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F2D7A" w14:textId="4B817D45" w:rsidR="002306CB" w:rsidRDefault="002306CB" w:rsidP="002306CB">
      <w:pPr>
        <w:pStyle w:val="Heading1"/>
        <w:numPr>
          <w:ilvl w:val="0"/>
          <w:numId w:val="0"/>
        </w:numPr>
        <w:ind w:left="357" w:hanging="357"/>
        <w:rPr>
          <w:rFonts w:ascii="Arial" w:hAnsi="Arial"/>
          <w:sz w:val="20"/>
          <w:szCs w:val="20"/>
        </w:rPr>
      </w:pPr>
      <w:bookmarkStart w:id="0" w:name="_Toc9943996"/>
      <w:bookmarkStart w:id="1" w:name="_Toc9947216"/>
      <w:bookmarkStart w:id="2" w:name="_Toc9947832"/>
      <w:bookmarkStart w:id="3" w:name="_Toc10231214"/>
      <w:r w:rsidRPr="002306CB">
        <w:rPr>
          <w:rFonts w:ascii="Arial" w:hAnsi="Arial"/>
          <w:sz w:val="20"/>
          <w:szCs w:val="20"/>
        </w:rPr>
        <w:t>LRPS-2026-920611</w:t>
      </w:r>
      <w:r>
        <w:rPr>
          <w:rFonts w:ascii="Arial" w:hAnsi="Arial"/>
          <w:sz w:val="20"/>
          <w:szCs w:val="20"/>
        </w:rPr>
        <w:t>1</w:t>
      </w:r>
    </w:p>
    <w:p w14:paraId="3325D76C" w14:textId="46396908" w:rsidR="002A6AF3" w:rsidRPr="00017092" w:rsidRDefault="002A6AF3" w:rsidP="002306CB">
      <w:pPr>
        <w:pStyle w:val="Heading1"/>
        <w:numPr>
          <w:ilvl w:val="0"/>
          <w:numId w:val="0"/>
        </w:numPr>
        <w:ind w:left="357" w:hanging="357"/>
        <w:rPr>
          <w:rFonts w:ascii="Arial" w:hAnsi="Arial"/>
          <w:sz w:val="20"/>
          <w:szCs w:val="20"/>
        </w:rPr>
      </w:pPr>
      <w:r w:rsidRPr="00017092">
        <w:rPr>
          <w:rFonts w:ascii="Arial" w:hAnsi="Arial"/>
          <w:sz w:val="20"/>
          <w:szCs w:val="20"/>
        </w:rPr>
        <w:t>ANNEX B: TERMS OF REFERENCE</w:t>
      </w:r>
    </w:p>
    <w:bookmarkEnd w:id="0"/>
    <w:bookmarkEnd w:id="1"/>
    <w:bookmarkEnd w:id="2"/>
    <w:bookmarkEnd w:id="3"/>
    <w:p w14:paraId="0FADFEB9" w14:textId="77777777" w:rsidR="002A6AF3" w:rsidRPr="00017092" w:rsidRDefault="002A6AF3" w:rsidP="001A7A2D">
      <w:pPr>
        <w:jc w:val="center"/>
        <w:rPr>
          <w:rFonts w:ascii="Arial" w:hAnsi="Arial" w:cs="Arial"/>
          <w:b/>
          <w:sz w:val="20"/>
          <w:szCs w:val="20"/>
        </w:rPr>
      </w:pPr>
    </w:p>
    <w:p w14:paraId="4719E135" w14:textId="59CC5A38" w:rsidR="001A7A2D" w:rsidRPr="00017092" w:rsidRDefault="00E548B2" w:rsidP="001A7A2D">
      <w:pPr>
        <w:jc w:val="center"/>
        <w:rPr>
          <w:rFonts w:ascii="Arial" w:hAnsi="Arial" w:cs="Arial"/>
          <w:b/>
          <w:sz w:val="20"/>
          <w:szCs w:val="20"/>
        </w:rPr>
      </w:pPr>
      <w:r w:rsidRPr="00017092">
        <w:rPr>
          <w:rFonts w:ascii="Arial" w:hAnsi="Arial" w:cs="Arial"/>
          <w:b/>
          <w:sz w:val="20"/>
          <w:szCs w:val="20"/>
        </w:rPr>
        <w:t>FOR</w:t>
      </w:r>
    </w:p>
    <w:p w14:paraId="065845E0" w14:textId="77777777" w:rsidR="001A7A2D" w:rsidRPr="00017092" w:rsidRDefault="001A7A2D" w:rsidP="001A7A2D">
      <w:pPr>
        <w:jc w:val="center"/>
        <w:rPr>
          <w:rFonts w:ascii="Arial" w:hAnsi="Arial" w:cs="Arial"/>
          <w:b/>
          <w:sz w:val="20"/>
          <w:szCs w:val="20"/>
        </w:rPr>
      </w:pPr>
    </w:p>
    <w:p w14:paraId="2BB1CD35" w14:textId="2876A60D" w:rsidR="006064B5" w:rsidRPr="00017092" w:rsidRDefault="005858F7" w:rsidP="00592FDB">
      <w:pPr>
        <w:jc w:val="center"/>
        <w:rPr>
          <w:rFonts w:ascii="Arial" w:hAnsi="Arial" w:cs="Arial"/>
          <w:b/>
          <w:sz w:val="20"/>
          <w:szCs w:val="20"/>
        </w:rPr>
      </w:pPr>
      <w:bookmarkStart w:id="4" w:name="_Hlk10237699"/>
      <w:r w:rsidRPr="00542162">
        <w:rPr>
          <w:rFonts w:ascii="Arial" w:hAnsi="Arial" w:cs="Arial"/>
          <w:b/>
          <w:sz w:val="20"/>
          <w:szCs w:val="20"/>
        </w:rPr>
        <w:t xml:space="preserve">Construction </w:t>
      </w:r>
      <w:r w:rsidR="00592FDB" w:rsidRPr="00542162">
        <w:rPr>
          <w:rFonts w:ascii="Arial" w:hAnsi="Arial" w:cs="Arial"/>
          <w:b/>
          <w:sz w:val="20"/>
          <w:szCs w:val="20"/>
        </w:rPr>
        <w:t xml:space="preserve">works for </w:t>
      </w:r>
      <w:bookmarkEnd w:id="4"/>
      <w:r w:rsidR="00592FDB" w:rsidRPr="00A32798">
        <w:rPr>
          <w:rFonts w:ascii="Arial" w:hAnsi="Arial" w:cs="Arial"/>
          <w:b/>
          <w:sz w:val="20"/>
          <w:szCs w:val="20"/>
        </w:rPr>
        <w:t xml:space="preserve">adaptation and improvement of accessibility infrastructure in the </w:t>
      </w:r>
      <w:r w:rsidR="00A32798" w:rsidRPr="00A32798">
        <w:rPr>
          <w:rFonts w:ascii="Arial" w:hAnsi="Arial" w:cs="Arial"/>
          <w:b/>
          <w:sz w:val="20"/>
          <w:szCs w:val="20"/>
        </w:rPr>
        <w:t xml:space="preserve">“Mihail </w:t>
      </w:r>
      <w:r w:rsidR="00A32798">
        <w:rPr>
          <w:rFonts w:ascii="Arial" w:hAnsi="Arial" w:cs="Arial"/>
          <w:b/>
          <w:sz w:val="20"/>
          <w:szCs w:val="20"/>
        </w:rPr>
        <w:t>S</w:t>
      </w:r>
      <w:r w:rsidR="00A32798" w:rsidRPr="00A32798">
        <w:rPr>
          <w:rFonts w:ascii="Arial" w:hAnsi="Arial" w:cs="Arial"/>
          <w:b/>
          <w:sz w:val="20"/>
          <w:szCs w:val="20"/>
        </w:rPr>
        <w:t xml:space="preserve">adoveanu” High School, located in </w:t>
      </w:r>
      <w:proofErr w:type="spellStart"/>
      <w:r w:rsidR="00A32798" w:rsidRPr="00A32798">
        <w:rPr>
          <w:rFonts w:ascii="Arial" w:hAnsi="Arial" w:cs="Arial"/>
          <w:b/>
          <w:sz w:val="20"/>
          <w:szCs w:val="20"/>
        </w:rPr>
        <w:t>Ocnita</w:t>
      </w:r>
      <w:proofErr w:type="spellEnd"/>
      <w:r w:rsidR="00A32798" w:rsidRPr="00A32798">
        <w:rPr>
          <w:rFonts w:ascii="Arial" w:hAnsi="Arial" w:cs="Arial"/>
          <w:b/>
          <w:sz w:val="20"/>
          <w:szCs w:val="20"/>
        </w:rPr>
        <w:t xml:space="preserve"> </w:t>
      </w:r>
      <w:r w:rsidR="00592FDB" w:rsidRPr="00542162">
        <w:rPr>
          <w:rFonts w:ascii="Arial" w:hAnsi="Arial" w:cs="Arial"/>
          <w:b/>
          <w:sz w:val="20"/>
          <w:szCs w:val="20"/>
        </w:rPr>
        <w:t>city, Republic of Moldova</w:t>
      </w:r>
    </w:p>
    <w:p w14:paraId="14E37863" w14:textId="758E32D2" w:rsidR="003F12CA" w:rsidRPr="00017092" w:rsidRDefault="003F12CA" w:rsidP="0099579D">
      <w:pPr>
        <w:contextualSpacing/>
        <w:jc w:val="center"/>
        <w:rPr>
          <w:rFonts w:ascii="Arial" w:hAnsi="Arial" w:cs="Arial"/>
          <w:b/>
          <w:sz w:val="20"/>
          <w:szCs w:val="20"/>
        </w:rPr>
      </w:pPr>
    </w:p>
    <w:p w14:paraId="2BB1CD3B" w14:textId="77777777" w:rsidR="006064B5" w:rsidRPr="00017092" w:rsidRDefault="006064B5" w:rsidP="0099579D">
      <w:pPr>
        <w:ind w:firstLine="7"/>
        <w:contextualSpacing/>
        <w:rPr>
          <w:rFonts w:ascii="Arial" w:hAnsi="Arial" w:cs="Arial"/>
          <w:b/>
          <w:sz w:val="20"/>
          <w:szCs w:val="20"/>
        </w:rPr>
      </w:pPr>
    </w:p>
    <w:p w14:paraId="2BB1CD3C" w14:textId="77777777" w:rsidR="006064B5" w:rsidRPr="00017092" w:rsidRDefault="006064B5" w:rsidP="0099579D">
      <w:pPr>
        <w:ind w:firstLine="7"/>
        <w:contextualSpacing/>
        <w:rPr>
          <w:rFonts w:ascii="Arial" w:hAnsi="Arial" w:cs="Arial"/>
          <w:b/>
          <w:sz w:val="20"/>
          <w:szCs w:val="20"/>
        </w:rPr>
      </w:pPr>
    </w:p>
    <w:p w14:paraId="2BB1CD49" w14:textId="213E626C" w:rsidR="00B26BF2" w:rsidRPr="00017092" w:rsidRDefault="00B26BF2" w:rsidP="00674003">
      <w:pPr>
        <w:tabs>
          <w:tab w:val="left" w:pos="567"/>
        </w:tabs>
        <w:contextualSpacing/>
        <w:rPr>
          <w:rFonts w:ascii="Arial" w:hAnsi="Arial" w:cs="Arial"/>
          <w:sz w:val="20"/>
          <w:szCs w:val="20"/>
        </w:rPr>
      </w:pPr>
    </w:p>
    <w:p w14:paraId="2BB1CD4A" w14:textId="77777777" w:rsidR="00D30E69" w:rsidRPr="00017092" w:rsidRDefault="00D30E69" w:rsidP="00674003">
      <w:pPr>
        <w:pStyle w:val="TOC1"/>
        <w:tabs>
          <w:tab w:val="clear" w:pos="1760"/>
          <w:tab w:val="left" w:pos="567"/>
        </w:tabs>
        <w:ind w:left="0"/>
        <w:rPr>
          <w:rFonts w:ascii="Arial" w:hAnsi="Arial" w:cs="Arial"/>
          <w:sz w:val="20"/>
        </w:rPr>
      </w:pPr>
    </w:p>
    <w:p w14:paraId="2BB1CD4C" w14:textId="3CA7BA16" w:rsidR="00CC6E81" w:rsidRPr="00017092" w:rsidRDefault="00F814F9" w:rsidP="00BC2B4C">
      <w:pPr>
        <w:pStyle w:val="Heading1"/>
        <w:numPr>
          <w:ilvl w:val="0"/>
          <w:numId w:val="0"/>
        </w:numPr>
        <w:ind w:left="360"/>
        <w:rPr>
          <w:rFonts w:ascii="Arial" w:hAnsi="Arial"/>
          <w:sz w:val="20"/>
          <w:szCs w:val="20"/>
        </w:rPr>
      </w:pPr>
      <w:r w:rsidRPr="00017092">
        <w:rPr>
          <w:rFonts w:ascii="Arial" w:hAnsi="Arial"/>
          <w:sz w:val="20"/>
          <w:szCs w:val="20"/>
        </w:rPr>
        <w:br w:type="page"/>
      </w:r>
    </w:p>
    <w:p w14:paraId="38FCB770" w14:textId="0BBF8213" w:rsidR="00381190" w:rsidRPr="00017092" w:rsidRDefault="00381190">
      <w:pPr>
        <w:pStyle w:val="Heading1"/>
        <w:numPr>
          <w:ilvl w:val="0"/>
          <w:numId w:val="14"/>
        </w:numPr>
        <w:rPr>
          <w:rFonts w:ascii="Arial" w:hAnsi="Arial"/>
          <w:sz w:val="20"/>
          <w:szCs w:val="20"/>
        </w:rPr>
      </w:pPr>
      <w:bookmarkStart w:id="5" w:name="_Toc10231215"/>
      <w:bookmarkStart w:id="6" w:name="_Toc252195315"/>
      <w:bookmarkStart w:id="7" w:name="_Toc252195355"/>
      <w:r w:rsidRPr="00017092">
        <w:rPr>
          <w:rFonts w:ascii="Arial" w:hAnsi="Arial"/>
          <w:sz w:val="20"/>
          <w:szCs w:val="20"/>
        </w:rPr>
        <w:lastRenderedPageBreak/>
        <w:t>BACKGROUND</w:t>
      </w:r>
      <w:bookmarkEnd w:id="5"/>
    </w:p>
    <w:p w14:paraId="367B3CEA" w14:textId="431B99E4" w:rsidR="00737EC5" w:rsidRPr="00BF1439" w:rsidRDefault="00ED0B09" w:rsidP="00F736D8">
      <w:pPr>
        <w:pStyle w:val="Numbered"/>
        <w:numPr>
          <w:ilvl w:val="2"/>
          <w:numId w:val="3"/>
        </w:numPr>
        <w:spacing w:after="60"/>
        <w:ind w:left="425" w:hanging="425"/>
        <w:jc w:val="both"/>
        <w:rPr>
          <w:rFonts w:ascii="Arial" w:hAnsi="Arial" w:cs="Arial"/>
          <w:sz w:val="20"/>
          <w:szCs w:val="20"/>
          <w:lang w:val="en-NZ"/>
        </w:rPr>
      </w:pPr>
      <w:bookmarkStart w:id="8" w:name="_Toc252195316"/>
      <w:bookmarkStart w:id="9" w:name="_Toc252195356"/>
      <w:bookmarkEnd w:id="6"/>
      <w:bookmarkEnd w:id="7"/>
      <w:r w:rsidRPr="00BF1439">
        <w:rPr>
          <w:rFonts w:ascii="Arial" w:hAnsi="Arial" w:cs="Arial"/>
          <w:sz w:val="20"/>
          <w:szCs w:val="20"/>
        </w:rPr>
        <w:t>The Republic of Moldova embraces an education policy that is consistent with the European and international education standards that responds to the current issues and needs of the education system and its beneficiaries. The documents underpinning the strategic development of the education system are proof of the commitment of the Government of the Republic of Moldova to shift the focus on improving quality and sustainability of education. Aligned with the objectives of the Development Strategy “Education 2030” (DS), the education system still faces challenges related to the quality of the professional development system for teachers</w:t>
      </w:r>
      <w:r w:rsidR="008025B8" w:rsidRPr="00BF1439">
        <w:rPr>
          <w:rFonts w:ascii="Arial" w:hAnsi="Arial" w:cs="Arial"/>
          <w:sz w:val="20"/>
          <w:szCs w:val="20"/>
          <w:lang w:val="en-NZ"/>
        </w:rPr>
        <w:t>.</w:t>
      </w:r>
    </w:p>
    <w:p w14:paraId="08C809A0" w14:textId="24DDED88" w:rsidR="008963B6" w:rsidRPr="00BF1439" w:rsidRDefault="008963B6" w:rsidP="008963B6">
      <w:pPr>
        <w:numPr>
          <w:ilvl w:val="2"/>
          <w:numId w:val="3"/>
        </w:numPr>
        <w:ind w:left="425" w:hanging="425"/>
        <w:jc w:val="both"/>
        <w:rPr>
          <w:rFonts w:ascii="Arial" w:hAnsi="Arial" w:cs="Arial"/>
          <w:sz w:val="20"/>
          <w:szCs w:val="20"/>
        </w:rPr>
      </w:pPr>
      <w:r w:rsidRPr="00BF1439">
        <w:rPr>
          <w:rFonts w:ascii="Arial" w:hAnsi="Arial" w:cs="Arial"/>
          <w:sz w:val="20"/>
          <w:szCs w:val="20"/>
        </w:rPr>
        <w:t xml:space="preserve">During 2024 – 2027, UNICEF and UNDP will jointly implement the Project “Advancing Quality Education and Lifelong Learning Opportunities for All”, funded by the European Union. The overall objective of the joint project Advancing Quality Education and Lifelong Learning Opportunities for All is to contribute to human capital development in the Republic of Moldova, improving quality and relevance of education and lifelong learning opportunities for all, for better matching the </w:t>
      </w:r>
      <w:proofErr w:type="spellStart"/>
      <w:r w:rsidRPr="00BF1439">
        <w:rPr>
          <w:rFonts w:ascii="Arial" w:hAnsi="Arial" w:cs="Arial"/>
          <w:sz w:val="20"/>
          <w:szCs w:val="20"/>
        </w:rPr>
        <w:t>labour</w:t>
      </w:r>
      <w:proofErr w:type="spellEnd"/>
      <w:r w:rsidRPr="00BF1439">
        <w:rPr>
          <w:rFonts w:ascii="Arial" w:hAnsi="Arial" w:cs="Arial"/>
          <w:sz w:val="20"/>
          <w:szCs w:val="20"/>
        </w:rPr>
        <w:t xml:space="preserve"> market demands. To achieve this, the Program will target the following specific objectives: </w:t>
      </w:r>
      <w:r w:rsidR="26D01EA4" w:rsidRPr="0ED57508">
        <w:rPr>
          <w:rFonts w:ascii="Arial" w:hAnsi="Arial" w:cs="Arial"/>
          <w:sz w:val="20"/>
          <w:szCs w:val="20"/>
        </w:rPr>
        <w:t xml:space="preserve">   </w:t>
      </w:r>
    </w:p>
    <w:p w14:paraId="7D25E94E" w14:textId="59E29E3C" w:rsidR="008963B6" w:rsidRPr="00BF1439" w:rsidRDefault="008963B6">
      <w:pPr>
        <w:pStyle w:val="ListParagraph"/>
        <w:numPr>
          <w:ilvl w:val="0"/>
          <w:numId w:val="18"/>
        </w:numPr>
        <w:jc w:val="both"/>
        <w:rPr>
          <w:rFonts w:ascii="Arial" w:hAnsi="Arial" w:cs="Arial"/>
          <w:sz w:val="20"/>
          <w:szCs w:val="20"/>
          <w:lang w:val="en-GB"/>
        </w:rPr>
      </w:pPr>
      <w:r w:rsidRPr="00BF1439">
        <w:rPr>
          <w:rFonts w:ascii="Arial" w:hAnsi="Arial" w:cs="Arial"/>
          <w:sz w:val="20"/>
          <w:szCs w:val="20"/>
          <w:lang w:val="en-GB"/>
        </w:rPr>
        <w:t>Strengthen institutions and system for teacher and school leaders' professional development and support the implementation of education policies to enhance quality of teaching and learning (Development Strategy “Education 2030”).</w:t>
      </w:r>
      <w:r w:rsidR="071E294F" w:rsidRPr="0ED57508">
        <w:rPr>
          <w:rFonts w:ascii="Arial" w:hAnsi="Arial" w:cs="Arial"/>
          <w:sz w:val="20"/>
          <w:szCs w:val="20"/>
          <w:lang w:val="en-GB"/>
        </w:rPr>
        <w:t xml:space="preserve">  </w:t>
      </w:r>
    </w:p>
    <w:p w14:paraId="19D56C90" w14:textId="77777777" w:rsidR="008963B6" w:rsidRPr="00BF1439" w:rsidRDefault="008963B6">
      <w:pPr>
        <w:pStyle w:val="ListParagraph"/>
        <w:numPr>
          <w:ilvl w:val="0"/>
          <w:numId w:val="18"/>
        </w:numPr>
        <w:jc w:val="both"/>
        <w:rPr>
          <w:rFonts w:ascii="Arial" w:hAnsi="Arial" w:cs="Arial"/>
          <w:sz w:val="20"/>
          <w:szCs w:val="20"/>
          <w:lang w:val="en-NZ"/>
        </w:rPr>
      </w:pPr>
      <w:r w:rsidRPr="00BF1439">
        <w:rPr>
          <w:rFonts w:ascii="Arial" w:hAnsi="Arial" w:cs="Arial"/>
          <w:sz w:val="20"/>
          <w:szCs w:val="20"/>
          <w:lang w:val="en-GB"/>
        </w:rPr>
        <w:t xml:space="preserve">Improve equitable access for all children to quality education, promoting the development of an inclusive, digital, and resilient education system. </w:t>
      </w:r>
    </w:p>
    <w:p w14:paraId="4980A6D7" w14:textId="43FB8683" w:rsidR="00CD3856" w:rsidRPr="00BF1439" w:rsidRDefault="008963B6">
      <w:pPr>
        <w:pStyle w:val="ListParagraph"/>
        <w:numPr>
          <w:ilvl w:val="0"/>
          <w:numId w:val="18"/>
        </w:numPr>
        <w:jc w:val="both"/>
        <w:rPr>
          <w:rFonts w:ascii="Arial" w:hAnsi="Arial" w:cs="Arial"/>
          <w:sz w:val="20"/>
          <w:szCs w:val="20"/>
          <w:lang w:val="en-NZ"/>
        </w:rPr>
      </w:pPr>
      <w:r w:rsidRPr="00BF1439">
        <w:rPr>
          <w:rFonts w:ascii="Arial" w:hAnsi="Arial" w:cs="Arial"/>
          <w:sz w:val="20"/>
          <w:szCs w:val="20"/>
          <w:lang w:val="en-GB"/>
        </w:rPr>
        <w:t xml:space="preserve">Upgrade learning environments through renovation of selected </w:t>
      </w:r>
      <w:proofErr w:type="gramStart"/>
      <w:r w:rsidRPr="4CD6FB7F">
        <w:rPr>
          <w:rFonts w:ascii="Arial" w:hAnsi="Arial" w:cs="Arial"/>
          <w:sz w:val="20"/>
          <w:szCs w:val="20"/>
          <w:lang w:val="en-GB"/>
        </w:rPr>
        <w:t>school</w:t>
      </w:r>
      <w:r w:rsidR="1EEDF6BB" w:rsidRPr="4CD6FB7F">
        <w:rPr>
          <w:rFonts w:ascii="Arial" w:hAnsi="Arial" w:cs="Arial"/>
          <w:sz w:val="20"/>
          <w:szCs w:val="20"/>
          <w:lang w:val="en-GB"/>
        </w:rPr>
        <w:t>s</w:t>
      </w:r>
      <w:proofErr w:type="gramEnd"/>
      <w:r w:rsidRPr="00BF1439">
        <w:rPr>
          <w:rFonts w:ascii="Arial" w:hAnsi="Arial" w:cs="Arial"/>
          <w:sz w:val="20"/>
          <w:szCs w:val="20"/>
          <w:lang w:val="en-GB"/>
        </w:rPr>
        <w:t xml:space="preserve"> infrastructures and facilitate the development of the 21st century skills, contributing to better education opportunities for </w:t>
      </w:r>
      <w:r w:rsidR="00C15753">
        <w:rPr>
          <w:rFonts w:ascii="Arial" w:hAnsi="Arial" w:cs="Arial"/>
          <w:sz w:val="20"/>
          <w:szCs w:val="20"/>
          <w:lang w:val="en-GB"/>
        </w:rPr>
        <w:t>students</w:t>
      </w:r>
      <w:r w:rsidRPr="00BF1439">
        <w:rPr>
          <w:rFonts w:ascii="Arial" w:hAnsi="Arial" w:cs="Arial"/>
          <w:sz w:val="20"/>
          <w:szCs w:val="20"/>
          <w:lang w:val="en-GB"/>
        </w:rPr>
        <w:t>/students and improved efficiency of the school network.</w:t>
      </w:r>
    </w:p>
    <w:p w14:paraId="5EFCB2B2" w14:textId="66F7204E" w:rsidR="00BC2B4C" w:rsidRPr="00BF1439" w:rsidRDefault="00E97F09" w:rsidP="00F736D8">
      <w:pPr>
        <w:pStyle w:val="Numbered"/>
        <w:numPr>
          <w:ilvl w:val="2"/>
          <w:numId w:val="3"/>
        </w:numPr>
        <w:spacing w:after="60"/>
        <w:ind w:left="425" w:hanging="425"/>
        <w:jc w:val="both"/>
        <w:rPr>
          <w:rFonts w:ascii="Arial" w:hAnsi="Arial" w:cs="Arial"/>
          <w:sz w:val="20"/>
          <w:szCs w:val="20"/>
        </w:rPr>
      </w:pPr>
      <w:r w:rsidRPr="00BF1439">
        <w:rPr>
          <w:rFonts w:ascii="Arial" w:hAnsi="Arial" w:cs="Arial"/>
          <w:sz w:val="20"/>
          <w:szCs w:val="20"/>
          <w:lang w:val="en-US"/>
        </w:rPr>
        <w:t xml:space="preserve">To </w:t>
      </w:r>
      <w:r w:rsidR="00BC2B4C" w:rsidRPr="00BF1439">
        <w:rPr>
          <w:rFonts w:ascii="Arial" w:hAnsi="Arial" w:cs="Arial"/>
          <w:sz w:val="20"/>
          <w:szCs w:val="20"/>
          <w:lang w:val="en-US"/>
        </w:rPr>
        <w:t>that aim</w:t>
      </w:r>
      <w:r w:rsidRPr="00BF1439">
        <w:rPr>
          <w:rFonts w:ascii="Arial" w:hAnsi="Arial" w:cs="Arial"/>
          <w:sz w:val="20"/>
          <w:szCs w:val="20"/>
          <w:lang w:val="en-US"/>
        </w:rPr>
        <w:t xml:space="preserve">, UNICEF </w:t>
      </w:r>
      <w:r w:rsidR="00E05481" w:rsidRPr="00BF1439">
        <w:rPr>
          <w:rFonts w:ascii="Arial" w:hAnsi="Arial" w:cs="Arial"/>
          <w:sz w:val="20"/>
          <w:szCs w:val="20"/>
          <w:lang w:val="en-US"/>
        </w:rPr>
        <w:t>Moldova</w:t>
      </w:r>
      <w:r w:rsidRPr="00BF1439">
        <w:rPr>
          <w:rFonts w:ascii="Arial" w:hAnsi="Arial" w:cs="Arial"/>
          <w:sz w:val="20"/>
          <w:szCs w:val="20"/>
          <w:lang w:val="en-US"/>
        </w:rPr>
        <w:t xml:space="preserve"> </w:t>
      </w:r>
      <w:r w:rsidR="00E05481" w:rsidRPr="00BF1439">
        <w:rPr>
          <w:rFonts w:ascii="Arial" w:hAnsi="Arial" w:cs="Arial"/>
          <w:sz w:val="20"/>
          <w:szCs w:val="20"/>
          <w:lang w:val="en-US"/>
        </w:rPr>
        <w:t xml:space="preserve">will support construction works for the adaptation and improvement of accessibility measures in the selected </w:t>
      </w:r>
      <w:r w:rsidR="00E05481" w:rsidRPr="4CD6FB7F">
        <w:rPr>
          <w:rFonts w:ascii="Arial" w:hAnsi="Arial" w:cs="Arial"/>
          <w:sz w:val="20"/>
          <w:szCs w:val="20"/>
          <w:lang w:val="en-US"/>
        </w:rPr>
        <w:t>school</w:t>
      </w:r>
      <w:r w:rsidR="1ABCF530" w:rsidRPr="4CD6FB7F">
        <w:rPr>
          <w:rFonts w:ascii="Arial" w:hAnsi="Arial" w:cs="Arial"/>
          <w:sz w:val="20"/>
          <w:szCs w:val="20"/>
          <w:lang w:val="en-US"/>
        </w:rPr>
        <w:t>s</w:t>
      </w:r>
      <w:r w:rsidR="00E05481" w:rsidRPr="00BF1439">
        <w:rPr>
          <w:rFonts w:ascii="Arial" w:hAnsi="Arial" w:cs="Arial"/>
          <w:sz w:val="20"/>
          <w:szCs w:val="20"/>
          <w:lang w:val="en-US"/>
        </w:rPr>
        <w:t>, based on the approved design documentation and in line with applicable national standards and accessibility requirements, as detailed in the Scope of Work below.</w:t>
      </w:r>
    </w:p>
    <w:p w14:paraId="044C3A45" w14:textId="0C3B2E1D" w:rsidR="0095232D" w:rsidRPr="00BF1439" w:rsidRDefault="00870132" w:rsidP="00F736D8">
      <w:pPr>
        <w:pStyle w:val="Numbered"/>
        <w:numPr>
          <w:ilvl w:val="2"/>
          <w:numId w:val="3"/>
        </w:numPr>
        <w:spacing w:after="60"/>
        <w:ind w:left="425" w:hanging="425"/>
        <w:jc w:val="both"/>
        <w:rPr>
          <w:rFonts w:ascii="Arial" w:hAnsi="Arial" w:cs="Arial"/>
          <w:sz w:val="20"/>
          <w:szCs w:val="20"/>
        </w:rPr>
      </w:pPr>
      <w:r w:rsidRPr="00BF1439">
        <w:rPr>
          <w:rFonts w:ascii="Arial" w:hAnsi="Arial" w:cs="Arial"/>
          <w:sz w:val="20"/>
          <w:szCs w:val="20"/>
        </w:rPr>
        <w:t>This project is expected to benefit more than 6946 children by providing safe and accessible entrance and use of school facilities and education services, which is a fundamental right that safeguards health and human dignity</w:t>
      </w:r>
      <w:r w:rsidR="00BC2B4C" w:rsidRPr="00BF1439">
        <w:rPr>
          <w:rFonts w:ascii="Arial" w:hAnsi="Arial" w:cs="Arial"/>
          <w:sz w:val="20"/>
          <w:szCs w:val="20"/>
        </w:rPr>
        <w:t>.</w:t>
      </w:r>
    </w:p>
    <w:p w14:paraId="531D73E0" w14:textId="5C24392B" w:rsidR="00FF543D" w:rsidRPr="00017092" w:rsidRDefault="481D6B9A" w:rsidP="6624E189">
      <w:pPr>
        <w:pStyle w:val="Heading1"/>
        <w:rPr>
          <w:rFonts w:ascii="Arial" w:hAnsi="Arial"/>
          <w:sz w:val="20"/>
          <w:szCs w:val="20"/>
        </w:rPr>
      </w:pPr>
      <w:bookmarkStart w:id="10" w:name="_Toc9935992"/>
      <w:bookmarkStart w:id="11" w:name="_Toc9936456"/>
      <w:bookmarkStart w:id="12" w:name="_Toc9936727"/>
      <w:bookmarkStart w:id="13" w:name="_Toc9936997"/>
      <w:bookmarkStart w:id="14" w:name="_Toc9937267"/>
      <w:bookmarkStart w:id="15" w:name="_Toc9937537"/>
      <w:bookmarkStart w:id="16" w:name="_Toc9937807"/>
      <w:bookmarkStart w:id="17" w:name="_Toc9938077"/>
      <w:bookmarkStart w:id="18" w:name="_Toc9938347"/>
      <w:bookmarkStart w:id="19" w:name="_Toc9943727"/>
      <w:bookmarkStart w:id="20" w:name="_Toc9943999"/>
      <w:bookmarkStart w:id="21" w:name="_Toc9946947"/>
      <w:bookmarkStart w:id="22" w:name="_Toc9947219"/>
      <w:bookmarkStart w:id="23" w:name="_Toc9947835"/>
      <w:bookmarkStart w:id="24" w:name="_Toc9722550"/>
      <w:bookmarkStart w:id="25" w:name="_Toc9935993"/>
      <w:bookmarkStart w:id="26" w:name="_Toc9936457"/>
      <w:bookmarkStart w:id="27" w:name="_Toc9936728"/>
      <w:bookmarkStart w:id="28" w:name="_Toc9936998"/>
      <w:bookmarkStart w:id="29" w:name="_Toc9937268"/>
      <w:bookmarkStart w:id="30" w:name="_Toc9937538"/>
      <w:bookmarkStart w:id="31" w:name="_Toc9937808"/>
      <w:bookmarkStart w:id="32" w:name="_Toc9938078"/>
      <w:bookmarkStart w:id="33" w:name="_Toc9938348"/>
      <w:bookmarkStart w:id="34" w:name="_Toc9943728"/>
      <w:bookmarkStart w:id="35" w:name="_Toc9944000"/>
      <w:bookmarkStart w:id="36" w:name="_Toc9946948"/>
      <w:bookmarkStart w:id="37" w:name="_Toc9947220"/>
      <w:bookmarkStart w:id="38" w:name="_Toc9947836"/>
      <w:bookmarkStart w:id="39" w:name="_Toc9722551"/>
      <w:bookmarkStart w:id="40" w:name="_Toc9935994"/>
      <w:bookmarkStart w:id="41" w:name="_Toc9936458"/>
      <w:bookmarkStart w:id="42" w:name="_Toc9936729"/>
      <w:bookmarkStart w:id="43" w:name="_Toc9936999"/>
      <w:bookmarkStart w:id="44" w:name="_Toc9937269"/>
      <w:bookmarkStart w:id="45" w:name="_Toc9937539"/>
      <w:bookmarkStart w:id="46" w:name="_Toc9937809"/>
      <w:bookmarkStart w:id="47" w:name="_Toc9938079"/>
      <w:bookmarkStart w:id="48" w:name="_Toc9938349"/>
      <w:bookmarkStart w:id="49" w:name="_Toc9943729"/>
      <w:bookmarkStart w:id="50" w:name="_Toc9944001"/>
      <w:bookmarkStart w:id="51" w:name="_Toc9946949"/>
      <w:bookmarkStart w:id="52" w:name="_Toc9947221"/>
      <w:bookmarkStart w:id="53" w:name="_Toc9947837"/>
      <w:bookmarkStart w:id="54" w:name="_Toc9722552"/>
      <w:bookmarkStart w:id="55" w:name="_Toc9935995"/>
      <w:bookmarkStart w:id="56" w:name="_Toc9936459"/>
      <w:bookmarkStart w:id="57" w:name="_Toc9936730"/>
      <w:bookmarkStart w:id="58" w:name="_Toc9937000"/>
      <w:bookmarkStart w:id="59" w:name="_Toc9937270"/>
      <w:bookmarkStart w:id="60" w:name="_Toc9937540"/>
      <w:bookmarkStart w:id="61" w:name="_Toc9937810"/>
      <w:bookmarkStart w:id="62" w:name="_Toc9938080"/>
      <w:bookmarkStart w:id="63" w:name="_Toc9938350"/>
      <w:bookmarkStart w:id="64" w:name="_Toc9943730"/>
      <w:bookmarkStart w:id="65" w:name="_Toc9944002"/>
      <w:bookmarkStart w:id="66" w:name="_Toc9946950"/>
      <w:bookmarkStart w:id="67" w:name="_Toc9947222"/>
      <w:bookmarkStart w:id="68" w:name="_Toc9947838"/>
      <w:bookmarkStart w:id="69" w:name="_Toc9722553"/>
      <w:bookmarkStart w:id="70" w:name="_Toc9935996"/>
      <w:bookmarkStart w:id="71" w:name="_Toc9936460"/>
      <w:bookmarkStart w:id="72" w:name="_Toc9936731"/>
      <w:bookmarkStart w:id="73" w:name="_Toc9937001"/>
      <w:bookmarkStart w:id="74" w:name="_Toc9937271"/>
      <w:bookmarkStart w:id="75" w:name="_Toc9937541"/>
      <w:bookmarkStart w:id="76" w:name="_Toc9937811"/>
      <w:bookmarkStart w:id="77" w:name="_Toc9938081"/>
      <w:bookmarkStart w:id="78" w:name="_Toc9938351"/>
      <w:bookmarkStart w:id="79" w:name="_Toc9943731"/>
      <w:bookmarkStart w:id="80" w:name="_Toc9944003"/>
      <w:bookmarkStart w:id="81" w:name="_Toc9946951"/>
      <w:bookmarkStart w:id="82" w:name="_Toc9947223"/>
      <w:bookmarkStart w:id="83" w:name="_Toc9947839"/>
      <w:bookmarkStart w:id="84" w:name="_Toc9935997"/>
      <w:bookmarkStart w:id="85" w:name="_Toc9936461"/>
      <w:bookmarkStart w:id="86" w:name="_Toc9936732"/>
      <w:bookmarkStart w:id="87" w:name="_Toc9937002"/>
      <w:bookmarkStart w:id="88" w:name="_Toc9937272"/>
      <w:bookmarkStart w:id="89" w:name="_Toc9937542"/>
      <w:bookmarkStart w:id="90" w:name="_Toc9937812"/>
      <w:bookmarkStart w:id="91" w:name="_Toc9938082"/>
      <w:bookmarkStart w:id="92" w:name="_Toc9938352"/>
      <w:bookmarkStart w:id="93" w:name="_Toc9943732"/>
      <w:bookmarkStart w:id="94" w:name="_Toc9944004"/>
      <w:bookmarkStart w:id="95" w:name="_Toc9946952"/>
      <w:bookmarkStart w:id="96" w:name="_Toc9947224"/>
      <w:bookmarkStart w:id="97" w:name="_Toc9947840"/>
      <w:bookmarkStart w:id="98" w:name="_Toc9935998"/>
      <w:bookmarkStart w:id="99" w:name="_Toc9936462"/>
      <w:bookmarkStart w:id="100" w:name="_Toc9936733"/>
      <w:bookmarkStart w:id="101" w:name="_Toc9937003"/>
      <w:bookmarkStart w:id="102" w:name="_Toc9937273"/>
      <w:bookmarkStart w:id="103" w:name="_Toc9937543"/>
      <w:bookmarkStart w:id="104" w:name="_Toc9937813"/>
      <w:bookmarkStart w:id="105" w:name="_Toc9938083"/>
      <w:bookmarkStart w:id="106" w:name="_Toc9938353"/>
      <w:bookmarkStart w:id="107" w:name="_Toc9943733"/>
      <w:bookmarkStart w:id="108" w:name="_Toc9944005"/>
      <w:bookmarkStart w:id="109" w:name="_Toc9946953"/>
      <w:bookmarkStart w:id="110" w:name="_Toc9947225"/>
      <w:bookmarkStart w:id="111" w:name="_Toc9947841"/>
      <w:bookmarkStart w:id="112" w:name="_Toc9935999"/>
      <w:bookmarkStart w:id="113" w:name="_Toc9936463"/>
      <w:bookmarkStart w:id="114" w:name="_Toc9936734"/>
      <w:bookmarkStart w:id="115" w:name="_Toc9937004"/>
      <w:bookmarkStart w:id="116" w:name="_Toc9937274"/>
      <w:bookmarkStart w:id="117" w:name="_Toc9937544"/>
      <w:bookmarkStart w:id="118" w:name="_Toc9937814"/>
      <w:bookmarkStart w:id="119" w:name="_Toc9938084"/>
      <w:bookmarkStart w:id="120" w:name="_Toc9938354"/>
      <w:bookmarkStart w:id="121" w:name="_Toc9943734"/>
      <w:bookmarkStart w:id="122" w:name="_Toc9944006"/>
      <w:bookmarkStart w:id="123" w:name="_Toc9946954"/>
      <w:bookmarkStart w:id="124" w:name="_Toc9947226"/>
      <w:bookmarkStart w:id="125" w:name="_Toc9947842"/>
      <w:bookmarkStart w:id="126" w:name="_Toc9936000"/>
      <w:bookmarkStart w:id="127" w:name="_Toc9936464"/>
      <w:bookmarkStart w:id="128" w:name="_Toc9936735"/>
      <w:bookmarkStart w:id="129" w:name="_Toc9937005"/>
      <w:bookmarkStart w:id="130" w:name="_Toc9937275"/>
      <w:bookmarkStart w:id="131" w:name="_Toc9937545"/>
      <w:bookmarkStart w:id="132" w:name="_Toc9937815"/>
      <w:bookmarkStart w:id="133" w:name="_Toc9938085"/>
      <w:bookmarkStart w:id="134" w:name="_Toc9938355"/>
      <w:bookmarkStart w:id="135" w:name="_Toc9943735"/>
      <w:bookmarkStart w:id="136" w:name="_Toc9944007"/>
      <w:bookmarkStart w:id="137" w:name="_Toc9946955"/>
      <w:bookmarkStart w:id="138" w:name="_Toc9947227"/>
      <w:bookmarkStart w:id="139" w:name="_Toc9947843"/>
      <w:bookmarkStart w:id="140" w:name="_Toc9936001"/>
      <w:bookmarkStart w:id="141" w:name="_Toc9936465"/>
      <w:bookmarkStart w:id="142" w:name="_Toc9936736"/>
      <w:bookmarkStart w:id="143" w:name="_Toc9937006"/>
      <w:bookmarkStart w:id="144" w:name="_Toc9937276"/>
      <w:bookmarkStart w:id="145" w:name="_Toc9937546"/>
      <w:bookmarkStart w:id="146" w:name="_Toc9937816"/>
      <w:bookmarkStart w:id="147" w:name="_Toc9938086"/>
      <w:bookmarkStart w:id="148" w:name="_Toc9938356"/>
      <w:bookmarkStart w:id="149" w:name="_Toc9943736"/>
      <w:bookmarkStart w:id="150" w:name="_Toc9944008"/>
      <w:bookmarkStart w:id="151" w:name="_Toc9946956"/>
      <w:bookmarkStart w:id="152" w:name="_Toc9947228"/>
      <w:bookmarkStart w:id="153" w:name="_Toc9947844"/>
      <w:bookmarkStart w:id="154" w:name="_Toc9724148"/>
      <w:bookmarkStart w:id="155" w:name="_Toc9724262"/>
      <w:bookmarkStart w:id="156" w:name="_Toc9724376"/>
      <w:bookmarkStart w:id="157" w:name="_Toc9724510"/>
      <w:bookmarkStart w:id="158" w:name="_Toc9936093"/>
      <w:bookmarkStart w:id="159" w:name="_Toc9936557"/>
      <w:bookmarkStart w:id="160" w:name="_Toc9936828"/>
      <w:bookmarkStart w:id="161" w:name="_Toc9937098"/>
      <w:bookmarkStart w:id="162" w:name="_Toc9937368"/>
      <w:bookmarkStart w:id="163" w:name="_Toc9937638"/>
      <w:bookmarkStart w:id="164" w:name="_Toc9937908"/>
      <w:bookmarkStart w:id="165" w:name="_Toc9938178"/>
      <w:bookmarkStart w:id="166" w:name="_Toc9938448"/>
      <w:bookmarkStart w:id="167" w:name="_Toc9943828"/>
      <w:bookmarkStart w:id="168" w:name="_Toc9944100"/>
      <w:bookmarkStart w:id="169" w:name="_Toc9947048"/>
      <w:bookmarkStart w:id="170" w:name="_Toc9947320"/>
      <w:bookmarkStart w:id="171" w:name="_Toc9947936"/>
      <w:bookmarkStart w:id="172" w:name="_Toc9724149"/>
      <w:bookmarkStart w:id="173" w:name="_Toc9724263"/>
      <w:bookmarkStart w:id="174" w:name="_Toc9724377"/>
      <w:bookmarkStart w:id="175" w:name="_Toc9724511"/>
      <w:bookmarkStart w:id="176" w:name="_Toc9936094"/>
      <w:bookmarkStart w:id="177" w:name="_Toc9936558"/>
      <w:bookmarkStart w:id="178" w:name="_Toc9936829"/>
      <w:bookmarkStart w:id="179" w:name="_Toc9937099"/>
      <w:bookmarkStart w:id="180" w:name="_Toc9937369"/>
      <w:bookmarkStart w:id="181" w:name="_Toc9937639"/>
      <w:bookmarkStart w:id="182" w:name="_Toc9937909"/>
      <w:bookmarkStart w:id="183" w:name="_Toc9938179"/>
      <w:bookmarkStart w:id="184" w:name="_Toc9938449"/>
      <w:bookmarkStart w:id="185" w:name="_Toc9943829"/>
      <w:bookmarkStart w:id="186" w:name="_Toc9944101"/>
      <w:bookmarkStart w:id="187" w:name="_Toc9947049"/>
      <w:bookmarkStart w:id="188" w:name="_Toc9947321"/>
      <w:bookmarkStart w:id="189" w:name="_Toc9947937"/>
      <w:bookmarkStart w:id="190" w:name="_Toc9724150"/>
      <w:bookmarkStart w:id="191" w:name="_Toc9724264"/>
      <w:bookmarkStart w:id="192" w:name="_Toc9724378"/>
      <w:bookmarkStart w:id="193" w:name="_Toc9724512"/>
      <w:bookmarkStart w:id="194" w:name="_Toc9936095"/>
      <w:bookmarkStart w:id="195" w:name="_Toc9936559"/>
      <w:bookmarkStart w:id="196" w:name="_Toc9936830"/>
      <w:bookmarkStart w:id="197" w:name="_Toc9937100"/>
      <w:bookmarkStart w:id="198" w:name="_Toc9937370"/>
      <w:bookmarkStart w:id="199" w:name="_Toc9937640"/>
      <w:bookmarkStart w:id="200" w:name="_Toc9937910"/>
      <w:bookmarkStart w:id="201" w:name="_Toc9938180"/>
      <w:bookmarkStart w:id="202" w:name="_Toc9938450"/>
      <w:bookmarkStart w:id="203" w:name="_Toc9943830"/>
      <w:bookmarkStart w:id="204" w:name="_Toc9944102"/>
      <w:bookmarkStart w:id="205" w:name="_Toc9947050"/>
      <w:bookmarkStart w:id="206" w:name="_Toc9947322"/>
      <w:bookmarkStart w:id="207" w:name="_Toc9947938"/>
      <w:bookmarkStart w:id="208" w:name="_Toc10231216"/>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6624E189">
        <w:rPr>
          <w:rFonts w:ascii="Arial" w:hAnsi="Arial"/>
          <w:sz w:val="20"/>
          <w:szCs w:val="20"/>
        </w:rPr>
        <w:t>DEF</w:t>
      </w:r>
      <w:r w:rsidR="627D12B6" w:rsidRPr="6624E189">
        <w:rPr>
          <w:rFonts w:ascii="Arial" w:hAnsi="Arial"/>
          <w:sz w:val="20"/>
          <w:szCs w:val="20"/>
        </w:rPr>
        <w:t>i</w:t>
      </w:r>
      <w:r w:rsidRPr="6624E189">
        <w:rPr>
          <w:rFonts w:ascii="Arial" w:hAnsi="Arial"/>
          <w:sz w:val="20"/>
          <w:szCs w:val="20"/>
        </w:rPr>
        <w:t>NITION</w:t>
      </w:r>
      <w:bookmarkEnd w:id="208"/>
    </w:p>
    <w:p w14:paraId="56EC8B33" w14:textId="77777777" w:rsidR="00097FA6" w:rsidRPr="00690B47" w:rsidRDefault="00097FA6">
      <w:pPr>
        <w:pStyle w:val="Numbered"/>
        <w:numPr>
          <w:ilvl w:val="1"/>
          <w:numId w:val="20"/>
        </w:numPr>
        <w:spacing w:after="60"/>
        <w:ind w:left="426" w:hanging="426"/>
        <w:jc w:val="both"/>
        <w:rPr>
          <w:rFonts w:ascii="Arial" w:hAnsi="Arial" w:cs="Arial"/>
          <w:sz w:val="20"/>
          <w:szCs w:val="20"/>
        </w:rPr>
      </w:pPr>
      <w:bookmarkStart w:id="209" w:name="_Toc10231217"/>
      <w:r w:rsidRPr="00270C9D">
        <w:rPr>
          <w:rFonts w:ascii="Arial" w:hAnsi="Arial" w:cs="Arial"/>
          <w:b/>
          <w:bCs/>
          <w:sz w:val="20"/>
          <w:szCs w:val="20"/>
        </w:rPr>
        <w:t>Building Accessibility Improvement</w:t>
      </w:r>
      <w:r>
        <w:rPr>
          <w:rFonts w:ascii="Arial" w:hAnsi="Arial" w:cs="Arial"/>
          <w:b/>
          <w:bCs/>
          <w:sz w:val="20"/>
          <w:szCs w:val="20"/>
        </w:rPr>
        <w:t xml:space="preserve"> </w:t>
      </w:r>
      <w:r w:rsidRPr="00270C9D">
        <w:rPr>
          <w:rFonts w:ascii="Arial" w:hAnsi="Arial" w:cs="Arial"/>
          <w:sz w:val="20"/>
          <w:szCs w:val="20"/>
        </w:rPr>
        <w:t>refers to the process of modifying, adapting, or retrofitting a building's infrastructure to ensure that it is accessible and usable by all individuals, including those with disabilities or reduced mobility</w:t>
      </w:r>
      <w:r>
        <w:rPr>
          <w:rFonts w:ascii="Arial" w:hAnsi="Arial" w:cs="Arial"/>
          <w:sz w:val="20"/>
          <w:szCs w:val="20"/>
        </w:rPr>
        <w:t>.</w:t>
      </w:r>
    </w:p>
    <w:p w14:paraId="4BA50FA6" w14:textId="77777777" w:rsidR="00097FA6" w:rsidRPr="00A76988" w:rsidRDefault="00097FA6">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Renovation</w:t>
      </w:r>
      <w:r w:rsidRPr="00A76988">
        <w:rPr>
          <w:rFonts w:ascii="Arial" w:hAnsi="Arial" w:cs="Arial"/>
          <w:sz w:val="20"/>
          <w:szCs w:val="20"/>
        </w:rPr>
        <w:t xml:space="preserve"> of a building refers to the demolition &amp; reconstruction work within the existing building, mentioned below as generic items. They will vary based on the specific needs of each building.</w:t>
      </w:r>
    </w:p>
    <w:p w14:paraId="16563145" w14:textId="77777777" w:rsidR="00097FA6" w:rsidRPr="00A76988" w:rsidRDefault="00097FA6">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Rehabilitation of WASH facilities</w:t>
      </w:r>
      <w:r w:rsidRPr="00A76988">
        <w:rPr>
          <w:rFonts w:ascii="Arial" w:hAnsi="Arial" w:cs="Arial"/>
          <w:sz w:val="20"/>
          <w:szCs w:val="20"/>
        </w:rPr>
        <w:t xml:space="preserve"> (Water, Sanitation, and Hygiene) refers to the process of restoring or improving existing water, sanitation, and hygiene infrastructure to ensure their functionality, safety, and effectiveness.</w:t>
      </w:r>
      <w:r>
        <w:rPr>
          <w:rFonts w:ascii="Arial" w:hAnsi="Arial" w:cs="Arial"/>
          <w:sz w:val="20"/>
          <w:szCs w:val="20"/>
        </w:rPr>
        <w:t xml:space="preserve"> The process includes also </w:t>
      </w:r>
      <w:r w:rsidRPr="00AE26FD">
        <w:rPr>
          <w:rFonts w:ascii="Arial" w:hAnsi="Arial" w:cs="Arial"/>
          <w:sz w:val="20"/>
          <w:szCs w:val="20"/>
        </w:rPr>
        <w:t>renewing flooring, walls, and ceilings, and ensuring that all fixtures and fittings meet current health, safety, and accessibility standards</w:t>
      </w:r>
      <w:r>
        <w:rPr>
          <w:rFonts w:ascii="Arial" w:hAnsi="Arial" w:cs="Arial"/>
          <w:sz w:val="20"/>
          <w:szCs w:val="20"/>
        </w:rPr>
        <w:t xml:space="preserve">. </w:t>
      </w:r>
    </w:p>
    <w:p w14:paraId="03ACCF01" w14:textId="77777777" w:rsidR="00097FA6" w:rsidRPr="00A76988" w:rsidRDefault="00097FA6">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 xml:space="preserve">Design documentation </w:t>
      </w:r>
      <w:r w:rsidRPr="00A76988">
        <w:rPr>
          <w:rFonts w:ascii="Arial" w:hAnsi="Arial" w:cs="Arial"/>
          <w:sz w:val="20"/>
          <w:szCs w:val="20"/>
        </w:rPr>
        <w:t xml:space="preserve">refers to the set of technical documents that includes the detailed design drawing, (architectural, structural, mechanical, electrical, and plumbing drawings and other compartments), instructions and specifications necessary to perform the construction project.   </w:t>
      </w:r>
    </w:p>
    <w:p w14:paraId="178E0FEA" w14:textId="77777777" w:rsidR="00097FA6" w:rsidRPr="00A76988" w:rsidRDefault="00097FA6">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 xml:space="preserve">Cost estimates and </w:t>
      </w:r>
      <w:proofErr w:type="spellStart"/>
      <w:r w:rsidRPr="00A76988">
        <w:rPr>
          <w:rFonts w:ascii="Arial" w:hAnsi="Arial" w:cs="Arial"/>
          <w:b/>
          <w:bCs/>
          <w:sz w:val="20"/>
          <w:szCs w:val="20"/>
        </w:rPr>
        <w:t>BoQ</w:t>
      </w:r>
      <w:proofErr w:type="spellEnd"/>
      <w:r w:rsidRPr="00A76988">
        <w:rPr>
          <w:rFonts w:ascii="Arial" w:hAnsi="Arial" w:cs="Arial"/>
          <w:b/>
          <w:bCs/>
          <w:sz w:val="20"/>
          <w:szCs w:val="20"/>
        </w:rPr>
        <w:t xml:space="preserve"> </w:t>
      </w:r>
      <w:r w:rsidRPr="00A76988">
        <w:rPr>
          <w:rFonts w:ascii="Arial" w:hAnsi="Arial" w:cs="Arial"/>
          <w:sz w:val="20"/>
          <w:szCs w:val="20"/>
        </w:rPr>
        <w:t xml:space="preserve">are documents used to appreciate the costs of materials, labour, and other resources required for a construction project. The cost estimates documentation includes detailed breakdowns of costs for each compartment of the project, while the </w:t>
      </w:r>
      <w:proofErr w:type="spellStart"/>
      <w:r w:rsidRPr="00A76988">
        <w:rPr>
          <w:rFonts w:ascii="Arial" w:hAnsi="Arial" w:cs="Arial"/>
          <w:sz w:val="20"/>
          <w:szCs w:val="20"/>
        </w:rPr>
        <w:t>BoQ</w:t>
      </w:r>
      <w:proofErr w:type="spellEnd"/>
      <w:r w:rsidRPr="00A76988">
        <w:rPr>
          <w:rFonts w:ascii="Arial" w:hAnsi="Arial" w:cs="Arial"/>
          <w:sz w:val="20"/>
          <w:szCs w:val="20"/>
        </w:rPr>
        <w:t xml:space="preserve"> provides a list with all types of works, quantities, and unit prices needed for the project.</w:t>
      </w:r>
    </w:p>
    <w:p w14:paraId="4005407A" w14:textId="77777777" w:rsidR="00097FA6" w:rsidRPr="00997457" w:rsidRDefault="00097FA6">
      <w:pPr>
        <w:pStyle w:val="Numbered"/>
        <w:numPr>
          <w:ilvl w:val="1"/>
          <w:numId w:val="20"/>
        </w:numPr>
        <w:spacing w:after="0"/>
        <w:ind w:left="426" w:hanging="426"/>
        <w:jc w:val="both"/>
        <w:rPr>
          <w:rFonts w:ascii="Arial" w:hAnsi="Arial" w:cs="Arial"/>
          <w:sz w:val="20"/>
          <w:szCs w:val="20"/>
        </w:rPr>
      </w:pPr>
      <w:r w:rsidRPr="00A76988">
        <w:rPr>
          <w:rFonts w:ascii="Arial" w:hAnsi="Arial" w:cs="Arial"/>
          <w:b/>
          <w:bCs/>
          <w:sz w:val="20"/>
          <w:szCs w:val="20"/>
        </w:rPr>
        <w:t>Construction</w:t>
      </w:r>
      <w:r w:rsidRPr="00A76988">
        <w:rPr>
          <w:rFonts w:ascii="Arial" w:hAnsi="Arial" w:cs="Arial"/>
          <w:sz w:val="20"/>
          <w:szCs w:val="20"/>
        </w:rPr>
        <w:t xml:space="preserve"> of new buildings refers to the construction of an independent built structure.</w:t>
      </w:r>
    </w:p>
    <w:p w14:paraId="24875234" w14:textId="77777777" w:rsidR="00097FA6" w:rsidRPr="00690B47" w:rsidRDefault="00097FA6">
      <w:pPr>
        <w:pStyle w:val="Numbered"/>
        <w:numPr>
          <w:ilvl w:val="1"/>
          <w:numId w:val="20"/>
        </w:numPr>
        <w:spacing w:after="60"/>
        <w:ind w:left="426" w:hanging="426"/>
        <w:jc w:val="both"/>
        <w:rPr>
          <w:rFonts w:ascii="Arial" w:hAnsi="Arial" w:cs="Arial"/>
          <w:b/>
          <w:bCs/>
          <w:sz w:val="20"/>
          <w:szCs w:val="20"/>
        </w:rPr>
      </w:pPr>
      <w:r w:rsidRPr="00196100">
        <w:rPr>
          <w:rFonts w:ascii="Arial" w:hAnsi="Arial" w:cs="Arial"/>
          <w:b/>
          <w:bCs/>
          <w:sz w:val="20"/>
          <w:szCs w:val="20"/>
        </w:rPr>
        <w:t>Internal Service Design</w:t>
      </w:r>
      <w:r w:rsidRPr="00196100">
        <w:rPr>
          <w:rFonts w:ascii="Arial" w:hAnsi="Arial" w:cs="Arial"/>
          <w:sz w:val="20"/>
          <w:szCs w:val="20"/>
        </w:rPr>
        <w:t xml:space="preserve"> </w:t>
      </w:r>
      <w:r>
        <w:rPr>
          <w:rFonts w:ascii="Arial" w:hAnsi="Arial" w:cs="Arial"/>
          <w:sz w:val="20"/>
          <w:szCs w:val="20"/>
        </w:rPr>
        <w:t xml:space="preserve">refers to the </w:t>
      </w:r>
      <w:r w:rsidRPr="00196100">
        <w:rPr>
          <w:rFonts w:ascii="Arial" w:hAnsi="Arial" w:cs="Arial"/>
          <w:sz w:val="20"/>
          <w:szCs w:val="20"/>
        </w:rPr>
        <w:t xml:space="preserve">process of planning and creating the infrastructure and networks inside a building to support its functionality and meet the needs of its </w:t>
      </w:r>
      <w:r>
        <w:rPr>
          <w:rFonts w:ascii="Arial" w:hAnsi="Arial" w:cs="Arial"/>
          <w:sz w:val="20"/>
          <w:szCs w:val="20"/>
        </w:rPr>
        <w:t>users</w:t>
      </w:r>
      <w:r w:rsidRPr="00196100">
        <w:rPr>
          <w:rFonts w:ascii="Arial" w:hAnsi="Arial" w:cs="Arial"/>
          <w:sz w:val="20"/>
          <w:szCs w:val="20"/>
        </w:rPr>
        <w:t>. This includes the design of internal systems such as plumbing, electrical wiring, HVAC, lighting, and communication systems. Internal service design ensures that the building’s internal services are efficiently and safely integrated, adhering to all relevant codes and standards</w:t>
      </w:r>
      <w:r>
        <w:rPr>
          <w:rFonts w:ascii="Arial" w:hAnsi="Arial" w:cs="Arial"/>
          <w:sz w:val="20"/>
          <w:szCs w:val="20"/>
        </w:rPr>
        <w:t>.</w:t>
      </w:r>
    </w:p>
    <w:p w14:paraId="50898558" w14:textId="05F78126" w:rsidR="00296137" w:rsidRPr="00017092" w:rsidRDefault="00296137" w:rsidP="00BC2B4C">
      <w:pPr>
        <w:pStyle w:val="Heading1"/>
        <w:rPr>
          <w:rFonts w:ascii="Arial" w:hAnsi="Arial"/>
          <w:sz w:val="20"/>
          <w:szCs w:val="20"/>
        </w:rPr>
      </w:pPr>
      <w:r w:rsidRPr="00017092">
        <w:rPr>
          <w:rFonts w:ascii="Arial" w:hAnsi="Arial"/>
          <w:sz w:val="20"/>
          <w:szCs w:val="20"/>
        </w:rPr>
        <w:t>SCOPE OF WORK</w:t>
      </w:r>
      <w:bookmarkEnd w:id="209"/>
    </w:p>
    <w:p w14:paraId="3C77BA9A" w14:textId="0380ED21" w:rsidR="004303F4" w:rsidRPr="004762CD" w:rsidRDefault="004303F4" w:rsidP="00F736D8">
      <w:pPr>
        <w:pStyle w:val="Numbered"/>
        <w:tabs>
          <w:tab w:val="clear" w:pos="2216"/>
        </w:tabs>
        <w:spacing w:after="60"/>
        <w:ind w:left="0" w:firstLine="0"/>
        <w:jc w:val="both"/>
        <w:rPr>
          <w:rFonts w:ascii="Arial" w:hAnsi="Arial" w:cs="Arial"/>
          <w:sz w:val="18"/>
          <w:szCs w:val="18"/>
          <w:highlight w:val="green"/>
        </w:rPr>
      </w:pPr>
    </w:p>
    <w:p w14:paraId="3F00D6E2" w14:textId="40B72BDC" w:rsidR="00B348E9" w:rsidRPr="00543080" w:rsidRDefault="008C7B52" w:rsidP="008C7730">
      <w:pPr>
        <w:pStyle w:val="Numbered"/>
        <w:numPr>
          <w:ilvl w:val="1"/>
          <w:numId w:val="9"/>
        </w:numPr>
        <w:spacing w:after="60"/>
        <w:ind w:left="425" w:hanging="425"/>
        <w:jc w:val="both"/>
        <w:rPr>
          <w:rFonts w:ascii="Arial" w:hAnsi="Arial" w:cs="Arial"/>
          <w:b/>
          <w:sz w:val="20"/>
          <w:szCs w:val="20"/>
        </w:rPr>
      </w:pPr>
      <w:r w:rsidRPr="00017092">
        <w:rPr>
          <w:rFonts w:ascii="Arial" w:hAnsi="Arial" w:cs="Arial"/>
          <w:b/>
          <w:sz w:val="20"/>
          <w:szCs w:val="20"/>
        </w:rPr>
        <w:t>Objective:</w:t>
      </w:r>
      <w:r w:rsidRPr="00017092">
        <w:rPr>
          <w:rFonts w:ascii="Arial" w:hAnsi="Arial" w:cs="Arial"/>
          <w:sz w:val="20"/>
          <w:szCs w:val="20"/>
        </w:rPr>
        <w:t xml:space="preserve"> </w:t>
      </w:r>
      <w:bookmarkStart w:id="210" w:name="_Hlk39420084"/>
      <w:r w:rsidR="00B348E9" w:rsidRPr="00017092">
        <w:rPr>
          <w:rFonts w:ascii="Arial" w:hAnsi="Arial" w:cs="Arial"/>
          <w:sz w:val="20"/>
          <w:szCs w:val="20"/>
        </w:rPr>
        <w:t xml:space="preserve">The objective of these Terms of Reference is to guide a bidding exercise to identify suitable Contractors to execute the Works described below within the agreed quality, budget and timeline. The general aim of the </w:t>
      </w:r>
      <w:r w:rsidR="005A4DC0" w:rsidRPr="00017092">
        <w:rPr>
          <w:rFonts w:ascii="Arial" w:hAnsi="Arial" w:cs="Arial"/>
          <w:sz w:val="20"/>
          <w:szCs w:val="20"/>
        </w:rPr>
        <w:t>Project</w:t>
      </w:r>
      <w:r w:rsidR="00B348E9" w:rsidRPr="00017092">
        <w:rPr>
          <w:rFonts w:ascii="Arial" w:hAnsi="Arial" w:cs="Arial"/>
          <w:sz w:val="20"/>
          <w:szCs w:val="20"/>
        </w:rPr>
        <w:t xml:space="preserve"> i</w:t>
      </w:r>
      <w:r w:rsidR="00183D52">
        <w:rPr>
          <w:rFonts w:ascii="Arial" w:hAnsi="Arial" w:cs="Arial"/>
          <w:sz w:val="20"/>
          <w:szCs w:val="20"/>
        </w:rPr>
        <w:t>ncludes the</w:t>
      </w:r>
      <w:r w:rsidR="00136084">
        <w:rPr>
          <w:rFonts w:ascii="Arial" w:hAnsi="Arial" w:cs="Arial"/>
          <w:sz w:val="20"/>
          <w:szCs w:val="20"/>
        </w:rPr>
        <w:t xml:space="preserve"> </w:t>
      </w:r>
      <w:r w:rsidR="00597430" w:rsidRPr="00543080">
        <w:rPr>
          <w:rFonts w:ascii="Arial" w:hAnsi="Arial" w:cs="Arial"/>
          <w:b/>
          <w:sz w:val="20"/>
          <w:szCs w:val="20"/>
          <w:lang w:val="en-US"/>
        </w:rPr>
        <w:t xml:space="preserve">adaptation and improvement of </w:t>
      </w:r>
      <w:r w:rsidR="00597430" w:rsidRPr="00543080">
        <w:rPr>
          <w:rFonts w:ascii="Arial" w:hAnsi="Arial" w:cs="Arial"/>
          <w:b/>
          <w:sz w:val="20"/>
          <w:szCs w:val="20"/>
          <w:lang w:val="en-US"/>
        </w:rPr>
        <w:lastRenderedPageBreak/>
        <w:t xml:space="preserve">accessibility </w:t>
      </w:r>
      <w:r w:rsidR="006713F6" w:rsidRPr="00543080">
        <w:rPr>
          <w:rFonts w:ascii="Arial" w:hAnsi="Arial" w:cs="Arial"/>
          <w:b/>
          <w:sz w:val="20"/>
          <w:szCs w:val="20"/>
          <w:lang w:val="en-US"/>
        </w:rPr>
        <w:t xml:space="preserve">infrastructure </w:t>
      </w:r>
      <w:r w:rsidR="00597430" w:rsidRPr="00543080">
        <w:rPr>
          <w:rFonts w:ascii="Arial" w:hAnsi="Arial" w:cs="Arial"/>
          <w:b/>
          <w:sz w:val="20"/>
          <w:szCs w:val="20"/>
          <w:lang w:val="en-US"/>
        </w:rPr>
        <w:t xml:space="preserve">in </w:t>
      </w:r>
      <w:r w:rsidR="00596EA9" w:rsidRPr="00543080">
        <w:rPr>
          <w:rFonts w:ascii="Arial" w:hAnsi="Arial" w:cs="Arial"/>
          <w:b/>
          <w:sz w:val="20"/>
          <w:szCs w:val="20"/>
          <w:lang w:val="en-US"/>
        </w:rPr>
        <w:t xml:space="preserve">the </w:t>
      </w:r>
      <w:r w:rsidR="00E92D33" w:rsidRPr="00543080">
        <w:rPr>
          <w:rFonts w:ascii="Arial" w:hAnsi="Arial" w:cs="Arial"/>
          <w:b/>
          <w:sz w:val="20"/>
          <w:szCs w:val="20"/>
          <w:lang w:val="en-US"/>
        </w:rPr>
        <w:t>“</w:t>
      </w:r>
      <w:r w:rsidR="00CE4F57">
        <w:rPr>
          <w:rFonts w:ascii="Arial" w:hAnsi="Arial" w:cs="Arial"/>
          <w:b/>
          <w:sz w:val="20"/>
          <w:szCs w:val="20"/>
        </w:rPr>
        <w:t>Mihai Sadoveanu</w:t>
      </w:r>
      <w:r w:rsidR="00E92D33" w:rsidRPr="00543080">
        <w:rPr>
          <w:rFonts w:ascii="Arial" w:hAnsi="Arial" w:cs="Arial"/>
          <w:b/>
          <w:sz w:val="20"/>
          <w:szCs w:val="20"/>
        </w:rPr>
        <w:t>”</w:t>
      </w:r>
      <w:r w:rsidR="00E92D33" w:rsidRPr="00543080">
        <w:rPr>
          <w:rFonts w:ascii="Arial" w:hAnsi="Arial" w:cs="Arial"/>
          <w:b/>
          <w:sz w:val="20"/>
          <w:szCs w:val="20"/>
          <w:lang w:val="en-US"/>
        </w:rPr>
        <w:t xml:space="preserve"> </w:t>
      </w:r>
      <w:r w:rsidR="00596EA9" w:rsidRPr="00543080">
        <w:rPr>
          <w:rFonts w:ascii="Arial" w:hAnsi="Arial" w:cs="Arial"/>
          <w:b/>
          <w:sz w:val="20"/>
          <w:szCs w:val="20"/>
          <w:lang w:val="en-US"/>
        </w:rPr>
        <w:t>High School</w:t>
      </w:r>
      <w:r w:rsidR="00E92D33" w:rsidRPr="00543080">
        <w:rPr>
          <w:rFonts w:ascii="Arial" w:hAnsi="Arial" w:cs="Arial"/>
          <w:b/>
          <w:sz w:val="20"/>
          <w:szCs w:val="20"/>
          <w:lang w:val="en-US"/>
        </w:rPr>
        <w:t xml:space="preserve">, located in </w:t>
      </w:r>
      <w:proofErr w:type="spellStart"/>
      <w:r w:rsidR="00AB37A5" w:rsidRPr="00AB37A5">
        <w:rPr>
          <w:rFonts w:ascii="Arial" w:hAnsi="Arial" w:cs="Arial"/>
          <w:b/>
          <w:sz w:val="20"/>
          <w:szCs w:val="20"/>
          <w:lang w:val="en-US"/>
        </w:rPr>
        <w:t>Ocnita</w:t>
      </w:r>
      <w:proofErr w:type="spellEnd"/>
      <w:r w:rsidR="00AB37A5" w:rsidRPr="00543080">
        <w:rPr>
          <w:rFonts w:ascii="Arial" w:hAnsi="Arial" w:cs="Arial"/>
          <w:b/>
          <w:sz w:val="20"/>
          <w:szCs w:val="20"/>
          <w:lang w:val="en-US"/>
        </w:rPr>
        <w:t xml:space="preserve"> </w:t>
      </w:r>
      <w:r w:rsidR="00E92D33" w:rsidRPr="00543080">
        <w:rPr>
          <w:rFonts w:ascii="Arial" w:hAnsi="Arial" w:cs="Arial"/>
          <w:b/>
          <w:sz w:val="20"/>
          <w:szCs w:val="20"/>
          <w:lang w:val="en-US"/>
        </w:rPr>
        <w:t>city, Republic of Moldova</w:t>
      </w:r>
      <w:bookmarkEnd w:id="210"/>
      <w:r w:rsidR="005B2682" w:rsidRPr="00543080">
        <w:rPr>
          <w:rFonts w:ascii="Arial" w:hAnsi="Arial" w:cs="Arial"/>
          <w:b/>
          <w:sz w:val="20"/>
          <w:szCs w:val="20"/>
          <w:lang w:val="en-US"/>
        </w:rPr>
        <w:t>.</w:t>
      </w:r>
    </w:p>
    <w:p w14:paraId="67C74167" w14:textId="107B4688" w:rsidR="00B65B55" w:rsidRPr="00017092" w:rsidRDefault="00987FC9" w:rsidP="008C7730">
      <w:pPr>
        <w:pStyle w:val="Numbered"/>
        <w:numPr>
          <w:ilvl w:val="1"/>
          <w:numId w:val="9"/>
        </w:numPr>
        <w:spacing w:after="60"/>
        <w:ind w:left="425" w:hanging="425"/>
        <w:jc w:val="both"/>
        <w:rPr>
          <w:rFonts w:ascii="Arial" w:hAnsi="Arial" w:cs="Arial"/>
          <w:sz w:val="20"/>
          <w:szCs w:val="20"/>
        </w:rPr>
      </w:pPr>
      <w:r w:rsidRPr="00017092">
        <w:rPr>
          <w:rFonts w:ascii="Arial" w:hAnsi="Arial" w:cs="Arial"/>
          <w:b/>
          <w:sz w:val="20"/>
          <w:szCs w:val="20"/>
        </w:rPr>
        <w:t>Nature of w</w:t>
      </w:r>
      <w:r w:rsidR="008C7B52" w:rsidRPr="00017092">
        <w:rPr>
          <w:rFonts w:ascii="Arial" w:hAnsi="Arial" w:cs="Arial"/>
          <w:b/>
          <w:sz w:val="20"/>
          <w:szCs w:val="20"/>
        </w:rPr>
        <w:t>orks</w:t>
      </w:r>
      <w:r w:rsidR="004A2374" w:rsidRPr="00017092">
        <w:rPr>
          <w:rFonts w:ascii="Arial" w:hAnsi="Arial" w:cs="Arial"/>
          <w:b/>
          <w:sz w:val="20"/>
          <w:szCs w:val="20"/>
          <w:lang w:val="en-US"/>
        </w:rPr>
        <w:t xml:space="preserve"> and </w:t>
      </w:r>
      <w:r w:rsidRPr="00017092">
        <w:rPr>
          <w:rFonts w:ascii="Arial" w:hAnsi="Arial" w:cs="Arial"/>
          <w:b/>
          <w:sz w:val="20"/>
          <w:szCs w:val="20"/>
          <w:lang w:val="en-US"/>
        </w:rPr>
        <w:t>l</w:t>
      </w:r>
      <w:r w:rsidR="004A2374" w:rsidRPr="00017092">
        <w:rPr>
          <w:rFonts w:ascii="Arial" w:hAnsi="Arial" w:cs="Arial"/>
          <w:b/>
          <w:sz w:val="20"/>
          <w:szCs w:val="20"/>
          <w:lang w:val="en-US"/>
        </w:rPr>
        <w:t>ocation</w:t>
      </w:r>
      <w:r w:rsidR="004303F4" w:rsidRPr="00017092">
        <w:rPr>
          <w:rFonts w:ascii="Arial" w:hAnsi="Arial" w:cs="Arial"/>
          <w:sz w:val="20"/>
          <w:szCs w:val="20"/>
        </w:rPr>
        <w:t xml:space="preserve">: </w:t>
      </w:r>
      <w:r w:rsidR="00423ADF" w:rsidRPr="00017092">
        <w:rPr>
          <w:rFonts w:ascii="Arial" w:hAnsi="Arial" w:cs="Arial"/>
          <w:sz w:val="20"/>
          <w:szCs w:val="20"/>
        </w:rPr>
        <w:t>T</w:t>
      </w:r>
      <w:r w:rsidR="00423ADF" w:rsidRPr="00017092">
        <w:rPr>
          <w:rFonts w:ascii="Arial" w:hAnsi="Arial" w:cs="Arial"/>
          <w:sz w:val="20"/>
          <w:szCs w:val="20"/>
          <w:lang w:val="en-US"/>
        </w:rPr>
        <w:t xml:space="preserve">his </w:t>
      </w:r>
      <w:r w:rsidR="005A4DC0" w:rsidRPr="00017092">
        <w:rPr>
          <w:rFonts w:ascii="Arial" w:hAnsi="Arial" w:cs="Arial"/>
          <w:sz w:val="20"/>
          <w:szCs w:val="20"/>
          <w:lang w:val="en-US"/>
        </w:rPr>
        <w:t>Project</w:t>
      </w:r>
      <w:r w:rsidR="00423ADF" w:rsidRPr="00017092">
        <w:rPr>
          <w:rFonts w:ascii="Arial" w:hAnsi="Arial" w:cs="Arial"/>
          <w:sz w:val="20"/>
          <w:szCs w:val="20"/>
          <w:lang w:val="en-US"/>
        </w:rPr>
        <w:t xml:space="preserve"> </w:t>
      </w:r>
      <w:r w:rsidR="0E55705A" w:rsidRPr="57843FFD">
        <w:rPr>
          <w:rFonts w:ascii="Arial" w:hAnsi="Arial" w:cs="Arial"/>
          <w:sz w:val="20"/>
          <w:szCs w:val="20"/>
          <w:lang w:val="en-US"/>
        </w:rPr>
        <w:t>includes the</w:t>
      </w:r>
      <w:r w:rsidR="005B2682" w:rsidRPr="005B2682">
        <w:rPr>
          <w:rFonts w:ascii="Arial" w:hAnsi="Arial" w:cs="Arial"/>
          <w:sz w:val="20"/>
          <w:szCs w:val="20"/>
          <w:lang w:val="en-US"/>
        </w:rPr>
        <w:t xml:space="preserve"> improvement and adaptation of the existing school infrastructure, including entrances and emergency exits, internal circulation and navigation elements, </w:t>
      </w:r>
      <w:r w:rsidR="00D92B74">
        <w:rPr>
          <w:rFonts w:ascii="Arial" w:hAnsi="Arial" w:cs="Arial"/>
          <w:sz w:val="20"/>
          <w:szCs w:val="20"/>
          <w:lang w:val="en-US"/>
        </w:rPr>
        <w:t xml:space="preserve">renovation and adaptation of </w:t>
      </w:r>
      <w:r w:rsidR="005B2682" w:rsidRPr="005B2682">
        <w:rPr>
          <w:rFonts w:ascii="Arial" w:hAnsi="Arial" w:cs="Arial"/>
          <w:sz w:val="20"/>
          <w:szCs w:val="20"/>
          <w:lang w:val="en-US"/>
        </w:rPr>
        <w:t xml:space="preserve">accessible WASH facilities, and </w:t>
      </w:r>
      <w:r w:rsidR="00CA0FBA">
        <w:rPr>
          <w:rFonts w:ascii="Arial" w:hAnsi="Arial" w:cs="Arial"/>
          <w:sz w:val="20"/>
          <w:szCs w:val="20"/>
          <w:lang w:val="en-US"/>
        </w:rPr>
        <w:t>renovation of t</w:t>
      </w:r>
      <w:r w:rsidR="005B2682" w:rsidRPr="005B2682">
        <w:rPr>
          <w:rFonts w:ascii="Arial" w:hAnsi="Arial" w:cs="Arial"/>
          <w:sz w:val="20"/>
          <w:szCs w:val="20"/>
          <w:lang w:val="en-US"/>
        </w:rPr>
        <w:t>he Resource Center for Inclusive Education, to ensure safe, inclusive and barrier-free access for persons with reduced mobility and other disabilities</w:t>
      </w:r>
      <w:r w:rsidR="005B2682">
        <w:rPr>
          <w:rFonts w:ascii="Arial" w:hAnsi="Arial" w:cs="Arial"/>
          <w:sz w:val="20"/>
          <w:szCs w:val="20"/>
          <w:lang w:val="en-US"/>
        </w:rPr>
        <w:t>.</w:t>
      </w:r>
    </w:p>
    <w:p w14:paraId="1CA0EDD2" w14:textId="3C7ACFFD" w:rsidR="006810F6" w:rsidRPr="00017092" w:rsidRDefault="004537BE" w:rsidP="008C7730">
      <w:pPr>
        <w:pStyle w:val="Numbered"/>
        <w:numPr>
          <w:ilvl w:val="1"/>
          <w:numId w:val="9"/>
        </w:numPr>
        <w:spacing w:after="60"/>
        <w:ind w:left="425" w:hanging="425"/>
        <w:jc w:val="both"/>
        <w:rPr>
          <w:rFonts w:ascii="Arial" w:hAnsi="Arial" w:cs="Arial"/>
          <w:color w:val="FF0000"/>
          <w:sz w:val="20"/>
          <w:szCs w:val="20"/>
        </w:rPr>
      </w:pPr>
      <w:bookmarkStart w:id="211" w:name="_Hlk39420243"/>
      <w:r w:rsidRPr="00017092">
        <w:rPr>
          <w:rFonts w:ascii="Arial" w:hAnsi="Arial" w:cs="Arial"/>
          <w:b/>
          <w:sz w:val="20"/>
          <w:szCs w:val="20"/>
        </w:rPr>
        <w:t>Organi</w:t>
      </w:r>
      <w:r w:rsidR="005A10AE" w:rsidRPr="00017092">
        <w:rPr>
          <w:rFonts w:ascii="Arial" w:hAnsi="Arial" w:cs="Arial"/>
          <w:b/>
          <w:sz w:val="20"/>
          <w:szCs w:val="20"/>
        </w:rPr>
        <w:t>z</w:t>
      </w:r>
      <w:r w:rsidRPr="00017092">
        <w:rPr>
          <w:rFonts w:ascii="Arial" w:hAnsi="Arial" w:cs="Arial"/>
          <w:b/>
          <w:sz w:val="20"/>
          <w:szCs w:val="20"/>
        </w:rPr>
        <w:t>ation of project into phases</w:t>
      </w:r>
      <w:r w:rsidRPr="00017092">
        <w:rPr>
          <w:rFonts w:ascii="Arial" w:hAnsi="Arial" w:cs="Arial"/>
          <w:sz w:val="20"/>
          <w:szCs w:val="20"/>
        </w:rPr>
        <w:t xml:space="preserve">: </w:t>
      </w:r>
      <w:r w:rsidR="006810F6" w:rsidRPr="00017092">
        <w:rPr>
          <w:rFonts w:ascii="Arial" w:hAnsi="Arial" w:cs="Arial"/>
          <w:sz w:val="20"/>
          <w:szCs w:val="20"/>
        </w:rPr>
        <w:t xml:space="preserve"> </w:t>
      </w:r>
      <w:r w:rsidR="00315754" w:rsidRPr="00315754">
        <w:rPr>
          <w:rFonts w:ascii="Arial" w:hAnsi="Arial" w:cs="Arial"/>
          <w:sz w:val="20"/>
          <w:szCs w:val="20"/>
          <w:lang w:val="en-US"/>
        </w:rPr>
        <w:t>This is a one-off project that includes construction works for the adaptation and improvement of accessibility measures in the selected school and shall be implemented in a single phase</w:t>
      </w:r>
      <w:r w:rsidR="00315754">
        <w:rPr>
          <w:rFonts w:ascii="Arial" w:hAnsi="Arial" w:cs="Arial"/>
          <w:sz w:val="20"/>
          <w:szCs w:val="20"/>
        </w:rPr>
        <w:t>.</w:t>
      </w:r>
    </w:p>
    <w:bookmarkEnd w:id="211"/>
    <w:p w14:paraId="13AFCF83" w14:textId="21F2B909" w:rsidR="00350AEA" w:rsidRPr="00017092" w:rsidRDefault="004E56BB" w:rsidP="008C7730">
      <w:pPr>
        <w:pStyle w:val="Numbered"/>
        <w:numPr>
          <w:ilvl w:val="1"/>
          <w:numId w:val="9"/>
        </w:numPr>
        <w:spacing w:after="60"/>
        <w:ind w:left="425" w:hanging="425"/>
        <w:jc w:val="both"/>
        <w:rPr>
          <w:rFonts w:ascii="Arial" w:hAnsi="Arial" w:cs="Arial"/>
          <w:sz w:val="20"/>
          <w:szCs w:val="20"/>
        </w:rPr>
      </w:pPr>
      <w:r w:rsidRPr="00017092">
        <w:rPr>
          <w:rFonts w:ascii="Arial" w:hAnsi="Arial" w:cs="Arial"/>
          <w:b/>
          <w:sz w:val="20"/>
          <w:szCs w:val="20"/>
          <w:lang w:val="en-US"/>
        </w:rPr>
        <w:t>Management of lots</w:t>
      </w:r>
      <w:r w:rsidRPr="00017092">
        <w:rPr>
          <w:rFonts w:ascii="Arial" w:hAnsi="Arial" w:cs="Arial"/>
          <w:sz w:val="20"/>
          <w:szCs w:val="20"/>
          <w:lang w:val="en-US"/>
        </w:rPr>
        <w:t xml:space="preserve">: </w:t>
      </w:r>
      <w:r w:rsidR="00513DB0" w:rsidRPr="00513DB0">
        <w:rPr>
          <w:rFonts w:ascii="Arial" w:hAnsi="Arial" w:cs="Arial"/>
          <w:sz w:val="20"/>
          <w:szCs w:val="20"/>
          <w:lang w:val="en-US"/>
        </w:rPr>
        <w:t>The Potential Bidder is eligible to submit a bid only for the full package of the works mentioned below. No division in lots is foreseen. In any case, UNICEF reserves the right to distribute the work compartments to one or more Contractors based on their technical and financial performance or to cancel certain works based on the available budget. The final decision will be made in line with the Contract distribution option that best serves UNICEF's interests, adhering to the best value for money principle</w:t>
      </w:r>
      <w:r w:rsidRPr="00017092">
        <w:rPr>
          <w:rFonts w:ascii="Arial" w:hAnsi="Arial" w:cs="Arial"/>
          <w:sz w:val="20"/>
          <w:szCs w:val="20"/>
          <w:lang w:val="en-US"/>
        </w:rPr>
        <w:t>.</w:t>
      </w:r>
    </w:p>
    <w:p w14:paraId="4F903CC0" w14:textId="60937AD4" w:rsidR="00EB0B7D" w:rsidRPr="00017092" w:rsidRDefault="00987FC9" w:rsidP="008C7730">
      <w:pPr>
        <w:pStyle w:val="Numbered"/>
        <w:numPr>
          <w:ilvl w:val="1"/>
          <w:numId w:val="9"/>
        </w:numPr>
        <w:spacing w:after="60"/>
        <w:ind w:left="426" w:hanging="426"/>
        <w:jc w:val="both"/>
        <w:rPr>
          <w:rFonts w:ascii="Arial" w:hAnsi="Arial" w:cs="Arial"/>
          <w:sz w:val="20"/>
          <w:szCs w:val="20"/>
        </w:rPr>
      </w:pPr>
      <w:r w:rsidRPr="00017092">
        <w:rPr>
          <w:rFonts w:ascii="Arial" w:hAnsi="Arial" w:cs="Arial"/>
          <w:b/>
          <w:sz w:val="20"/>
          <w:szCs w:val="20"/>
          <w:lang w:val="en-US"/>
        </w:rPr>
        <w:t>General s</w:t>
      </w:r>
      <w:r w:rsidR="001342C2" w:rsidRPr="00017092">
        <w:rPr>
          <w:rFonts w:ascii="Arial" w:hAnsi="Arial" w:cs="Arial"/>
          <w:b/>
          <w:sz w:val="20"/>
          <w:szCs w:val="20"/>
          <w:lang w:val="en-US"/>
        </w:rPr>
        <w:t>pecifications</w:t>
      </w:r>
      <w:r w:rsidR="001342C2" w:rsidRPr="00017092">
        <w:rPr>
          <w:rFonts w:ascii="Arial" w:hAnsi="Arial" w:cs="Arial"/>
          <w:sz w:val="20"/>
          <w:szCs w:val="20"/>
          <w:lang w:val="en-US"/>
        </w:rPr>
        <w:t xml:space="preserve">: </w:t>
      </w:r>
      <w:r w:rsidR="00350AEA" w:rsidRPr="00017092">
        <w:rPr>
          <w:rFonts w:ascii="Arial" w:hAnsi="Arial" w:cs="Arial"/>
          <w:sz w:val="20"/>
          <w:szCs w:val="20"/>
          <w:lang w:val="en-US"/>
        </w:rPr>
        <w:t xml:space="preserve">The </w:t>
      </w:r>
      <w:r w:rsidR="005A4DC0" w:rsidRPr="00017092">
        <w:rPr>
          <w:rFonts w:ascii="Arial" w:hAnsi="Arial" w:cs="Arial"/>
          <w:sz w:val="20"/>
          <w:szCs w:val="20"/>
          <w:lang w:val="en-US"/>
        </w:rPr>
        <w:t>Works</w:t>
      </w:r>
      <w:r w:rsidR="00350AEA" w:rsidRPr="00017092">
        <w:rPr>
          <w:rFonts w:ascii="Arial" w:hAnsi="Arial" w:cs="Arial"/>
          <w:sz w:val="20"/>
          <w:szCs w:val="20"/>
          <w:lang w:val="en-US"/>
        </w:rPr>
        <w:t xml:space="preserve"> will be carried out in accordance with the </w:t>
      </w:r>
      <w:r w:rsidRPr="00017092">
        <w:rPr>
          <w:rFonts w:ascii="Arial" w:hAnsi="Arial" w:cs="Arial"/>
          <w:sz w:val="20"/>
          <w:szCs w:val="20"/>
          <w:lang w:val="en-US"/>
        </w:rPr>
        <w:t>Drawings, Bill of Quantities</w:t>
      </w:r>
      <w:r w:rsidR="00350AEA" w:rsidRPr="00017092">
        <w:rPr>
          <w:rFonts w:ascii="Arial" w:hAnsi="Arial" w:cs="Arial"/>
          <w:sz w:val="20"/>
          <w:szCs w:val="20"/>
          <w:lang w:val="en-US"/>
        </w:rPr>
        <w:t xml:space="preserve"> </w:t>
      </w:r>
      <w:r w:rsidR="001342C2" w:rsidRPr="00017092">
        <w:rPr>
          <w:rFonts w:ascii="Arial" w:hAnsi="Arial" w:cs="Arial"/>
          <w:sz w:val="20"/>
          <w:szCs w:val="20"/>
          <w:lang w:val="en-US"/>
        </w:rPr>
        <w:t xml:space="preserve">and </w:t>
      </w:r>
      <w:r w:rsidRPr="00017092">
        <w:rPr>
          <w:rFonts w:ascii="Arial" w:hAnsi="Arial" w:cs="Arial"/>
          <w:sz w:val="20"/>
          <w:szCs w:val="20"/>
          <w:lang w:val="en-US"/>
        </w:rPr>
        <w:t xml:space="preserve">Technical </w:t>
      </w:r>
      <w:r w:rsidR="001342C2" w:rsidRPr="00017092">
        <w:rPr>
          <w:rFonts w:ascii="Arial" w:hAnsi="Arial" w:cs="Arial"/>
          <w:sz w:val="20"/>
          <w:szCs w:val="20"/>
          <w:lang w:val="en-US"/>
        </w:rPr>
        <w:t xml:space="preserve">Specifications provided under Annex </w:t>
      </w:r>
      <w:r w:rsidR="002A6AF3" w:rsidRPr="00017092">
        <w:rPr>
          <w:rFonts w:ascii="Arial" w:hAnsi="Arial" w:cs="Arial"/>
          <w:sz w:val="20"/>
          <w:szCs w:val="20"/>
          <w:lang w:val="en-US"/>
        </w:rPr>
        <w:t>E</w:t>
      </w:r>
      <w:r w:rsidR="001342C2" w:rsidRPr="00017092">
        <w:rPr>
          <w:rFonts w:ascii="Arial" w:hAnsi="Arial" w:cs="Arial"/>
          <w:sz w:val="20"/>
          <w:szCs w:val="20"/>
          <w:lang w:val="en-US"/>
        </w:rPr>
        <w:t>: Technical Documents</w:t>
      </w:r>
      <w:r w:rsidR="00350AEA" w:rsidRPr="00017092">
        <w:rPr>
          <w:rFonts w:ascii="Arial" w:hAnsi="Arial" w:cs="Arial"/>
          <w:sz w:val="20"/>
          <w:szCs w:val="20"/>
          <w:lang w:val="en-US"/>
        </w:rPr>
        <w:t xml:space="preserve"> and in accordance with all construction standards applicable </w:t>
      </w:r>
      <w:r w:rsidR="00BD41BF" w:rsidRPr="00BD41BF">
        <w:rPr>
          <w:rFonts w:ascii="Arial" w:hAnsi="Arial" w:cs="Arial"/>
          <w:sz w:val="20"/>
          <w:szCs w:val="20"/>
          <w:lang w:val="en-US"/>
        </w:rPr>
        <w:t>on the territory of the Republic of Moldova</w:t>
      </w:r>
      <w:r w:rsidR="00350AEA" w:rsidRPr="00017092">
        <w:rPr>
          <w:rFonts w:ascii="Arial" w:hAnsi="Arial" w:cs="Arial"/>
          <w:sz w:val="20"/>
          <w:szCs w:val="20"/>
          <w:lang w:val="en-US"/>
        </w:rPr>
        <w:t>.</w:t>
      </w:r>
    </w:p>
    <w:p w14:paraId="467363E5" w14:textId="27E3C569" w:rsidR="00D577E8" w:rsidRPr="00017092" w:rsidRDefault="001342C2" w:rsidP="008C7730">
      <w:pPr>
        <w:pStyle w:val="Numbered"/>
        <w:numPr>
          <w:ilvl w:val="1"/>
          <w:numId w:val="9"/>
        </w:numPr>
        <w:spacing w:after="60"/>
        <w:ind w:left="426" w:hanging="426"/>
        <w:jc w:val="both"/>
        <w:rPr>
          <w:rFonts w:ascii="Arial" w:hAnsi="Arial" w:cs="Arial"/>
          <w:sz w:val="20"/>
          <w:szCs w:val="20"/>
          <w:lang w:val="en-US"/>
        </w:rPr>
      </w:pPr>
      <w:bookmarkStart w:id="212" w:name="_Hlk39421119"/>
      <w:r w:rsidRPr="00017092">
        <w:rPr>
          <w:rFonts w:ascii="Arial" w:hAnsi="Arial" w:cs="Arial"/>
          <w:b/>
          <w:sz w:val="20"/>
          <w:szCs w:val="20"/>
          <w:lang w:val="en-US"/>
        </w:rPr>
        <w:t>Site visit</w:t>
      </w:r>
      <w:r w:rsidR="00D84EF0" w:rsidRPr="00017092">
        <w:rPr>
          <w:rFonts w:ascii="Arial" w:hAnsi="Arial" w:cs="Arial"/>
          <w:sz w:val="20"/>
          <w:szCs w:val="20"/>
          <w:lang w:val="en-US"/>
        </w:rPr>
        <w:t xml:space="preserve">: </w:t>
      </w:r>
      <w:r w:rsidR="004A45CD" w:rsidRPr="004A45CD">
        <w:rPr>
          <w:rFonts w:ascii="Arial" w:hAnsi="Arial" w:cs="Arial"/>
          <w:sz w:val="20"/>
          <w:szCs w:val="20"/>
          <w:lang w:val="en-US"/>
        </w:rPr>
        <w:t xml:space="preserve">Potential Bidders shall visit the site prior to submitting their offer to get familiar with site conditions that may affect their Proposals. Potential Bidders are expected to make their own arrangements to visit the site and at their own expense. UNICEF shall accept no excuse or claim whatever from the Selected Contractor for not knowing or being able to properly evaluate the site condition and assess the equipment, local material, local </w:t>
      </w:r>
      <w:proofErr w:type="spellStart"/>
      <w:r w:rsidR="004A45CD" w:rsidRPr="004A45CD">
        <w:rPr>
          <w:rFonts w:ascii="Arial" w:hAnsi="Arial" w:cs="Arial"/>
          <w:sz w:val="20"/>
          <w:szCs w:val="20"/>
          <w:lang w:val="en-US"/>
        </w:rPr>
        <w:t>labour</w:t>
      </w:r>
      <w:proofErr w:type="spellEnd"/>
      <w:r w:rsidR="004A45CD" w:rsidRPr="004A45CD">
        <w:rPr>
          <w:rFonts w:ascii="Arial" w:hAnsi="Arial" w:cs="Arial"/>
          <w:sz w:val="20"/>
          <w:szCs w:val="20"/>
          <w:lang w:val="en-US"/>
        </w:rPr>
        <w:t>, etc. requirements for the Works to be carried out. Questions should be submitted in writing to UNICEF in accordance with instruction provided under the RFP</w:t>
      </w:r>
      <w:r w:rsidR="00FE2EEA" w:rsidRPr="004A45CD">
        <w:rPr>
          <w:rFonts w:ascii="Arial" w:hAnsi="Arial" w:cs="Arial"/>
          <w:sz w:val="20"/>
          <w:szCs w:val="20"/>
          <w:lang w:val="en-US"/>
        </w:rPr>
        <w:t>.</w:t>
      </w:r>
    </w:p>
    <w:p w14:paraId="6BCCA5D2" w14:textId="3CEED297" w:rsidR="0010030B" w:rsidRPr="00017092" w:rsidRDefault="0010030B" w:rsidP="008C7730">
      <w:pPr>
        <w:pStyle w:val="Numbered"/>
        <w:numPr>
          <w:ilvl w:val="1"/>
          <w:numId w:val="9"/>
        </w:numPr>
        <w:spacing w:after="0"/>
        <w:ind w:left="425" w:hanging="425"/>
        <w:jc w:val="both"/>
        <w:rPr>
          <w:rFonts w:ascii="Arial" w:hAnsi="Arial" w:cs="Arial"/>
          <w:sz w:val="20"/>
          <w:szCs w:val="20"/>
          <w:lang w:val="en-US"/>
        </w:rPr>
      </w:pPr>
      <w:r w:rsidRPr="00017092">
        <w:rPr>
          <w:rFonts w:ascii="Arial" w:hAnsi="Arial" w:cs="Arial"/>
          <w:b/>
          <w:sz w:val="20"/>
          <w:szCs w:val="20"/>
          <w:lang w:val="en-US"/>
        </w:rPr>
        <w:t>Greening and accessibility</w:t>
      </w:r>
      <w:r w:rsidRPr="00017092">
        <w:rPr>
          <w:rFonts w:ascii="Arial" w:hAnsi="Arial" w:cs="Arial"/>
          <w:sz w:val="20"/>
          <w:szCs w:val="20"/>
          <w:lang w:val="en-US"/>
        </w:rPr>
        <w:t xml:space="preserve">: </w:t>
      </w:r>
      <w:r w:rsidRPr="00017092">
        <w:rPr>
          <w:rFonts w:ascii="Arial" w:hAnsi="Arial" w:cs="Arial"/>
          <w:sz w:val="20"/>
          <w:szCs w:val="20"/>
        </w:rPr>
        <w:t xml:space="preserve">All construction and rehabilitation works implemented directly or indirectly by UNICEF shall be in line with the Organization’s commitments towards Accessible Buildings and achieving </w:t>
      </w:r>
      <w:r w:rsidRPr="004A42E3">
        <w:rPr>
          <w:rFonts w:ascii="Arial" w:hAnsi="Arial" w:cs="Arial"/>
          <w:sz w:val="20"/>
          <w:szCs w:val="20"/>
        </w:rPr>
        <w:t xml:space="preserve">Climate Neutrality by 2020, as per </w:t>
      </w:r>
      <w:hyperlink r:id="rId14">
        <w:r w:rsidR="3280A5EA" w:rsidRPr="51D81D84">
          <w:rPr>
            <w:rStyle w:val="Hyperlink"/>
            <w:rFonts w:ascii="Arial" w:hAnsi="Arial" w:cs="Arial"/>
            <w:sz w:val="20"/>
            <w:szCs w:val="20"/>
          </w:rPr>
          <w:t>PROCEDURE/DFAM/2020/001</w:t>
        </w:r>
      </w:hyperlink>
      <w:r w:rsidRPr="00017092">
        <w:rPr>
          <w:rFonts w:ascii="Arial" w:hAnsi="Arial" w:cs="Arial"/>
          <w:sz w:val="20"/>
          <w:szCs w:val="20"/>
        </w:rPr>
        <w:t xml:space="preserve"> </w:t>
      </w:r>
      <w:r w:rsidR="004A42E3" w:rsidRPr="004A42E3">
        <w:rPr>
          <w:rFonts w:ascii="Arial" w:hAnsi="Arial" w:cs="Arial"/>
          <w:sz w:val="20"/>
          <w:szCs w:val="20"/>
        </w:rPr>
        <w:t>on Eco-efficiency and Inclusive Access in UNICEF Premises and Operations</w:t>
      </w:r>
      <w:r w:rsidRPr="00017092">
        <w:rPr>
          <w:rFonts w:ascii="Arial" w:hAnsi="Arial" w:cs="Arial"/>
          <w:sz w:val="20"/>
          <w:szCs w:val="20"/>
        </w:rPr>
        <w:t xml:space="preserve">, </w:t>
      </w:r>
      <w:hyperlink r:id="rId15">
        <w:r w:rsidR="171C1B2E" w:rsidRPr="51D81D84">
          <w:rPr>
            <w:rStyle w:val="Hyperlink"/>
            <w:rFonts w:ascii="Arial" w:hAnsi="Arial" w:cs="Arial"/>
            <w:sz w:val="20"/>
            <w:szCs w:val="20"/>
          </w:rPr>
          <w:t>CF/EXD/2017-004</w:t>
        </w:r>
      </w:hyperlink>
      <w:r w:rsidRPr="00017092">
        <w:rPr>
          <w:rFonts w:ascii="Arial" w:hAnsi="Arial" w:cs="Arial"/>
          <w:sz w:val="20"/>
          <w:szCs w:val="20"/>
        </w:rPr>
        <w:t xml:space="preserve"> on Accessibility in UNICEF’s Programme-Relegated Construction, and Decision Memo: UNICEF Climate Neutral Strategy, 26 May 2015.</w:t>
      </w:r>
    </w:p>
    <w:bookmarkEnd w:id="212"/>
    <w:p w14:paraId="200A2B41" w14:textId="397C29C4" w:rsidR="008A1648" w:rsidRPr="006B3522" w:rsidRDefault="008A1648" w:rsidP="008C7730">
      <w:pPr>
        <w:pStyle w:val="Numbered"/>
        <w:numPr>
          <w:ilvl w:val="1"/>
          <w:numId w:val="9"/>
        </w:numPr>
        <w:spacing w:after="60"/>
        <w:ind w:left="426" w:hanging="426"/>
        <w:jc w:val="both"/>
        <w:rPr>
          <w:rFonts w:ascii="Arial" w:hAnsi="Arial" w:cs="Arial"/>
          <w:sz w:val="20"/>
          <w:szCs w:val="20"/>
          <w:lang w:val="en-US"/>
        </w:rPr>
      </w:pPr>
      <w:r w:rsidRPr="00017092">
        <w:rPr>
          <w:rFonts w:ascii="Arial" w:hAnsi="Arial" w:cs="Arial"/>
          <w:b/>
          <w:sz w:val="20"/>
          <w:szCs w:val="20"/>
          <w:lang w:val="en-US"/>
        </w:rPr>
        <w:t>Other Considerations</w:t>
      </w:r>
      <w:r w:rsidRPr="00017092">
        <w:rPr>
          <w:rFonts w:ascii="Arial" w:hAnsi="Arial" w:cs="Arial"/>
          <w:sz w:val="20"/>
          <w:szCs w:val="20"/>
          <w:lang w:val="en-US"/>
        </w:rPr>
        <w:t xml:space="preserve">: </w:t>
      </w:r>
      <w:r w:rsidR="006B3522" w:rsidRPr="006B3522">
        <w:rPr>
          <w:rFonts w:ascii="Arial" w:hAnsi="Arial" w:cs="Arial"/>
          <w:sz w:val="20"/>
          <w:szCs w:val="20"/>
          <w:lang w:val="en-US"/>
        </w:rPr>
        <w:t>The Contractor shall develop, submit for approval, and strictly implement a site-specific Environmental and Social Management Plan (ESMP) for the construction works. The ESMP shall define the measures required to prevent, mitigate and monitor potential environmental, social, health and safety risks during implementation, including site organization, workers’ health and safety, safe access and movement within the school premises, waste management, dust and noise control, protection of children and school staff, emergency preparedness, and grievance management. The Contractor shall ensure that all works are carried out in full compliance with the approved ESMP, applicable national legislation, UNICEF environmental and social requirements, and any instructions issued by the Engineer/Supervisor.</w:t>
      </w:r>
    </w:p>
    <w:p w14:paraId="24531FD3" w14:textId="372090D2" w:rsidR="007C4337" w:rsidRPr="00017092" w:rsidRDefault="001A7A2D" w:rsidP="00BC2B4C">
      <w:pPr>
        <w:pStyle w:val="Heading1"/>
        <w:rPr>
          <w:rFonts w:ascii="Arial" w:hAnsi="Arial"/>
          <w:sz w:val="20"/>
          <w:szCs w:val="20"/>
        </w:rPr>
      </w:pPr>
      <w:bookmarkStart w:id="213" w:name="_Toc9936098"/>
      <w:bookmarkStart w:id="214" w:name="_Toc9936562"/>
      <w:bookmarkStart w:id="215" w:name="_Toc9936833"/>
      <w:bookmarkStart w:id="216" w:name="_Toc9937103"/>
      <w:bookmarkStart w:id="217" w:name="_Toc9937373"/>
      <w:bookmarkStart w:id="218" w:name="_Toc9937643"/>
      <w:bookmarkStart w:id="219" w:name="_Toc9937913"/>
      <w:bookmarkStart w:id="220" w:name="_Toc9938183"/>
      <w:bookmarkStart w:id="221" w:name="_Toc9938453"/>
      <w:bookmarkStart w:id="222" w:name="_Toc9943833"/>
      <w:bookmarkStart w:id="223" w:name="_Toc9944105"/>
      <w:bookmarkStart w:id="224" w:name="_Toc9947053"/>
      <w:bookmarkStart w:id="225" w:name="_Toc9947325"/>
      <w:bookmarkStart w:id="226" w:name="_Toc9947941"/>
      <w:bookmarkStart w:id="227" w:name="_Toc9936099"/>
      <w:bookmarkStart w:id="228" w:name="_Toc9936563"/>
      <w:bookmarkStart w:id="229" w:name="_Toc9936834"/>
      <w:bookmarkStart w:id="230" w:name="_Toc9937104"/>
      <w:bookmarkStart w:id="231" w:name="_Toc9937374"/>
      <w:bookmarkStart w:id="232" w:name="_Toc9937644"/>
      <w:bookmarkStart w:id="233" w:name="_Toc9937914"/>
      <w:bookmarkStart w:id="234" w:name="_Toc9938184"/>
      <w:bookmarkStart w:id="235" w:name="_Toc9938454"/>
      <w:bookmarkStart w:id="236" w:name="_Toc9943834"/>
      <w:bookmarkStart w:id="237" w:name="_Toc9944106"/>
      <w:bookmarkStart w:id="238" w:name="_Toc9947054"/>
      <w:bookmarkStart w:id="239" w:name="_Toc9947326"/>
      <w:bookmarkStart w:id="240" w:name="_Toc9947942"/>
      <w:bookmarkStart w:id="241" w:name="_Toc9936100"/>
      <w:bookmarkStart w:id="242" w:name="_Toc9936564"/>
      <w:bookmarkStart w:id="243" w:name="_Toc9936835"/>
      <w:bookmarkStart w:id="244" w:name="_Toc9937105"/>
      <w:bookmarkStart w:id="245" w:name="_Toc9937375"/>
      <w:bookmarkStart w:id="246" w:name="_Toc9937645"/>
      <w:bookmarkStart w:id="247" w:name="_Toc9937915"/>
      <w:bookmarkStart w:id="248" w:name="_Toc9938185"/>
      <w:bookmarkStart w:id="249" w:name="_Toc9938455"/>
      <w:bookmarkStart w:id="250" w:name="_Toc9943835"/>
      <w:bookmarkStart w:id="251" w:name="_Toc9944107"/>
      <w:bookmarkStart w:id="252" w:name="_Toc9947055"/>
      <w:bookmarkStart w:id="253" w:name="_Toc9947327"/>
      <w:bookmarkStart w:id="254" w:name="_Toc9947943"/>
      <w:bookmarkStart w:id="255" w:name="_Toc9936101"/>
      <w:bookmarkStart w:id="256" w:name="_Toc9936565"/>
      <w:bookmarkStart w:id="257" w:name="_Toc9936836"/>
      <w:bookmarkStart w:id="258" w:name="_Toc9937106"/>
      <w:bookmarkStart w:id="259" w:name="_Toc9937376"/>
      <w:bookmarkStart w:id="260" w:name="_Toc9937646"/>
      <w:bookmarkStart w:id="261" w:name="_Toc9937916"/>
      <w:bookmarkStart w:id="262" w:name="_Toc9938186"/>
      <w:bookmarkStart w:id="263" w:name="_Toc9938456"/>
      <w:bookmarkStart w:id="264" w:name="_Toc9943836"/>
      <w:bookmarkStart w:id="265" w:name="_Toc9944108"/>
      <w:bookmarkStart w:id="266" w:name="_Toc9947056"/>
      <w:bookmarkStart w:id="267" w:name="_Toc9947328"/>
      <w:bookmarkStart w:id="268" w:name="_Toc9947944"/>
      <w:bookmarkStart w:id="269" w:name="_Toc9936102"/>
      <w:bookmarkStart w:id="270" w:name="_Toc9936566"/>
      <w:bookmarkStart w:id="271" w:name="_Toc9936837"/>
      <w:bookmarkStart w:id="272" w:name="_Toc9937107"/>
      <w:bookmarkStart w:id="273" w:name="_Toc9937377"/>
      <w:bookmarkStart w:id="274" w:name="_Toc9937647"/>
      <w:bookmarkStart w:id="275" w:name="_Toc9937917"/>
      <w:bookmarkStart w:id="276" w:name="_Toc9938187"/>
      <w:bookmarkStart w:id="277" w:name="_Toc9938457"/>
      <w:bookmarkStart w:id="278" w:name="_Toc9943837"/>
      <w:bookmarkStart w:id="279" w:name="_Toc9944109"/>
      <w:bookmarkStart w:id="280" w:name="_Toc9947057"/>
      <w:bookmarkStart w:id="281" w:name="_Toc9947329"/>
      <w:bookmarkStart w:id="282" w:name="_Toc9947945"/>
      <w:bookmarkStart w:id="283" w:name="_Toc9936127"/>
      <w:bookmarkStart w:id="284" w:name="_Toc9936591"/>
      <w:bookmarkStart w:id="285" w:name="_Toc9936862"/>
      <w:bookmarkStart w:id="286" w:name="_Toc9937132"/>
      <w:bookmarkStart w:id="287" w:name="_Toc9937402"/>
      <w:bookmarkStart w:id="288" w:name="_Toc9937672"/>
      <w:bookmarkStart w:id="289" w:name="_Toc9937942"/>
      <w:bookmarkStart w:id="290" w:name="_Toc9938212"/>
      <w:bookmarkStart w:id="291" w:name="_Toc9938482"/>
      <w:bookmarkStart w:id="292" w:name="_Toc9943862"/>
      <w:bookmarkStart w:id="293" w:name="_Toc9944134"/>
      <w:bookmarkStart w:id="294" w:name="_Toc9947082"/>
      <w:bookmarkStart w:id="295" w:name="_Toc9947354"/>
      <w:bookmarkStart w:id="296" w:name="_Toc9947970"/>
      <w:bookmarkStart w:id="297" w:name="_Toc10231218"/>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Pr="00017092">
        <w:rPr>
          <w:rFonts w:ascii="Arial" w:hAnsi="Arial"/>
          <w:sz w:val="20"/>
          <w:szCs w:val="20"/>
        </w:rPr>
        <w:t>EXPECTED DELIVERABLES AND TIMEFRAME</w:t>
      </w:r>
      <w:bookmarkEnd w:id="297"/>
    </w:p>
    <w:p w14:paraId="68073207" w14:textId="390FD52A" w:rsidR="003862A4" w:rsidRPr="00017092" w:rsidRDefault="00296137" w:rsidP="008C7730">
      <w:pPr>
        <w:pStyle w:val="Numbered"/>
        <w:numPr>
          <w:ilvl w:val="1"/>
          <w:numId w:val="9"/>
        </w:numPr>
        <w:shd w:val="clear" w:color="auto" w:fill="FFFFFF" w:themeFill="background1"/>
        <w:spacing w:after="60"/>
        <w:ind w:left="425" w:hanging="425"/>
        <w:jc w:val="both"/>
        <w:rPr>
          <w:rFonts w:ascii="Arial" w:hAnsi="Arial" w:cs="Arial"/>
          <w:sz w:val="20"/>
          <w:szCs w:val="20"/>
        </w:rPr>
      </w:pPr>
      <w:bookmarkStart w:id="298" w:name="_Hlk39424833"/>
      <w:r w:rsidRPr="00017092">
        <w:rPr>
          <w:rFonts w:ascii="Arial" w:hAnsi="Arial" w:cs="Arial"/>
          <w:sz w:val="20"/>
          <w:szCs w:val="20"/>
          <w:lang w:val="en-US"/>
        </w:rPr>
        <w:t xml:space="preserve">The timely </w:t>
      </w:r>
      <w:r w:rsidR="001C2242" w:rsidRPr="00017092">
        <w:rPr>
          <w:rFonts w:ascii="Arial" w:hAnsi="Arial" w:cs="Arial"/>
          <w:sz w:val="20"/>
          <w:szCs w:val="20"/>
          <w:lang w:val="en-US"/>
        </w:rPr>
        <w:t>completion</w:t>
      </w:r>
      <w:r w:rsidR="00DF60D6" w:rsidRPr="00017092">
        <w:rPr>
          <w:rFonts w:ascii="Arial" w:hAnsi="Arial" w:cs="Arial"/>
          <w:sz w:val="20"/>
          <w:szCs w:val="20"/>
          <w:lang w:val="en-US"/>
        </w:rPr>
        <w:t xml:space="preserve"> </w:t>
      </w:r>
      <w:r w:rsidRPr="00017092">
        <w:rPr>
          <w:rFonts w:ascii="Arial" w:hAnsi="Arial" w:cs="Arial"/>
          <w:sz w:val="20"/>
          <w:szCs w:val="20"/>
          <w:lang w:val="en-US"/>
        </w:rPr>
        <w:t>of the</w:t>
      </w:r>
      <w:r w:rsidR="001C2242" w:rsidRPr="00017092">
        <w:rPr>
          <w:rFonts w:ascii="Arial" w:hAnsi="Arial" w:cs="Arial"/>
          <w:sz w:val="20"/>
          <w:szCs w:val="20"/>
          <w:lang w:val="en-US"/>
        </w:rPr>
        <w:t>se</w:t>
      </w:r>
      <w:r w:rsidR="00DF60D6" w:rsidRPr="00017092">
        <w:rPr>
          <w:rFonts w:ascii="Arial" w:hAnsi="Arial" w:cs="Arial"/>
          <w:sz w:val="20"/>
          <w:szCs w:val="20"/>
          <w:lang w:val="en-US"/>
        </w:rPr>
        <w:t xml:space="preserve"> </w:t>
      </w:r>
      <w:r w:rsidR="001C2242" w:rsidRPr="00017092">
        <w:rPr>
          <w:rFonts w:ascii="Arial" w:hAnsi="Arial" w:cs="Arial"/>
          <w:sz w:val="20"/>
          <w:szCs w:val="20"/>
          <w:lang w:val="en-US"/>
        </w:rPr>
        <w:t xml:space="preserve">construction </w:t>
      </w:r>
      <w:r w:rsidR="005A4DC0" w:rsidRPr="00017092">
        <w:rPr>
          <w:rFonts w:ascii="Arial" w:hAnsi="Arial" w:cs="Arial"/>
          <w:sz w:val="20"/>
          <w:szCs w:val="20"/>
          <w:lang w:val="en-US"/>
        </w:rPr>
        <w:t>Works</w:t>
      </w:r>
      <w:r w:rsidR="0002700D" w:rsidRPr="00017092">
        <w:rPr>
          <w:rFonts w:ascii="Arial" w:hAnsi="Arial" w:cs="Arial"/>
          <w:sz w:val="20"/>
          <w:szCs w:val="20"/>
          <w:lang w:val="en-US"/>
        </w:rPr>
        <w:t xml:space="preserve"> </w:t>
      </w:r>
      <w:r w:rsidRPr="00017092">
        <w:rPr>
          <w:rFonts w:ascii="Arial" w:hAnsi="Arial" w:cs="Arial"/>
          <w:sz w:val="20"/>
          <w:szCs w:val="20"/>
          <w:lang w:val="en-US"/>
        </w:rPr>
        <w:t>is of utmost importance for UNICEF.</w:t>
      </w:r>
    </w:p>
    <w:p w14:paraId="689684CE" w14:textId="0DBC8249" w:rsidR="001C2242" w:rsidRPr="0008480F" w:rsidRDefault="001C2242" w:rsidP="008C7730">
      <w:pPr>
        <w:pStyle w:val="Numbered"/>
        <w:numPr>
          <w:ilvl w:val="1"/>
          <w:numId w:val="9"/>
        </w:numPr>
        <w:shd w:val="clear" w:color="auto" w:fill="FFFFFF" w:themeFill="background1"/>
        <w:ind w:left="426" w:hanging="426"/>
        <w:jc w:val="both"/>
        <w:rPr>
          <w:rFonts w:ascii="Arial" w:hAnsi="Arial" w:cs="Arial"/>
          <w:sz w:val="20"/>
          <w:szCs w:val="20"/>
          <w:lang w:val="en-US"/>
        </w:rPr>
      </w:pPr>
      <w:r w:rsidRPr="0008480F">
        <w:rPr>
          <w:rFonts w:ascii="Arial" w:hAnsi="Arial" w:cs="Arial"/>
          <w:sz w:val="20"/>
          <w:szCs w:val="20"/>
          <w:lang w:val="en-US"/>
        </w:rPr>
        <w:t>The Intended Substantial Completion Date should be no later than [</w:t>
      </w:r>
      <w:r w:rsidR="009528DB">
        <w:rPr>
          <w:rFonts w:ascii="Arial" w:hAnsi="Arial" w:cs="Arial"/>
          <w:b/>
          <w:sz w:val="20"/>
          <w:szCs w:val="20"/>
          <w:lang w:val="en-US"/>
        </w:rPr>
        <w:t xml:space="preserve">four </w:t>
      </w:r>
      <w:r w:rsidRPr="0008480F">
        <w:rPr>
          <w:rFonts w:ascii="Arial" w:hAnsi="Arial" w:cs="Arial"/>
          <w:b/>
          <w:sz w:val="20"/>
          <w:szCs w:val="20"/>
          <w:lang w:val="en-US"/>
        </w:rPr>
        <w:t>(</w:t>
      </w:r>
      <w:r w:rsidR="009528DB">
        <w:rPr>
          <w:rFonts w:ascii="Arial" w:hAnsi="Arial" w:cs="Arial"/>
          <w:b/>
          <w:sz w:val="20"/>
          <w:szCs w:val="20"/>
          <w:lang w:val="en-US"/>
        </w:rPr>
        <w:t>4</w:t>
      </w:r>
      <w:r w:rsidRPr="0008480F">
        <w:rPr>
          <w:rFonts w:ascii="Arial" w:hAnsi="Arial" w:cs="Arial"/>
          <w:sz w:val="20"/>
          <w:szCs w:val="20"/>
          <w:lang w:val="en-US"/>
        </w:rPr>
        <w:t xml:space="preserve">)] calendar months from the </w:t>
      </w:r>
      <w:r w:rsidRPr="0008480F">
        <w:rPr>
          <w:rFonts w:ascii="Arial" w:hAnsi="Arial" w:cs="Arial"/>
          <w:b/>
          <w:sz w:val="20"/>
          <w:szCs w:val="20"/>
          <w:lang w:val="en-US"/>
        </w:rPr>
        <w:t>Start Date</w:t>
      </w:r>
      <w:r w:rsidRPr="0008480F">
        <w:rPr>
          <w:rFonts w:ascii="Arial" w:hAnsi="Arial" w:cs="Arial"/>
          <w:sz w:val="20"/>
          <w:szCs w:val="20"/>
          <w:lang w:val="en-US"/>
        </w:rPr>
        <w:t xml:space="preserve">. Upon UNICEF’s acceptance of </w:t>
      </w:r>
      <w:r w:rsidR="005A4DC0" w:rsidRPr="0008480F">
        <w:rPr>
          <w:rFonts w:ascii="Arial" w:hAnsi="Arial" w:cs="Arial"/>
          <w:sz w:val="20"/>
          <w:szCs w:val="20"/>
          <w:lang w:val="en-US"/>
        </w:rPr>
        <w:t>Works</w:t>
      </w:r>
      <w:r w:rsidRPr="0008480F">
        <w:rPr>
          <w:rFonts w:ascii="Arial" w:hAnsi="Arial" w:cs="Arial"/>
          <w:sz w:val="20"/>
          <w:szCs w:val="20"/>
          <w:lang w:val="en-US"/>
        </w:rPr>
        <w:t xml:space="preserve"> at Substantial Completion, the Certificate of Substantial Completion will be </w:t>
      </w:r>
      <w:r w:rsidR="006D1CDD" w:rsidRPr="0008480F">
        <w:rPr>
          <w:rFonts w:ascii="Arial" w:hAnsi="Arial" w:cs="Arial"/>
          <w:sz w:val="20"/>
          <w:szCs w:val="20"/>
          <w:lang w:val="en-US"/>
        </w:rPr>
        <w:t>issu</w:t>
      </w:r>
      <w:r w:rsidRPr="0008480F">
        <w:rPr>
          <w:rFonts w:ascii="Arial" w:hAnsi="Arial" w:cs="Arial"/>
          <w:sz w:val="20"/>
          <w:szCs w:val="20"/>
          <w:lang w:val="en-US"/>
        </w:rPr>
        <w:t>ed.</w:t>
      </w:r>
    </w:p>
    <w:p w14:paraId="347B122C" w14:textId="7D648CD0" w:rsidR="001C2242" w:rsidRPr="00017092" w:rsidRDefault="001C2242" w:rsidP="008C7730">
      <w:pPr>
        <w:pStyle w:val="Numbered"/>
        <w:numPr>
          <w:ilvl w:val="1"/>
          <w:numId w:val="9"/>
        </w:numPr>
        <w:shd w:val="clear" w:color="auto" w:fill="FFFFFF" w:themeFill="background1"/>
        <w:ind w:left="426" w:hanging="426"/>
        <w:jc w:val="both"/>
        <w:rPr>
          <w:rFonts w:ascii="Arial" w:hAnsi="Arial" w:cs="Arial"/>
          <w:sz w:val="20"/>
          <w:szCs w:val="20"/>
          <w:lang w:val="en-US"/>
        </w:rPr>
      </w:pPr>
      <w:r w:rsidRPr="0008480F">
        <w:rPr>
          <w:rFonts w:ascii="Arial" w:hAnsi="Arial" w:cs="Arial"/>
          <w:sz w:val="20"/>
          <w:szCs w:val="20"/>
          <w:lang w:val="en-US"/>
        </w:rPr>
        <w:t>The Defects Liability Period is [six (6)</w:t>
      </w:r>
      <w:r w:rsidR="00AB66C8">
        <w:rPr>
          <w:rFonts w:ascii="Arial" w:hAnsi="Arial" w:cs="Arial"/>
          <w:sz w:val="20"/>
          <w:szCs w:val="20"/>
          <w:lang w:val="en-US"/>
        </w:rPr>
        <w:t>]</w:t>
      </w:r>
      <w:r w:rsidR="00BF6CF6" w:rsidRPr="0008480F">
        <w:rPr>
          <w:rFonts w:ascii="Arial" w:hAnsi="Arial" w:cs="Arial"/>
          <w:sz w:val="20"/>
          <w:szCs w:val="20"/>
          <w:lang w:val="en-US"/>
        </w:rPr>
        <w:t xml:space="preserve"> </w:t>
      </w:r>
      <w:r w:rsidRPr="00017092">
        <w:rPr>
          <w:rFonts w:ascii="Arial" w:hAnsi="Arial" w:cs="Arial"/>
          <w:sz w:val="20"/>
          <w:szCs w:val="20"/>
          <w:lang w:val="en-US"/>
        </w:rPr>
        <w:t xml:space="preserve">calendar months counted as from the date of the Certificate of Substantial Completion. Upon UNICEF’s acceptance of </w:t>
      </w:r>
      <w:r w:rsidR="005A4DC0" w:rsidRPr="00017092">
        <w:rPr>
          <w:rFonts w:ascii="Arial" w:hAnsi="Arial" w:cs="Arial"/>
          <w:sz w:val="20"/>
          <w:szCs w:val="20"/>
          <w:lang w:val="en-US"/>
        </w:rPr>
        <w:t>Works</w:t>
      </w:r>
      <w:r w:rsidRPr="00017092">
        <w:rPr>
          <w:rFonts w:ascii="Arial" w:hAnsi="Arial" w:cs="Arial"/>
          <w:sz w:val="20"/>
          <w:szCs w:val="20"/>
          <w:lang w:val="en-US"/>
        </w:rPr>
        <w:t xml:space="preserve"> at Final Completion, the Certificate of Final Completion will be </w:t>
      </w:r>
      <w:r w:rsidR="006D1CDD" w:rsidRPr="00017092">
        <w:rPr>
          <w:rFonts w:ascii="Arial" w:hAnsi="Arial" w:cs="Arial"/>
          <w:sz w:val="20"/>
          <w:szCs w:val="20"/>
          <w:lang w:val="en-US"/>
        </w:rPr>
        <w:t>issued</w:t>
      </w:r>
      <w:r w:rsidRPr="00017092">
        <w:rPr>
          <w:rFonts w:ascii="Arial" w:hAnsi="Arial" w:cs="Arial"/>
          <w:sz w:val="20"/>
          <w:szCs w:val="20"/>
          <w:lang w:val="en-US"/>
        </w:rPr>
        <w:t xml:space="preserve">, and the </w:t>
      </w:r>
      <w:r w:rsidR="00F5357E" w:rsidRPr="00017092">
        <w:rPr>
          <w:rFonts w:ascii="Arial" w:hAnsi="Arial" w:cs="Arial"/>
          <w:sz w:val="20"/>
          <w:szCs w:val="20"/>
          <w:lang w:val="en-US"/>
        </w:rPr>
        <w:t>Contract</w:t>
      </w:r>
      <w:r w:rsidRPr="00017092">
        <w:rPr>
          <w:rFonts w:ascii="Arial" w:hAnsi="Arial" w:cs="Arial"/>
          <w:sz w:val="20"/>
          <w:szCs w:val="20"/>
          <w:lang w:val="en-US"/>
        </w:rPr>
        <w:t xml:space="preserve"> will be closed upon issuing of final payment.</w:t>
      </w:r>
    </w:p>
    <w:p w14:paraId="76E24163" w14:textId="582C4240" w:rsidR="001C2242" w:rsidRPr="00017092" w:rsidRDefault="00BF6CF6" w:rsidP="008C7730">
      <w:pPr>
        <w:pStyle w:val="Numbered"/>
        <w:numPr>
          <w:ilvl w:val="1"/>
          <w:numId w:val="9"/>
        </w:numPr>
        <w:shd w:val="clear" w:color="auto" w:fill="FFFFFF" w:themeFill="background1"/>
        <w:spacing w:after="60"/>
        <w:ind w:left="425" w:hanging="425"/>
        <w:jc w:val="both"/>
        <w:rPr>
          <w:rFonts w:ascii="Arial" w:hAnsi="Arial" w:cs="Arial"/>
          <w:sz w:val="20"/>
          <w:szCs w:val="20"/>
        </w:rPr>
      </w:pPr>
      <w:r w:rsidRPr="00017092">
        <w:rPr>
          <w:rFonts w:ascii="Arial" w:hAnsi="Arial" w:cs="Arial"/>
          <w:sz w:val="20"/>
          <w:szCs w:val="20"/>
        </w:rPr>
        <w:t>UNICEF will issue partial and final payments upon s</w:t>
      </w:r>
      <w:r w:rsidR="004A2374" w:rsidRPr="00017092">
        <w:rPr>
          <w:rFonts w:ascii="Arial" w:hAnsi="Arial" w:cs="Arial"/>
          <w:sz w:val="20"/>
          <w:szCs w:val="20"/>
        </w:rPr>
        <w:t>atisfactory completion of each D</w:t>
      </w:r>
      <w:r w:rsidRPr="00017092">
        <w:rPr>
          <w:rFonts w:ascii="Arial" w:hAnsi="Arial" w:cs="Arial"/>
          <w:sz w:val="20"/>
          <w:szCs w:val="20"/>
        </w:rPr>
        <w:t>eliverable.</w:t>
      </w:r>
      <w:r w:rsidR="00BD44A5">
        <w:rPr>
          <w:rFonts w:ascii="Arial" w:hAnsi="Arial" w:cs="Arial"/>
          <w:sz w:val="20"/>
          <w:szCs w:val="20"/>
        </w:rPr>
        <w:t xml:space="preserve"> </w:t>
      </w:r>
      <w:r w:rsidR="00BD44A5" w:rsidRPr="00BD44A5">
        <w:rPr>
          <w:rFonts w:ascii="Arial" w:hAnsi="Arial" w:cs="Arial"/>
          <w:sz w:val="20"/>
          <w:szCs w:val="20"/>
        </w:rPr>
        <w:t>The invoice should have attached a copy of the works execution protocols approved and signed by the representatives of Construction Company and Beneficiary</w:t>
      </w:r>
    </w:p>
    <w:p w14:paraId="5E2A0239" w14:textId="14C3341E" w:rsidR="00A82587" w:rsidRDefault="00BF6CF6" w:rsidP="008C7730">
      <w:pPr>
        <w:pStyle w:val="Numbered"/>
        <w:numPr>
          <w:ilvl w:val="1"/>
          <w:numId w:val="9"/>
        </w:numPr>
        <w:shd w:val="clear" w:color="auto" w:fill="FFFFFF" w:themeFill="background1"/>
        <w:spacing w:after="0"/>
        <w:ind w:left="425" w:hanging="425"/>
        <w:jc w:val="both"/>
        <w:rPr>
          <w:rFonts w:ascii="Arial" w:hAnsi="Arial" w:cs="Arial"/>
          <w:sz w:val="20"/>
          <w:szCs w:val="20"/>
        </w:rPr>
      </w:pPr>
      <w:r w:rsidRPr="00017092">
        <w:rPr>
          <w:rFonts w:ascii="Arial" w:hAnsi="Arial" w:cs="Arial"/>
          <w:sz w:val="20"/>
          <w:szCs w:val="20"/>
        </w:rPr>
        <w:t xml:space="preserve">The </w:t>
      </w:r>
      <w:r w:rsidR="009B6D03" w:rsidRPr="00017092">
        <w:rPr>
          <w:rFonts w:ascii="Arial" w:hAnsi="Arial" w:cs="Arial"/>
          <w:sz w:val="20"/>
          <w:szCs w:val="20"/>
        </w:rPr>
        <w:t>Potential</w:t>
      </w:r>
      <w:r w:rsidRPr="00017092">
        <w:rPr>
          <w:rFonts w:ascii="Arial" w:hAnsi="Arial" w:cs="Arial"/>
          <w:sz w:val="20"/>
          <w:szCs w:val="20"/>
        </w:rPr>
        <w:t xml:space="preserve"> Bidder may propo</w:t>
      </w:r>
      <w:r w:rsidR="004A2374" w:rsidRPr="00017092">
        <w:rPr>
          <w:rFonts w:ascii="Arial" w:hAnsi="Arial" w:cs="Arial"/>
          <w:sz w:val="20"/>
          <w:szCs w:val="20"/>
        </w:rPr>
        <w:t>se additional, or alternative, D</w:t>
      </w:r>
      <w:r w:rsidRPr="00017092">
        <w:rPr>
          <w:rFonts w:ascii="Arial" w:hAnsi="Arial" w:cs="Arial"/>
          <w:sz w:val="20"/>
          <w:szCs w:val="20"/>
        </w:rPr>
        <w:t xml:space="preserve">eliverables to suit their </w:t>
      </w:r>
      <w:r w:rsidR="00F5357E" w:rsidRPr="00017092">
        <w:rPr>
          <w:rFonts w:ascii="Arial" w:hAnsi="Arial" w:cs="Arial"/>
          <w:sz w:val="20"/>
          <w:szCs w:val="20"/>
        </w:rPr>
        <w:t>recommended</w:t>
      </w:r>
      <w:r w:rsidRPr="00017092">
        <w:rPr>
          <w:rFonts w:ascii="Arial" w:hAnsi="Arial" w:cs="Arial"/>
          <w:sz w:val="20"/>
          <w:szCs w:val="20"/>
        </w:rPr>
        <w:t xml:space="preserve"> sequencing of the </w:t>
      </w:r>
      <w:r w:rsidR="005A4DC0" w:rsidRPr="00017092">
        <w:rPr>
          <w:rFonts w:ascii="Arial" w:hAnsi="Arial" w:cs="Arial"/>
          <w:sz w:val="20"/>
          <w:szCs w:val="20"/>
        </w:rPr>
        <w:t>Works</w:t>
      </w:r>
      <w:r w:rsidRPr="00017092">
        <w:rPr>
          <w:rFonts w:ascii="Arial" w:hAnsi="Arial" w:cs="Arial"/>
          <w:sz w:val="20"/>
          <w:szCs w:val="20"/>
        </w:rPr>
        <w:t xml:space="preserve"> and expected cash flow during execution of the </w:t>
      </w:r>
      <w:r w:rsidR="005A4DC0" w:rsidRPr="00017092">
        <w:rPr>
          <w:rFonts w:ascii="Arial" w:hAnsi="Arial" w:cs="Arial"/>
          <w:sz w:val="20"/>
          <w:szCs w:val="20"/>
        </w:rPr>
        <w:t>Works</w:t>
      </w:r>
      <w:r w:rsidRPr="00017092">
        <w:rPr>
          <w:rFonts w:ascii="Arial" w:hAnsi="Arial" w:cs="Arial"/>
          <w:sz w:val="20"/>
          <w:szCs w:val="20"/>
        </w:rPr>
        <w:t xml:space="preserve">. UNICEF will consider the </w:t>
      </w:r>
      <w:r w:rsidR="00776378" w:rsidRPr="00017092">
        <w:rPr>
          <w:rFonts w:ascii="Arial" w:hAnsi="Arial" w:cs="Arial"/>
          <w:sz w:val="20"/>
          <w:szCs w:val="20"/>
        </w:rPr>
        <w:t>Proposal</w:t>
      </w:r>
      <w:r w:rsidRPr="00017092">
        <w:rPr>
          <w:rFonts w:ascii="Arial" w:hAnsi="Arial" w:cs="Arial"/>
          <w:sz w:val="20"/>
          <w:szCs w:val="20"/>
        </w:rPr>
        <w:t xml:space="preserve"> as part of the technical evaluation.</w:t>
      </w:r>
    </w:p>
    <w:bookmarkEnd w:id="298"/>
    <w:p w14:paraId="69E011D8" w14:textId="77777777" w:rsidR="00675BD1" w:rsidRDefault="00675BD1" w:rsidP="004A42E3">
      <w:pPr>
        <w:pStyle w:val="Numbered"/>
        <w:shd w:val="clear" w:color="auto" w:fill="FFFFFF" w:themeFill="background1"/>
        <w:tabs>
          <w:tab w:val="clear" w:pos="2216"/>
        </w:tabs>
        <w:spacing w:after="0"/>
        <w:ind w:left="425" w:firstLine="0"/>
        <w:jc w:val="both"/>
        <w:rPr>
          <w:rFonts w:ascii="Arial" w:hAnsi="Arial" w:cs="Arial"/>
          <w:b/>
          <w:sz w:val="20"/>
          <w:szCs w:val="20"/>
        </w:rPr>
      </w:pPr>
    </w:p>
    <w:p w14:paraId="454BD8D5" w14:textId="74A144FA" w:rsidR="00F02A36" w:rsidRPr="004A42E3" w:rsidRDefault="00BF6CF6" w:rsidP="004A42E3">
      <w:pPr>
        <w:pStyle w:val="Numbered"/>
        <w:tabs>
          <w:tab w:val="clear" w:pos="2216"/>
        </w:tabs>
        <w:spacing w:after="60"/>
        <w:ind w:left="0" w:firstLine="0"/>
        <w:jc w:val="both"/>
        <w:rPr>
          <w:rFonts w:ascii="Arial" w:hAnsi="Arial" w:cs="Arial"/>
          <w:b/>
          <w:i/>
          <w:iCs/>
          <w:sz w:val="20"/>
          <w:szCs w:val="20"/>
        </w:rPr>
      </w:pPr>
      <w:bookmarkStart w:id="299" w:name="_Hlk39426688"/>
      <w:r w:rsidRPr="004A42E3">
        <w:rPr>
          <w:rFonts w:ascii="Arial" w:hAnsi="Arial" w:cs="Arial"/>
          <w:b/>
          <w:i/>
          <w:iCs/>
          <w:sz w:val="20"/>
          <w:szCs w:val="20"/>
        </w:rPr>
        <w:t>Table 2: Deliverables and T</w:t>
      </w:r>
      <w:r w:rsidR="001D1234" w:rsidRPr="004A42E3">
        <w:rPr>
          <w:rFonts w:ascii="Arial" w:hAnsi="Arial" w:cs="Arial"/>
          <w:b/>
          <w:i/>
          <w:iCs/>
          <w:sz w:val="20"/>
          <w:szCs w:val="20"/>
        </w:rPr>
        <w:t>imeframe</w:t>
      </w:r>
    </w:p>
    <w:tbl>
      <w:tblPr>
        <w:tblStyle w:val="TableGrid"/>
        <w:tblW w:w="9072" w:type="dxa"/>
        <w:tblInd w:w="-5" w:type="dxa"/>
        <w:tblCellMar>
          <w:left w:w="28" w:type="dxa"/>
          <w:right w:w="28" w:type="dxa"/>
        </w:tblCellMar>
        <w:tblLook w:val="04A0" w:firstRow="1" w:lastRow="0" w:firstColumn="1" w:lastColumn="0" w:noHBand="0" w:noVBand="1"/>
      </w:tblPr>
      <w:tblGrid>
        <w:gridCol w:w="1124"/>
        <w:gridCol w:w="4405"/>
        <w:gridCol w:w="1559"/>
        <w:gridCol w:w="1984"/>
      </w:tblGrid>
      <w:tr w:rsidR="00244673" w:rsidRPr="00A82587" w14:paraId="6A8EE9F4" w14:textId="68509D46" w:rsidTr="6695158C">
        <w:tc>
          <w:tcPr>
            <w:tcW w:w="1124" w:type="dxa"/>
            <w:shd w:val="clear" w:color="auto" w:fill="EEECE1" w:themeFill="background2"/>
            <w:vAlign w:val="center"/>
          </w:tcPr>
          <w:p w14:paraId="38FD3758" w14:textId="144CFC37" w:rsidR="00244673" w:rsidRPr="00A82587" w:rsidRDefault="00335379">
            <w:pPr>
              <w:contextualSpacing/>
              <w:jc w:val="center"/>
              <w:rPr>
                <w:rFonts w:ascii="Arial" w:hAnsi="Arial" w:cs="Arial"/>
                <w:b/>
                <w:sz w:val="18"/>
                <w:szCs w:val="18"/>
              </w:rPr>
            </w:pPr>
            <w:r w:rsidRPr="00A82587">
              <w:rPr>
                <w:rFonts w:ascii="Arial" w:hAnsi="Arial" w:cs="Arial"/>
                <w:b/>
                <w:sz w:val="18"/>
                <w:szCs w:val="18"/>
              </w:rPr>
              <w:lastRenderedPageBreak/>
              <w:t>Deliverable #</w:t>
            </w:r>
          </w:p>
        </w:tc>
        <w:tc>
          <w:tcPr>
            <w:tcW w:w="4405" w:type="dxa"/>
            <w:shd w:val="clear" w:color="auto" w:fill="EEECE1" w:themeFill="background2"/>
            <w:vAlign w:val="center"/>
          </w:tcPr>
          <w:p w14:paraId="6540F1ED" w14:textId="77777777" w:rsidR="00244673" w:rsidRPr="00A82587" w:rsidRDefault="00244673">
            <w:pPr>
              <w:contextualSpacing/>
              <w:jc w:val="center"/>
              <w:rPr>
                <w:rFonts w:ascii="Arial" w:hAnsi="Arial" w:cs="Arial"/>
                <w:b/>
                <w:sz w:val="18"/>
                <w:szCs w:val="18"/>
              </w:rPr>
            </w:pPr>
            <w:r w:rsidRPr="00A82587">
              <w:rPr>
                <w:rFonts w:ascii="Arial" w:hAnsi="Arial" w:cs="Arial"/>
                <w:b/>
                <w:sz w:val="18"/>
                <w:szCs w:val="18"/>
              </w:rPr>
              <w:t>Scope of deliverable</w:t>
            </w:r>
          </w:p>
        </w:tc>
        <w:tc>
          <w:tcPr>
            <w:tcW w:w="1559" w:type="dxa"/>
            <w:shd w:val="clear" w:color="auto" w:fill="EEECE1" w:themeFill="background2"/>
            <w:vAlign w:val="center"/>
          </w:tcPr>
          <w:p w14:paraId="078DEB77" w14:textId="3A63112F" w:rsidR="00244673" w:rsidRPr="00A82587" w:rsidRDefault="001D1234">
            <w:pPr>
              <w:contextualSpacing/>
              <w:jc w:val="center"/>
              <w:rPr>
                <w:rFonts w:ascii="Arial" w:hAnsi="Arial" w:cs="Arial"/>
                <w:b/>
                <w:sz w:val="18"/>
                <w:szCs w:val="18"/>
              </w:rPr>
            </w:pPr>
            <w:r w:rsidRPr="00A82587">
              <w:rPr>
                <w:rFonts w:ascii="Arial" w:hAnsi="Arial" w:cs="Arial"/>
                <w:b/>
                <w:sz w:val="18"/>
                <w:szCs w:val="18"/>
              </w:rPr>
              <w:t>Suggested payment</w:t>
            </w:r>
            <w:r w:rsidR="00244673" w:rsidRPr="00A82587">
              <w:rPr>
                <w:rFonts w:ascii="Arial" w:hAnsi="Arial" w:cs="Arial"/>
                <w:b/>
                <w:sz w:val="18"/>
                <w:szCs w:val="18"/>
              </w:rPr>
              <w:t xml:space="preserve"> distribution</w:t>
            </w:r>
          </w:p>
        </w:tc>
        <w:tc>
          <w:tcPr>
            <w:tcW w:w="1984" w:type="dxa"/>
            <w:shd w:val="clear" w:color="auto" w:fill="EEECE1" w:themeFill="background2"/>
            <w:vAlign w:val="center"/>
          </w:tcPr>
          <w:p w14:paraId="77AE758C" w14:textId="4AEAFF28" w:rsidR="00244673" w:rsidRPr="00A82587" w:rsidRDefault="001D1234">
            <w:pPr>
              <w:contextualSpacing/>
              <w:jc w:val="center"/>
              <w:rPr>
                <w:rFonts w:ascii="Arial" w:hAnsi="Arial" w:cs="Arial"/>
                <w:b/>
                <w:sz w:val="18"/>
                <w:szCs w:val="18"/>
              </w:rPr>
            </w:pPr>
            <w:r w:rsidRPr="00A82587">
              <w:rPr>
                <w:rFonts w:ascii="Arial" w:hAnsi="Arial" w:cs="Arial"/>
                <w:b/>
                <w:sz w:val="18"/>
                <w:szCs w:val="18"/>
              </w:rPr>
              <w:t>Timef</w:t>
            </w:r>
            <w:r w:rsidR="00244673" w:rsidRPr="00A82587">
              <w:rPr>
                <w:rFonts w:ascii="Arial" w:hAnsi="Arial" w:cs="Arial"/>
                <w:b/>
                <w:sz w:val="18"/>
                <w:szCs w:val="18"/>
              </w:rPr>
              <w:t>rame</w:t>
            </w:r>
          </w:p>
        </w:tc>
      </w:tr>
      <w:tr w:rsidR="00244673" w:rsidRPr="00A82587" w14:paraId="593B2331" w14:textId="2558BE5A" w:rsidTr="6695158C">
        <w:tc>
          <w:tcPr>
            <w:tcW w:w="1124" w:type="dxa"/>
            <w:tcBorders>
              <w:bottom w:val="single" w:sz="4" w:space="0" w:color="auto"/>
            </w:tcBorders>
          </w:tcPr>
          <w:p w14:paraId="63D33AC3" w14:textId="13D724BD"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1</w:t>
            </w:r>
          </w:p>
        </w:tc>
        <w:tc>
          <w:tcPr>
            <w:tcW w:w="4405" w:type="dxa"/>
            <w:tcBorders>
              <w:bottom w:val="single" w:sz="4" w:space="0" w:color="auto"/>
            </w:tcBorders>
          </w:tcPr>
          <w:p w14:paraId="39823D8E" w14:textId="4A6769E6" w:rsidR="00244673" w:rsidRPr="0077798B" w:rsidRDefault="002675DA" w:rsidP="6695158C">
            <w:pPr>
              <w:contextualSpacing/>
              <w:rPr>
                <w:rFonts w:ascii="Arial" w:hAnsi="Arial" w:cs="Arial"/>
                <w:sz w:val="18"/>
                <w:szCs w:val="18"/>
              </w:rPr>
            </w:pPr>
            <w:r w:rsidRPr="6695158C">
              <w:rPr>
                <w:rFonts w:ascii="Arial" w:hAnsi="Arial" w:cs="Arial"/>
                <w:sz w:val="18"/>
                <w:szCs w:val="18"/>
              </w:rPr>
              <w:t xml:space="preserve">Mobilization, submission and approval of the work </w:t>
            </w:r>
            <w:proofErr w:type="spellStart"/>
            <w:r w:rsidRPr="6695158C">
              <w:rPr>
                <w:rFonts w:ascii="Arial" w:hAnsi="Arial" w:cs="Arial"/>
                <w:sz w:val="18"/>
                <w:szCs w:val="18"/>
              </w:rPr>
              <w:t>programme</w:t>
            </w:r>
            <w:proofErr w:type="spellEnd"/>
            <w:r w:rsidRPr="6695158C">
              <w:rPr>
                <w:rFonts w:ascii="Arial" w:hAnsi="Arial" w:cs="Arial"/>
                <w:sz w:val="18"/>
                <w:szCs w:val="18"/>
              </w:rPr>
              <w:t>, site-specific ESMP, site organization, temporary protection/demarcation measures, and commencement of works</w:t>
            </w:r>
          </w:p>
        </w:tc>
        <w:tc>
          <w:tcPr>
            <w:tcW w:w="1559" w:type="dxa"/>
            <w:tcBorders>
              <w:bottom w:val="single" w:sz="4" w:space="0" w:color="auto"/>
            </w:tcBorders>
            <w:vAlign w:val="center"/>
          </w:tcPr>
          <w:p w14:paraId="54804DF2" w14:textId="77777777" w:rsidR="00244673" w:rsidRPr="0077798B" w:rsidRDefault="00244673" w:rsidP="008A2808">
            <w:pPr>
              <w:contextualSpacing/>
              <w:jc w:val="center"/>
              <w:rPr>
                <w:rFonts w:ascii="Arial" w:hAnsi="Arial" w:cs="Arial"/>
                <w:sz w:val="18"/>
                <w:szCs w:val="18"/>
              </w:rPr>
            </w:pPr>
            <w:r w:rsidRPr="0077798B">
              <w:rPr>
                <w:rFonts w:ascii="Arial" w:hAnsi="Arial" w:cs="Arial"/>
                <w:sz w:val="18"/>
                <w:szCs w:val="18"/>
              </w:rPr>
              <w:t>10%</w:t>
            </w:r>
          </w:p>
        </w:tc>
        <w:tc>
          <w:tcPr>
            <w:tcW w:w="1984" w:type="dxa"/>
            <w:tcBorders>
              <w:bottom w:val="single" w:sz="4" w:space="0" w:color="auto"/>
            </w:tcBorders>
          </w:tcPr>
          <w:p w14:paraId="588B4A7A" w14:textId="1302E990" w:rsidR="00244673" w:rsidRPr="0077798B" w:rsidRDefault="00244673" w:rsidP="00244673">
            <w:pPr>
              <w:contextualSpacing/>
              <w:rPr>
                <w:rFonts w:ascii="Arial" w:hAnsi="Arial" w:cs="Arial"/>
                <w:sz w:val="18"/>
                <w:szCs w:val="18"/>
              </w:rPr>
            </w:pPr>
            <w:r w:rsidRPr="0077798B">
              <w:rPr>
                <w:rFonts w:ascii="Arial" w:hAnsi="Arial" w:cs="Arial"/>
                <w:sz w:val="18"/>
                <w:szCs w:val="18"/>
              </w:rPr>
              <w:t>By end of 1</w:t>
            </w:r>
            <w:r w:rsidRPr="0077798B">
              <w:rPr>
                <w:rFonts w:ascii="Arial" w:hAnsi="Arial" w:cs="Arial"/>
                <w:sz w:val="18"/>
                <w:szCs w:val="18"/>
                <w:vertAlign w:val="superscript"/>
              </w:rPr>
              <w:t>st</w:t>
            </w:r>
            <w:r w:rsidRPr="0077798B">
              <w:rPr>
                <w:rFonts w:ascii="Arial" w:hAnsi="Arial" w:cs="Arial"/>
                <w:sz w:val="18"/>
                <w:szCs w:val="18"/>
              </w:rPr>
              <w:t xml:space="preserve"> month</w:t>
            </w:r>
          </w:p>
        </w:tc>
      </w:tr>
      <w:tr w:rsidR="00244673" w:rsidRPr="00A82587" w14:paraId="5CA53084" w14:textId="72B5049B" w:rsidTr="6695158C">
        <w:tc>
          <w:tcPr>
            <w:tcW w:w="1124" w:type="dxa"/>
            <w:tcBorders>
              <w:top w:val="single" w:sz="4" w:space="0" w:color="auto"/>
              <w:left w:val="single" w:sz="4" w:space="0" w:color="auto"/>
              <w:bottom w:val="single" w:sz="4" w:space="0" w:color="auto"/>
              <w:right w:val="single" w:sz="4" w:space="0" w:color="auto"/>
            </w:tcBorders>
          </w:tcPr>
          <w:p w14:paraId="4CC1E651" w14:textId="2521798F"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2</w:t>
            </w:r>
          </w:p>
        </w:tc>
        <w:tc>
          <w:tcPr>
            <w:tcW w:w="4405" w:type="dxa"/>
            <w:tcBorders>
              <w:top w:val="single" w:sz="4" w:space="0" w:color="auto"/>
              <w:left w:val="single" w:sz="4" w:space="0" w:color="auto"/>
              <w:bottom w:val="single" w:sz="4" w:space="0" w:color="auto"/>
              <w:right w:val="single" w:sz="4" w:space="0" w:color="auto"/>
            </w:tcBorders>
          </w:tcPr>
          <w:p w14:paraId="45AD9142" w14:textId="2FD6F64D" w:rsidR="00244673" w:rsidRPr="0077798B" w:rsidRDefault="006A019C" w:rsidP="00244673">
            <w:pPr>
              <w:contextualSpacing/>
              <w:rPr>
                <w:rFonts w:ascii="Arial" w:hAnsi="Arial" w:cs="Arial"/>
                <w:sz w:val="18"/>
                <w:szCs w:val="18"/>
              </w:rPr>
            </w:pPr>
            <w:r w:rsidRPr="0077798B">
              <w:rPr>
                <w:rFonts w:ascii="Arial" w:hAnsi="Arial" w:cs="Arial"/>
                <w:sz w:val="18"/>
                <w:szCs w:val="18"/>
              </w:rPr>
              <w:t>Completion of demolition, dismantling, preparatory works, and main civil/structural adaptation works, including entrances, ramps, access routes and other accessibility-related construction elements</w:t>
            </w:r>
          </w:p>
        </w:tc>
        <w:tc>
          <w:tcPr>
            <w:tcW w:w="1559" w:type="dxa"/>
            <w:tcBorders>
              <w:top w:val="single" w:sz="4" w:space="0" w:color="auto"/>
              <w:left w:val="single" w:sz="4" w:space="0" w:color="auto"/>
              <w:bottom w:val="single" w:sz="4" w:space="0" w:color="auto"/>
              <w:right w:val="single" w:sz="4" w:space="0" w:color="auto"/>
            </w:tcBorders>
            <w:vAlign w:val="center"/>
          </w:tcPr>
          <w:p w14:paraId="2EAA7708" w14:textId="4E448523" w:rsidR="00244673" w:rsidRPr="0077798B" w:rsidRDefault="00971ECD" w:rsidP="008A2808">
            <w:pPr>
              <w:contextualSpacing/>
              <w:jc w:val="center"/>
              <w:rPr>
                <w:rFonts w:ascii="Arial" w:hAnsi="Arial" w:cs="Arial"/>
                <w:sz w:val="18"/>
                <w:szCs w:val="18"/>
              </w:rPr>
            </w:pPr>
            <w:r w:rsidRPr="0077798B">
              <w:rPr>
                <w:rFonts w:ascii="Arial" w:hAnsi="Arial" w:cs="Arial"/>
                <w:sz w:val="18"/>
                <w:szCs w:val="18"/>
              </w:rPr>
              <w:t>2</w:t>
            </w:r>
            <w:r w:rsidR="00244673" w:rsidRPr="0077798B">
              <w:rPr>
                <w:rFonts w:ascii="Arial" w:hAnsi="Arial" w:cs="Arial"/>
                <w:sz w:val="18"/>
                <w:szCs w:val="18"/>
              </w:rPr>
              <w:t>5%</w:t>
            </w:r>
          </w:p>
        </w:tc>
        <w:tc>
          <w:tcPr>
            <w:tcW w:w="1984" w:type="dxa"/>
            <w:tcBorders>
              <w:top w:val="single" w:sz="4" w:space="0" w:color="auto"/>
              <w:left w:val="single" w:sz="4" w:space="0" w:color="auto"/>
              <w:bottom w:val="single" w:sz="4" w:space="0" w:color="auto"/>
              <w:right w:val="single" w:sz="4" w:space="0" w:color="auto"/>
            </w:tcBorders>
          </w:tcPr>
          <w:p w14:paraId="257EA9CB" w14:textId="3C3ED15C" w:rsidR="00244673" w:rsidRPr="0077798B" w:rsidRDefault="00244673" w:rsidP="00244673">
            <w:pPr>
              <w:contextualSpacing/>
              <w:rPr>
                <w:rFonts w:ascii="Arial" w:hAnsi="Arial" w:cs="Arial"/>
                <w:sz w:val="18"/>
                <w:szCs w:val="18"/>
              </w:rPr>
            </w:pPr>
            <w:r w:rsidRPr="0077798B">
              <w:rPr>
                <w:rFonts w:ascii="Arial" w:hAnsi="Arial" w:cs="Arial"/>
                <w:sz w:val="18"/>
                <w:szCs w:val="18"/>
              </w:rPr>
              <w:t>end of 2</w:t>
            </w:r>
            <w:r w:rsidRPr="0077798B">
              <w:rPr>
                <w:rFonts w:ascii="Arial" w:hAnsi="Arial" w:cs="Arial"/>
                <w:sz w:val="18"/>
                <w:szCs w:val="18"/>
                <w:vertAlign w:val="superscript"/>
              </w:rPr>
              <w:t>nd</w:t>
            </w:r>
            <w:r w:rsidRPr="0077798B">
              <w:rPr>
                <w:rFonts w:ascii="Arial" w:hAnsi="Arial" w:cs="Arial"/>
                <w:sz w:val="18"/>
                <w:szCs w:val="18"/>
              </w:rPr>
              <w:t xml:space="preserve"> month</w:t>
            </w:r>
          </w:p>
        </w:tc>
      </w:tr>
      <w:tr w:rsidR="00244673" w:rsidRPr="00A82587" w14:paraId="35B45706" w14:textId="77777777" w:rsidTr="6695158C">
        <w:tc>
          <w:tcPr>
            <w:tcW w:w="1124" w:type="dxa"/>
            <w:tcBorders>
              <w:top w:val="single" w:sz="4" w:space="0" w:color="auto"/>
              <w:left w:val="single" w:sz="4" w:space="0" w:color="auto"/>
              <w:bottom w:val="single" w:sz="4" w:space="0" w:color="auto"/>
              <w:right w:val="single" w:sz="4" w:space="0" w:color="auto"/>
            </w:tcBorders>
          </w:tcPr>
          <w:p w14:paraId="1F25AA1F" w14:textId="144BFD5B"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3</w:t>
            </w:r>
          </w:p>
        </w:tc>
        <w:tc>
          <w:tcPr>
            <w:tcW w:w="4405" w:type="dxa"/>
            <w:tcBorders>
              <w:top w:val="single" w:sz="4" w:space="0" w:color="auto"/>
              <w:left w:val="single" w:sz="4" w:space="0" w:color="auto"/>
              <w:bottom w:val="single" w:sz="4" w:space="0" w:color="auto"/>
              <w:right w:val="single" w:sz="4" w:space="0" w:color="auto"/>
            </w:tcBorders>
          </w:tcPr>
          <w:p w14:paraId="02FC290E" w14:textId="59A57DAC" w:rsidR="00244673" w:rsidRPr="0077798B" w:rsidRDefault="00971ECD" w:rsidP="00244673">
            <w:pPr>
              <w:contextualSpacing/>
              <w:rPr>
                <w:rFonts w:ascii="Arial" w:hAnsi="Arial" w:cs="Arial"/>
                <w:sz w:val="18"/>
                <w:szCs w:val="18"/>
              </w:rPr>
            </w:pPr>
            <w:r w:rsidRPr="0077798B">
              <w:rPr>
                <w:rFonts w:ascii="Arial" w:hAnsi="Arial" w:cs="Arial"/>
                <w:sz w:val="18"/>
                <w:szCs w:val="18"/>
              </w:rPr>
              <w:t>Completion of main indoor adaptation works, including accessible WASH facilities, internal circulation improvements, Resource Center renovation, MEP works, and installation of visual/tactile accessibility elements</w:t>
            </w:r>
          </w:p>
        </w:tc>
        <w:tc>
          <w:tcPr>
            <w:tcW w:w="1559" w:type="dxa"/>
            <w:tcBorders>
              <w:top w:val="single" w:sz="4" w:space="0" w:color="auto"/>
              <w:left w:val="single" w:sz="4" w:space="0" w:color="auto"/>
              <w:bottom w:val="single" w:sz="4" w:space="0" w:color="auto"/>
              <w:right w:val="single" w:sz="4" w:space="0" w:color="auto"/>
            </w:tcBorders>
            <w:vAlign w:val="center"/>
          </w:tcPr>
          <w:p w14:paraId="1EBF9DA2" w14:textId="364EC4EA"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30</w:t>
            </w:r>
            <w:r w:rsidR="00244673" w:rsidRPr="0077798B">
              <w:rPr>
                <w:rFonts w:ascii="Arial" w:hAnsi="Arial" w:cs="Arial"/>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80F1563" w14:textId="147C76F1" w:rsidR="00244673" w:rsidRPr="0077798B" w:rsidRDefault="00244673" w:rsidP="00244673">
            <w:pPr>
              <w:contextualSpacing/>
              <w:rPr>
                <w:rFonts w:ascii="Arial" w:hAnsi="Arial" w:cs="Arial"/>
                <w:sz w:val="18"/>
                <w:szCs w:val="18"/>
              </w:rPr>
            </w:pPr>
            <w:r w:rsidRPr="0077798B">
              <w:rPr>
                <w:rFonts w:ascii="Arial" w:hAnsi="Arial" w:cs="Arial"/>
                <w:sz w:val="18"/>
                <w:szCs w:val="18"/>
              </w:rPr>
              <w:t>end of 3</w:t>
            </w:r>
            <w:r w:rsidRPr="0077798B">
              <w:rPr>
                <w:rFonts w:ascii="Arial" w:hAnsi="Arial" w:cs="Arial"/>
                <w:sz w:val="18"/>
                <w:szCs w:val="18"/>
                <w:vertAlign w:val="superscript"/>
              </w:rPr>
              <w:t>rd</w:t>
            </w:r>
            <w:r w:rsidRPr="0077798B">
              <w:rPr>
                <w:rFonts w:ascii="Arial" w:hAnsi="Arial" w:cs="Arial"/>
                <w:sz w:val="18"/>
                <w:szCs w:val="18"/>
              </w:rPr>
              <w:t xml:space="preserve"> month</w:t>
            </w:r>
          </w:p>
        </w:tc>
      </w:tr>
      <w:tr w:rsidR="00244673" w:rsidRPr="00A82587" w14:paraId="0C0DB4ED" w14:textId="77777777" w:rsidTr="6695158C">
        <w:tc>
          <w:tcPr>
            <w:tcW w:w="1124" w:type="dxa"/>
            <w:tcBorders>
              <w:top w:val="single" w:sz="4" w:space="0" w:color="auto"/>
              <w:left w:val="single" w:sz="4" w:space="0" w:color="auto"/>
              <w:bottom w:val="single" w:sz="4" w:space="0" w:color="auto"/>
              <w:right w:val="single" w:sz="4" w:space="0" w:color="auto"/>
            </w:tcBorders>
          </w:tcPr>
          <w:p w14:paraId="33CDBCF4" w14:textId="1CB37AD9"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4</w:t>
            </w:r>
          </w:p>
        </w:tc>
        <w:tc>
          <w:tcPr>
            <w:tcW w:w="4405" w:type="dxa"/>
            <w:tcBorders>
              <w:top w:val="single" w:sz="4" w:space="0" w:color="auto"/>
              <w:left w:val="single" w:sz="4" w:space="0" w:color="auto"/>
              <w:bottom w:val="single" w:sz="4" w:space="0" w:color="auto"/>
              <w:right w:val="single" w:sz="4" w:space="0" w:color="auto"/>
            </w:tcBorders>
          </w:tcPr>
          <w:p w14:paraId="76D69941" w14:textId="549B56A0" w:rsidR="00244673" w:rsidRPr="0077798B" w:rsidRDefault="0026029E" w:rsidP="00244673">
            <w:pPr>
              <w:contextualSpacing/>
              <w:rPr>
                <w:rFonts w:ascii="Arial" w:hAnsi="Arial" w:cs="Arial"/>
                <w:sz w:val="18"/>
                <w:szCs w:val="18"/>
              </w:rPr>
            </w:pPr>
            <w:r w:rsidRPr="0077798B">
              <w:rPr>
                <w:rFonts w:ascii="Arial" w:hAnsi="Arial" w:cs="Arial"/>
                <w:sz w:val="18"/>
                <w:szCs w:val="18"/>
              </w:rPr>
              <w:t>Completion of all finishing works, installation of equipment, accessories, handrails, signage, final reinstatement works, testing and pre-handover corrections</w:t>
            </w:r>
          </w:p>
        </w:tc>
        <w:tc>
          <w:tcPr>
            <w:tcW w:w="1559" w:type="dxa"/>
            <w:tcBorders>
              <w:top w:val="single" w:sz="4" w:space="0" w:color="auto"/>
              <w:left w:val="single" w:sz="4" w:space="0" w:color="auto"/>
              <w:bottom w:val="single" w:sz="4" w:space="0" w:color="auto"/>
              <w:right w:val="single" w:sz="4" w:space="0" w:color="auto"/>
            </w:tcBorders>
            <w:vAlign w:val="center"/>
          </w:tcPr>
          <w:p w14:paraId="21C250CB" w14:textId="1B35DAEA"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25</w:t>
            </w:r>
            <w:r w:rsidR="00244673" w:rsidRPr="0077798B">
              <w:rPr>
                <w:rFonts w:ascii="Arial" w:hAnsi="Arial" w:cs="Arial"/>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6A25117" w14:textId="50CD64A6" w:rsidR="00244673" w:rsidRPr="0077798B" w:rsidRDefault="546F33FC" w:rsidP="00244673">
            <w:pPr>
              <w:contextualSpacing/>
              <w:rPr>
                <w:rFonts w:ascii="Arial" w:hAnsi="Arial" w:cs="Arial"/>
                <w:sz w:val="18"/>
                <w:szCs w:val="18"/>
              </w:rPr>
            </w:pPr>
            <w:r w:rsidRPr="19A9023C">
              <w:rPr>
                <w:rFonts w:ascii="Arial" w:hAnsi="Arial" w:cs="Arial"/>
                <w:sz w:val="18"/>
                <w:szCs w:val="18"/>
              </w:rPr>
              <w:t>mi</w:t>
            </w:r>
            <w:r w:rsidR="00244673" w:rsidRPr="19A9023C">
              <w:rPr>
                <w:rFonts w:ascii="Arial" w:hAnsi="Arial" w:cs="Arial"/>
                <w:sz w:val="18"/>
                <w:szCs w:val="18"/>
              </w:rPr>
              <w:t>d</w:t>
            </w:r>
            <w:r w:rsidR="00244673" w:rsidRPr="0077798B">
              <w:rPr>
                <w:rFonts w:ascii="Arial" w:hAnsi="Arial" w:cs="Arial"/>
                <w:sz w:val="18"/>
                <w:szCs w:val="18"/>
              </w:rPr>
              <w:t xml:space="preserve"> of 4</w:t>
            </w:r>
            <w:r w:rsidR="00244673" w:rsidRPr="0077798B">
              <w:rPr>
                <w:rFonts w:ascii="Arial" w:hAnsi="Arial" w:cs="Arial"/>
                <w:sz w:val="18"/>
                <w:szCs w:val="18"/>
                <w:vertAlign w:val="superscript"/>
              </w:rPr>
              <w:t>th</w:t>
            </w:r>
            <w:r w:rsidR="00244673" w:rsidRPr="0077798B">
              <w:rPr>
                <w:rFonts w:ascii="Arial" w:hAnsi="Arial" w:cs="Arial"/>
                <w:sz w:val="18"/>
                <w:szCs w:val="18"/>
              </w:rPr>
              <w:t xml:space="preserve"> month</w:t>
            </w:r>
          </w:p>
        </w:tc>
      </w:tr>
      <w:tr w:rsidR="00244673" w:rsidRPr="00A82587" w14:paraId="7BBCEE3D" w14:textId="0744916A" w:rsidTr="6695158C">
        <w:tc>
          <w:tcPr>
            <w:tcW w:w="1124" w:type="dxa"/>
            <w:tcBorders>
              <w:top w:val="single" w:sz="4" w:space="0" w:color="auto"/>
              <w:left w:val="single" w:sz="4" w:space="0" w:color="auto"/>
              <w:bottom w:val="single" w:sz="4" w:space="0" w:color="auto"/>
              <w:right w:val="single" w:sz="4" w:space="0" w:color="auto"/>
            </w:tcBorders>
          </w:tcPr>
          <w:p w14:paraId="48432426" w14:textId="4FCB515A" w:rsidR="00244673" w:rsidRPr="00A82587" w:rsidRDefault="006B6664" w:rsidP="001C2242">
            <w:pPr>
              <w:contextualSpacing/>
              <w:jc w:val="center"/>
              <w:rPr>
                <w:rFonts w:ascii="Arial" w:hAnsi="Arial" w:cs="Arial"/>
                <w:sz w:val="18"/>
                <w:szCs w:val="18"/>
              </w:rPr>
            </w:pPr>
            <w:r>
              <w:rPr>
                <w:rFonts w:ascii="Arial" w:hAnsi="Arial" w:cs="Arial"/>
                <w:sz w:val="18"/>
                <w:szCs w:val="18"/>
              </w:rPr>
              <w:t>5</w:t>
            </w:r>
          </w:p>
        </w:tc>
        <w:tc>
          <w:tcPr>
            <w:tcW w:w="4405" w:type="dxa"/>
            <w:tcBorders>
              <w:top w:val="single" w:sz="4" w:space="0" w:color="auto"/>
              <w:left w:val="single" w:sz="4" w:space="0" w:color="auto"/>
              <w:bottom w:val="single" w:sz="4" w:space="0" w:color="auto"/>
              <w:right w:val="single" w:sz="4" w:space="0" w:color="auto"/>
            </w:tcBorders>
          </w:tcPr>
          <w:p w14:paraId="52CEAABB" w14:textId="53A66540" w:rsidR="00244673" w:rsidRPr="0077798B" w:rsidRDefault="00244673" w:rsidP="00244673">
            <w:pPr>
              <w:contextualSpacing/>
              <w:rPr>
                <w:rFonts w:ascii="Arial" w:hAnsi="Arial" w:cs="Arial"/>
                <w:sz w:val="18"/>
                <w:szCs w:val="18"/>
              </w:rPr>
            </w:pPr>
            <w:r w:rsidRPr="0077798B">
              <w:rPr>
                <w:rFonts w:ascii="Arial" w:hAnsi="Arial" w:cs="Arial"/>
                <w:sz w:val="18"/>
                <w:szCs w:val="18"/>
              </w:rPr>
              <w:t xml:space="preserve">Substantial completion of </w:t>
            </w:r>
            <w:r w:rsidR="006B6664" w:rsidRPr="0077798B">
              <w:rPr>
                <w:rFonts w:ascii="Arial" w:hAnsi="Arial" w:cs="Arial"/>
                <w:sz w:val="18"/>
                <w:szCs w:val="18"/>
              </w:rPr>
              <w:t>works</w:t>
            </w:r>
          </w:p>
        </w:tc>
        <w:tc>
          <w:tcPr>
            <w:tcW w:w="1559" w:type="dxa"/>
            <w:tcBorders>
              <w:top w:val="single" w:sz="4" w:space="0" w:color="auto"/>
              <w:left w:val="single" w:sz="4" w:space="0" w:color="auto"/>
              <w:bottom w:val="single" w:sz="4" w:space="0" w:color="auto"/>
              <w:right w:val="single" w:sz="4" w:space="0" w:color="auto"/>
            </w:tcBorders>
            <w:vAlign w:val="center"/>
          </w:tcPr>
          <w:p w14:paraId="5D78BB79" w14:textId="578BECD2" w:rsidR="00244673" w:rsidRPr="0077798B" w:rsidRDefault="00244673" w:rsidP="008A2808">
            <w:pPr>
              <w:contextualSpacing/>
              <w:jc w:val="center"/>
              <w:rPr>
                <w:rFonts w:ascii="Arial" w:hAnsi="Arial" w:cs="Arial"/>
                <w:sz w:val="18"/>
                <w:szCs w:val="18"/>
              </w:rPr>
            </w:pPr>
            <w:r w:rsidRPr="0077798B">
              <w:rPr>
                <w:rFonts w:ascii="Arial" w:hAnsi="Arial" w:cs="Arial"/>
                <w:sz w:val="18"/>
                <w:szCs w:val="18"/>
              </w:rPr>
              <w:t>10%</w:t>
            </w:r>
          </w:p>
        </w:tc>
        <w:tc>
          <w:tcPr>
            <w:tcW w:w="1984" w:type="dxa"/>
            <w:tcBorders>
              <w:top w:val="single" w:sz="4" w:space="0" w:color="auto"/>
              <w:left w:val="single" w:sz="4" w:space="0" w:color="auto"/>
              <w:bottom w:val="single" w:sz="4" w:space="0" w:color="auto"/>
              <w:right w:val="single" w:sz="4" w:space="0" w:color="auto"/>
            </w:tcBorders>
          </w:tcPr>
          <w:p w14:paraId="6C8B399D" w14:textId="58E110A3" w:rsidR="00244673" w:rsidRPr="0077798B" w:rsidRDefault="00244673" w:rsidP="00244673">
            <w:pPr>
              <w:contextualSpacing/>
              <w:rPr>
                <w:rFonts w:ascii="Arial" w:hAnsi="Arial" w:cs="Arial"/>
                <w:sz w:val="18"/>
                <w:szCs w:val="18"/>
              </w:rPr>
            </w:pPr>
            <w:r w:rsidRPr="0077798B">
              <w:rPr>
                <w:rFonts w:ascii="Arial" w:hAnsi="Arial" w:cs="Arial"/>
                <w:sz w:val="18"/>
                <w:szCs w:val="18"/>
              </w:rPr>
              <w:t xml:space="preserve">end of </w:t>
            </w:r>
            <w:r w:rsidR="4E18F432" w:rsidRPr="19A9023C">
              <w:rPr>
                <w:rFonts w:ascii="Arial" w:hAnsi="Arial" w:cs="Arial"/>
                <w:sz w:val="18"/>
                <w:szCs w:val="18"/>
              </w:rPr>
              <w:t>4</w:t>
            </w:r>
            <w:r w:rsidRPr="19A9023C">
              <w:rPr>
                <w:rFonts w:ascii="Arial" w:hAnsi="Arial" w:cs="Arial"/>
                <w:sz w:val="18"/>
                <w:szCs w:val="18"/>
                <w:vertAlign w:val="superscript"/>
              </w:rPr>
              <w:t>th</w:t>
            </w:r>
            <w:r w:rsidRPr="0077798B">
              <w:rPr>
                <w:rFonts w:ascii="Arial" w:hAnsi="Arial" w:cs="Arial"/>
                <w:sz w:val="18"/>
                <w:szCs w:val="18"/>
              </w:rPr>
              <w:t xml:space="preserve"> month</w:t>
            </w:r>
          </w:p>
        </w:tc>
      </w:tr>
      <w:tr w:rsidR="00244673" w:rsidRPr="00A82587" w14:paraId="386EC65E" w14:textId="342E3F63" w:rsidTr="6695158C">
        <w:tc>
          <w:tcPr>
            <w:tcW w:w="1124" w:type="dxa"/>
            <w:tcBorders>
              <w:top w:val="single" w:sz="4" w:space="0" w:color="auto"/>
              <w:left w:val="single" w:sz="4" w:space="0" w:color="auto"/>
              <w:bottom w:val="single" w:sz="4" w:space="0" w:color="auto"/>
              <w:right w:val="single" w:sz="4" w:space="0" w:color="auto"/>
            </w:tcBorders>
          </w:tcPr>
          <w:p w14:paraId="1A0C9FD6" w14:textId="7BF0EB94" w:rsidR="00244673" w:rsidRPr="00A82587" w:rsidRDefault="00395F26" w:rsidP="001C2242">
            <w:pPr>
              <w:contextualSpacing/>
              <w:jc w:val="center"/>
              <w:rPr>
                <w:rFonts w:ascii="Arial" w:hAnsi="Arial" w:cs="Arial"/>
                <w:sz w:val="18"/>
                <w:szCs w:val="18"/>
              </w:rPr>
            </w:pPr>
            <w:r>
              <w:rPr>
                <w:rFonts w:ascii="Arial" w:hAnsi="Arial" w:cs="Arial"/>
                <w:sz w:val="18"/>
                <w:szCs w:val="18"/>
              </w:rPr>
              <w:t>6</w:t>
            </w:r>
          </w:p>
        </w:tc>
        <w:tc>
          <w:tcPr>
            <w:tcW w:w="4405" w:type="dxa"/>
            <w:tcBorders>
              <w:top w:val="single" w:sz="4" w:space="0" w:color="auto"/>
              <w:left w:val="single" w:sz="4" w:space="0" w:color="auto"/>
              <w:bottom w:val="single" w:sz="4" w:space="0" w:color="auto"/>
              <w:right w:val="single" w:sz="4" w:space="0" w:color="auto"/>
            </w:tcBorders>
          </w:tcPr>
          <w:p w14:paraId="715C8A03" w14:textId="5B1F5F1F" w:rsidR="00244673" w:rsidRPr="0077798B" w:rsidRDefault="005807EA" w:rsidP="00244673">
            <w:pPr>
              <w:contextualSpacing/>
              <w:rPr>
                <w:rFonts w:ascii="Arial" w:hAnsi="Arial" w:cs="Arial"/>
                <w:sz w:val="18"/>
                <w:szCs w:val="18"/>
              </w:rPr>
            </w:pPr>
            <w:r w:rsidRPr="0077798B">
              <w:rPr>
                <w:rFonts w:ascii="Arial" w:hAnsi="Arial" w:cs="Arial"/>
                <w:b/>
                <w:bCs/>
                <w:sz w:val="18"/>
                <w:szCs w:val="18"/>
              </w:rPr>
              <w:t>Defects Liability Period security</w:t>
            </w:r>
            <w:r w:rsidRPr="0077798B">
              <w:rPr>
                <w:rFonts w:ascii="Arial" w:hAnsi="Arial" w:cs="Arial"/>
                <w:sz w:val="18"/>
                <w:szCs w:val="18"/>
              </w:rPr>
              <w:t xml:space="preserve"> — covered by a Bank Guarantee equal to 10% of the Contract Price, valid for the full Defects Liability Period</w:t>
            </w:r>
          </w:p>
        </w:tc>
        <w:tc>
          <w:tcPr>
            <w:tcW w:w="1559" w:type="dxa"/>
            <w:tcBorders>
              <w:top w:val="single" w:sz="4" w:space="0" w:color="auto"/>
              <w:left w:val="single" w:sz="4" w:space="0" w:color="auto"/>
              <w:bottom w:val="single" w:sz="4" w:space="0" w:color="auto"/>
              <w:right w:val="single" w:sz="4" w:space="0" w:color="auto"/>
            </w:tcBorders>
            <w:vAlign w:val="center"/>
          </w:tcPr>
          <w:p w14:paraId="06279AEA" w14:textId="7677346F"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Not a separate payment</w:t>
            </w:r>
          </w:p>
        </w:tc>
        <w:tc>
          <w:tcPr>
            <w:tcW w:w="1984" w:type="dxa"/>
            <w:tcBorders>
              <w:top w:val="single" w:sz="4" w:space="0" w:color="auto"/>
              <w:left w:val="single" w:sz="4" w:space="0" w:color="auto"/>
              <w:bottom w:val="single" w:sz="4" w:space="0" w:color="auto"/>
              <w:right w:val="single" w:sz="4" w:space="0" w:color="auto"/>
            </w:tcBorders>
          </w:tcPr>
          <w:p w14:paraId="6D427C79" w14:textId="298CDC30" w:rsidR="00244673" w:rsidRPr="0077798B" w:rsidRDefault="001C2242" w:rsidP="00244673">
            <w:pPr>
              <w:contextualSpacing/>
              <w:rPr>
                <w:rFonts w:ascii="Arial" w:hAnsi="Arial" w:cs="Arial"/>
                <w:sz w:val="18"/>
                <w:szCs w:val="18"/>
              </w:rPr>
            </w:pPr>
            <w:r w:rsidRPr="0077798B">
              <w:rPr>
                <w:rFonts w:ascii="Arial" w:hAnsi="Arial" w:cs="Arial"/>
                <w:sz w:val="18"/>
                <w:szCs w:val="18"/>
              </w:rPr>
              <w:t xml:space="preserve">6 </w:t>
            </w:r>
            <w:r w:rsidR="00244673" w:rsidRPr="0077798B">
              <w:rPr>
                <w:rFonts w:ascii="Arial" w:hAnsi="Arial" w:cs="Arial"/>
                <w:sz w:val="18"/>
                <w:szCs w:val="18"/>
              </w:rPr>
              <w:t>months after substantial completion</w:t>
            </w:r>
          </w:p>
        </w:tc>
      </w:tr>
    </w:tbl>
    <w:p w14:paraId="2BB1CD8C" w14:textId="77777777" w:rsidR="00F3186C" w:rsidRPr="00017092" w:rsidRDefault="003D7D24" w:rsidP="00BC2B4C">
      <w:pPr>
        <w:pStyle w:val="Heading1"/>
        <w:rPr>
          <w:rFonts w:ascii="Arial" w:hAnsi="Arial"/>
          <w:sz w:val="20"/>
          <w:szCs w:val="20"/>
        </w:rPr>
      </w:pPr>
      <w:bookmarkStart w:id="300" w:name="_Toc10231219"/>
      <w:bookmarkEnd w:id="299"/>
      <w:r w:rsidRPr="00017092">
        <w:rPr>
          <w:rFonts w:ascii="Arial" w:hAnsi="Arial"/>
          <w:sz w:val="20"/>
          <w:szCs w:val="20"/>
        </w:rPr>
        <w:t>E</w:t>
      </w:r>
      <w:r w:rsidR="00C966BB" w:rsidRPr="00017092">
        <w:rPr>
          <w:rFonts w:ascii="Arial" w:hAnsi="Arial"/>
          <w:sz w:val="20"/>
          <w:szCs w:val="20"/>
        </w:rPr>
        <w:t xml:space="preserve">LIGIBILITY AND </w:t>
      </w:r>
      <w:r w:rsidR="00F3186C" w:rsidRPr="00017092">
        <w:rPr>
          <w:rFonts w:ascii="Arial" w:hAnsi="Arial"/>
          <w:sz w:val="20"/>
          <w:szCs w:val="20"/>
        </w:rPr>
        <w:t>Q</w:t>
      </w:r>
      <w:r w:rsidR="005E5847" w:rsidRPr="00017092">
        <w:rPr>
          <w:rFonts w:ascii="Arial" w:hAnsi="Arial"/>
          <w:sz w:val="20"/>
          <w:szCs w:val="20"/>
        </w:rPr>
        <w:t>UALIFICATION</w:t>
      </w:r>
      <w:bookmarkEnd w:id="300"/>
    </w:p>
    <w:p w14:paraId="00BE3D46" w14:textId="77C9E7EF" w:rsidR="00E5330D" w:rsidRPr="00017092" w:rsidRDefault="009B6D0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lang w:val="en-GB"/>
        </w:rPr>
        <w:t>The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 xml:space="preserve"> shall provide all the information and documentation requested in this section with its Proposal. Failure to submit the information below will disqualify the</w:t>
      </w:r>
      <w:r w:rsidR="00F5357E" w:rsidRPr="00017092">
        <w:rPr>
          <w:rFonts w:ascii="Arial" w:hAnsi="Arial" w:cs="Arial"/>
          <w:sz w:val="20"/>
          <w:szCs w:val="20"/>
          <w:lang w:val="en-GB"/>
        </w:rPr>
        <w:t xml:space="preserv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w:t>
      </w:r>
    </w:p>
    <w:p w14:paraId="3E251099" w14:textId="77777777" w:rsidR="00AD467A" w:rsidRPr="0008480F" w:rsidRDefault="00AD467A" w:rsidP="008C7730">
      <w:pPr>
        <w:pStyle w:val="ListParagraph"/>
        <w:numPr>
          <w:ilvl w:val="1"/>
          <w:numId w:val="13"/>
        </w:numPr>
        <w:spacing w:after="60"/>
        <w:ind w:left="425" w:hanging="425"/>
        <w:jc w:val="both"/>
        <w:rPr>
          <w:rFonts w:ascii="Arial" w:hAnsi="Arial" w:cs="Arial"/>
          <w:sz w:val="20"/>
          <w:szCs w:val="20"/>
          <w:lang w:val="en-GB"/>
        </w:rPr>
      </w:pPr>
      <w:r w:rsidRPr="0008480F">
        <w:rPr>
          <w:rFonts w:ascii="Arial" w:hAnsi="Arial" w:cs="Arial"/>
          <w:b/>
          <w:sz w:val="20"/>
          <w:szCs w:val="20"/>
          <w:lang w:val="en-GB"/>
        </w:rPr>
        <w:t>Documents</w:t>
      </w:r>
      <w:r w:rsidRPr="0008480F">
        <w:rPr>
          <w:rFonts w:ascii="Arial" w:hAnsi="Arial" w:cs="Arial"/>
          <w:sz w:val="20"/>
          <w:szCs w:val="20"/>
          <w:lang w:val="en-GB"/>
        </w:rPr>
        <w:t xml:space="preserve"> to be submitted in the Technical Proposal: </w:t>
      </w:r>
    </w:p>
    <w:p w14:paraId="2EFA8C55" w14:textId="1A77B2DA" w:rsidR="00AD467A" w:rsidRPr="0008480F" w:rsidRDefault="00F82DEC">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The </w:t>
      </w:r>
      <w:r w:rsidR="009B6D03" w:rsidRPr="0008480F">
        <w:rPr>
          <w:rFonts w:ascii="Arial" w:hAnsi="Arial" w:cs="Arial"/>
          <w:sz w:val="20"/>
          <w:szCs w:val="20"/>
          <w:lang w:val="en-GB"/>
        </w:rPr>
        <w:t>Potential</w:t>
      </w:r>
      <w:r w:rsidRPr="0008480F">
        <w:rPr>
          <w:rFonts w:ascii="Arial" w:hAnsi="Arial" w:cs="Arial"/>
          <w:sz w:val="20"/>
          <w:szCs w:val="20"/>
          <w:lang w:val="en-GB"/>
        </w:rPr>
        <w:t xml:space="preserve"> Bidder must be registered construction company in </w:t>
      </w:r>
      <w:r w:rsidR="001B45E0" w:rsidRPr="001B45E0">
        <w:rPr>
          <w:rFonts w:ascii="Arial" w:hAnsi="Arial" w:cs="Arial"/>
          <w:sz w:val="20"/>
          <w:szCs w:val="20"/>
          <w:lang w:val="en-GB"/>
        </w:rPr>
        <w:t>the Republic of Moldova</w:t>
      </w:r>
      <w:r w:rsidR="001B45E0" w:rsidRPr="00847829">
        <w:rPr>
          <w:rFonts w:ascii="Arial" w:hAnsi="Arial" w:cs="Arial"/>
          <w:sz w:val="16"/>
          <w:szCs w:val="16"/>
          <w:lang w:val="en-GB"/>
        </w:rPr>
        <w:t xml:space="preserve"> </w:t>
      </w:r>
      <w:r w:rsidRPr="0008480F">
        <w:rPr>
          <w:rFonts w:ascii="Arial" w:hAnsi="Arial" w:cs="Arial"/>
          <w:sz w:val="20"/>
          <w:szCs w:val="20"/>
          <w:lang w:val="en-GB"/>
        </w:rPr>
        <w:t xml:space="preserve">and have no conflict of interest to the </w:t>
      </w:r>
      <w:r w:rsidR="005A4DC0" w:rsidRPr="0008480F">
        <w:rPr>
          <w:rFonts w:ascii="Arial" w:hAnsi="Arial" w:cs="Arial"/>
          <w:sz w:val="20"/>
          <w:szCs w:val="20"/>
          <w:lang w:val="en-GB"/>
        </w:rPr>
        <w:t>Project</w:t>
      </w:r>
      <w:r w:rsidRPr="0008480F">
        <w:rPr>
          <w:rFonts w:ascii="Arial" w:hAnsi="Arial" w:cs="Arial"/>
          <w:sz w:val="20"/>
          <w:szCs w:val="20"/>
          <w:lang w:val="en-GB"/>
        </w:rPr>
        <w:t xml:space="preserve">. Technical </w:t>
      </w:r>
      <w:r w:rsidR="00776378" w:rsidRPr="0008480F">
        <w:rPr>
          <w:rFonts w:ascii="Arial" w:hAnsi="Arial" w:cs="Arial"/>
          <w:sz w:val="20"/>
          <w:szCs w:val="20"/>
          <w:lang w:val="en-GB"/>
        </w:rPr>
        <w:t>Proposal</w:t>
      </w:r>
      <w:r w:rsidRPr="0008480F">
        <w:rPr>
          <w:rFonts w:ascii="Arial" w:hAnsi="Arial" w:cs="Arial"/>
          <w:sz w:val="20"/>
          <w:szCs w:val="20"/>
          <w:lang w:val="en-GB"/>
        </w:rPr>
        <w:t>s shall include c</w:t>
      </w:r>
      <w:r w:rsidR="00AD467A" w:rsidRPr="0008480F">
        <w:rPr>
          <w:rFonts w:ascii="Arial" w:hAnsi="Arial" w:cs="Arial"/>
          <w:sz w:val="20"/>
          <w:szCs w:val="20"/>
          <w:lang w:val="en-GB"/>
        </w:rPr>
        <w:t xml:space="preserve">opies of original documents defining the constitution or legal status of the company, place of registration, and principal place of business; written power of attorney of the signatory of the </w:t>
      </w:r>
      <w:r w:rsidR="00F5357E" w:rsidRPr="0008480F">
        <w:rPr>
          <w:rFonts w:ascii="Arial" w:hAnsi="Arial" w:cs="Arial"/>
          <w:sz w:val="20"/>
          <w:szCs w:val="20"/>
          <w:lang w:val="en-GB"/>
        </w:rPr>
        <w:t>Contract</w:t>
      </w:r>
      <w:r w:rsidR="00AD467A" w:rsidRPr="0008480F">
        <w:rPr>
          <w:rFonts w:ascii="Arial" w:hAnsi="Arial" w:cs="Arial"/>
          <w:sz w:val="20"/>
          <w:szCs w:val="20"/>
          <w:lang w:val="en-GB"/>
        </w:rPr>
        <w:t xml:space="preserve">or to commit the </w:t>
      </w:r>
      <w:r w:rsidR="00F5357E" w:rsidRPr="0008480F">
        <w:rPr>
          <w:rFonts w:ascii="Arial" w:hAnsi="Arial" w:cs="Arial"/>
          <w:sz w:val="20"/>
          <w:szCs w:val="20"/>
          <w:lang w:val="en-GB"/>
        </w:rPr>
        <w:t>Contract</w:t>
      </w:r>
      <w:r w:rsidR="00AD467A" w:rsidRPr="0008480F">
        <w:rPr>
          <w:rFonts w:ascii="Arial" w:hAnsi="Arial" w:cs="Arial"/>
          <w:sz w:val="20"/>
          <w:szCs w:val="20"/>
          <w:lang w:val="en-GB"/>
        </w:rPr>
        <w:t>.</w:t>
      </w:r>
    </w:p>
    <w:p w14:paraId="5CE66F0C" w14:textId="7E7FF63A" w:rsidR="00AD467A" w:rsidRPr="0008480F" w:rsidRDefault="00AD467A">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A statement that the company (including all members of a joint venture and </w:t>
      </w:r>
      <w:r w:rsidR="005A4DC0" w:rsidRPr="0008480F">
        <w:rPr>
          <w:rFonts w:ascii="Arial" w:hAnsi="Arial" w:cs="Arial"/>
          <w:sz w:val="20"/>
          <w:szCs w:val="20"/>
          <w:lang w:val="en-GB"/>
        </w:rPr>
        <w:t>S</w:t>
      </w:r>
      <w:r w:rsidRPr="0008480F">
        <w:rPr>
          <w:rFonts w:ascii="Arial" w:hAnsi="Arial" w:cs="Arial"/>
          <w:sz w:val="20"/>
          <w:szCs w:val="20"/>
          <w:lang w:val="en-GB"/>
        </w:rPr>
        <w:t>ub</w:t>
      </w:r>
      <w:r w:rsidR="005A4DC0" w:rsidRPr="0008480F">
        <w:rPr>
          <w:rFonts w:ascii="Arial" w:hAnsi="Arial" w:cs="Arial"/>
          <w:sz w:val="20"/>
          <w:szCs w:val="20"/>
          <w:lang w:val="en-GB"/>
        </w:rPr>
        <w:t>-</w:t>
      </w:r>
      <w:r w:rsidR="00F5357E" w:rsidRPr="0008480F">
        <w:rPr>
          <w:rFonts w:ascii="Arial" w:hAnsi="Arial" w:cs="Arial"/>
          <w:sz w:val="20"/>
          <w:szCs w:val="20"/>
          <w:lang w:val="en-GB"/>
        </w:rPr>
        <w:t>Contract</w:t>
      </w:r>
      <w:r w:rsidR="00C70579" w:rsidRPr="0008480F">
        <w:rPr>
          <w:rFonts w:ascii="Arial" w:hAnsi="Arial" w:cs="Arial"/>
          <w:sz w:val="20"/>
          <w:szCs w:val="20"/>
          <w:lang w:val="en-GB"/>
        </w:rPr>
        <w:t>or</w:t>
      </w:r>
      <w:r w:rsidRPr="0008480F">
        <w:rPr>
          <w:rFonts w:ascii="Arial" w:hAnsi="Arial" w:cs="Arial"/>
          <w:sz w:val="20"/>
          <w:szCs w:val="20"/>
          <w:lang w:val="en-GB"/>
        </w:rPr>
        <w:t>) is not associated, nor has been associated in the past, directly or indirectly, with the</w:t>
      </w:r>
      <w:r w:rsidR="00776378" w:rsidRPr="0008480F">
        <w:rPr>
          <w:rFonts w:ascii="Arial" w:hAnsi="Arial" w:cs="Arial"/>
          <w:sz w:val="20"/>
          <w:szCs w:val="20"/>
          <w:lang w:val="en-GB"/>
        </w:rPr>
        <w:t xml:space="preserve"> Project Manager</w:t>
      </w:r>
      <w:r w:rsidRPr="0008480F">
        <w:rPr>
          <w:rFonts w:ascii="Arial" w:hAnsi="Arial" w:cs="Arial"/>
          <w:sz w:val="20"/>
          <w:szCs w:val="20"/>
          <w:lang w:val="en-GB"/>
        </w:rPr>
        <w:t xml:space="preserve"> or any other entity that has prepared the design, specifications, and other documents for the </w:t>
      </w:r>
      <w:r w:rsidR="005A4DC0" w:rsidRPr="0008480F">
        <w:rPr>
          <w:rFonts w:ascii="Arial" w:hAnsi="Arial" w:cs="Arial"/>
          <w:sz w:val="20"/>
          <w:szCs w:val="20"/>
          <w:lang w:val="en-GB"/>
        </w:rPr>
        <w:t>Project</w:t>
      </w:r>
      <w:r w:rsidRPr="0008480F">
        <w:rPr>
          <w:rFonts w:ascii="Arial" w:hAnsi="Arial" w:cs="Arial"/>
          <w:sz w:val="20"/>
          <w:szCs w:val="20"/>
          <w:lang w:val="en-GB"/>
        </w:rPr>
        <w:t xml:space="preserve"> or being proposed as </w:t>
      </w:r>
      <w:r w:rsidR="00776378" w:rsidRPr="0008480F">
        <w:rPr>
          <w:rFonts w:ascii="Arial" w:hAnsi="Arial" w:cs="Arial"/>
          <w:sz w:val="20"/>
          <w:szCs w:val="20"/>
          <w:lang w:val="en-GB"/>
        </w:rPr>
        <w:t>the Project Manage</w:t>
      </w:r>
      <w:r w:rsidRPr="0008480F">
        <w:rPr>
          <w:rFonts w:ascii="Arial" w:hAnsi="Arial" w:cs="Arial"/>
          <w:sz w:val="20"/>
          <w:szCs w:val="20"/>
          <w:lang w:val="en-GB"/>
        </w:rPr>
        <w:t xml:space="preserve"> for the Contract.</w:t>
      </w:r>
    </w:p>
    <w:p w14:paraId="0F3EF4DB" w14:textId="210120B8" w:rsidR="00AD467A" w:rsidRPr="0008480F" w:rsidRDefault="00AD467A">
      <w:pPr>
        <w:pStyle w:val="ListParagraph"/>
        <w:numPr>
          <w:ilvl w:val="1"/>
          <w:numId w:val="17"/>
        </w:numPr>
        <w:spacing w:after="60"/>
        <w:ind w:left="709" w:hanging="283"/>
        <w:jc w:val="both"/>
        <w:rPr>
          <w:rFonts w:ascii="Arial" w:hAnsi="Arial" w:cs="Arial"/>
          <w:sz w:val="20"/>
          <w:szCs w:val="20"/>
          <w:lang w:val="en-GB"/>
        </w:rPr>
      </w:pPr>
      <w:bookmarkStart w:id="301" w:name="_Hlk9423058"/>
      <w:r w:rsidRPr="0008480F">
        <w:rPr>
          <w:rFonts w:ascii="Arial" w:hAnsi="Arial" w:cs="Arial"/>
          <w:sz w:val="20"/>
          <w:szCs w:val="20"/>
          <w:lang w:val="en-GB"/>
        </w:rPr>
        <w:t xml:space="preserve">Copy of curriculum vitae (Maximum </w:t>
      </w:r>
      <w:r w:rsidR="00C70579" w:rsidRPr="0008480F">
        <w:rPr>
          <w:rFonts w:ascii="Arial" w:hAnsi="Arial" w:cs="Arial"/>
          <w:sz w:val="20"/>
          <w:szCs w:val="20"/>
          <w:lang w:val="en-GB"/>
        </w:rPr>
        <w:t>two (</w:t>
      </w:r>
      <w:r w:rsidRPr="0008480F">
        <w:rPr>
          <w:rFonts w:ascii="Arial" w:hAnsi="Arial" w:cs="Arial"/>
          <w:sz w:val="20"/>
          <w:szCs w:val="20"/>
          <w:lang w:val="en-GB"/>
        </w:rPr>
        <w:t>2</w:t>
      </w:r>
      <w:r w:rsidR="00C70579" w:rsidRPr="0008480F">
        <w:rPr>
          <w:rFonts w:ascii="Arial" w:hAnsi="Arial" w:cs="Arial"/>
          <w:sz w:val="20"/>
          <w:szCs w:val="20"/>
          <w:lang w:val="en-GB"/>
        </w:rPr>
        <w:t>)</w:t>
      </w:r>
      <w:r w:rsidRPr="0008480F">
        <w:rPr>
          <w:rFonts w:ascii="Arial" w:hAnsi="Arial" w:cs="Arial"/>
          <w:sz w:val="20"/>
          <w:szCs w:val="20"/>
          <w:lang w:val="en-GB"/>
        </w:rPr>
        <w:t xml:space="preserve"> pages) of key personnel to be inv</w:t>
      </w:r>
      <w:r w:rsidR="005A4DC0" w:rsidRPr="0008480F">
        <w:rPr>
          <w:rFonts w:ascii="Arial" w:hAnsi="Arial" w:cs="Arial"/>
          <w:sz w:val="20"/>
          <w:szCs w:val="20"/>
          <w:lang w:val="en-GB"/>
        </w:rPr>
        <w:t>olved in the Project, such as Contract/</w:t>
      </w:r>
      <w:r w:rsidRPr="0008480F">
        <w:rPr>
          <w:rFonts w:ascii="Arial" w:hAnsi="Arial" w:cs="Arial"/>
          <w:sz w:val="20"/>
          <w:szCs w:val="20"/>
          <w:lang w:val="en-GB"/>
        </w:rPr>
        <w:t>Project Manag</w:t>
      </w:r>
      <w:r w:rsidR="00776378" w:rsidRPr="0008480F">
        <w:rPr>
          <w:rFonts w:ascii="Arial" w:hAnsi="Arial" w:cs="Arial"/>
          <w:sz w:val="20"/>
          <w:szCs w:val="20"/>
          <w:lang w:val="en-GB"/>
        </w:rPr>
        <w:t>er, Clerk of Works, Foreman</w:t>
      </w:r>
      <w:r w:rsidRPr="0008480F">
        <w:rPr>
          <w:rFonts w:ascii="Arial" w:hAnsi="Arial" w:cs="Arial"/>
          <w:sz w:val="20"/>
          <w:szCs w:val="20"/>
          <w:lang w:val="en-GB"/>
        </w:rPr>
        <w:t>. UNICEF may verbally inte</w:t>
      </w:r>
      <w:r w:rsidR="00776378" w:rsidRPr="0008480F">
        <w:rPr>
          <w:rFonts w:ascii="Arial" w:hAnsi="Arial" w:cs="Arial"/>
          <w:sz w:val="20"/>
          <w:szCs w:val="20"/>
          <w:lang w:val="en-GB"/>
        </w:rPr>
        <w:t>rview the key personnel before</w:t>
      </w:r>
      <w:r w:rsidRPr="0008480F">
        <w:rPr>
          <w:rFonts w:ascii="Arial" w:hAnsi="Arial" w:cs="Arial"/>
          <w:sz w:val="20"/>
          <w:szCs w:val="20"/>
          <w:lang w:val="en-GB"/>
        </w:rPr>
        <w:t xml:space="preserve"> the commencement of the </w:t>
      </w:r>
      <w:r w:rsidR="005A4DC0" w:rsidRPr="0008480F">
        <w:rPr>
          <w:rFonts w:ascii="Arial" w:hAnsi="Arial" w:cs="Arial"/>
          <w:sz w:val="20"/>
          <w:szCs w:val="20"/>
          <w:lang w:val="en-GB"/>
        </w:rPr>
        <w:t>Project</w:t>
      </w:r>
      <w:r w:rsidRPr="0008480F">
        <w:rPr>
          <w:rFonts w:ascii="Arial" w:hAnsi="Arial" w:cs="Arial"/>
          <w:sz w:val="20"/>
          <w:szCs w:val="20"/>
          <w:lang w:val="en-GB"/>
        </w:rPr>
        <w:t>.</w:t>
      </w:r>
      <w:bookmarkEnd w:id="301"/>
    </w:p>
    <w:p w14:paraId="7D4432B2" w14:textId="7A22CED7" w:rsidR="00AD467A" w:rsidRPr="0008480F" w:rsidRDefault="00AD467A">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Reports on the financial standing of the </w:t>
      </w:r>
      <w:r w:rsidR="00F5357E" w:rsidRPr="0008480F">
        <w:rPr>
          <w:rFonts w:ascii="Arial" w:hAnsi="Arial" w:cs="Arial"/>
          <w:sz w:val="20"/>
          <w:szCs w:val="20"/>
          <w:lang w:val="en-GB"/>
        </w:rPr>
        <w:t>Potential Bidder</w:t>
      </w:r>
      <w:r w:rsidRPr="0008480F">
        <w:rPr>
          <w:rFonts w:ascii="Arial" w:hAnsi="Arial" w:cs="Arial"/>
          <w:sz w:val="20"/>
          <w:szCs w:val="20"/>
          <w:lang w:val="en-GB"/>
        </w:rPr>
        <w:t>, such as profit and loss statements and auditor’s reports for the past three years.</w:t>
      </w:r>
    </w:p>
    <w:p w14:paraId="3C59DF42" w14:textId="3B07D102" w:rsidR="00AD467A" w:rsidRPr="00017092" w:rsidRDefault="00AD467A">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Evidence of adequacy of working capital for th</w:t>
      </w:r>
      <w:r w:rsidR="00D01747" w:rsidRPr="00017092">
        <w:rPr>
          <w:rFonts w:ascii="Arial" w:hAnsi="Arial" w:cs="Arial"/>
          <w:sz w:val="20"/>
          <w:szCs w:val="20"/>
          <w:lang w:val="en-GB"/>
        </w:rPr>
        <w:t xml:space="preserve">e signed </w:t>
      </w:r>
      <w:r w:rsidRPr="00017092">
        <w:rPr>
          <w:rFonts w:ascii="Arial" w:hAnsi="Arial" w:cs="Arial"/>
          <w:sz w:val="20"/>
          <w:szCs w:val="20"/>
          <w:lang w:val="en-GB"/>
        </w:rPr>
        <w:t>Contract (access to line(s) of credit and availability of other financial resources).</w:t>
      </w:r>
    </w:p>
    <w:p w14:paraId="5ED6C5E9" w14:textId="34752DB7" w:rsidR="00AD467A" w:rsidRPr="00017092" w:rsidRDefault="00737534">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Proposed</w:t>
      </w:r>
      <w:r w:rsidR="00AD467A" w:rsidRPr="00017092">
        <w:rPr>
          <w:rFonts w:ascii="Arial" w:hAnsi="Arial" w:cs="Arial"/>
          <w:sz w:val="20"/>
          <w:szCs w:val="20"/>
          <w:lang w:val="en-GB"/>
        </w:rPr>
        <w:t xml:space="preserve"> </w:t>
      </w:r>
      <w:r w:rsidR="005A4DC0" w:rsidRPr="00017092">
        <w:rPr>
          <w:rFonts w:ascii="Arial" w:hAnsi="Arial" w:cs="Arial"/>
          <w:sz w:val="20"/>
          <w:szCs w:val="20"/>
          <w:lang w:val="en-GB"/>
        </w:rPr>
        <w:t>Project Implementation Plan of W</w:t>
      </w:r>
      <w:r w:rsidR="00AD467A" w:rsidRPr="00017092">
        <w:rPr>
          <w:rFonts w:ascii="Arial" w:hAnsi="Arial" w:cs="Arial"/>
          <w:sz w:val="20"/>
          <w:szCs w:val="20"/>
          <w:lang w:val="en-GB"/>
        </w:rPr>
        <w:t>orks showing the proposed implementation methods, quality control strategy, schedule for all the activities in the Works.</w:t>
      </w:r>
    </w:p>
    <w:p w14:paraId="2361C0DE" w14:textId="2D150E88" w:rsidR="00D83CBE" w:rsidRPr="00017092" w:rsidRDefault="009B6D0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lang w:val="en-GB"/>
        </w:rPr>
        <w:t>The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 xml:space="preserve"> must provide sufficient </w:t>
      </w:r>
      <w:r w:rsidR="00D83CBE" w:rsidRPr="00017092">
        <w:rPr>
          <w:rFonts w:ascii="Arial" w:hAnsi="Arial" w:cs="Arial"/>
          <w:b/>
          <w:sz w:val="20"/>
          <w:szCs w:val="20"/>
          <w:lang w:val="en-GB"/>
        </w:rPr>
        <w:t>information</w:t>
      </w:r>
      <w:r w:rsidR="00D83CBE" w:rsidRPr="00017092">
        <w:rPr>
          <w:rFonts w:ascii="Arial" w:hAnsi="Arial" w:cs="Arial"/>
          <w:sz w:val="20"/>
          <w:szCs w:val="20"/>
          <w:lang w:val="en-GB"/>
        </w:rPr>
        <w:t xml:space="preserve"> in their </w:t>
      </w:r>
      <w:r w:rsidR="00776378" w:rsidRPr="00017092">
        <w:rPr>
          <w:rFonts w:ascii="Arial" w:hAnsi="Arial" w:cs="Arial"/>
          <w:sz w:val="20"/>
          <w:szCs w:val="20"/>
          <w:lang w:val="en-GB"/>
        </w:rPr>
        <w:t>Proposal</w:t>
      </w:r>
      <w:r w:rsidR="00D83CBE" w:rsidRPr="00017092">
        <w:rPr>
          <w:rFonts w:ascii="Arial" w:hAnsi="Arial" w:cs="Arial"/>
          <w:sz w:val="20"/>
          <w:szCs w:val="20"/>
          <w:lang w:val="en-GB"/>
        </w:rPr>
        <w:t xml:space="preserve"> to demonstrate compliance with the requirements defined by UNICEF. The forms listed below contains the eligibility and minimum qualifying criteria that UNICEF will use to evaluate </w:t>
      </w:r>
      <w:r w:rsidR="00776378" w:rsidRPr="00017092">
        <w:rPr>
          <w:rFonts w:ascii="Arial" w:hAnsi="Arial" w:cs="Arial"/>
          <w:sz w:val="20"/>
          <w:szCs w:val="20"/>
          <w:lang w:val="en-GB"/>
        </w:rPr>
        <w:t>Proposal</w:t>
      </w:r>
      <w:r w:rsidR="00D83CBE" w:rsidRPr="00017092">
        <w:rPr>
          <w:rFonts w:ascii="Arial" w:hAnsi="Arial" w:cs="Arial"/>
          <w:sz w:val="20"/>
          <w:szCs w:val="20"/>
          <w:lang w:val="en-GB"/>
        </w:rPr>
        <w:t xml:space="preserve"> for the award of </w:t>
      </w:r>
      <w:r w:rsidR="00F5357E" w:rsidRPr="00017092">
        <w:rPr>
          <w:rFonts w:ascii="Arial" w:hAnsi="Arial" w:cs="Arial"/>
          <w:sz w:val="20"/>
          <w:szCs w:val="20"/>
          <w:lang w:val="en-GB"/>
        </w:rPr>
        <w:t>Contract</w:t>
      </w:r>
      <w:r w:rsidR="00D83CBE" w:rsidRPr="00017092">
        <w:rPr>
          <w:rFonts w:ascii="Arial" w:hAnsi="Arial" w:cs="Arial"/>
          <w:sz w:val="20"/>
          <w:szCs w:val="20"/>
          <w:lang w:val="en-GB"/>
        </w:rPr>
        <w:t>.</w:t>
      </w:r>
    </w:p>
    <w:p w14:paraId="304CF5BE" w14:textId="00047FF0" w:rsidR="00F539F7" w:rsidRPr="00017092" w:rsidRDefault="00F539F7" w:rsidP="008C7730">
      <w:pPr>
        <w:pStyle w:val="ListParagraph"/>
        <w:numPr>
          <w:ilvl w:val="2"/>
          <w:numId w:val="13"/>
        </w:numPr>
        <w:spacing w:after="60"/>
        <w:ind w:left="567" w:hanging="567"/>
        <w:jc w:val="both"/>
        <w:rPr>
          <w:rFonts w:ascii="Arial" w:hAnsi="Arial" w:cs="Arial"/>
          <w:sz w:val="20"/>
          <w:szCs w:val="20"/>
          <w:lang w:val="en-GB"/>
        </w:rPr>
      </w:pPr>
      <w:r w:rsidRPr="00017092">
        <w:rPr>
          <w:rFonts w:ascii="Arial" w:hAnsi="Arial" w:cs="Arial"/>
          <w:sz w:val="20"/>
          <w:szCs w:val="20"/>
          <w:lang w:val="en-GB"/>
        </w:rPr>
        <w:t>Information to be submitted in the Technical Proposal</w:t>
      </w:r>
      <w:r w:rsidR="004A2374" w:rsidRPr="00017092">
        <w:rPr>
          <w:rFonts w:ascii="Arial" w:hAnsi="Arial" w:cs="Arial"/>
          <w:sz w:val="20"/>
          <w:szCs w:val="20"/>
          <w:lang w:val="en-GB"/>
        </w:rPr>
        <w:t xml:space="preserve"> (ANNEX </w:t>
      </w:r>
      <w:r w:rsidR="002A6AF3" w:rsidRPr="00017092">
        <w:rPr>
          <w:rFonts w:ascii="Arial" w:hAnsi="Arial" w:cs="Arial"/>
          <w:sz w:val="20"/>
          <w:szCs w:val="20"/>
          <w:lang w:val="en-GB"/>
        </w:rPr>
        <w:t>C</w:t>
      </w:r>
      <w:r w:rsidR="004A2374" w:rsidRPr="00017092">
        <w:rPr>
          <w:rFonts w:ascii="Arial" w:hAnsi="Arial" w:cs="Arial"/>
          <w:sz w:val="20"/>
          <w:szCs w:val="20"/>
          <w:lang w:val="en-GB"/>
        </w:rPr>
        <w:t>)</w:t>
      </w:r>
      <w:r w:rsidRPr="00017092">
        <w:rPr>
          <w:rFonts w:ascii="Arial" w:hAnsi="Arial" w:cs="Arial"/>
          <w:sz w:val="20"/>
          <w:szCs w:val="20"/>
          <w:lang w:val="en-GB"/>
        </w:rPr>
        <w:t>:</w:t>
      </w:r>
    </w:p>
    <w:p w14:paraId="137C561D" w14:textId="659FF0C0" w:rsidR="00F539F7" w:rsidRPr="0008480F" w:rsidRDefault="00F539F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Technical Propo</w:t>
      </w:r>
      <w:r w:rsidR="004A2374" w:rsidRPr="0008480F">
        <w:rPr>
          <w:rFonts w:ascii="Arial" w:hAnsi="Arial" w:cs="Arial"/>
          <w:sz w:val="20"/>
          <w:szCs w:val="20"/>
          <w:lang w:val="en-GB"/>
        </w:rPr>
        <w:t>sal Submission (</w:t>
      </w:r>
      <w:r w:rsidRPr="0008480F">
        <w:rPr>
          <w:rFonts w:ascii="Arial" w:hAnsi="Arial" w:cs="Arial"/>
          <w:sz w:val="20"/>
          <w:szCs w:val="20"/>
          <w:lang w:val="en-GB"/>
        </w:rPr>
        <w:t>Form 1)</w:t>
      </w:r>
    </w:p>
    <w:p w14:paraId="24005314" w14:textId="385E75C7" w:rsidR="00F539F7" w:rsidRPr="0008480F" w:rsidRDefault="00F539F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Tech</w:t>
      </w:r>
      <w:r w:rsidR="004A2374" w:rsidRPr="0008480F">
        <w:rPr>
          <w:rFonts w:ascii="Arial" w:hAnsi="Arial" w:cs="Arial"/>
          <w:sz w:val="20"/>
          <w:szCs w:val="20"/>
          <w:lang w:val="en-GB"/>
        </w:rPr>
        <w:t>nical Proposal Letter (</w:t>
      </w:r>
      <w:r w:rsidRPr="0008480F">
        <w:rPr>
          <w:rFonts w:ascii="Arial" w:hAnsi="Arial" w:cs="Arial"/>
          <w:sz w:val="20"/>
          <w:szCs w:val="20"/>
          <w:lang w:val="en-GB"/>
        </w:rPr>
        <w:t>Form 2)</w:t>
      </w:r>
    </w:p>
    <w:p w14:paraId="3B7FF71D" w14:textId="16AB7CF4" w:rsidR="00F539F7" w:rsidRPr="0008480F" w:rsidRDefault="00F5357E">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Potential </w:t>
      </w:r>
      <w:r w:rsidR="00F539F7" w:rsidRPr="0008480F">
        <w:rPr>
          <w:rFonts w:ascii="Arial" w:hAnsi="Arial" w:cs="Arial"/>
          <w:sz w:val="20"/>
          <w:szCs w:val="20"/>
          <w:lang w:val="en-GB"/>
        </w:rPr>
        <w:t>Bidder</w:t>
      </w:r>
      <w:r w:rsidR="004A2374" w:rsidRPr="0008480F">
        <w:rPr>
          <w:rFonts w:ascii="Arial" w:hAnsi="Arial" w:cs="Arial"/>
          <w:sz w:val="20"/>
          <w:szCs w:val="20"/>
          <w:lang w:val="en-GB"/>
        </w:rPr>
        <w:t xml:space="preserve"> General Information (</w:t>
      </w:r>
      <w:r w:rsidR="00F539F7" w:rsidRPr="0008480F">
        <w:rPr>
          <w:rFonts w:ascii="Arial" w:hAnsi="Arial" w:cs="Arial"/>
          <w:sz w:val="20"/>
          <w:szCs w:val="20"/>
          <w:lang w:val="en-GB"/>
        </w:rPr>
        <w:t>Form 3)</w:t>
      </w:r>
    </w:p>
    <w:p w14:paraId="3737ED00" w14:textId="1B19F8DA" w:rsidR="00F539F7" w:rsidRPr="0008480F" w:rsidRDefault="00F5357E">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Potential </w:t>
      </w:r>
      <w:r w:rsidR="00F539F7" w:rsidRPr="0008480F">
        <w:rPr>
          <w:rFonts w:ascii="Arial" w:hAnsi="Arial" w:cs="Arial"/>
          <w:sz w:val="20"/>
          <w:szCs w:val="20"/>
          <w:lang w:val="en-GB"/>
        </w:rPr>
        <w:t>Bidd</w:t>
      </w:r>
      <w:r w:rsidR="004A2374" w:rsidRPr="0008480F">
        <w:rPr>
          <w:rFonts w:ascii="Arial" w:hAnsi="Arial" w:cs="Arial"/>
          <w:sz w:val="20"/>
          <w:szCs w:val="20"/>
          <w:lang w:val="en-GB"/>
        </w:rPr>
        <w:t>er’s Contact Details (</w:t>
      </w:r>
      <w:r w:rsidR="00F539F7" w:rsidRPr="0008480F">
        <w:rPr>
          <w:rFonts w:ascii="Arial" w:hAnsi="Arial" w:cs="Arial"/>
          <w:sz w:val="20"/>
          <w:szCs w:val="20"/>
          <w:lang w:val="en-GB"/>
        </w:rPr>
        <w:t>Form 4)</w:t>
      </w:r>
    </w:p>
    <w:p w14:paraId="778BEE31" w14:textId="5427A33B" w:rsidR="00F539F7" w:rsidRPr="0008480F" w:rsidRDefault="00F539F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List of Pr</w:t>
      </w:r>
      <w:r w:rsidR="004A2374" w:rsidRPr="0008480F">
        <w:rPr>
          <w:rFonts w:ascii="Arial" w:hAnsi="Arial" w:cs="Arial"/>
          <w:sz w:val="20"/>
          <w:szCs w:val="20"/>
          <w:lang w:val="en-GB"/>
        </w:rPr>
        <w:t>oposed Key Personnel (</w:t>
      </w:r>
      <w:r w:rsidRPr="0008480F">
        <w:rPr>
          <w:rFonts w:ascii="Arial" w:hAnsi="Arial" w:cs="Arial"/>
          <w:sz w:val="20"/>
          <w:szCs w:val="20"/>
          <w:lang w:val="en-GB"/>
        </w:rPr>
        <w:t>Form 5)</w:t>
      </w:r>
    </w:p>
    <w:p w14:paraId="4E3DBBCC" w14:textId="7C6DED28" w:rsidR="00F539F7" w:rsidRPr="0008480F" w:rsidRDefault="00F539F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List of Machine a</w:t>
      </w:r>
      <w:r w:rsidR="004A2374" w:rsidRPr="0008480F">
        <w:rPr>
          <w:rFonts w:ascii="Arial" w:hAnsi="Arial" w:cs="Arial"/>
          <w:sz w:val="20"/>
          <w:szCs w:val="20"/>
          <w:lang w:val="en-GB"/>
        </w:rPr>
        <w:t>nd Equipment (</w:t>
      </w:r>
      <w:r w:rsidRPr="0008480F">
        <w:rPr>
          <w:rFonts w:ascii="Arial" w:hAnsi="Arial" w:cs="Arial"/>
          <w:sz w:val="20"/>
          <w:szCs w:val="20"/>
          <w:lang w:val="en-GB"/>
        </w:rPr>
        <w:t>Form 6)</w:t>
      </w:r>
    </w:p>
    <w:p w14:paraId="315A4D76" w14:textId="6FEA7E33" w:rsidR="00F539F7" w:rsidRDefault="00F5357E">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Potential </w:t>
      </w:r>
      <w:r w:rsidR="00F539F7" w:rsidRPr="00017092">
        <w:rPr>
          <w:rFonts w:ascii="Arial" w:hAnsi="Arial" w:cs="Arial"/>
          <w:sz w:val="20"/>
          <w:szCs w:val="20"/>
          <w:lang w:val="en-GB"/>
        </w:rPr>
        <w:t>Bidder’s Financial Information/ Adequac</w:t>
      </w:r>
      <w:r w:rsidR="004A2374" w:rsidRPr="00017092">
        <w:rPr>
          <w:rFonts w:ascii="Arial" w:hAnsi="Arial" w:cs="Arial"/>
          <w:sz w:val="20"/>
          <w:szCs w:val="20"/>
          <w:lang w:val="en-GB"/>
        </w:rPr>
        <w:t>y of Working Capital (</w:t>
      </w:r>
      <w:r w:rsidR="00F539F7" w:rsidRPr="00017092">
        <w:rPr>
          <w:rFonts w:ascii="Arial" w:hAnsi="Arial" w:cs="Arial"/>
          <w:sz w:val="20"/>
          <w:szCs w:val="20"/>
          <w:lang w:val="en-GB"/>
        </w:rPr>
        <w:t>Form 7)</w:t>
      </w:r>
    </w:p>
    <w:p w14:paraId="727A73DF" w14:textId="0ED211DD" w:rsidR="00422689" w:rsidRPr="00017092" w:rsidRDefault="00D85FE8">
      <w:pPr>
        <w:pStyle w:val="ListParagraph"/>
        <w:numPr>
          <w:ilvl w:val="1"/>
          <w:numId w:val="17"/>
        </w:numPr>
        <w:spacing w:after="60"/>
        <w:ind w:left="709" w:hanging="283"/>
        <w:jc w:val="both"/>
        <w:rPr>
          <w:rFonts w:ascii="Arial" w:hAnsi="Arial" w:cs="Arial"/>
          <w:sz w:val="20"/>
          <w:szCs w:val="20"/>
          <w:lang w:val="en-GB"/>
        </w:rPr>
      </w:pPr>
      <w:r w:rsidRPr="001211E4">
        <w:rPr>
          <w:rFonts w:ascii="Arial" w:hAnsi="Arial" w:cs="Arial"/>
          <w:sz w:val="20"/>
          <w:szCs w:val="20"/>
          <w:lang w:val="en-GB"/>
        </w:rPr>
        <w:t>List of Completed Similar Services Undertaken the Last 3 Years (Form 8)</w:t>
      </w:r>
    </w:p>
    <w:p w14:paraId="705A853A" w14:textId="7371FF72"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Works in Hand and th</w:t>
      </w:r>
      <w:r w:rsidR="004A2374" w:rsidRPr="00017092">
        <w:rPr>
          <w:rFonts w:ascii="Arial" w:hAnsi="Arial" w:cs="Arial"/>
          <w:sz w:val="20"/>
          <w:szCs w:val="20"/>
          <w:lang w:val="en-GB"/>
        </w:rPr>
        <w:t>eir Financial Values (</w:t>
      </w:r>
      <w:r w:rsidRPr="00017092">
        <w:rPr>
          <w:rFonts w:ascii="Arial" w:hAnsi="Arial" w:cs="Arial"/>
          <w:sz w:val="20"/>
          <w:szCs w:val="20"/>
          <w:lang w:val="en-GB"/>
        </w:rPr>
        <w:t xml:space="preserve">Form </w:t>
      </w:r>
      <w:r w:rsidR="00D85FE8">
        <w:rPr>
          <w:rFonts w:ascii="Arial" w:hAnsi="Arial" w:cs="Arial"/>
          <w:sz w:val="20"/>
          <w:szCs w:val="20"/>
          <w:lang w:val="en-GB"/>
        </w:rPr>
        <w:t>9</w:t>
      </w:r>
      <w:r w:rsidRPr="00017092">
        <w:rPr>
          <w:rFonts w:ascii="Arial" w:hAnsi="Arial" w:cs="Arial"/>
          <w:sz w:val="20"/>
          <w:szCs w:val="20"/>
          <w:lang w:val="en-GB"/>
        </w:rPr>
        <w:t>)</w:t>
      </w:r>
    </w:p>
    <w:p w14:paraId="5BB5E859" w14:textId="7CD15905" w:rsidR="00F539F7" w:rsidRPr="00017092" w:rsidRDefault="004A2374">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lastRenderedPageBreak/>
        <w:t>Litigations (</w:t>
      </w:r>
      <w:r w:rsidR="00F539F7" w:rsidRPr="00017092">
        <w:rPr>
          <w:rFonts w:ascii="Arial" w:hAnsi="Arial" w:cs="Arial"/>
          <w:sz w:val="20"/>
          <w:szCs w:val="20"/>
          <w:lang w:val="en-GB"/>
        </w:rPr>
        <w:t xml:space="preserve">Form </w:t>
      </w:r>
      <w:r w:rsidR="00D85FE8">
        <w:rPr>
          <w:rFonts w:ascii="Arial" w:hAnsi="Arial" w:cs="Arial"/>
          <w:sz w:val="20"/>
          <w:szCs w:val="20"/>
          <w:lang w:val="en-GB"/>
        </w:rPr>
        <w:t>10</w:t>
      </w:r>
      <w:r w:rsidR="00F539F7" w:rsidRPr="00017092">
        <w:rPr>
          <w:rFonts w:ascii="Arial" w:hAnsi="Arial" w:cs="Arial"/>
          <w:sz w:val="20"/>
          <w:szCs w:val="20"/>
          <w:lang w:val="en-GB"/>
        </w:rPr>
        <w:t>)</w:t>
      </w:r>
    </w:p>
    <w:p w14:paraId="3C7BC589" w14:textId="6D4A4D76"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Proposed Project Implementation plan of </w:t>
      </w:r>
      <w:r w:rsidR="005A4DC0" w:rsidRPr="00017092">
        <w:rPr>
          <w:rFonts w:ascii="Arial" w:hAnsi="Arial" w:cs="Arial"/>
          <w:sz w:val="20"/>
          <w:szCs w:val="20"/>
          <w:lang w:val="en-GB"/>
        </w:rPr>
        <w:t>Works</w:t>
      </w:r>
      <w:r w:rsidR="004A2374" w:rsidRPr="00017092">
        <w:rPr>
          <w:rFonts w:ascii="Arial" w:hAnsi="Arial" w:cs="Arial"/>
          <w:sz w:val="20"/>
          <w:szCs w:val="20"/>
          <w:lang w:val="en-GB"/>
        </w:rPr>
        <w:t xml:space="preserve"> (</w:t>
      </w:r>
      <w:r w:rsidRPr="00017092">
        <w:rPr>
          <w:rFonts w:ascii="Arial" w:hAnsi="Arial" w:cs="Arial"/>
          <w:sz w:val="20"/>
          <w:szCs w:val="20"/>
          <w:lang w:val="en-GB"/>
        </w:rPr>
        <w:t>Form 1</w:t>
      </w:r>
      <w:r w:rsidR="00D85FE8">
        <w:rPr>
          <w:rFonts w:ascii="Arial" w:hAnsi="Arial" w:cs="Arial"/>
          <w:sz w:val="20"/>
          <w:szCs w:val="20"/>
          <w:lang w:val="en-GB"/>
        </w:rPr>
        <w:t>1</w:t>
      </w:r>
      <w:r w:rsidRPr="00017092">
        <w:rPr>
          <w:rFonts w:ascii="Arial" w:hAnsi="Arial" w:cs="Arial"/>
          <w:sz w:val="20"/>
          <w:szCs w:val="20"/>
          <w:lang w:val="en-GB"/>
        </w:rPr>
        <w:t>)</w:t>
      </w:r>
    </w:p>
    <w:p w14:paraId="7355FAB3" w14:textId="7CB0C811" w:rsidR="00F539F7" w:rsidRPr="00017092" w:rsidRDefault="00F539F7" w:rsidP="008C7730">
      <w:pPr>
        <w:pStyle w:val="ListParagraph"/>
        <w:numPr>
          <w:ilvl w:val="2"/>
          <w:numId w:val="13"/>
        </w:numPr>
        <w:spacing w:after="60"/>
        <w:ind w:left="567" w:hanging="567"/>
        <w:jc w:val="both"/>
        <w:rPr>
          <w:rFonts w:ascii="Arial" w:hAnsi="Arial" w:cs="Arial"/>
          <w:sz w:val="20"/>
          <w:szCs w:val="20"/>
          <w:lang w:val="en-GB"/>
        </w:rPr>
      </w:pPr>
      <w:r w:rsidRPr="00017092">
        <w:rPr>
          <w:rFonts w:ascii="Arial" w:hAnsi="Arial" w:cs="Arial"/>
          <w:sz w:val="20"/>
          <w:szCs w:val="20"/>
          <w:lang w:val="en-GB"/>
        </w:rPr>
        <w:t>Information to be submitted in the Financial Proposal</w:t>
      </w:r>
      <w:r w:rsidR="004A2374" w:rsidRPr="00017092">
        <w:rPr>
          <w:rFonts w:ascii="Arial" w:hAnsi="Arial" w:cs="Arial"/>
          <w:sz w:val="20"/>
          <w:szCs w:val="20"/>
          <w:lang w:val="en-GB"/>
        </w:rPr>
        <w:t xml:space="preserve"> (ANNEX </w:t>
      </w:r>
      <w:r w:rsidR="002A6AF3" w:rsidRPr="00017092">
        <w:rPr>
          <w:rFonts w:ascii="Arial" w:hAnsi="Arial" w:cs="Arial"/>
          <w:sz w:val="20"/>
          <w:szCs w:val="20"/>
          <w:lang w:val="en-GB"/>
        </w:rPr>
        <w:t>D</w:t>
      </w:r>
      <w:r w:rsidR="004A2374" w:rsidRPr="00017092">
        <w:rPr>
          <w:rFonts w:ascii="Arial" w:hAnsi="Arial" w:cs="Arial"/>
          <w:sz w:val="20"/>
          <w:szCs w:val="20"/>
          <w:lang w:val="en-GB"/>
        </w:rPr>
        <w:t>)</w:t>
      </w:r>
      <w:r w:rsidRPr="00017092">
        <w:rPr>
          <w:rFonts w:ascii="Arial" w:hAnsi="Arial" w:cs="Arial"/>
          <w:sz w:val="20"/>
          <w:szCs w:val="20"/>
          <w:lang w:val="en-GB"/>
        </w:rPr>
        <w:t>:</w:t>
      </w:r>
    </w:p>
    <w:p w14:paraId="447F8E60" w14:textId="1D92CC91"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Financ</w:t>
      </w:r>
      <w:r w:rsidR="004A2374" w:rsidRPr="00017092">
        <w:rPr>
          <w:rFonts w:ascii="Arial" w:hAnsi="Arial" w:cs="Arial"/>
          <w:sz w:val="20"/>
          <w:szCs w:val="20"/>
          <w:lang w:val="en-GB"/>
        </w:rPr>
        <w:t>ial Proposal Letter (</w:t>
      </w:r>
      <w:r w:rsidRPr="00017092">
        <w:rPr>
          <w:rFonts w:ascii="Arial" w:hAnsi="Arial" w:cs="Arial"/>
          <w:sz w:val="20"/>
          <w:szCs w:val="20"/>
          <w:lang w:val="en-GB"/>
        </w:rPr>
        <w:t>Form 1</w:t>
      </w:r>
      <w:r w:rsidR="00D85FE8">
        <w:rPr>
          <w:rFonts w:ascii="Arial" w:hAnsi="Arial" w:cs="Arial"/>
          <w:sz w:val="20"/>
          <w:szCs w:val="20"/>
          <w:lang w:val="en-GB"/>
        </w:rPr>
        <w:t>2</w:t>
      </w:r>
      <w:r w:rsidRPr="00017092">
        <w:rPr>
          <w:rFonts w:ascii="Arial" w:hAnsi="Arial" w:cs="Arial"/>
          <w:sz w:val="20"/>
          <w:szCs w:val="20"/>
          <w:lang w:val="en-GB"/>
        </w:rPr>
        <w:t>)</w:t>
      </w:r>
    </w:p>
    <w:p w14:paraId="6C85E1B3" w14:textId="6059653E"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Summary of</w:t>
      </w:r>
      <w:r w:rsidR="004A2374" w:rsidRPr="00017092">
        <w:rPr>
          <w:rFonts w:ascii="Arial" w:hAnsi="Arial" w:cs="Arial"/>
          <w:sz w:val="20"/>
          <w:szCs w:val="20"/>
          <w:lang w:val="en-GB"/>
        </w:rPr>
        <w:t xml:space="preserve"> Financial Proposal (</w:t>
      </w:r>
      <w:r w:rsidRPr="00017092">
        <w:rPr>
          <w:rFonts w:ascii="Arial" w:hAnsi="Arial" w:cs="Arial"/>
          <w:sz w:val="20"/>
          <w:szCs w:val="20"/>
          <w:lang w:val="en-GB"/>
        </w:rPr>
        <w:t>Form 1</w:t>
      </w:r>
      <w:r w:rsidR="00D85FE8">
        <w:rPr>
          <w:rFonts w:ascii="Arial" w:hAnsi="Arial" w:cs="Arial"/>
          <w:sz w:val="20"/>
          <w:szCs w:val="20"/>
          <w:lang w:val="en-GB"/>
        </w:rPr>
        <w:t>3</w:t>
      </w:r>
      <w:r w:rsidRPr="00017092">
        <w:rPr>
          <w:rFonts w:ascii="Arial" w:hAnsi="Arial" w:cs="Arial"/>
          <w:sz w:val="20"/>
          <w:szCs w:val="20"/>
          <w:lang w:val="en-GB"/>
        </w:rPr>
        <w:t>)</w:t>
      </w:r>
    </w:p>
    <w:p w14:paraId="547CB5A6" w14:textId="3F2D60B4" w:rsidR="00D83CBE"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Compl</w:t>
      </w:r>
      <w:r w:rsidR="004A2374" w:rsidRPr="00017092">
        <w:rPr>
          <w:rFonts w:ascii="Arial" w:hAnsi="Arial" w:cs="Arial"/>
          <w:sz w:val="20"/>
          <w:szCs w:val="20"/>
          <w:lang w:val="en-GB"/>
        </w:rPr>
        <w:t>eted Bill of Quantities (</w:t>
      </w:r>
      <w:r w:rsidRPr="00017092">
        <w:rPr>
          <w:rFonts w:ascii="Arial" w:hAnsi="Arial" w:cs="Arial"/>
          <w:sz w:val="20"/>
          <w:szCs w:val="20"/>
          <w:lang w:val="en-GB"/>
        </w:rPr>
        <w:t>Form 1</w:t>
      </w:r>
      <w:r w:rsidR="00D85FE8">
        <w:rPr>
          <w:rFonts w:ascii="Arial" w:hAnsi="Arial" w:cs="Arial"/>
          <w:sz w:val="20"/>
          <w:szCs w:val="20"/>
          <w:lang w:val="en-GB"/>
        </w:rPr>
        <w:t>4</w:t>
      </w:r>
      <w:r w:rsidRPr="00017092">
        <w:rPr>
          <w:rFonts w:ascii="Arial" w:hAnsi="Arial" w:cs="Arial"/>
          <w:sz w:val="20"/>
          <w:szCs w:val="20"/>
          <w:lang w:val="en-GB"/>
        </w:rPr>
        <w:t>)</w:t>
      </w:r>
    </w:p>
    <w:p w14:paraId="7C377AC7" w14:textId="7B3FC52B" w:rsidR="004762CD" w:rsidRDefault="002E2B51" w:rsidP="008C7730">
      <w:pPr>
        <w:pStyle w:val="ListParagraph"/>
        <w:numPr>
          <w:ilvl w:val="1"/>
          <w:numId w:val="13"/>
        </w:numPr>
        <w:spacing w:after="60"/>
        <w:ind w:left="425" w:hanging="425"/>
        <w:jc w:val="both"/>
        <w:rPr>
          <w:rFonts w:ascii="Arial" w:hAnsi="Arial" w:cs="Arial"/>
          <w:sz w:val="20"/>
          <w:szCs w:val="20"/>
          <w:lang w:val="en-GB"/>
        </w:rPr>
      </w:pPr>
      <w:bookmarkStart w:id="302" w:name="_Hlk9345111"/>
      <w:r w:rsidRPr="00017092">
        <w:rPr>
          <w:rFonts w:ascii="Arial" w:hAnsi="Arial" w:cs="Arial"/>
          <w:sz w:val="20"/>
          <w:szCs w:val="20"/>
          <w:lang w:val="en-GB"/>
        </w:rPr>
        <w:t>The Proposals prepared by potential c</w:t>
      </w:r>
      <w:r w:rsidR="00F5357E" w:rsidRPr="00017092">
        <w:rPr>
          <w:rFonts w:ascii="Arial" w:hAnsi="Arial" w:cs="Arial"/>
          <w:sz w:val="20"/>
          <w:szCs w:val="20"/>
          <w:lang w:val="en-GB"/>
        </w:rPr>
        <w:t>ontract</w:t>
      </w:r>
      <w:r w:rsidR="00F539F7" w:rsidRPr="00017092">
        <w:rPr>
          <w:rFonts w:ascii="Arial" w:hAnsi="Arial" w:cs="Arial"/>
          <w:sz w:val="20"/>
          <w:szCs w:val="20"/>
          <w:lang w:val="en-GB"/>
        </w:rPr>
        <w:t>or</w:t>
      </w:r>
      <w:r w:rsidRPr="00017092">
        <w:rPr>
          <w:rFonts w:ascii="Arial" w:hAnsi="Arial" w:cs="Arial"/>
          <w:sz w:val="20"/>
          <w:szCs w:val="20"/>
          <w:lang w:val="en-GB"/>
        </w:rPr>
        <w:t>s</w:t>
      </w:r>
      <w:r w:rsidR="00F539F7" w:rsidRPr="00017092">
        <w:rPr>
          <w:rFonts w:ascii="Arial" w:hAnsi="Arial" w:cs="Arial"/>
          <w:sz w:val="20"/>
          <w:szCs w:val="20"/>
          <w:lang w:val="en-GB"/>
        </w:rPr>
        <w:t xml:space="preserve"> and all correspondence and documents relating to the Proposal</w:t>
      </w:r>
      <w:r w:rsidR="00C70579" w:rsidRPr="00017092">
        <w:rPr>
          <w:rFonts w:ascii="Arial" w:hAnsi="Arial" w:cs="Arial"/>
          <w:sz w:val="20"/>
          <w:szCs w:val="20"/>
          <w:lang w:val="en-GB"/>
        </w:rPr>
        <w:t>s</w:t>
      </w:r>
      <w:r w:rsidRPr="00017092">
        <w:rPr>
          <w:rFonts w:ascii="Arial" w:hAnsi="Arial" w:cs="Arial"/>
          <w:sz w:val="20"/>
          <w:szCs w:val="20"/>
          <w:lang w:val="en-GB"/>
        </w:rPr>
        <w:t xml:space="preserve"> exchanged by potential c</w:t>
      </w:r>
      <w:r w:rsidR="00F5357E" w:rsidRPr="00017092">
        <w:rPr>
          <w:rFonts w:ascii="Arial" w:hAnsi="Arial" w:cs="Arial"/>
          <w:sz w:val="20"/>
          <w:szCs w:val="20"/>
          <w:lang w:val="en-GB"/>
        </w:rPr>
        <w:t>ontract</w:t>
      </w:r>
      <w:r w:rsidR="00F539F7" w:rsidRPr="00017092">
        <w:rPr>
          <w:rFonts w:ascii="Arial" w:hAnsi="Arial" w:cs="Arial"/>
          <w:sz w:val="20"/>
          <w:szCs w:val="20"/>
          <w:lang w:val="en-GB"/>
        </w:rPr>
        <w:t>or</w:t>
      </w:r>
      <w:r w:rsidRPr="00017092">
        <w:rPr>
          <w:rFonts w:ascii="Arial" w:hAnsi="Arial" w:cs="Arial"/>
          <w:sz w:val="20"/>
          <w:szCs w:val="20"/>
          <w:lang w:val="en-GB"/>
        </w:rPr>
        <w:t>s</w:t>
      </w:r>
      <w:r w:rsidR="00F539F7" w:rsidRPr="00017092">
        <w:rPr>
          <w:rFonts w:ascii="Arial" w:hAnsi="Arial" w:cs="Arial"/>
          <w:sz w:val="20"/>
          <w:szCs w:val="20"/>
          <w:lang w:val="en-GB"/>
        </w:rPr>
        <w:t xml:space="preserve"> and UNICEF shall be written in the </w:t>
      </w:r>
      <w:r w:rsidR="004A2374" w:rsidRPr="00F75FCF">
        <w:rPr>
          <w:rFonts w:ascii="Arial" w:hAnsi="Arial" w:cs="Arial"/>
          <w:sz w:val="20"/>
          <w:szCs w:val="20"/>
          <w:lang w:val="en-GB"/>
        </w:rPr>
        <w:t>[</w:t>
      </w:r>
      <w:r w:rsidR="00F539F7" w:rsidRPr="00F75FCF">
        <w:rPr>
          <w:rFonts w:ascii="Arial" w:hAnsi="Arial" w:cs="Arial"/>
          <w:sz w:val="20"/>
          <w:szCs w:val="20"/>
          <w:lang w:val="en-GB"/>
        </w:rPr>
        <w:t>English</w:t>
      </w:r>
      <w:r w:rsidR="004A2374" w:rsidRPr="00017092">
        <w:rPr>
          <w:rFonts w:ascii="Arial" w:hAnsi="Arial" w:cs="Arial"/>
          <w:sz w:val="20"/>
          <w:szCs w:val="20"/>
          <w:lang w:val="en-GB"/>
        </w:rPr>
        <w:t>]</w:t>
      </w:r>
      <w:r w:rsidR="00F539F7" w:rsidRPr="00017092">
        <w:rPr>
          <w:rFonts w:ascii="Arial" w:hAnsi="Arial" w:cs="Arial"/>
          <w:sz w:val="20"/>
          <w:szCs w:val="20"/>
          <w:lang w:val="en-GB"/>
        </w:rPr>
        <w:t xml:space="preserve"> language.</w:t>
      </w:r>
    </w:p>
    <w:p w14:paraId="204CE67C" w14:textId="1799AE5E" w:rsidR="00F539F7" w:rsidRPr="00017092" w:rsidRDefault="00776378" w:rsidP="008C7730">
      <w:pPr>
        <w:pStyle w:val="ListParagraph"/>
        <w:numPr>
          <w:ilvl w:val="1"/>
          <w:numId w:val="13"/>
        </w:numPr>
        <w:spacing w:after="60"/>
        <w:ind w:left="425" w:hanging="425"/>
        <w:jc w:val="both"/>
        <w:rPr>
          <w:rFonts w:ascii="Arial" w:hAnsi="Arial" w:cs="Arial"/>
          <w:sz w:val="20"/>
          <w:szCs w:val="20"/>
          <w:lang w:val="en-GB"/>
        </w:rPr>
      </w:pPr>
      <w:bookmarkStart w:id="303" w:name="_Hlk9345326"/>
      <w:r w:rsidRPr="00017092">
        <w:rPr>
          <w:rFonts w:ascii="Arial" w:hAnsi="Arial" w:cs="Arial"/>
          <w:sz w:val="20"/>
          <w:szCs w:val="20"/>
          <w:lang w:val="en-GB"/>
        </w:rPr>
        <w:t>Errors in the P</w:t>
      </w:r>
      <w:r w:rsidR="00F539F7" w:rsidRPr="00017092">
        <w:rPr>
          <w:rFonts w:ascii="Arial" w:hAnsi="Arial" w:cs="Arial"/>
          <w:sz w:val="20"/>
          <w:szCs w:val="20"/>
          <w:lang w:val="en-GB"/>
        </w:rPr>
        <w:t>roposals</w:t>
      </w:r>
    </w:p>
    <w:bookmarkEnd w:id="302"/>
    <w:p w14:paraId="4132EE6D" w14:textId="4ACA634A" w:rsidR="00F539F7" w:rsidRPr="00017092" w:rsidRDefault="00841A76">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Bidders are</w:t>
      </w:r>
      <w:r w:rsidR="00F539F7" w:rsidRPr="00017092">
        <w:rPr>
          <w:rFonts w:ascii="Arial" w:hAnsi="Arial" w:cs="Arial"/>
          <w:sz w:val="20"/>
          <w:szCs w:val="20"/>
          <w:lang w:val="en-GB"/>
        </w:rPr>
        <w:t xml:space="preserve"> expected to exami</w:t>
      </w:r>
      <w:r w:rsidR="00BD13BC" w:rsidRPr="00017092">
        <w:rPr>
          <w:rFonts w:ascii="Arial" w:hAnsi="Arial" w:cs="Arial"/>
          <w:sz w:val="20"/>
          <w:szCs w:val="20"/>
          <w:lang w:val="en-GB"/>
        </w:rPr>
        <w:t>ne all instructions and d</w:t>
      </w:r>
      <w:r w:rsidR="00F539F7" w:rsidRPr="00017092">
        <w:rPr>
          <w:rFonts w:ascii="Arial" w:hAnsi="Arial" w:cs="Arial"/>
          <w:sz w:val="20"/>
          <w:szCs w:val="20"/>
          <w:lang w:val="en-GB"/>
        </w:rPr>
        <w:t xml:space="preserve">ocumentation </w:t>
      </w:r>
      <w:r w:rsidR="00776378" w:rsidRPr="00017092">
        <w:rPr>
          <w:rFonts w:ascii="Arial" w:hAnsi="Arial" w:cs="Arial"/>
          <w:sz w:val="20"/>
          <w:szCs w:val="20"/>
          <w:lang w:val="en-GB"/>
        </w:rPr>
        <w:t>of</w:t>
      </w:r>
      <w:r w:rsidR="00F539F7" w:rsidRPr="00017092">
        <w:rPr>
          <w:rFonts w:ascii="Arial" w:hAnsi="Arial" w:cs="Arial"/>
          <w:sz w:val="20"/>
          <w:szCs w:val="20"/>
          <w:lang w:val="en-GB"/>
        </w:rPr>
        <w:t xml:space="preserve"> the RF</w:t>
      </w:r>
      <w:r w:rsidR="00BD13BC" w:rsidRPr="00017092">
        <w:rPr>
          <w:rFonts w:ascii="Arial" w:hAnsi="Arial" w:cs="Arial"/>
          <w:sz w:val="20"/>
          <w:szCs w:val="20"/>
          <w:lang w:val="en-GB"/>
        </w:rPr>
        <w:t>P.</w:t>
      </w:r>
      <w:r w:rsidRPr="00017092">
        <w:rPr>
          <w:rFonts w:ascii="Arial" w:hAnsi="Arial" w:cs="Arial"/>
          <w:sz w:val="20"/>
          <w:szCs w:val="20"/>
          <w:lang w:val="en-GB"/>
        </w:rPr>
        <w:t xml:space="preserve"> Failure to do so will be at Bidder</w:t>
      </w:r>
      <w:r w:rsidR="00F5357E" w:rsidRPr="00017092">
        <w:rPr>
          <w:rFonts w:ascii="Arial" w:hAnsi="Arial" w:cs="Arial"/>
          <w:sz w:val="20"/>
          <w:szCs w:val="20"/>
          <w:lang w:val="en-GB"/>
        </w:rPr>
        <w:t>s</w:t>
      </w:r>
      <w:r w:rsidRPr="00017092">
        <w:rPr>
          <w:rFonts w:ascii="Arial" w:hAnsi="Arial" w:cs="Arial"/>
          <w:sz w:val="20"/>
          <w:szCs w:val="20"/>
          <w:lang w:val="en-GB"/>
        </w:rPr>
        <w:t>’</w:t>
      </w:r>
      <w:r w:rsidR="00F539F7" w:rsidRPr="00017092">
        <w:rPr>
          <w:rFonts w:ascii="Arial" w:hAnsi="Arial" w:cs="Arial"/>
          <w:sz w:val="20"/>
          <w:szCs w:val="20"/>
          <w:lang w:val="en-GB"/>
        </w:rPr>
        <w:t xml:space="preserve"> own risk. In case of errors in the extension price, </w:t>
      </w:r>
      <w:r w:rsidR="00776378" w:rsidRPr="00017092">
        <w:rPr>
          <w:rFonts w:ascii="Arial" w:hAnsi="Arial" w:cs="Arial"/>
          <w:sz w:val="20"/>
          <w:szCs w:val="20"/>
          <w:lang w:val="en-GB"/>
        </w:rPr>
        <w:t xml:space="preserve">the </w:t>
      </w:r>
      <w:r w:rsidR="00F539F7" w:rsidRPr="00017092">
        <w:rPr>
          <w:rFonts w:ascii="Arial" w:hAnsi="Arial" w:cs="Arial"/>
          <w:sz w:val="20"/>
          <w:szCs w:val="20"/>
          <w:lang w:val="en-GB"/>
        </w:rPr>
        <w:t>unit price shall govern.</w:t>
      </w:r>
    </w:p>
    <w:p w14:paraId="59F19B18" w14:textId="4DD08D31"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In the event of any discrepancy between the copies of the </w:t>
      </w:r>
      <w:r w:rsidR="00776378" w:rsidRPr="00017092">
        <w:rPr>
          <w:rFonts w:ascii="Arial" w:hAnsi="Arial" w:cs="Arial"/>
          <w:sz w:val="20"/>
          <w:szCs w:val="20"/>
          <w:lang w:val="en-GB"/>
        </w:rPr>
        <w:t>Proposal</w:t>
      </w:r>
      <w:r w:rsidRPr="00017092">
        <w:rPr>
          <w:rFonts w:ascii="Arial" w:hAnsi="Arial" w:cs="Arial"/>
          <w:sz w:val="20"/>
          <w:szCs w:val="20"/>
          <w:lang w:val="en-GB"/>
        </w:rPr>
        <w:t xml:space="preserve">s, the original shall govern. The original and each copy of the </w:t>
      </w:r>
      <w:r w:rsidR="00776378" w:rsidRPr="00017092">
        <w:rPr>
          <w:rFonts w:ascii="Arial" w:hAnsi="Arial" w:cs="Arial"/>
          <w:sz w:val="20"/>
          <w:szCs w:val="20"/>
          <w:lang w:val="en-GB"/>
        </w:rPr>
        <w:t>Technical</w:t>
      </w:r>
      <w:r w:rsidRPr="00017092">
        <w:rPr>
          <w:rFonts w:ascii="Arial" w:hAnsi="Arial" w:cs="Arial"/>
          <w:sz w:val="20"/>
          <w:szCs w:val="20"/>
          <w:lang w:val="en-GB"/>
        </w:rPr>
        <w:t xml:space="preserve"> and </w:t>
      </w:r>
      <w:r w:rsidR="00776378" w:rsidRPr="00017092">
        <w:rPr>
          <w:rFonts w:ascii="Arial" w:hAnsi="Arial" w:cs="Arial"/>
          <w:sz w:val="20"/>
          <w:szCs w:val="20"/>
          <w:lang w:val="en-GB"/>
        </w:rPr>
        <w:t>Financial</w:t>
      </w:r>
      <w:r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Pr="00017092">
        <w:rPr>
          <w:rFonts w:ascii="Arial" w:hAnsi="Arial" w:cs="Arial"/>
          <w:sz w:val="20"/>
          <w:szCs w:val="20"/>
          <w:lang w:val="en-GB"/>
        </w:rPr>
        <w:t xml:space="preserve"> shall be prepared in indelible ink and shall be signed by the authorized </w:t>
      </w:r>
      <w:r w:rsidR="00F5357E" w:rsidRPr="00017092">
        <w:rPr>
          <w:rFonts w:ascii="Arial" w:hAnsi="Arial" w:cs="Arial"/>
          <w:sz w:val="20"/>
          <w:szCs w:val="20"/>
          <w:lang w:val="en-GB"/>
        </w:rPr>
        <w:t>Contract</w:t>
      </w:r>
      <w:r w:rsidR="002E2B51" w:rsidRPr="00017092">
        <w:rPr>
          <w:rFonts w:ascii="Arial" w:hAnsi="Arial" w:cs="Arial"/>
          <w:sz w:val="20"/>
          <w:szCs w:val="20"/>
          <w:lang w:val="en-GB"/>
        </w:rPr>
        <w:t>or’s representative.</w:t>
      </w:r>
    </w:p>
    <w:p w14:paraId="2BB1CDAC" w14:textId="478E2C3D" w:rsidR="00C966BB"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The </w:t>
      </w:r>
      <w:r w:rsidR="00776378" w:rsidRPr="00017092">
        <w:rPr>
          <w:rFonts w:ascii="Arial" w:hAnsi="Arial" w:cs="Arial"/>
          <w:sz w:val="20"/>
          <w:szCs w:val="20"/>
          <w:lang w:val="en-GB"/>
        </w:rPr>
        <w:t>Proposal</w:t>
      </w:r>
      <w:r w:rsidRPr="00017092">
        <w:rPr>
          <w:rFonts w:ascii="Arial" w:hAnsi="Arial" w:cs="Arial"/>
          <w:sz w:val="20"/>
          <w:szCs w:val="20"/>
          <w:lang w:val="en-GB"/>
        </w:rPr>
        <w:t xml:space="preserve"> shall contain no interlineations or overwriting except as necessar</w:t>
      </w:r>
      <w:r w:rsidR="00841A76" w:rsidRPr="00017092">
        <w:rPr>
          <w:rFonts w:ascii="Arial" w:hAnsi="Arial" w:cs="Arial"/>
          <w:sz w:val="20"/>
          <w:szCs w:val="20"/>
          <w:lang w:val="en-GB"/>
        </w:rPr>
        <w:t xml:space="preserve">y to correct errors made by the </w:t>
      </w:r>
      <w:r w:rsidR="00776378" w:rsidRPr="00017092">
        <w:rPr>
          <w:rFonts w:ascii="Arial" w:hAnsi="Arial" w:cs="Arial"/>
          <w:sz w:val="20"/>
          <w:szCs w:val="20"/>
          <w:lang w:val="en-GB"/>
        </w:rPr>
        <w:t>Bidder</w:t>
      </w:r>
      <w:r w:rsidR="00841A76" w:rsidRPr="00017092">
        <w:rPr>
          <w:rFonts w:ascii="Arial" w:hAnsi="Arial" w:cs="Arial"/>
          <w:sz w:val="20"/>
          <w:szCs w:val="20"/>
          <w:lang w:val="en-GB"/>
        </w:rPr>
        <w:t>s</w:t>
      </w:r>
      <w:r w:rsidRPr="00017092">
        <w:rPr>
          <w:rFonts w:ascii="Arial" w:hAnsi="Arial" w:cs="Arial"/>
          <w:sz w:val="20"/>
          <w:szCs w:val="20"/>
          <w:lang w:val="en-GB"/>
        </w:rPr>
        <w:t xml:space="preserve"> themselves. Any such correction shall be initialled by the person or persons signing the </w:t>
      </w:r>
      <w:r w:rsidR="00776378" w:rsidRPr="00017092">
        <w:rPr>
          <w:rFonts w:ascii="Arial" w:hAnsi="Arial" w:cs="Arial"/>
          <w:sz w:val="20"/>
          <w:szCs w:val="20"/>
          <w:lang w:val="en-GB"/>
        </w:rPr>
        <w:t>Proposal</w:t>
      </w:r>
      <w:r w:rsidRPr="00017092">
        <w:rPr>
          <w:rFonts w:ascii="Arial" w:hAnsi="Arial" w:cs="Arial"/>
          <w:sz w:val="20"/>
          <w:szCs w:val="20"/>
          <w:lang w:val="en-GB"/>
        </w:rPr>
        <w:t>.</w:t>
      </w:r>
      <w:bookmarkEnd w:id="303"/>
    </w:p>
    <w:p w14:paraId="2BB1CEC8" w14:textId="29731D87" w:rsidR="00F60BFC" w:rsidRPr="00017092" w:rsidRDefault="00594985" w:rsidP="00BC2B4C">
      <w:pPr>
        <w:pStyle w:val="Heading1"/>
        <w:rPr>
          <w:rFonts w:ascii="Arial" w:hAnsi="Arial"/>
          <w:sz w:val="20"/>
          <w:szCs w:val="20"/>
        </w:rPr>
      </w:pPr>
      <w:bookmarkStart w:id="304" w:name="_Toc9936131"/>
      <w:bookmarkStart w:id="305" w:name="_Toc9936595"/>
      <w:bookmarkStart w:id="306" w:name="_Toc9936866"/>
      <w:bookmarkStart w:id="307" w:name="_Toc9937136"/>
      <w:bookmarkStart w:id="308" w:name="_Toc9937406"/>
      <w:bookmarkStart w:id="309" w:name="_Toc9937676"/>
      <w:bookmarkStart w:id="310" w:name="_Toc9937946"/>
      <w:bookmarkStart w:id="311" w:name="_Toc9938216"/>
      <w:bookmarkStart w:id="312" w:name="_Toc9938486"/>
      <w:bookmarkStart w:id="313" w:name="_Toc9943866"/>
      <w:bookmarkStart w:id="314" w:name="_Toc9944138"/>
      <w:bookmarkStart w:id="315" w:name="_Toc9947086"/>
      <w:bookmarkStart w:id="316" w:name="_Toc9947358"/>
      <w:bookmarkStart w:id="317" w:name="_Toc9947974"/>
      <w:bookmarkStart w:id="318" w:name="_Toc9936132"/>
      <w:bookmarkStart w:id="319" w:name="_Toc9936596"/>
      <w:bookmarkStart w:id="320" w:name="_Toc9936867"/>
      <w:bookmarkStart w:id="321" w:name="_Toc9937137"/>
      <w:bookmarkStart w:id="322" w:name="_Toc9937407"/>
      <w:bookmarkStart w:id="323" w:name="_Toc9937677"/>
      <w:bookmarkStart w:id="324" w:name="_Toc9937947"/>
      <w:bookmarkStart w:id="325" w:name="_Toc9938217"/>
      <w:bookmarkStart w:id="326" w:name="_Toc9938487"/>
      <w:bookmarkStart w:id="327" w:name="_Toc9943867"/>
      <w:bookmarkStart w:id="328" w:name="_Toc9944139"/>
      <w:bookmarkStart w:id="329" w:name="_Toc9947087"/>
      <w:bookmarkStart w:id="330" w:name="_Toc9947359"/>
      <w:bookmarkStart w:id="331" w:name="_Toc9947975"/>
      <w:bookmarkStart w:id="332" w:name="_Toc9936133"/>
      <w:bookmarkStart w:id="333" w:name="_Toc9936597"/>
      <w:bookmarkStart w:id="334" w:name="_Toc9936868"/>
      <w:bookmarkStart w:id="335" w:name="_Toc9937138"/>
      <w:bookmarkStart w:id="336" w:name="_Toc9937408"/>
      <w:bookmarkStart w:id="337" w:name="_Toc9937678"/>
      <w:bookmarkStart w:id="338" w:name="_Toc9937948"/>
      <w:bookmarkStart w:id="339" w:name="_Toc9938218"/>
      <w:bookmarkStart w:id="340" w:name="_Toc9938488"/>
      <w:bookmarkStart w:id="341" w:name="_Toc9943868"/>
      <w:bookmarkStart w:id="342" w:name="_Toc9944140"/>
      <w:bookmarkStart w:id="343" w:name="_Toc9947088"/>
      <w:bookmarkStart w:id="344" w:name="_Toc9947360"/>
      <w:bookmarkStart w:id="345" w:name="_Toc9947976"/>
      <w:bookmarkStart w:id="346" w:name="_Toc9936134"/>
      <w:bookmarkStart w:id="347" w:name="_Toc9936598"/>
      <w:bookmarkStart w:id="348" w:name="_Toc9936869"/>
      <w:bookmarkStart w:id="349" w:name="_Toc9937139"/>
      <w:bookmarkStart w:id="350" w:name="_Toc9937409"/>
      <w:bookmarkStart w:id="351" w:name="_Toc9937679"/>
      <w:bookmarkStart w:id="352" w:name="_Toc9937949"/>
      <w:bookmarkStart w:id="353" w:name="_Toc9938219"/>
      <w:bookmarkStart w:id="354" w:name="_Toc9938489"/>
      <w:bookmarkStart w:id="355" w:name="_Toc9943869"/>
      <w:bookmarkStart w:id="356" w:name="_Toc9944141"/>
      <w:bookmarkStart w:id="357" w:name="_Toc9947089"/>
      <w:bookmarkStart w:id="358" w:name="_Toc9947361"/>
      <w:bookmarkStart w:id="359" w:name="_Toc9947977"/>
      <w:bookmarkStart w:id="360" w:name="_Toc9936135"/>
      <w:bookmarkStart w:id="361" w:name="_Toc9936599"/>
      <w:bookmarkStart w:id="362" w:name="_Toc9936870"/>
      <w:bookmarkStart w:id="363" w:name="_Toc9937140"/>
      <w:bookmarkStart w:id="364" w:name="_Toc9937410"/>
      <w:bookmarkStart w:id="365" w:name="_Toc9937680"/>
      <w:bookmarkStart w:id="366" w:name="_Toc9937950"/>
      <w:bookmarkStart w:id="367" w:name="_Toc9938220"/>
      <w:bookmarkStart w:id="368" w:name="_Toc9938490"/>
      <w:bookmarkStart w:id="369" w:name="_Toc9943870"/>
      <w:bookmarkStart w:id="370" w:name="_Toc9944142"/>
      <w:bookmarkStart w:id="371" w:name="_Toc9947090"/>
      <w:bookmarkStart w:id="372" w:name="_Toc9947362"/>
      <w:bookmarkStart w:id="373" w:name="_Toc9947978"/>
      <w:bookmarkStart w:id="374" w:name="_Toc9936136"/>
      <w:bookmarkStart w:id="375" w:name="_Toc9936600"/>
      <w:bookmarkStart w:id="376" w:name="_Toc9936871"/>
      <w:bookmarkStart w:id="377" w:name="_Toc9937141"/>
      <w:bookmarkStart w:id="378" w:name="_Toc9937411"/>
      <w:bookmarkStart w:id="379" w:name="_Toc9937681"/>
      <w:bookmarkStart w:id="380" w:name="_Toc9937951"/>
      <w:bookmarkStart w:id="381" w:name="_Toc9938221"/>
      <w:bookmarkStart w:id="382" w:name="_Toc9938491"/>
      <w:bookmarkStart w:id="383" w:name="_Toc9943871"/>
      <w:bookmarkStart w:id="384" w:name="_Toc9944143"/>
      <w:bookmarkStart w:id="385" w:name="_Toc9947091"/>
      <w:bookmarkStart w:id="386" w:name="_Toc9947363"/>
      <w:bookmarkStart w:id="387" w:name="_Toc9947979"/>
      <w:bookmarkStart w:id="388" w:name="_Toc9936137"/>
      <w:bookmarkStart w:id="389" w:name="_Toc9936601"/>
      <w:bookmarkStart w:id="390" w:name="_Toc9936872"/>
      <w:bookmarkStart w:id="391" w:name="_Toc9937142"/>
      <w:bookmarkStart w:id="392" w:name="_Toc9937412"/>
      <w:bookmarkStart w:id="393" w:name="_Toc9937682"/>
      <w:bookmarkStart w:id="394" w:name="_Toc9937952"/>
      <w:bookmarkStart w:id="395" w:name="_Toc9938222"/>
      <w:bookmarkStart w:id="396" w:name="_Toc9938492"/>
      <w:bookmarkStart w:id="397" w:name="_Toc9943872"/>
      <w:bookmarkStart w:id="398" w:name="_Toc9944144"/>
      <w:bookmarkStart w:id="399" w:name="_Toc9947092"/>
      <w:bookmarkStart w:id="400" w:name="_Toc9947364"/>
      <w:bookmarkStart w:id="401" w:name="_Toc9947980"/>
      <w:bookmarkStart w:id="402" w:name="_Toc9936138"/>
      <w:bookmarkStart w:id="403" w:name="_Toc9936602"/>
      <w:bookmarkStart w:id="404" w:name="_Toc9936873"/>
      <w:bookmarkStart w:id="405" w:name="_Toc9937143"/>
      <w:bookmarkStart w:id="406" w:name="_Toc9937413"/>
      <w:bookmarkStart w:id="407" w:name="_Toc9937683"/>
      <w:bookmarkStart w:id="408" w:name="_Toc9937953"/>
      <w:bookmarkStart w:id="409" w:name="_Toc9938223"/>
      <w:bookmarkStart w:id="410" w:name="_Toc9938493"/>
      <w:bookmarkStart w:id="411" w:name="_Toc9943873"/>
      <w:bookmarkStart w:id="412" w:name="_Toc9944145"/>
      <w:bookmarkStart w:id="413" w:name="_Toc9947093"/>
      <w:bookmarkStart w:id="414" w:name="_Toc9947365"/>
      <w:bookmarkStart w:id="415" w:name="_Toc9947981"/>
      <w:bookmarkStart w:id="416" w:name="_Toc9936139"/>
      <w:bookmarkStart w:id="417" w:name="_Toc9936603"/>
      <w:bookmarkStart w:id="418" w:name="_Toc9936874"/>
      <w:bookmarkStart w:id="419" w:name="_Toc9937144"/>
      <w:bookmarkStart w:id="420" w:name="_Toc9937414"/>
      <w:bookmarkStart w:id="421" w:name="_Toc9937684"/>
      <w:bookmarkStart w:id="422" w:name="_Toc9937954"/>
      <w:bookmarkStart w:id="423" w:name="_Toc9938224"/>
      <w:bookmarkStart w:id="424" w:name="_Toc9938494"/>
      <w:bookmarkStart w:id="425" w:name="_Toc9943874"/>
      <w:bookmarkStart w:id="426" w:name="_Toc9944146"/>
      <w:bookmarkStart w:id="427" w:name="_Toc9947094"/>
      <w:bookmarkStart w:id="428" w:name="_Toc9947366"/>
      <w:bookmarkStart w:id="429" w:name="_Toc9947982"/>
      <w:bookmarkStart w:id="430" w:name="_Toc9936140"/>
      <w:bookmarkStart w:id="431" w:name="_Toc9936604"/>
      <w:bookmarkStart w:id="432" w:name="_Toc9936875"/>
      <w:bookmarkStart w:id="433" w:name="_Toc9937145"/>
      <w:bookmarkStart w:id="434" w:name="_Toc9937415"/>
      <w:bookmarkStart w:id="435" w:name="_Toc9937685"/>
      <w:bookmarkStart w:id="436" w:name="_Toc9937955"/>
      <w:bookmarkStart w:id="437" w:name="_Toc9938225"/>
      <w:bookmarkStart w:id="438" w:name="_Toc9938495"/>
      <w:bookmarkStart w:id="439" w:name="_Toc9943875"/>
      <w:bookmarkStart w:id="440" w:name="_Toc9944147"/>
      <w:bookmarkStart w:id="441" w:name="_Toc9947095"/>
      <w:bookmarkStart w:id="442" w:name="_Toc9947367"/>
      <w:bookmarkStart w:id="443" w:name="_Toc9947983"/>
      <w:bookmarkStart w:id="444" w:name="_Toc9936141"/>
      <w:bookmarkStart w:id="445" w:name="_Toc9936605"/>
      <w:bookmarkStart w:id="446" w:name="_Toc9936876"/>
      <w:bookmarkStart w:id="447" w:name="_Toc9937146"/>
      <w:bookmarkStart w:id="448" w:name="_Toc9937416"/>
      <w:bookmarkStart w:id="449" w:name="_Toc9937686"/>
      <w:bookmarkStart w:id="450" w:name="_Toc9937956"/>
      <w:bookmarkStart w:id="451" w:name="_Toc9938226"/>
      <w:bookmarkStart w:id="452" w:name="_Toc9938496"/>
      <w:bookmarkStart w:id="453" w:name="_Toc9943876"/>
      <w:bookmarkStart w:id="454" w:name="_Toc9944148"/>
      <w:bookmarkStart w:id="455" w:name="_Toc9947096"/>
      <w:bookmarkStart w:id="456" w:name="_Toc9947368"/>
      <w:bookmarkStart w:id="457" w:name="_Toc9947984"/>
      <w:bookmarkStart w:id="458" w:name="_Toc9936186"/>
      <w:bookmarkStart w:id="459" w:name="_Toc9936650"/>
      <w:bookmarkStart w:id="460" w:name="_Toc9936921"/>
      <w:bookmarkStart w:id="461" w:name="_Toc9937191"/>
      <w:bookmarkStart w:id="462" w:name="_Toc9937461"/>
      <w:bookmarkStart w:id="463" w:name="_Toc9937731"/>
      <w:bookmarkStart w:id="464" w:name="_Toc9938001"/>
      <w:bookmarkStart w:id="465" w:name="_Toc9938271"/>
      <w:bookmarkStart w:id="466" w:name="_Toc9938541"/>
      <w:bookmarkStart w:id="467" w:name="_Toc9943921"/>
      <w:bookmarkStart w:id="468" w:name="_Toc9944193"/>
      <w:bookmarkStart w:id="469" w:name="_Toc9947141"/>
      <w:bookmarkStart w:id="470" w:name="_Toc9947413"/>
      <w:bookmarkStart w:id="471" w:name="_Toc9948029"/>
      <w:bookmarkStart w:id="472" w:name="_Toc9936187"/>
      <w:bookmarkStart w:id="473" w:name="_Toc9936651"/>
      <w:bookmarkStart w:id="474" w:name="_Toc9936922"/>
      <w:bookmarkStart w:id="475" w:name="_Toc9937192"/>
      <w:bookmarkStart w:id="476" w:name="_Toc9937462"/>
      <w:bookmarkStart w:id="477" w:name="_Toc9937732"/>
      <w:bookmarkStart w:id="478" w:name="_Toc9938002"/>
      <w:bookmarkStart w:id="479" w:name="_Toc9938272"/>
      <w:bookmarkStart w:id="480" w:name="_Toc9938542"/>
      <w:bookmarkStart w:id="481" w:name="_Toc9943922"/>
      <w:bookmarkStart w:id="482" w:name="_Toc9944194"/>
      <w:bookmarkStart w:id="483" w:name="_Toc9947142"/>
      <w:bookmarkStart w:id="484" w:name="_Toc9947414"/>
      <w:bookmarkStart w:id="485" w:name="_Toc9948030"/>
      <w:bookmarkStart w:id="486" w:name="_Toc9936188"/>
      <w:bookmarkStart w:id="487" w:name="_Toc9936652"/>
      <w:bookmarkStart w:id="488" w:name="_Toc9936923"/>
      <w:bookmarkStart w:id="489" w:name="_Toc9937193"/>
      <w:bookmarkStart w:id="490" w:name="_Toc9937463"/>
      <w:bookmarkStart w:id="491" w:name="_Toc9937733"/>
      <w:bookmarkStart w:id="492" w:name="_Toc9938003"/>
      <w:bookmarkStart w:id="493" w:name="_Toc9938273"/>
      <w:bookmarkStart w:id="494" w:name="_Toc9938543"/>
      <w:bookmarkStart w:id="495" w:name="_Toc9943923"/>
      <w:bookmarkStart w:id="496" w:name="_Toc9944195"/>
      <w:bookmarkStart w:id="497" w:name="_Toc9947143"/>
      <w:bookmarkStart w:id="498" w:name="_Toc9947415"/>
      <w:bookmarkStart w:id="499" w:name="_Toc9948031"/>
      <w:bookmarkStart w:id="500" w:name="_Toc9936253"/>
      <w:bookmarkStart w:id="501" w:name="_Toc9936717"/>
      <w:bookmarkStart w:id="502" w:name="_Toc9936988"/>
      <w:bookmarkStart w:id="503" w:name="_Toc9937258"/>
      <w:bookmarkStart w:id="504" w:name="_Toc9937528"/>
      <w:bookmarkStart w:id="505" w:name="_Toc9937798"/>
      <w:bookmarkStart w:id="506" w:name="_Toc9938068"/>
      <w:bookmarkStart w:id="507" w:name="_Toc9938338"/>
      <w:bookmarkStart w:id="508" w:name="_Toc9938608"/>
      <w:bookmarkStart w:id="509" w:name="_Toc9943988"/>
      <w:bookmarkStart w:id="510" w:name="_Toc9944260"/>
      <w:bookmarkStart w:id="511" w:name="_Toc9947208"/>
      <w:bookmarkStart w:id="512" w:name="_Toc9947480"/>
      <w:bookmarkStart w:id="513" w:name="_Toc9948096"/>
      <w:bookmarkStart w:id="514" w:name="_Toc10231220"/>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sidRPr="00017092">
        <w:rPr>
          <w:rFonts w:ascii="Arial" w:hAnsi="Arial"/>
          <w:sz w:val="20"/>
          <w:szCs w:val="20"/>
        </w:rPr>
        <w:t>EVALUATION PROCESS AND METHOD</w:t>
      </w:r>
      <w:bookmarkEnd w:id="514"/>
    </w:p>
    <w:p w14:paraId="2E3782AB" w14:textId="0B22B900" w:rsidR="006F6434" w:rsidRPr="00017092" w:rsidRDefault="00B56F24"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Following closure of the RFP, </w:t>
      </w:r>
      <w:r w:rsidR="00776378" w:rsidRPr="00017092">
        <w:rPr>
          <w:rFonts w:ascii="Arial" w:hAnsi="Arial" w:cs="Arial"/>
          <w:sz w:val="20"/>
          <w:szCs w:val="20"/>
        </w:rPr>
        <w:t>Technical</w:t>
      </w:r>
      <w:r w:rsidRPr="00017092">
        <w:rPr>
          <w:rFonts w:ascii="Arial" w:hAnsi="Arial" w:cs="Arial"/>
          <w:sz w:val="20"/>
          <w:szCs w:val="20"/>
        </w:rPr>
        <w:t xml:space="preserve"> </w:t>
      </w:r>
      <w:r w:rsidR="00776378" w:rsidRPr="00017092">
        <w:rPr>
          <w:rFonts w:ascii="Arial" w:hAnsi="Arial" w:cs="Arial"/>
          <w:sz w:val="20"/>
          <w:szCs w:val="20"/>
        </w:rPr>
        <w:t>Proposal</w:t>
      </w:r>
      <w:r w:rsidRPr="00017092">
        <w:rPr>
          <w:rFonts w:ascii="Arial" w:hAnsi="Arial" w:cs="Arial"/>
          <w:sz w:val="20"/>
          <w:szCs w:val="20"/>
        </w:rPr>
        <w:t>s will be evaluated by the evaluation team. The evaluation will be restricted to the contents of the Technical Proposals and the reference checks.</w:t>
      </w:r>
    </w:p>
    <w:p w14:paraId="2BB1CECC" w14:textId="2831BFA9" w:rsidR="00594985" w:rsidRPr="00017092" w:rsidRDefault="00594985"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UNICEF will </w:t>
      </w:r>
      <w:r w:rsidR="00B56F24" w:rsidRPr="00017092">
        <w:rPr>
          <w:rFonts w:ascii="Arial" w:hAnsi="Arial" w:cs="Arial"/>
          <w:sz w:val="20"/>
          <w:szCs w:val="20"/>
        </w:rPr>
        <w:t xml:space="preserve">first </w:t>
      </w:r>
      <w:r w:rsidRPr="00017092">
        <w:rPr>
          <w:rFonts w:ascii="Arial" w:hAnsi="Arial" w:cs="Arial"/>
          <w:sz w:val="20"/>
          <w:szCs w:val="20"/>
        </w:rPr>
        <w:t>evaluate</w:t>
      </w:r>
      <w:r w:rsidR="00007F66" w:rsidRPr="00017092">
        <w:rPr>
          <w:rFonts w:ascii="Arial" w:hAnsi="Arial" w:cs="Arial"/>
          <w:sz w:val="20"/>
          <w:szCs w:val="20"/>
        </w:rPr>
        <w:t xml:space="preserve"> </w:t>
      </w:r>
      <w:r w:rsidR="004D152E" w:rsidRPr="00017092">
        <w:rPr>
          <w:rFonts w:ascii="Arial" w:hAnsi="Arial" w:cs="Arial"/>
          <w:sz w:val="20"/>
          <w:szCs w:val="20"/>
        </w:rPr>
        <w:t xml:space="preserve">the </w:t>
      </w:r>
      <w:r w:rsidR="00007F66" w:rsidRPr="00017092">
        <w:rPr>
          <w:rFonts w:ascii="Arial" w:hAnsi="Arial" w:cs="Arial"/>
          <w:sz w:val="20"/>
          <w:szCs w:val="20"/>
        </w:rPr>
        <w:t xml:space="preserve">completeness and </w:t>
      </w:r>
      <w:r w:rsidR="002D3512" w:rsidRPr="00017092">
        <w:rPr>
          <w:rFonts w:ascii="Arial" w:hAnsi="Arial" w:cs="Arial"/>
          <w:sz w:val="20"/>
          <w:szCs w:val="20"/>
        </w:rPr>
        <w:t xml:space="preserve">responsiveness </w:t>
      </w:r>
      <w:r w:rsidR="009560FF" w:rsidRPr="00017092">
        <w:rPr>
          <w:rFonts w:ascii="Arial" w:hAnsi="Arial" w:cs="Arial"/>
          <w:sz w:val="20"/>
          <w:szCs w:val="20"/>
        </w:rPr>
        <w:t xml:space="preserve">of </w:t>
      </w:r>
      <w:r w:rsidR="00776378" w:rsidRPr="00017092">
        <w:rPr>
          <w:rFonts w:ascii="Arial" w:hAnsi="Arial" w:cs="Arial"/>
          <w:sz w:val="20"/>
          <w:szCs w:val="20"/>
        </w:rPr>
        <w:t>Proposal</w:t>
      </w:r>
      <w:r w:rsidR="009560FF" w:rsidRPr="00017092">
        <w:rPr>
          <w:rFonts w:ascii="Arial" w:hAnsi="Arial" w:cs="Arial"/>
          <w:sz w:val="20"/>
          <w:szCs w:val="20"/>
        </w:rPr>
        <w:t>s in relation to</w:t>
      </w:r>
      <w:r w:rsidR="006B4CB3" w:rsidRPr="00017092">
        <w:rPr>
          <w:rFonts w:ascii="Arial" w:hAnsi="Arial" w:cs="Arial"/>
          <w:sz w:val="20"/>
          <w:szCs w:val="20"/>
        </w:rPr>
        <w:t>:</w:t>
      </w:r>
    </w:p>
    <w:p w14:paraId="23304D14" w14:textId="650FE927" w:rsidR="006B4CB3" w:rsidRPr="00017092" w:rsidRDefault="00007F66">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T</w:t>
      </w:r>
      <w:r w:rsidR="002D3512" w:rsidRPr="00017092">
        <w:rPr>
          <w:rFonts w:ascii="Arial" w:hAnsi="Arial" w:cs="Arial"/>
          <w:sz w:val="20"/>
          <w:szCs w:val="20"/>
          <w:lang w:val="en-GB"/>
        </w:rPr>
        <w:t>he sealed</w:t>
      </w:r>
      <w:r w:rsidR="006B4CB3" w:rsidRPr="00017092">
        <w:rPr>
          <w:rFonts w:ascii="Arial" w:hAnsi="Arial" w:cs="Arial"/>
          <w:sz w:val="20"/>
          <w:szCs w:val="20"/>
          <w:lang w:val="en-GB"/>
        </w:rPr>
        <w:t xml:space="preserve"> double envelope system </w:t>
      </w:r>
      <w:r w:rsidR="009560FF" w:rsidRPr="00017092">
        <w:rPr>
          <w:rFonts w:ascii="Arial" w:hAnsi="Arial" w:cs="Arial"/>
          <w:sz w:val="20"/>
          <w:szCs w:val="20"/>
          <w:lang w:val="en-GB"/>
        </w:rPr>
        <w:t xml:space="preserve">is followed </w:t>
      </w:r>
      <w:r w:rsidR="006B4CB3" w:rsidRPr="00017092">
        <w:rPr>
          <w:rFonts w:ascii="Arial" w:hAnsi="Arial" w:cs="Arial"/>
          <w:sz w:val="20"/>
          <w:szCs w:val="20"/>
          <w:lang w:val="en-GB"/>
        </w:rPr>
        <w:t>(</w:t>
      </w:r>
      <w:r w:rsidR="00776378" w:rsidRPr="00017092">
        <w:rPr>
          <w:rFonts w:ascii="Arial" w:hAnsi="Arial" w:cs="Arial"/>
          <w:sz w:val="20"/>
          <w:szCs w:val="20"/>
          <w:lang w:val="en-GB"/>
        </w:rPr>
        <w:t>Technical</w:t>
      </w:r>
      <w:r w:rsidR="006B4CB3"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006B4CB3" w:rsidRPr="00017092">
        <w:rPr>
          <w:rFonts w:ascii="Arial" w:hAnsi="Arial" w:cs="Arial"/>
          <w:sz w:val="20"/>
          <w:szCs w:val="20"/>
          <w:lang w:val="en-GB"/>
        </w:rPr>
        <w:t xml:space="preserve"> and </w:t>
      </w:r>
      <w:r w:rsidR="00776378" w:rsidRPr="00017092">
        <w:rPr>
          <w:rFonts w:ascii="Arial" w:hAnsi="Arial" w:cs="Arial"/>
          <w:sz w:val="20"/>
          <w:szCs w:val="20"/>
          <w:lang w:val="en-GB"/>
        </w:rPr>
        <w:t>Financial</w:t>
      </w:r>
      <w:r w:rsidR="006B4CB3"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006B4CB3" w:rsidRPr="00017092">
        <w:rPr>
          <w:rFonts w:ascii="Arial" w:hAnsi="Arial" w:cs="Arial"/>
          <w:sz w:val="20"/>
          <w:szCs w:val="20"/>
          <w:lang w:val="en-GB"/>
        </w:rPr>
        <w:t xml:space="preserve"> </w:t>
      </w:r>
      <w:r w:rsidR="009560FF" w:rsidRPr="00017092">
        <w:rPr>
          <w:rFonts w:ascii="Arial" w:hAnsi="Arial" w:cs="Arial"/>
          <w:sz w:val="20"/>
          <w:szCs w:val="20"/>
          <w:lang w:val="en-GB"/>
        </w:rPr>
        <w:t xml:space="preserve">are submitted in </w:t>
      </w:r>
      <w:r w:rsidR="006B4CB3" w:rsidRPr="00017092">
        <w:rPr>
          <w:rFonts w:ascii="Arial" w:hAnsi="Arial" w:cs="Arial"/>
          <w:sz w:val="20"/>
          <w:szCs w:val="20"/>
          <w:lang w:val="en-GB"/>
        </w:rPr>
        <w:t xml:space="preserve">separate </w:t>
      </w:r>
      <w:r w:rsidR="00596E3E" w:rsidRPr="00017092">
        <w:rPr>
          <w:rFonts w:ascii="Arial" w:hAnsi="Arial" w:cs="Arial"/>
          <w:sz w:val="20"/>
          <w:szCs w:val="20"/>
          <w:lang w:val="en-GB"/>
        </w:rPr>
        <w:t xml:space="preserve">sealed </w:t>
      </w:r>
      <w:r w:rsidR="006B4CB3" w:rsidRPr="00017092">
        <w:rPr>
          <w:rFonts w:ascii="Arial" w:hAnsi="Arial" w:cs="Arial"/>
          <w:sz w:val="20"/>
          <w:szCs w:val="20"/>
          <w:lang w:val="en-GB"/>
        </w:rPr>
        <w:t>envelope</w:t>
      </w:r>
      <w:r w:rsidR="009560FF" w:rsidRPr="00017092">
        <w:rPr>
          <w:rFonts w:ascii="Arial" w:hAnsi="Arial" w:cs="Arial"/>
          <w:sz w:val="20"/>
          <w:szCs w:val="20"/>
          <w:lang w:val="en-GB"/>
        </w:rPr>
        <w:t>s each</w:t>
      </w:r>
      <w:r w:rsidR="006B4CB3" w:rsidRPr="00017092">
        <w:rPr>
          <w:rFonts w:ascii="Arial" w:hAnsi="Arial" w:cs="Arial"/>
          <w:sz w:val="20"/>
          <w:szCs w:val="20"/>
          <w:lang w:val="en-GB"/>
        </w:rPr>
        <w:t>)</w:t>
      </w:r>
    </w:p>
    <w:p w14:paraId="0F09C871" w14:textId="40ABAA7B" w:rsidR="006B4CB3" w:rsidRPr="00017092" w:rsidRDefault="002D3512">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Submission of </w:t>
      </w:r>
      <w:r w:rsidR="006B4CB3" w:rsidRPr="00017092">
        <w:rPr>
          <w:rFonts w:ascii="Arial" w:hAnsi="Arial" w:cs="Arial"/>
          <w:sz w:val="20"/>
          <w:szCs w:val="20"/>
          <w:lang w:val="en-GB"/>
        </w:rPr>
        <w:t xml:space="preserve">all </w:t>
      </w:r>
      <w:proofErr w:type="gramStart"/>
      <w:r w:rsidR="006B4CB3" w:rsidRPr="00017092">
        <w:rPr>
          <w:rFonts w:ascii="Arial" w:hAnsi="Arial" w:cs="Arial"/>
          <w:sz w:val="20"/>
          <w:szCs w:val="20"/>
          <w:lang w:val="en-GB"/>
        </w:rPr>
        <w:t>document</w:t>
      </w:r>
      <w:proofErr w:type="gramEnd"/>
      <w:r w:rsidR="006B4CB3" w:rsidRPr="00017092">
        <w:rPr>
          <w:rFonts w:ascii="Arial" w:hAnsi="Arial" w:cs="Arial"/>
          <w:sz w:val="20"/>
          <w:szCs w:val="20"/>
          <w:lang w:val="en-GB"/>
        </w:rPr>
        <w:t xml:space="preserve"> requested in Section </w:t>
      </w:r>
      <w:r w:rsidR="009560FF" w:rsidRPr="00017092">
        <w:rPr>
          <w:rFonts w:ascii="Arial" w:hAnsi="Arial" w:cs="Arial"/>
          <w:sz w:val="20"/>
          <w:szCs w:val="20"/>
          <w:lang w:val="en-GB"/>
        </w:rPr>
        <w:t>5.2</w:t>
      </w:r>
      <w:r w:rsidR="00500DA7" w:rsidRPr="00017092">
        <w:rPr>
          <w:rFonts w:ascii="Arial" w:hAnsi="Arial" w:cs="Arial"/>
          <w:sz w:val="20"/>
          <w:szCs w:val="20"/>
          <w:lang w:val="en-GB"/>
        </w:rPr>
        <w:t xml:space="preserve"> and all information requested in Section 5.3.</w:t>
      </w:r>
    </w:p>
    <w:p w14:paraId="055B582B" w14:textId="7C3A0F6F" w:rsidR="006B4CB3" w:rsidRPr="00017092" w:rsidRDefault="006B4CB3">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The Technical Propos</w:t>
      </w:r>
      <w:r w:rsidR="004D152E" w:rsidRPr="00017092">
        <w:rPr>
          <w:rFonts w:ascii="Arial" w:hAnsi="Arial" w:cs="Arial"/>
          <w:sz w:val="20"/>
          <w:szCs w:val="20"/>
          <w:lang w:val="en-GB"/>
        </w:rPr>
        <w:t>al letter is duly</w:t>
      </w:r>
      <w:r w:rsidRPr="00017092">
        <w:rPr>
          <w:rFonts w:ascii="Arial" w:hAnsi="Arial" w:cs="Arial"/>
          <w:sz w:val="20"/>
          <w:szCs w:val="20"/>
          <w:lang w:val="en-GB"/>
        </w:rPr>
        <w:t xml:space="preserve"> signed (Form</w:t>
      </w:r>
      <w:r w:rsidR="009560FF" w:rsidRPr="00017092">
        <w:rPr>
          <w:rFonts w:ascii="Arial" w:hAnsi="Arial" w:cs="Arial"/>
          <w:sz w:val="20"/>
          <w:szCs w:val="20"/>
          <w:lang w:val="en-GB"/>
        </w:rPr>
        <w:t xml:space="preserve"> </w:t>
      </w:r>
      <w:r w:rsidRPr="00017092">
        <w:rPr>
          <w:rFonts w:ascii="Arial" w:hAnsi="Arial" w:cs="Arial"/>
          <w:sz w:val="20"/>
          <w:szCs w:val="20"/>
          <w:lang w:val="en-GB"/>
        </w:rPr>
        <w:t>2)</w:t>
      </w:r>
    </w:p>
    <w:p w14:paraId="2D046551" w14:textId="77777777" w:rsidR="009560FF" w:rsidRPr="00017092" w:rsidRDefault="006B4CB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Proposals</w:t>
      </w:r>
      <w:r w:rsidRPr="00017092">
        <w:rPr>
          <w:rFonts w:ascii="Arial" w:hAnsi="Arial" w:cs="Arial"/>
          <w:sz w:val="20"/>
          <w:szCs w:val="20"/>
          <w:lang w:val="en-GB"/>
        </w:rPr>
        <w:t xml:space="preserve"> that fail to comply with the above will be disqualified and will not be given further consideration.</w:t>
      </w:r>
    </w:p>
    <w:p w14:paraId="22F01C0A" w14:textId="77777777" w:rsidR="00FD1796" w:rsidRPr="00017092" w:rsidRDefault="00594985"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 xml:space="preserve">UNICEF will then evaluate </w:t>
      </w:r>
      <w:r w:rsidR="00B12BFB" w:rsidRPr="00017092">
        <w:rPr>
          <w:rFonts w:ascii="Arial" w:hAnsi="Arial" w:cs="Arial"/>
          <w:sz w:val="20"/>
          <w:szCs w:val="20"/>
        </w:rPr>
        <w:t xml:space="preserve">the technical merits of </w:t>
      </w:r>
      <w:r w:rsidRPr="00017092">
        <w:rPr>
          <w:rFonts w:ascii="Arial" w:hAnsi="Arial" w:cs="Arial"/>
          <w:sz w:val="20"/>
          <w:szCs w:val="20"/>
        </w:rPr>
        <w:t xml:space="preserve">each </w:t>
      </w:r>
      <w:r w:rsidR="009560FF" w:rsidRPr="00017092">
        <w:rPr>
          <w:rFonts w:ascii="Arial" w:hAnsi="Arial" w:cs="Arial"/>
          <w:sz w:val="20"/>
          <w:szCs w:val="20"/>
        </w:rPr>
        <w:t xml:space="preserve">Technical Proposal </w:t>
      </w:r>
      <w:r w:rsidR="00C7270F" w:rsidRPr="00017092">
        <w:rPr>
          <w:rFonts w:ascii="Arial" w:hAnsi="Arial" w:cs="Arial"/>
          <w:sz w:val="20"/>
          <w:szCs w:val="20"/>
        </w:rPr>
        <w:t xml:space="preserve">using the rating system </w:t>
      </w:r>
      <w:r w:rsidR="00596E3E" w:rsidRPr="00017092">
        <w:rPr>
          <w:rFonts w:ascii="Arial" w:hAnsi="Arial" w:cs="Arial"/>
          <w:sz w:val="20"/>
          <w:szCs w:val="20"/>
        </w:rPr>
        <w:t xml:space="preserve">in </w:t>
      </w:r>
      <w:r w:rsidR="009560FF" w:rsidRPr="00017092">
        <w:rPr>
          <w:rFonts w:ascii="Arial" w:hAnsi="Arial" w:cs="Arial"/>
          <w:b/>
          <w:sz w:val="20"/>
          <w:szCs w:val="20"/>
        </w:rPr>
        <w:t>Table 3</w:t>
      </w:r>
      <w:r w:rsidR="00596E3E" w:rsidRPr="00017092">
        <w:rPr>
          <w:rFonts w:ascii="Arial" w:hAnsi="Arial" w:cs="Arial"/>
          <w:sz w:val="20"/>
          <w:szCs w:val="20"/>
        </w:rPr>
        <w:t xml:space="preserve"> </w:t>
      </w:r>
      <w:r w:rsidR="00C7270F" w:rsidRPr="00017092">
        <w:rPr>
          <w:rFonts w:ascii="Arial" w:hAnsi="Arial" w:cs="Arial"/>
          <w:sz w:val="20"/>
          <w:szCs w:val="20"/>
        </w:rPr>
        <w:t>below</w:t>
      </w:r>
      <w:r w:rsidR="009560FF" w:rsidRPr="00017092">
        <w:rPr>
          <w:rFonts w:ascii="Arial" w:hAnsi="Arial" w:cs="Arial"/>
          <w:sz w:val="20"/>
          <w:szCs w:val="20"/>
        </w:rPr>
        <w:t>.</w:t>
      </w:r>
    </w:p>
    <w:p w14:paraId="564EDC53" w14:textId="1341F2F7" w:rsidR="00FD1796" w:rsidRPr="00017092" w:rsidRDefault="00B12BFB"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 xml:space="preserve">A maximum of </w:t>
      </w:r>
      <w:r w:rsidR="000D546E" w:rsidRPr="00017092">
        <w:rPr>
          <w:rFonts w:ascii="Arial" w:hAnsi="Arial" w:cs="Arial"/>
          <w:b/>
          <w:sz w:val="20"/>
          <w:szCs w:val="20"/>
        </w:rPr>
        <w:t>70</w:t>
      </w:r>
      <w:r w:rsidR="00055777" w:rsidRPr="00017092">
        <w:rPr>
          <w:rFonts w:ascii="Arial" w:hAnsi="Arial" w:cs="Arial"/>
          <w:b/>
          <w:sz w:val="20"/>
          <w:szCs w:val="20"/>
        </w:rPr>
        <w:t xml:space="preserve"> </w:t>
      </w:r>
      <w:r w:rsidRPr="00017092">
        <w:rPr>
          <w:rFonts w:ascii="Arial" w:hAnsi="Arial" w:cs="Arial"/>
          <w:b/>
          <w:sz w:val="20"/>
          <w:szCs w:val="20"/>
        </w:rPr>
        <w:t>points</w:t>
      </w:r>
      <w:r w:rsidRPr="00017092">
        <w:rPr>
          <w:rFonts w:ascii="Arial" w:hAnsi="Arial" w:cs="Arial"/>
          <w:sz w:val="20"/>
          <w:szCs w:val="20"/>
        </w:rPr>
        <w:t xml:space="preserve"> will be assigned to t</w:t>
      </w:r>
      <w:r w:rsidR="00B56F24" w:rsidRPr="00017092">
        <w:rPr>
          <w:rFonts w:ascii="Arial" w:hAnsi="Arial" w:cs="Arial"/>
          <w:sz w:val="20"/>
          <w:szCs w:val="20"/>
        </w:rPr>
        <w:t xml:space="preserve">he Technical </w:t>
      </w:r>
      <w:r w:rsidR="00B56F24" w:rsidRPr="00017092">
        <w:rPr>
          <w:rFonts w:ascii="Arial" w:hAnsi="Arial" w:cs="Arial"/>
          <w:color w:val="000000"/>
          <w:sz w:val="20"/>
          <w:szCs w:val="20"/>
        </w:rPr>
        <w:t>Proposal</w:t>
      </w:r>
      <w:r w:rsidR="00C70579" w:rsidRPr="00017092">
        <w:rPr>
          <w:rFonts w:ascii="Arial" w:hAnsi="Arial" w:cs="Arial"/>
          <w:color w:val="000000"/>
          <w:sz w:val="20"/>
          <w:szCs w:val="20"/>
        </w:rPr>
        <w:t>s</w:t>
      </w:r>
      <w:r w:rsidR="00B56F24" w:rsidRPr="00017092">
        <w:rPr>
          <w:rFonts w:ascii="Arial" w:hAnsi="Arial" w:cs="Arial"/>
          <w:color w:val="000000"/>
          <w:sz w:val="20"/>
          <w:szCs w:val="20"/>
        </w:rPr>
        <w:t>. Technical Proposals rec</w:t>
      </w:r>
      <w:r w:rsidR="00B56F24" w:rsidRPr="00017092">
        <w:rPr>
          <w:rFonts w:ascii="Arial" w:hAnsi="Arial" w:cs="Arial"/>
          <w:sz w:val="20"/>
          <w:szCs w:val="20"/>
        </w:rPr>
        <w:t>e</w:t>
      </w:r>
      <w:r w:rsidR="00B56F24" w:rsidRPr="00017092">
        <w:rPr>
          <w:rFonts w:ascii="Arial" w:hAnsi="Arial" w:cs="Arial"/>
          <w:color w:val="000000"/>
          <w:sz w:val="20"/>
          <w:szCs w:val="20"/>
        </w:rPr>
        <w:t xml:space="preserve">iving </w:t>
      </w:r>
      <w:r w:rsidR="00B56F24" w:rsidRPr="00017092">
        <w:rPr>
          <w:rFonts w:ascii="Arial" w:hAnsi="Arial" w:cs="Arial"/>
          <w:b/>
          <w:color w:val="000000"/>
          <w:sz w:val="20"/>
          <w:szCs w:val="20"/>
        </w:rPr>
        <w:t>4</w:t>
      </w:r>
      <w:r w:rsidR="00654D00" w:rsidRPr="00017092">
        <w:rPr>
          <w:rFonts w:ascii="Arial" w:hAnsi="Arial" w:cs="Arial"/>
          <w:b/>
          <w:color w:val="000000"/>
          <w:sz w:val="20"/>
          <w:szCs w:val="20"/>
        </w:rPr>
        <w:t>9</w:t>
      </w:r>
      <w:r w:rsidR="00B56F24" w:rsidRPr="00017092">
        <w:rPr>
          <w:rFonts w:ascii="Arial" w:hAnsi="Arial" w:cs="Arial"/>
          <w:b/>
          <w:color w:val="000000"/>
          <w:sz w:val="20"/>
          <w:szCs w:val="20"/>
        </w:rPr>
        <w:t xml:space="preserve"> points (70%)</w:t>
      </w:r>
      <w:r w:rsidR="00B56F24" w:rsidRPr="00017092">
        <w:rPr>
          <w:rFonts w:ascii="Arial" w:hAnsi="Arial" w:cs="Arial"/>
          <w:color w:val="000000"/>
          <w:sz w:val="20"/>
          <w:szCs w:val="20"/>
        </w:rPr>
        <w:t xml:space="preserve"> or higher will be considered technically responsive. Non-technically compliant and non-responsive </w:t>
      </w:r>
      <w:r w:rsidR="00776378" w:rsidRPr="00017092">
        <w:rPr>
          <w:rFonts w:ascii="Arial" w:hAnsi="Arial" w:cs="Arial"/>
          <w:color w:val="000000"/>
          <w:sz w:val="20"/>
          <w:szCs w:val="20"/>
        </w:rPr>
        <w:t>Proposal</w:t>
      </w:r>
      <w:r w:rsidR="00B56F24" w:rsidRPr="00017092">
        <w:rPr>
          <w:rFonts w:ascii="Arial" w:hAnsi="Arial" w:cs="Arial"/>
          <w:color w:val="000000"/>
          <w:sz w:val="20"/>
          <w:szCs w:val="20"/>
        </w:rPr>
        <w:t>s will not be given further consideration.</w:t>
      </w:r>
    </w:p>
    <w:p w14:paraId="2C481AF9" w14:textId="739BDBEE" w:rsidR="00FD1796" w:rsidRPr="00017092" w:rsidRDefault="00B56F24"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UNICEF will evaluate the Financial Proposals of those </w:t>
      </w:r>
      <w:proofErr w:type="gramStart"/>
      <w:r w:rsidRPr="00017092">
        <w:rPr>
          <w:rFonts w:ascii="Arial" w:hAnsi="Arial" w:cs="Arial"/>
          <w:sz w:val="20"/>
          <w:szCs w:val="20"/>
        </w:rPr>
        <w:t>RFPs</w:t>
      </w:r>
      <w:proofErr w:type="gramEnd"/>
      <w:r w:rsidRPr="00017092">
        <w:rPr>
          <w:rFonts w:ascii="Arial" w:hAnsi="Arial" w:cs="Arial"/>
          <w:sz w:val="20"/>
          <w:szCs w:val="20"/>
        </w:rPr>
        <w:t xml:space="preserve"> th</w:t>
      </w:r>
      <w:r w:rsidR="00B12BFB" w:rsidRPr="00017092">
        <w:rPr>
          <w:rFonts w:ascii="Arial" w:hAnsi="Arial" w:cs="Arial"/>
          <w:sz w:val="20"/>
          <w:szCs w:val="20"/>
        </w:rPr>
        <w:t>e bids that</w:t>
      </w:r>
      <w:r w:rsidRPr="00017092">
        <w:rPr>
          <w:rFonts w:ascii="Arial" w:hAnsi="Arial" w:cs="Arial"/>
          <w:sz w:val="20"/>
          <w:szCs w:val="20"/>
        </w:rPr>
        <w:t xml:space="preserve"> pass the technical evaluation. The total number of</w:t>
      </w:r>
      <w:r w:rsidR="00596E3E" w:rsidRPr="00017092">
        <w:rPr>
          <w:rFonts w:ascii="Arial" w:hAnsi="Arial" w:cs="Arial"/>
          <w:sz w:val="20"/>
          <w:szCs w:val="20"/>
        </w:rPr>
        <w:t xml:space="preserve"> </w:t>
      </w:r>
      <w:r w:rsidRPr="00017092">
        <w:rPr>
          <w:rFonts w:ascii="Arial" w:hAnsi="Arial" w:cs="Arial"/>
          <w:sz w:val="20"/>
          <w:szCs w:val="20"/>
        </w:rPr>
        <w:t xml:space="preserve">points allocated for the Financial Proposal is </w:t>
      </w:r>
      <w:r w:rsidRPr="00017092">
        <w:rPr>
          <w:rFonts w:ascii="Arial" w:hAnsi="Arial" w:cs="Arial"/>
          <w:b/>
          <w:sz w:val="20"/>
          <w:szCs w:val="20"/>
        </w:rPr>
        <w:t>30</w:t>
      </w:r>
      <w:r w:rsidR="00055777" w:rsidRPr="00017092">
        <w:rPr>
          <w:rFonts w:ascii="Arial" w:hAnsi="Arial" w:cs="Arial"/>
          <w:b/>
          <w:sz w:val="20"/>
          <w:szCs w:val="20"/>
        </w:rPr>
        <w:t xml:space="preserve"> points</w:t>
      </w:r>
      <w:r w:rsidRPr="00017092">
        <w:rPr>
          <w:rFonts w:ascii="Arial" w:hAnsi="Arial" w:cs="Arial"/>
          <w:sz w:val="20"/>
          <w:szCs w:val="20"/>
        </w:rPr>
        <w:t xml:space="preserve">. The maximum number of points will be allocated to the </w:t>
      </w:r>
      <w:r w:rsidR="00776378" w:rsidRPr="00017092">
        <w:rPr>
          <w:rFonts w:ascii="Arial" w:hAnsi="Arial" w:cs="Arial"/>
          <w:sz w:val="20"/>
          <w:szCs w:val="20"/>
        </w:rPr>
        <w:t>Proposal</w:t>
      </w:r>
      <w:r w:rsidRPr="00017092">
        <w:rPr>
          <w:rFonts w:ascii="Arial" w:hAnsi="Arial" w:cs="Arial"/>
          <w:sz w:val="20"/>
          <w:szCs w:val="20"/>
        </w:rPr>
        <w:t xml:space="preserve"> with the lowest price. All other Price Proposals shall receive points in inverse proportion to the lowest price</w:t>
      </w:r>
      <w:r w:rsidR="008018DE" w:rsidRPr="00017092">
        <w:rPr>
          <w:rFonts w:ascii="Arial" w:hAnsi="Arial" w:cs="Arial"/>
          <w:sz w:val="20"/>
          <w:szCs w:val="20"/>
        </w:rPr>
        <w:t>.</w:t>
      </w:r>
    </w:p>
    <w:p w14:paraId="2BB1CEDB" w14:textId="76311EF2" w:rsidR="003D7D24" w:rsidRDefault="00B56F24" w:rsidP="008C7730">
      <w:pPr>
        <w:pStyle w:val="ListParagraph"/>
        <w:numPr>
          <w:ilvl w:val="1"/>
          <w:numId w:val="13"/>
        </w:numPr>
        <w:ind w:left="425" w:hanging="425"/>
        <w:jc w:val="both"/>
        <w:rPr>
          <w:rFonts w:ascii="Arial" w:hAnsi="Arial" w:cs="Arial"/>
          <w:sz w:val="20"/>
          <w:szCs w:val="20"/>
        </w:rPr>
      </w:pPr>
      <w:r w:rsidRPr="00017092">
        <w:rPr>
          <w:rFonts w:ascii="Arial" w:hAnsi="Arial" w:cs="Arial"/>
          <w:sz w:val="20"/>
          <w:szCs w:val="20"/>
        </w:rPr>
        <w:t xml:space="preserve">The </w:t>
      </w:r>
      <w:r w:rsidR="00594985" w:rsidRPr="00017092">
        <w:rPr>
          <w:rFonts w:ascii="Arial" w:hAnsi="Arial" w:cs="Arial"/>
          <w:sz w:val="20"/>
          <w:szCs w:val="20"/>
        </w:rPr>
        <w:t>recommend</w:t>
      </w:r>
      <w:r w:rsidRPr="00017092">
        <w:rPr>
          <w:rFonts w:ascii="Arial" w:hAnsi="Arial" w:cs="Arial"/>
          <w:sz w:val="20"/>
          <w:szCs w:val="20"/>
        </w:rPr>
        <w:t>ation for</w:t>
      </w:r>
      <w:r w:rsidR="00594985" w:rsidRPr="00017092">
        <w:rPr>
          <w:rFonts w:ascii="Arial" w:hAnsi="Arial" w:cs="Arial"/>
          <w:sz w:val="20"/>
          <w:szCs w:val="20"/>
        </w:rPr>
        <w:t xml:space="preserve"> the award </w:t>
      </w:r>
      <w:r w:rsidRPr="00017092">
        <w:rPr>
          <w:rFonts w:ascii="Arial" w:hAnsi="Arial" w:cs="Arial"/>
          <w:sz w:val="20"/>
          <w:szCs w:val="20"/>
        </w:rPr>
        <w:t xml:space="preserve">will be based on </w:t>
      </w:r>
      <w:r w:rsidR="00594985" w:rsidRPr="00017092">
        <w:rPr>
          <w:rFonts w:ascii="Arial" w:hAnsi="Arial" w:cs="Arial"/>
          <w:sz w:val="20"/>
          <w:szCs w:val="20"/>
        </w:rPr>
        <w:t xml:space="preserve">the </w:t>
      </w:r>
      <w:r w:rsidRPr="00017092">
        <w:rPr>
          <w:rFonts w:ascii="Arial" w:hAnsi="Arial" w:cs="Arial"/>
          <w:sz w:val="20"/>
          <w:szCs w:val="20"/>
        </w:rPr>
        <w:t xml:space="preserve">best value for money </w:t>
      </w:r>
      <w:r w:rsidR="00B12BFB" w:rsidRPr="00017092">
        <w:rPr>
          <w:rFonts w:ascii="Arial" w:hAnsi="Arial" w:cs="Arial"/>
          <w:sz w:val="20"/>
          <w:szCs w:val="20"/>
        </w:rPr>
        <w:t xml:space="preserve">principle. </w:t>
      </w:r>
      <w:r w:rsidR="00676A3D" w:rsidRPr="00017092">
        <w:rPr>
          <w:rFonts w:ascii="Arial" w:hAnsi="Arial" w:cs="Arial"/>
          <w:sz w:val="20"/>
          <w:szCs w:val="20"/>
        </w:rPr>
        <w:t xml:space="preserve">The </w:t>
      </w:r>
      <w:r w:rsidR="00776378" w:rsidRPr="00017092">
        <w:rPr>
          <w:rFonts w:ascii="Arial" w:hAnsi="Arial" w:cs="Arial"/>
          <w:sz w:val="20"/>
          <w:szCs w:val="20"/>
        </w:rPr>
        <w:t>Proposal</w:t>
      </w:r>
      <w:r w:rsidR="00676A3D" w:rsidRPr="00017092">
        <w:rPr>
          <w:rFonts w:ascii="Arial" w:hAnsi="Arial" w:cs="Arial"/>
          <w:sz w:val="20"/>
          <w:szCs w:val="20"/>
        </w:rPr>
        <w:t xml:space="preserve"> obtaining the highest cumulative score (</w:t>
      </w:r>
      <w:r w:rsidR="00776378" w:rsidRPr="00017092">
        <w:rPr>
          <w:rFonts w:ascii="Arial" w:hAnsi="Arial" w:cs="Arial"/>
          <w:sz w:val="20"/>
          <w:szCs w:val="20"/>
        </w:rPr>
        <w:t>Technical</w:t>
      </w:r>
      <w:r w:rsidR="00676A3D" w:rsidRPr="00017092">
        <w:rPr>
          <w:rFonts w:ascii="Arial" w:hAnsi="Arial" w:cs="Arial"/>
          <w:sz w:val="20"/>
          <w:szCs w:val="20"/>
        </w:rPr>
        <w:t xml:space="preserve"> + </w:t>
      </w:r>
      <w:r w:rsidR="00776378" w:rsidRPr="00017092">
        <w:rPr>
          <w:rFonts w:ascii="Arial" w:hAnsi="Arial" w:cs="Arial"/>
          <w:sz w:val="20"/>
          <w:szCs w:val="20"/>
        </w:rPr>
        <w:t>Financial</w:t>
      </w:r>
      <w:r w:rsidR="00676A3D" w:rsidRPr="00017092">
        <w:rPr>
          <w:rFonts w:ascii="Arial" w:hAnsi="Arial" w:cs="Arial"/>
          <w:sz w:val="20"/>
          <w:szCs w:val="20"/>
        </w:rPr>
        <w:t>) wi</w:t>
      </w:r>
      <w:r w:rsidR="00500DA7" w:rsidRPr="00017092">
        <w:rPr>
          <w:rFonts w:ascii="Arial" w:hAnsi="Arial" w:cs="Arial"/>
          <w:sz w:val="20"/>
          <w:szCs w:val="20"/>
        </w:rPr>
        <w:t>ll be recommended for the award</w:t>
      </w:r>
      <w:r w:rsidR="006F6434" w:rsidRPr="00017092">
        <w:rPr>
          <w:rFonts w:ascii="Arial" w:hAnsi="Arial" w:cs="Arial"/>
          <w:sz w:val="20"/>
          <w:szCs w:val="20"/>
        </w:rPr>
        <w:t>.</w:t>
      </w:r>
    </w:p>
    <w:p w14:paraId="0C53CB79" w14:textId="77777777" w:rsidR="00611B80" w:rsidRDefault="00611B80" w:rsidP="004A42E3">
      <w:pPr>
        <w:rPr>
          <w:rFonts w:ascii="Arial" w:hAnsi="Arial" w:cs="Arial"/>
          <w:sz w:val="20"/>
          <w:szCs w:val="20"/>
        </w:rPr>
      </w:pPr>
    </w:p>
    <w:p w14:paraId="2BB1CEDC" w14:textId="375D2B52" w:rsidR="003D7D24" w:rsidRPr="004A42E3" w:rsidRDefault="003D7D24" w:rsidP="004A42E3">
      <w:pPr>
        <w:pStyle w:val="Numbered"/>
        <w:tabs>
          <w:tab w:val="clear" w:pos="2216"/>
        </w:tabs>
        <w:spacing w:after="60"/>
        <w:ind w:left="0" w:firstLine="0"/>
        <w:jc w:val="both"/>
        <w:rPr>
          <w:rFonts w:ascii="Arial" w:hAnsi="Arial" w:cs="Arial"/>
          <w:b/>
          <w:i/>
          <w:iCs/>
          <w:sz w:val="20"/>
          <w:szCs w:val="20"/>
        </w:rPr>
      </w:pPr>
      <w:r w:rsidRPr="004A42E3">
        <w:rPr>
          <w:rFonts w:ascii="Arial" w:hAnsi="Arial" w:cs="Arial"/>
          <w:b/>
          <w:i/>
          <w:iCs/>
          <w:sz w:val="20"/>
          <w:szCs w:val="20"/>
        </w:rPr>
        <w:t xml:space="preserve">Table </w:t>
      </w:r>
      <w:r w:rsidR="007318BE" w:rsidRPr="004A42E3">
        <w:rPr>
          <w:rFonts w:ascii="Arial" w:hAnsi="Arial" w:cs="Arial"/>
          <w:b/>
          <w:i/>
          <w:iCs/>
          <w:sz w:val="20"/>
          <w:szCs w:val="20"/>
        </w:rPr>
        <w:t>3</w:t>
      </w:r>
      <w:r w:rsidRPr="004A42E3">
        <w:rPr>
          <w:rFonts w:ascii="Arial" w:hAnsi="Arial" w:cs="Arial"/>
          <w:b/>
          <w:i/>
          <w:iCs/>
          <w:sz w:val="20"/>
          <w:szCs w:val="20"/>
        </w:rPr>
        <w:t xml:space="preserve"> Evaluation Criteria</w:t>
      </w:r>
    </w:p>
    <w:tbl>
      <w:tblPr>
        <w:tblW w:w="950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516"/>
        <w:gridCol w:w="1985"/>
      </w:tblGrid>
      <w:tr w:rsidR="003D7D24" w:rsidRPr="00017092" w14:paraId="2BB1CEDF" w14:textId="77777777" w:rsidTr="004762CD">
        <w:trPr>
          <w:trHeight w:val="39"/>
        </w:trPr>
        <w:tc>
          <w:tcPr>
            <w:tcW w:w="7516" w:type="dxa"/>
            <w:shd w:val="clear" w:color="auto" w:fill="DDD9C3" w:themeFill="background2" w:themeFillShade="E6"/>
            <w:vAlign w:val="center"/>
          </w:tcPr>
          <w:p w14:paraId="2BB1CEDD" w14:textId="7F706C28" w:rsidR="003D7D24" w:rsidRPr="004762CD" w:rsidRDefault="00FD1796" w:rsidP="00FD1796">
            <w:pPr>
              <w:jc w:val="center"/>
              <w:rPr>
                <w:rFonts w:ascii="Arial" w:hAnsi="Arial" w:cs="Arial"/>
                <w:b/>
                <w:sz w:val="18"/>
                <w:szCs w:val="18"/>
              </w:rPr>
            </w:pPr>
            <w:r w:rsidRPr="004762CD">
              <w:rPr>
                <w:rFonts w:ascii="Arial" w:hAnsi="Arial" w:cs="Arial"/>
                <w:b/>
                <w:sz w:val="18"/>
                <w:szCs w:val="18"/>
              </w:rPr>
              <w:t>CRITERIA</w:t>
            </w:r>
          </w:p>
        </w:tc>
        <w:tc>
          <w:tcPr>
            <w:tcW w:w="1985" w:type="dxa"/>
            <w:shd w:val="clear" w:color="auto" w:fill="DDD9C3" w:themeFill="background2" w:themeFillShade="E6"/>
            <w:vAlign w:val="center"/>
          </w:tcPr>
          <w:p w14:paraId="2BB1CEDE" w14:textId="77777777" w:rsidR="003D7D24" w:rsidRPr="004762CD" w:rsidRDefault="003D7D24" w:rsidP="00FD1796">
            <w:pPr>
              <w:jc w:val="center"/>
              <w:rPr>
                <w:rFonts w:ascii="Arial" w:hAnsi="Arial" w:cs="Arial"/>
                <w:b/>
                <w:sz w:val="18"/>
                <w:szCs w:val="18"/>
              </w:rPr>
            </w:pPr>
            <w:r w:rsidRPr="004762CD">
              <w:rPr>
                <w:rFonts w:ascii="Arial" w:hAnsi="Arial" w:cs="Arial"/>
                <w:b/>
                <w:sz w:val="18"/>
                <w:szCs w:val="18"/>
              </w:rPr>
              <w:t>MAXIMUM POINTS</w:t>
            </w:r>
          </w:p>
        </w:tc>
      </w:tr>
      <w:tr w:rsidR="003D7D24" w:rsidRPr="00017092" w14:paraId="2BB1CEE2" w14:textId="77777777" w:rsidTr="004762CD">
        <w:trPr>
          <w:trHeight w:val="39"/>
        </w:trPr>
        <w:tc>
          <w:tcPr>
            <w:tcW w:w="7516" w:type="dxa"/>
          </w:tcPr>
          <w:p w14:paraId="2BB1CEE0" w14:textId="2546368E" w:rsidR="003D7D24" w:rsidRPr="004762CD" w:rsidRDefault="003D7D24" w:rsidP="003D7D24">
            <w:pPr>
              <w:pStyle w:val="ListParagraph"/>
              <w:ind w:left="0"/>
              <w:contextualSpacing/>
              <w:rPr>
                <w:rFonts w:ascii="Arial" w:hAnsi="Arial" w:cs="Arial"/>
                <w:b/>
                <w:sz w:val="18"/>
                <w:szCs w:val="18"/>
              </w:rPr>
            </w:pPr>
            <w:r w:rsidRPr="004762CD">
              <w:rPr>
                <w:rFonts w:ascii="Arial" w:hAnsi="Arial" w:cs="Arial"/>
                <w:b/>
                <w:sz w:val="18"/>
                <w:szCs w:val="18"/>
              </w:rPr>
              <w:t>Technical Evaluation</w:t>
            </w:r>
          </w:p>
        </w:tc>
        <w:tc>
          <w:tcPr>
            <w:tcW w:w="1985" w:type="dxa"/>
          </w:tcPr>
          <w:p w14:paraId="2BB1CEE1" w14:textId="77777777" w:rsidR="003D7D24" w:rsidRPr="004762CD" w:rsidRDefault="003D7D24" w:rsidP="003D7D24">
            <w:pPr>
              <w:ind w:hanging="459"/>
              <w:rPr>
                <w:rFonts w:ascii="Arial" w:hAnsi="Arial" w:cs="Arial"/>
                <w:b/>
                <w:sz w:val="18"/>
                <w:szCs w:val="18"/>
              </w:rPr>
            </w:pPr>
          </w:p>
        </w:tc>
      </w:tr>
      <w:tr w:rsidR="003D7D24" w:rsidRPr="00017092" w14:paraId="2BB1CEE8" w14:textId="77777777" w:rsidTr="004762CD">
        <w:trPr>
          <w:trHeight w:val="1252"/>
        </w:trPr>
        <w:tc>
          <w:tcPr>
            <w:tcW w:w="7516" w:type="dxa"/>
          </w:tcPr>
          <w:p w14:paraId="23C8EBF3" w14:textId="77777777" w:rsidR="00DE7440" w:rsidRDefault="00392386" w:rsidP="00DE7440">
            <w:pPr>
              <w:pStyle w:val="ListParagraph"/>
              <w:numPr>
                <w:ilvl w:val="0"/>
                <w:numId w:val="7"/>
              </w:numPr>
              <w:ind w:left="315" w:hanging="284"/>
              <w:contextualSpacing/>
              <w:jc w:val="both"/>
              <w:rPr>
                <w:rFonts w:ascii="Arial" w:hAnsi="Arial" w:cs="Arial"/>
                <w:b/>
                <w:sz w:val="18"/>
                <w:szCs w:val="18"/>
              </w:rPr>
            </w:pPr>
            <w:r w:rsidRPr="004762CD">
              <w:rPr>
                <w:rFonts w:ascii="Arial" w:hAnsi="Arial" w:cs="Arial"/>
                <w:b/>
                <w:sz w:val="18"/>
                <w:szCs w:val="18"/>
              </w:rPr>
              <w:t>Capability (skills,</w:t>
            </w:r>
            <w:r w:rsidR="00C7270F" w:rsidRPr="004762CD">
              <w:rPr>
                <w:rFonts w:ascii="Arial" w:hAnsi="Arial" w:cs="Arial"/>
                <w:b/>
                <w:sz w:val="18"/>
                <w:szCs w:val="18"/>
              </w:rPr>
              <w:t xml:space="preserve"> expertise</w:t>
            </w:r>
            <w:r w:rsidRPr="004762CD">
              <w:rPr>
                <w:rFonts w:ascii="Arial" w:hAnsi="Arial" w:cs="Arial"/>
                <w:b/>
                <w:sz w:val="18"/>
                <w:szCs w:val="18"/>
              </w:rPr>
              <w:t xml:space="preserve"> and experience</w:t>
            </w:r>
            <w:r w:rsidR="00C7270F" w:rsidRPr="004762CD">
              <w:rPr>
                <w:rFonts w:ascii="Arial" w:hAnsi="Arial" w:cs="Arial"/>
                <w:b/>
                <w:sz w:val="18"/>
                <w:szCs w:val="18"/>
              </w:rPr>
              <w:t xml:space="preserve">) </w:t>
            </w:r>
            <w:r w:rsidR="00654D00" w:rsidRPr="004762CD">
              <w:rPr>
                <w:rFonts w:ascii="Arial" w:hAnsi="Arial" w:cs="Arial"/>
                <w:b/>
                <w:sz w:val="18"/>
                <w:szCs w:val="18"/>
              </w:rPr>
              <w:t>o</w:t>
            </w:r>
            <w:r w:rsidR="00C7270F" w:rsidRPr="004762CD">
              <w:rPr>
                <w:rFonts w:ascii="Arial" w:hAnsi="Arial" w:cs="Arial"/>
                <w:b/>
                <w:sz w:val="18"/>
                <w:szCs w:val="18"/>
              </w:rPr>
              <w:t xml:space="preserve">f the </w:t>
            </w:r>
            <w:r w:rsidR="009B6D03" w:rsidRPr="004762CD">
              <w:rPr>
                <w:rFonts w:ascii="Arial" w:hAnsi="Arial" w:cs="Arial"/>
                <w:b/>
                <w:sz w:val="18"/>
                <w:szCs w:val="18"/>
              </w:rPr>
              <w:t>Potential</w:t>
            </w:r>
            <w:r w:rsidRPr="004762CD">
              <w:rPr>
                <w:rFonts w:ascii="Arial" w:hAnsi="Arial" w:cs="Arial"/>
                <w:b/>
                <w:sz w:val="18"/>
                <w:szCs w:val="18"/>
              </w:rPr>
              <w:t xml:space="preserve"> Bidder [and Key Personnel]</w:t>
            </w:r>
          </w:p>
          <w:p w14:paraId="2BB1CEE4" w14:textId="21CB6135" w:rsidR="003D7D24" w:rsidRPr="00DE7440" w:rsidRDefault="004979D3">
            <w:pPr>
              <w:pStyle w:val="ListParagraph"/>
              <w:numPr>
                <w:ilvl w:val="0"/>
                <w:numId w:val="21"/>
              </w:numPr>
              <w:ind w:left="693"/>
              <w:contextualSpacing/>
              <w:jc w:val="both"/>
              <w:rPr>
                <w:rFonts w:ascii="Arial" w:hAnsi="Arial" w:cs="Arial"/>
                <w:sz w:val="16"/>
                <w:szCs w:val="16"/>
              </w:rPr>
            </w:pPr>
            <w:r w:rsidRPr="00DE7440">
              <w:rPr>
                <w:rFonts w:ascii="Arial" w:hAnsi="Arial" w:cs="Arial"/>
                <w:sz w:val="16"/>
                <w:szCs w:val="16"/>
              </w:rPr>
              <w:t xml:space="preserve">Sufficient capacity and workforce in the field, assessed based on the list of personnel proposed for the execution of the </w:t>
            </w:r>
            <w:r w:rsidR="00267782" w:rsidRPr="00DE7440">
              <w:rPr>
                <w:rFonts w:ascii="Arial" w:hAnsi="Arial" w:cs="Arial"/>
                <w:sz w:val="16"/>
                <w:szCs w:val="16"/>
              </w:rPr>
              <w:t>Works</w:t>
            </w:r>
          </w:p>
          <w:p w14:paraId="18892F11" w14:textId="1D709710" w:rsidR="00392386" w:rsidRPr="00960E9F" w:rsidRDefault="007252FB">
            <w:pPr>
              <w:pStyle w:val="ListParagraph"/>
              <w:numPr>
                <w:ilvl w:val="0"/>
                <w:numId w:val="21"/>
              </w:numPr>
              <w:ind w:left="693"/>
              <w:contextualSpacing/>
              <w:jc w:val="both"/>
              <w:rPr>
                <w:rFonts w:ascii="Arial" w:hAnsi="Arial" w:cs="Arial"/>
                <w:sz w:val="16"/>
                <w:szCs w:val="16"/>
              </w:rPr>
            </w:pPr>
            <w:r w:rsidRPr="00847829">
              <w:rPr>
                <w:rFonts w:ascii="Arial" w:hAnsi="Arial" w:cs="Arial"/>
                <w:sz w:val="16"/>
                <w:szCs w:val="16"/>
              </w:rPr>
              <w:t>Experience in providing similar services/ similar works (minimum 3 years), as per the list of similar</w:t>
            </w:r>
            <w:r w:rsidR="00960E9F">
              <w:rPr>
                <w:rFonts w:ascii="Arial" w:hAnsi="Arial" w:cs="Arial"/>
                <w:sz w:val="16"/>
                <w:szCs w:val="16"/>
              </w:rPr>
              <w:t xml:space="preserve"> </w:t>
            </w:r>
            <w:r w:rsidRPr="00847829">
              <w:rPr>
                <w:rFonts w:ascii="Arial" w:hAnsi="Arial" w:cs="Arial"/>
                <w:sz w:val="16"/>
                <w:szCs w:val="16"/>
              </w:rPr>
              <w:t>nature comp</w:t>
            </w:r>
            <w:r>
              <w:rPr>
                <w:rFonts w:ascii="Arial" w:hAnsi="Arial" w:cs="Arial"/>
                <w:sz w:val="16"/>
                <w:szCs w:val="16"/>
              </w:rPr>
              <w:t>l</w:t>
            </w:r>
            <w:r w:rsidRPr="00847829">
              <w:rPr>
                <w:rFonts w:ascii="Arial" w:hAnsi="Arial" w:cs="Arial"/>
                <w:sz w:val="16"/>
                <w:szCs w:val="16"/>
              </w:rPr>
              <w:t>eted</w:t>
            </w:r>
            <w:r>
              <w:rPr>
                <w:rFonts w:ascii="Arial" w:hAnsi="Arial" w:cs="Arial"/>
                <w:sz w:val="16"/>
                <w:szCs w:val="16"/>
              </w:rPr>
              <w:t xml:space="preserve"> works</w:t>
            </w:r>
            <w:r w:rsidRPr="00847829">
              <w:rPr>
                <w:rFonts w:ascii="Arial" w:hAnsi="Arial" w:cs="Arial"/>
                <w:sz w:val="16"/>
                <w:szCs w:val="16"/>
              </w:rPr>
              <w:t xml:space="preserve"> in the past three (3) years with reference</w:t>
            </w:r>
            <w:r w:rsidR="003D0783" w:rsidRPr="00960E9F">
              <w:rPr>
                <w:rFonts w:ascii="Arial" w:hAnsi="Arial" w:cs="Arial"/>
                <w:sz w:val="16"/>
                <w:szCs w:val="16"/>
              </w:rPr>
              <w:t xml:space="preserve"> </w:t>
            </w:r>
          </w:p>
          <w:p w14:paraId="23794721" w14:textId="45B84BA1" w:rsidR="00392386" w:rsidRPr="00960E9F" w:rsidRDefault="00392386">
            <w:pPr>
              <w:pStyle w:val="ListParagraph"/>
              <w:numPr>
                <w:ilvl w:val="0"/>
                <w:numId w:val="21"/>
              </w:numPr>
              <w:ind w:left="693"/>
              <w:contextualSpacing/>
              <w:jc w:val="both"/>
              <w:rPr>
                <w:rFonts w:ascii="Arial" w:hAnsi="Arial" w:cs="Arial"/>
                <w:sz w:val="16"/>
                <w:szCs w:val="16"/>
              </w:rPr>
            </w:pPr>
            <w:r w:rsidRPr="00960E9F">
              <w:rPr>
                <w:rFonts w:ascii="Arial" w:hAnsi="Arial" w:cs="Arial"/>
                <w:sz w:val="16"/>
                <w:szCs w:val="16"/>
              </w:rPr>
              <w:t xml:space="preserve">Number of years as a building </w:t>
            </w:r>
            <w:r w:rsidR="005A4DC0" w:rsidRPr="00960E9F">
              <w:rPr>
                <w:rFonts w:ascii="Arial" w:hAnsi="Arial" w:cs="Arial"/>
                <w:sz w:val="16"/>
                <w:szCs w:val="16"/>
              </w:rPr>
              <w:t>Works</w:t>
            </w:r>
            <w:r w:rsidR="00580B31" w:rsidRPr="00960E9F">
              <w:rPr>
                <w:rFonts w:ascii="Arial" w:hAnsi="Arial" w:cs="Arial"/>
                <w:sz w:val="16"/>
                <w:szCs w:val="16"/>
              </w:rPr>
              <w:t xml:space="preserve"> contractor for related</w:t>
            </w:r>
            <w:r w:rsidRPr="00960E9F">
              <w:rPr>
                <w:rFonts w:ascii="Arial" w:hAnsi="Arial" w:cs="Arial"/>
                <w:sz w:val="16"/>
                <w:szCs w:val="16"/>
              </w:rPr>
              <w:t xml:space="preserve"> </w:t>
            </w:r>
            <w:r w:rsidR="005A4DC0" w:rsidRPr="00960E9F">
              <w:rPr>
                <w:rFonts w:ascii="Arial" w:hAnsi="Arial" w:cs="Arial"/>
                <w:sz w:val="16"/>
                <w:szCs w:val="16"/>
              </w:rPr>
              <w:t>Works</w:t>
            </w:r>
            <w:r w:rsidRPr="00960E9F">
              <w:rPr>
                <w:rFonts w:ascii="Arial" w:hAnsi="Arial" w:cs="Arial"/>
                <w:sz w:val="16"/>
                <w:szCs w:val="16"/>
              </w:rPr>
              <w:t xml:space="preserve"> (proof required)</w:t>
            </w:r>
          </w:p>
          <w:p w14:paraId="2141DD5F" w14:textId="1DD38C04" w:rsidR="00392386" w:rsidRPr="00960E9F" w:rsidRDefault="00580B31">
            <w:pPr>
              <w:pStyle w:val="ListParagraph"/>
              <w:numPr>
                <w:ilvl w:val="0"/>
                <w:numId w:val="21"/>
              </w:numPr>
              <w:ind w:left="693"/>
              <w:contextualSpacing/>
              <w:jc w:val="both"/>
              <w:rPr>
                <w:rFonts w:ascii="Arial" w:hAnsi="Arial" w:cs="Arial"/>
                <w:sz w:val="16"/>
                <w:szCs w:val="16"/>
              </w:rPr>
            </w:pPr>
            <w:r w:rsidRPr="00960E9F">
              <w:rPr>
                <w:rFonts w:ascii="Arial" w:hAnsi="Arial" w:cs="Arial"/>
                <w:sz w:val="16"/>
                <w:szCs w:val="16"/>
              </w:rPr>
              <w:t>Experience providing related</w:t>
            </w:r>
            <w:r w:rsidR="00392386" w:rsidRPr="00960E9F">
              <w:rPr>
                <w:rFonts w:ascii="Arial" w:hAnsi="Arial" w:cs="Arial"/>
                <w:sz w:val="16"/>
                <w:szCs w:val="16"/>
              </w:rPr>
              <w:t xml:space="preserve"> services to other international </w:t>
            </w:r>
            <w:r w:rsidRPr="00960E9F">
              <w:rPr>
                <w:rFonts w:ascii="Arial" w:hAnsi="Arial" w:cs="Arial"/>
                <w:sz w:val="16"/>
                <w:szCs w:val="16"/>
              </w:rPr>
              <w:t xml:space="preserve">organizations </w:t>
            </w:r>
            <w:r w:rsidR="00392386" w:rsidRPr="00960E9F">
              <w:rPr>
                <w:rFonts w:ascii="Arial" w:hAnsi="Arial" w:cs="Arial"/>
                <w:sz w:val="16"/>
                <w:szCs w:val="16"/>
              </w:rPr>
              <w:t>or commercial entities</w:t>
            </w:r>
          </w:p>
          <w:p w14:paraId="1C67262A" w14:textId="77777777" w:rsidR="00392386" w:rsidRPr="005E3F4E" w:rsidRDefault="00580B31">
            <w:pPr>
              <w:pStyle w:val="ListParagraph"/>
              <w:numPr>
                <w:ilvl w:val="0"/>
                <w:numId w:val="21"/>
              </w:numPr>
              <w:ind w:left="693"/>
              <w:contextualSpacing/>
              <w:jc w:val="both"/>
              <w:rPr>
                <w:rFonts w:ascii="Arial" w:hAnsi="Arial" w:cs="Arial"/>
                <w:sz w:val="18"/>
                <w:szCs w:val="18"/>
              </w:rPr>
            </w:pPr>
            <w:r w:rsidRPr="00960E9F">
              <w:rPr>
                <w:rFonts w:ascii="Arial" w:hAnsi="Arial" w:cs="Arial"/>
                <w:sz w:val="16"/>
                <w:szCs w:val="16"/>
              </w:rPr>
              <w:t>The n</w:t>
            </w:r>
            <w:r w:rsidR="00392386" w:rsidRPr="00960E9F">
              <w:rPr>
                <w:rFonts w:ascii="Arial" w:hAnsi="Arial" w:cs="Arial"/>
                <w:sz w:val="16"/>
                <w:szCs w:val="16"/>
              </w:rPr>
              <w:t xml:space="preserve">umber and </w:t>
            </w:r>
            <w:r w:rsidRPr="00960E9F">
              <w:rPr>
                <w:rFonts w:ascii="Arial" w:hAnsi="Arial" w:cs="Arial"/>
                <w:sz w:val="16"/>
                <w:szCs w:val="16"/>
              </w:rPr>
              <w:t>the corresponding value of related</w:t>
            </w:r>
            <w:r w:rsidR="00392386" w:rsidRPr="00960E9F">
              <w:rPr>
                <w:rFonts w:ascii="Arial" w:hAnsi="Arial" w:cs="Arial"/>
                <w:sz w:val="16"/>
                <w:szCs w:val="16"/>
              </w:rPr>
              <w:t xml:space="preserve"> assignments undertaken in the country</w:t>
            </w:r>
          </w:p>
          <w:p w14:paraId="2BB1CEE6" w14:textId="1877CB50" w:rsidR="005E3F4E" w:rsidRPr="004762CD" w:rsidRDefault="005E3F4E" w:rsidP="00450E0D">
            <w:pPr>
              <w:pStyle w:val="ListParagraph"/>
              <w:ind w:left="693"/>
              <w:contextualSpacing/>
              <w:jc w:val="both"/>
              <w:rPr>
                <w:rFonts w:ascii="Arial" w:hAnsi="Arial" w:cs="Arial"/>
                <w:sz w:val="18"/>
                <w:szCs w:val="18"/>
              </w:rPr>
            </w:pPr>
          </w:p>
        </w:tc>
        <w:tc>
          <w:tcPr>
            <w:tcW w:w="1985" w:type="dxa"/>
            <w:vAlign w:val="center"/>
          </w:tcPr>
          <w:p w14:paraId="2BB1CEE7" w14:textId="506EA91F"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t>(</w:t>
            </w:r>
            <w:r w:rsidR="000961D0" w:rsidRPr="00F75FCF">
              <w:rPr>
                <w:rFonts w:ascii="Arial" w:hAnsi="Arial" w:cs="Arial"/>
                <w:sz w:val="18"/>
                <w:szCs w:val="18"/>
              </w:rPr>
              <w:t>20</w:t>
            </w:r>
            <w:r w:rsidRPr="00F75FCF">
              <w:rPr>
                <w:rFonts w:ascii="Arial" w:hAnsi="Arial" w:cs="Arial"/>
                <w:sz w:val="18"/>
                <w:szCs w:val="18"/>
              </w:rPr>
              <w:t>)</w:t>
            </w:r>
          </w:p>
        </w:tc>
      </w:tr>
      <w:tr w:rsidR="003D7D24" w:rsidRPr="00017092" w14:paraId="2BB1CEEE" w14:textId="77777777" w:rsidTr="004762CD">
        <w:trPr>
          <w:trHeight w:val="768"/>
        </w:trPr>
        <w:tc>
          <w:tcPr>
            <w:tcW w:w="7516" w:type="dxa"/>
          </w:tcPr>
          <w:p w14:paraId="7CBB4DB2" w14:textId="77777777" w:rsidR="00FD7099" w:rsidRDefault="000F4975" w:rsidP="008C7730">
            <w:pPr>
              <w:pStyle w:val="ListParagraph"/>
              <w:widowControl w:val="0"/>
              <w:numPr>
                <w:ilvl w:val="0"/>
                <w:numId w:val="8"/>
              </w:numPr>
              <w:autoSpaceDE w:val="0"/>
              <w:autoSpaceDN w:val="0"/>
              <w:adjustRightInd w:val="0"/>
              <w:ind w:left="0"/>
              <w:jc w:val="both"/>
              <w:rPr>
                <w:rFonts w:ascii="Arial" w:hAnsi="Arial" w:cs="Arial"/>
                <w:sz w:val="18"/>
                <w:szCs w:val="18"/>
              </w:rPr>
            </w:pPr>
            <w:r w:rsidRPr="004762CD">
              <w:rPr>
                <w:rFonts w:ascii="Arial" w:hAnsi="Arial" w:cs="Arial"/>
                <w:b/>
                <w:sz w:val="18"/>
                <w:szCs w:val="18"/>
              </w:rPr>
              <w:t xml:space="preserve">2. </w:t>
            </w:r>
            <w:r w:rsidR="00C7270F" w:rsidRPr="004762CD">
              <w:rPr>
                <w:rFonts w:ascii="Arial" w:hAnsi="Arial" w:cs="Arial"/>
                <w:b/>
                <w:sz w:val="18"/>
                <w:szCs w:val="18"/>
              </w:rPr>
              <w:t>Capacity (resources and availability)</w:t>
            </w:r>
            <w:r w:rsidR="00C7270F" w:rsidRPr="004762CD">
              <w:rPr>
                <w:rFonts w:ascii="Arial" w:hAnsi="Arial" w:cs="Arial"/>
                <w:sz w:val="18"/>
                <w:szCs w:val="18"/>
              </w:rPr>
              <w:t xml:space="preserve"> </w:t>
            </w:r>
            <w:r w:rsidR="00962A4E" w:rsidRPr="004762CD">
              <w:rPr>
                <w:rFonts w:ascii="Arial" w:hAnsi="Arial" w:cs="Arial"/>
                <w:b/>
                <w:sz w:val="18"/>
                <w:szCs w:val="18"/>
              </w:rPr>
              <w:t>o</w:t>
            </w:r>
            <w:r w:rsidR="00C7270F" w:rsidRPr="004762CD">
              <w:rPr>
                <w:rFonts w:ascii="Arial" w:hAnsi="Arial" w:cs="Arial"/>
                <w:b/>
                <w:sz w:val="18"/>
                <w:szCs w:val="18"/>
              </w:rPr>
              <w:t xml:space="preserve">f the </w:t>
            </w:r>
            <w:r w:rsidR="009B6D03" w:rsidRPr="004762CD">
              <w:rPr>
                <w:rFonts w:ascii="Arial" w:hAnsi="Arial" w:cs="Arial"/>
                <w:b/>
                <w:sz w:val="18"/>
                <w:szCs w:val="18"/>
              </w:rPr>
              <w:t>Potential</w:t>
            </w:r>
            <w:r w:rsidR="00C7270F" w:rsidRPr="004762CD">
              <w:rPr>
                <w:rFonts w:ascii="Arial" w:hAnsi="Arial" w:cs="Arial"/>
                <w:b/>
                <w:sz w:val="18"/>
                <w:szCs w:val="18"/>
              </w:rPr>
              <w:t xml:space="preserve"> Bidder:</w:t>
            </w:r>
            <w:r w:rsidR="00C7270F" w:rsidRPr="004762CD">
              <w:rPr>
                <w:rFonts w:ascii="Arial" w:hAnsi="Arial" w:cs="Arial"/>
                <w:sz w:val="18"/>
                <w:szCs w:val="18"/>
              </w:rPr>
              <w:t xml:space="preserve"> </w:t>
            </w:r>
          </w:p>
          <w:p w14:paraId="66A4BFEC" w14:textId="3AFA942C" w:rsidR="000F4975" w:rsidRPr="005E3F4E" w:rsidRDefault="00FD7099">
            <w:pPr>
              <w:pStyle w:val="ListParagraph"/>
              <w:numPr>
                <w:ilvl w:val="0"/>
                <w:numId w:val="21"/>
              </w:numPr>
              <w:ind w:left="693"/>
              <w:contextualSpacing/>
              <w:jc w:val="both"/>
              <w:rPr>
                <w:rFonts w:ascii="Arial" w:hAnsi="Arial" w:cs="Arial"/>
                <w:sz w:val="16"/>
                <w:szCs w:val="16"/>
              </w:rPr>
            </w:pPr>
            <w:r w:rsidRPr="005E3F4E">
              <w:rPr>
                <w:rFonts w:ascii="Arial" w:hAnsi="Arial" w:cs="Arial"/>
                <w:sz w:val="16"/>
                <w:szCs w:val="16"/>
              </w:rPr>
              <w:t>Financial capacity of the company (assessed based on the financial reports for the last 3 years and the estimated construction costs)</w:t>
            </w:r>
          </w:p>
          <w:p w14:paraId="4114B565" w14:textId="7A239A03" w:rsidR="00D06637" w:rsidRPr="005E3F4E" w:rsidRDefault="00D06637">
            <w:pPr>
              <w:pStyle w:val="ListParagraph"/>
              <w:numPr>
                <w:ilvl w:val="0"/>
                <w:numId w:val="21"/>
              </w:numPr>
              <w:ind w:left="693"/>
              <w:contextualSpacing/>
              <w:jc w:val="both"/>
              <w:rPr>
                <w:rFonts w:ascii="Arial" w:hAnsi="Arial" w:cs="Arial"/>
                <w:sz w:val="16"/>
                <w:szCs w:val="16"/>
              </w:rPr>
            </w:pPr>
            <w:r w:rsidRPr="005E3F4E">
              <w:rPr>
                <w:rFonts w:ascii="Arial" w:hAnsi="Arial" w:cs="Arial"/>
                <w:sz w:val="16"/>
                <w:szCs w:val="16"/>
              </w:rPr>
              <w:t xml:space="preserve">Availability of the equipment, machinery, tools and other technical resources required for the execution of the works, </w:t>
            </w:r>
            <w:r w:rsidR="00747401" w:rsidRPr="551D103D">
              <w:rPr>
                <w:rFonts w:ascii="Arial" w:hAnsi="Arial" w:cs="Arial"/>
                <w:sz w:val="16"/>
                <w:szCs w:val="16"/>
              </w:rPr>
              <w:t>evaluated based on the list of equipment</w:t>
            </w:r>
            <w:r w:rsidRPr="005E3F4E">
              <w:rPr>
                <w:rFonts w:ascii="Arial" w:hAnsi="Arial" w:cs="Arial"/>
                <w:sz w:val="16"/>
                <w:szCs w:val="16"/>
              </w:rPr>
              <w:t xml:space="preserve"> proposed by the Bidder, indicating whether such equipment is owned, leased or otherwise available.</w:t>
            </w:r>
          </w:p>
          <w:p w14:paraId="14772FD0" w14:textId="77777777" w:rsidR="003D7D24" w:rsidRDefault="005E3F4E">
            <w:pPr>
              <w:pStyle w:val="ListParagraph"/>
              <w:numPr>
                <w:ilvl w:val="0"/>
                <w:numId w:val="21"/>
              </w:numPr>
              <w:ind w:left="693"/>
              <w:contextualSpacing/>
              <w:jc w:val="both"/>
              <w:rPr>
                <w:rFonts w:ascii="Arial" w:hAnsi="Arial" w:cs="Arial"/>
                <w:sz w:val="16"/>
                <w:szCs w:val="16"/>
              </w:rPr>
            </w:pPr>
            <w:r w:rsidRPr="74DFC8C7">
              <w:rPr>
                <w:rFonts w:ascii="Arial" w:hAnsi="Arial" w:cs="Arial"/>
                <w:sz w:val="16"/>
                <w:szCs w:val="16"/>
              </w:rPr>
              <w:lastRenderedPageBreak/>
              <w:t>The equipment proposed should be sufficient to achieve the timely completion of the Works, with consideration for concurrent operations</w:t>
            </w:r>
          </w:p>
          <w:p w14:paraId="2BB1CEEC" w14:textId="24108AA9" w:rsidR="005E3F4E" w:rsidRPr="005E3F4E" w:rsidRDefault="005E3F4E" w:rsidP="00450E0D">
            <w:pPr>
              <w:pStyle w:val="ListParagraph"/>
              <w:ind w:left="693"/>
              <w:contextualSpacing/>
              <w:jc w:val="both"/>
              <w:rPr>
                <w:rFonts w:ascii="Arial" w:hAnsi="Arial" w:cs="Arial"/>
                <w:sz w:val="16"/>
                <w:szCs w:val="16"/>
              </w:rPr>
            </w:pPr>
          </w:p>
        </w:tc>
        <w:tc>
          <w:tcPr>
            <w:tcW w:w="1985" w:type="dxa"/>
            <w:vAlign w:val="center"/>
          </w:tcPr>
          <w:p w14:paraId="2BB1CEED" w14:textId="1C61DE44"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lastRenderedPageBreak/>
              <w:t>(</w:t>
            </w:r>
            <w:r w:rsidR="000961D0" w:rsidRPr="00F75FCF">
              <w:rPr>
                <w:rFonts w:ascii="Arial" w:hAnsi="Arial" w:cs="Arial"/>
                <w:sz w:val="18"/>
                <w:szCs w:val="18"/>
              </w:rPr>
              <w:t>2</w:t>
            </w:r>
            <w:r w:rsidR="003D0783" w:rsidRPr="00F75FCF">
              <w:rPr>
                <w:rFonts w:ascii="Arial" w:hAnsi="Arial" w:cs="Arial"/>
                <w:sz w:val="18"/>
                <w:szCs w:val="18"/>
              </w:rPr>
              <w:t>0</w:t>
            </w:r>
            <w:r w:rsidRPr="00F75FCF">
              <w:rPr>
                <w:rFonts w:ascii="Arial" w:hAnsi="Arial" w:cs="Arial"/>
                <w:sz w:val="18"/>
                <w:szCs w:val="18"/>
              </w:rPr>
              <w:t>)</w:t>
            </w:r>
          </w:p>
        </w:tc>
      </w:tr>
      <w:tr w:rsidR="003D7D24" w:rsidRPr="00017092" w14:paraId="2BB1CEF6" w14:textId="77777777" w:rsidTr="004762CD">
        <w:tc>
          <w:tcPr>
            <w:tcW w:w="7516" w:type="dxa"/>
          </w:tcPr>
          <w:p w14:paraId="30626E76" w14:textId="2780DA1E" w:rsidR="000F4975" w:rsidRPr="004762CD" w:rsidRDefault="000F4975">
            <w:pPr>
              <w:pStyle w:val="ListParagraph"/>
              <w:numPr>
                <w:ilvl w:val="0"/>
                <w:numId w:val="15"/>
              </w:numPr>
              <w:ind w:left="0"/>
              <w:contextualSpacing/>
              <w:jc w:val="both"/>
              <w:rPr>
                <w:rFonts w:ascii="Arial" w:hAnsi="Arial" w:cs="Arial"/>
                <w:sz w:val="18"/>
                <w:szCs w:val="18"/>
              </w:rPr>
            </w:pPr>
            <w:r w:rsidRPr="004762CD">
              <w:rPr>
                <w:rFonts w:ascii="Arial" w:hAnsi="Arial" w:cs="Arial"/>
                <w:b/>
                <w:sz w:val="18"/>
                <w:szCs w:val="18"/>
              </w:rPr>
              <w:t xml:space="preserve">3. Proposed Solution (Approach, </w:t>
            </w:r>
            <w:r w:rsidR="003D7D24" w:rsidRPr="004762CD">
              <w:rPr>
                <w:rFonts w:ascii="Arial" w:hAnsi="Arial" w:cs="Arial"/>
                <w:b/>
                <w:sz w:val="18"/>
                <w:szCs w:val="18"/>
              </w:rPr>
              <w:t xml:space="preserve">Methodology, </w:t>
            </w:r>
            <w:r w:rsidRPr="004762CD">
              <w:rPr>
                <w:rFonts w:ascii="Arial" w:hAnsi="Arial" w:cs="Arial"/>
                <w:b/>
                <w:sz w:val="18"/>
                <w:szCs w:val="18"/>
              </w:rPr>
              <w:t>Schedule</w:t>
            </w:r>
            <w:r w:rsidR="003D7D24" w:rsidRPr="004762CD">
              <w:rPr>
                <w:rFonts w:ascii="Arial" w:hAnsi="Arial" w:cs="Arial"/>
                <w:b/>
                <w:sz w:val="18"/>
                <w:szCs w:val="18"/>
              </w:rPr>
              <w:t xml:space="preserve">, </w:t>
            </w:r>
            <w:r w:rsidRPr="004762CD">
              <w:rPr>
                <w:rFonts w:ascii="Arial" w:hAnsi="Arial" w:cs="Arial"/>
                <w:b/>
                <w:sz w:val="18"/>
                <w:szCs w:val="18"/>
              </w:rPr>
              <w:t>Quality and time</w:t>
            </w:r>
            <w:r w:rsidR="003D7D24" w:rsidRPr="004762CD">
              <w:rPr>
                <w:rFonts w:ascii="Arial" w:hAnsi="Arial" w:cs="Arial"/>
                <w:b/>
                <w:sz w:val="18"/>
                <w:szCs w:val="18"/>
              </w:rPr>
              <w:t xml:space="preserve"> Control</w:t>
            </w:r>
            <w:r w:rsidRPr="004762CD">
              <w:rPr>
                <w:rFonts w:ascii="Arial" w:hAnsi="Arial" w:cs="Arial"/>
                <w:b/>
                <w:sz w:val="18"/>
                <w:szCs w:val="18"/>
              </w:rPr>
              <w:t xml:space="preserve"> plan)</w:t>
            </w:r>
            <w:r w:rsidR="003D7D24" w:rsidRPr="004762CD">
              <w:rPr>
                <w:rFonts w:ascii="Arial" w:hAnsi="Arial" w:cs="Arial"/>
                <w:b/>
                <w:sz w:val="18"/>
                <w:szCs w:val="18"/>
              </w:rPr>
              <w:t xml:space="preserve"> </w:t>
            </w:r>
          </w:p>
          <w:p w14:paraId="43B2CDDF" w14:textId="64DFAC50" w:rsidR="00A1677E" w:rsidRPr="00450E0D" w:rsidRDefault="00A1677E">
            <w:pPr>
              <w:pStyle w:val="ListParagraph"/>
              <w:numPr>
                <w:ilvl w:val="0"/>
                <w:numId w:val="21"/>
              </w:numPr>
              <w:ind w:left="693"/>
              <w:contextualSpacing/>
              <w:jc w:val="both"/>
              <w:rPr>
                <w:rFonts w:ascii="Arial" w:hAnsi="Arial" w:cs="Arial"/>
                <w:sz w:val="16"/>
                <w:szCs w:val="16"/>
              </w:rPr>
            </w:pPr>
            <w:r w:rsidRPr="00450E0D">
              <w:rPr>
                <w:rFonts w:ascii="Arial" w:hAnsi="Arial" w:cs="Arial"/>
                <w:sz w:val="16"/>
                <w:szCs w:val="16"/>
              </w:rPr>
              <w:t xml:space="preserve">Understanding of scope and objectives </w:t>
            </w:r>
          </w:p>
          <w:p w14:paraId="2BB1CEF1" w14:textId="0B615AE7" w:rsidR="003D7D24" w:rsidRPr="00450E0D" w:rsidRDefault="00B920FC">
            <w:pPr>
              <w:pStyle w:val="ListParagraph"/>
              <w:numPr>
                <w:ilvl w:val="0"/>
                <w:numId w:val="21"/>
              </w:numPr>
              <w:ind w:left="693"/>
              <w:contextualSpacing/>
              <w:jc w:val="both"/>
              <w:rPr>
                <w:rFonts w:ascii="Arial" w:hAnsi="Arial" w:cs="Arial"/>
                <w:sz w:val="16"/>
                <w:szCs w:val="16"/>
              </w:rPr>
            </w:pPr>
            <w:r w:rsidRPr="00450E0D">
              <w:rPr>
                <w:rFonts w:ascii="Arial" w:hAnsi="Arial" w:cs="Arial"/>
                <w:sz w:val="16"/>
                <w:szCs w:val="16"/>
              </w:rPr>
              <w:t>Proposed Implementation Plan</w:t>
            </w:r>
            <w:r w:rsidR="003D7D24" w:rsidRPr="00450E0D">
              <w:rPr>
                <w:rFonts w:ascii="Arial" w:hAnsi="Arial" w:cs="Arial"/>
                <w:sz w:val="16"/>
                <w:szCs w:val="16"/>
              </w:rPr>
              <w:t xml:space="preserve"> showing the overall approach to </w:t>
            </w:r>
            <w:proofErr w:type="gramStart"/>
            <w:r w:rsidR="003D7D24" w:rsidRPr="00450E0D">
              <w:rPr>
                <w:rFonts w:ascii="Arial" w:hAnsi="Arial" w:cs="Arial"/>
                <w:sz w:val="16"/>
                <w:szCs w:val="16"/>
              </w:rPr>
              <w:t>be</w:t>
            </w:r>
            <w:proofErr w:type="gramEnd"/>
            <w:r w:rsidR="003D7D24" w:rsidRPr="00450E0D">
              <w:rPr>
                <w:rFonts w:ascii="Arial" w:hAnsi="Arial" w:cs="Arial"/>
                <w:sz w:val="16"/>
                <w:szCs w:val="16"/>
              </w:rPr>
              <w:t xml:space="preserve"> adopte</w:t>
            </w:r>
            <w:r w:rsidRPr="00450E0D">
              <w:rPr>
                <w:rFonts w:ascii="Arial" w:hAnsi="Arial" w:cs="Arial"/>
                <w:sz w:val="16"/>
                <w:szCs w:val="16"/>
              </w:rPr>
              <w:t xml:space="preserve">d in the execution of the </w:t>
            </w:r>
            <w:r w:rsidR="005A4DC0" w:rsidRPr="00450E0D">
              <w:rPr>
                <w:rFonts w:ascii="Arial" w:hAnsi="Arial" w:cs="Arial"/>
                <w:sz w:val="16"/>
                <w:szCs w:val="16"/>
              </w:rPr>
              <w:t>Works</w:t>
            </w:r>
          </w:p>
          <w:p w14:paraId="07A4824C" w14:textId="492E6947" w:rsidR="000F4975" w:rsidRPr="00450E0D" w:rsidRDefault="003D7D24">
            <w:pPr>
              <w:pStyle w:val="ListParagraph"/>
              <w:numPr>
                <w:ilvl w:val="0"/>
                <w:numId w:val="21"/>
              </w:numPr>
              <w:ind w:left="693"/>
              <w:contextualSpacing/>
              <w:jc w:val="both"/>
              <w:rPr>
                <w:rFonts w:ascii="Arial" w:hAnsi="Arial" w:cs="Arial"/>
                <w:sz w:val="16"/>
                <w:szCs w:val="16"/>
              </w:rPr>
            </w:pPr>
            <w:r w:rsidRPr="00450E0D">
              <w:rPr>
                <w:rFonts w:ascii="Arial" w:hAnsi="Arial" w:cs="Arial"/>
                <w:sz w:val="16"/>
                <w:szCs w:val="16"/>
              </w:rPr>
              <w:t xml:space="preserve">Detailed quality control </w:t>
            </w:r>
            <w:proofErr w:type="gramStart"/>
            <w:r w:rsidRPr="00450E0D">
              <w:rPr>
                <w:rFonts w:ascii="Arial" w:hAnsi="Arial" w:cs="Arial"/>
                <w:sz w:val="16"/>
                <w:szCs w:val="16"/>
              </w:rPr>
              <w:t>plan</w:t>
            </w:r>
            <w:proofErr w:type="gramEnd"/>
            <w:r w:rsidRPr="00450E0D">
              <w:rPr>
                <w:rFonts w:ascii="Arial" w:hAnsi="Arial" w:cs="Arial"/>
                <w:sz w:val="16"/>
                <w:szCs w:val="16"/>
              </w:rPr>
              <w:t xml:space="preserve"> to be used in the execution of the </w:t>
            </w:r>
            <w:r w:rsidR="005A4DC0" w:rsidRPr="00450E0D">
              <w:rPr>
                <w:rFonts w:ascii="Arial" w:hAnsi="Arial" w:cs="Arial"/>
                <w:sz w:val="16"/>
                <w:szCs w:val="16"/>
              </w:rPr>
              <w:t>Works</w:t>
            </w:r>
            <w:r w:rsidRPr="00450E0D">
              <w:rPr>
                <w:rFonts w:ascii="Arial" w:hAnsi="Arial" w:cs="Arial"/>
                <w:sz w:val="16"/>
                <w:szCs w:val="16"/>
              </w:rPr>
              <w:t>, addressing anticipated risks, handling of materials, workmanship and record keeping on site to track daily progress.</w:t>
            </w:r>
          </w:p>
          <w:p w14:paraId="1B9EBE1F" w14:textId="77777777" w:rsidR="000F4975" w:rsidRPr="00450E0D" w:rsidRDefault="000F4975">
            <w:pPr>
              <w:pStyle w:val="ListParagraph"/>
              <w:numPr>
                <w:ilvl w:val="0"/>
                <w:numId w:val="21"/>
              </w:numPr>
              <w:ind w:left="693"/>
              <w:contextualSpacing/>
              <w:jc w:val="both"/>
              <w:rPr>
                <w:rFonts w:ascii="Arial" w:hAnsi="Arial" w:cs="Arial"/>
                <w:sz w:val="16"/>
                <w:szCs w:val="16"/>
              </w:rPr>
            </w:pPr>
            <w:r w:rsidRPr="00450E0D">
              <w:rPr>
                <w:rFonts w:ascii="Arial" w:hAnsi="Arial" w:cs="Arial"/>
                <w:sz w:val="16"/>
                <w:szCs w:val="16"/>
              </w:rPr>
              <w:t>Understanding of, and responsiveness to, UNICEF requirements, social and environmental responsi</w:t>
            </w:r>
            <w:r w:rsidR="00FD1796" w:rsidRPr="00450E0D">
              <w:rPr>
                <w:rFonts w:ascii="Arial" w:hAnsi="Arial" w:cs="Arial"/>
                <w:sz w:val="16"/>
                <w:szCs w:val="16"/>
              </w:rPr>
              <w:t>bility</w:t>
            </w:r>
          </w:p>
          <w:p w14:paraId="2BB1CEF4" w14:textId="6175DFE9" w:rsidR="00450E0D" w:rsidRPr="004762CD" w:rsidRDefault="00450E0D" w:rsidP="00450E0D">
            <w:pPr>
              <w:pStyle w:val="ListParagraph"/>
              <w:ind w:left="693"/>
              <w:contextualSpacing/>
              <w:jc w:val="both"/>
              <w:rPr>
                <w:rFonts w:ascii="Arial" w:hAnsi="Arial" w:cs="Arial"/>
                <w:sz w:val="18"/>
                <w:szCs w:val="18"/>
                <w:highlight w:val="yellow"/>
              </w:rPr>
            </w:pPr>
          </w:p>
        </w:tc>
        <w:tc>
          <w:tcPr>
            <w:tcW w:w="1985" w:type="dxa"/>
            <w:vAlign w:val="center"/>
          </w:tcPr>
          <w:p w14:paraId="2BB1CEF5" w14:textId="53B0AA63"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t>(</w:t>
            </w:r>
            <w:r w:rsidR="000961D0" w:rsidRPr="00F75FCF">
              <w:rPr>
                <w:rFonts w:ascii="Arial" w:hAnsi="Arial" w:cs="Arial"/>
                <w:sz w:val="18"/>
                <w:szCs w:val="18"/>
              </w:rPr>
              <w:t>3</w:t>
            </w:r>
            <w:r w:rsidR="003D0783" w:rsidRPr="00F75FCF">
              <w:rPr>
                <w:rFonts w:ascii="Arial" w:hAnsi="Arial" w:cs="Arial"/>
                <w:sz w:val="18"/>
                <w:szCs w:val="18"/>
              </w:rPr>
              <w:t>0</w:t>
            </w:r>
            <w:r w:rsidRPr="00F75FCF">
              <w:rPr>
                <w:rFonts w:ascii="Arial" w:hAnsi="Arial" w:cs="Arial"/>
                <w:sz w:val="18"/>
                <w:szCs w:val="18"/>
              </w:rPr>
              <w:t>)</w:t>
            </w:r>
          </w:p>
        </w:tc>
      </w:tr>
      <w:tr w:rsidR="003D7D24" w:rsidRPr="00017092" w14:paraId="2BB1CF01" w14:textId="77777777" w:rsidTr="004762CD">
        <w:tc>
          <w:tcPr>
            <w:tcW w:w="7516" w:type="dxa"/>
          </w:tcPr>
          <w:p w14:paraId="2BB1CEFF" w14:textId="77777777" w:rsidR="003D7D24" w:rsidRPr="004762CD" w:rsidRDefault="003D7D24" w:rsidP="003D7D24">
            <w:pPr>
              <w:rPr>
                <w:rFonts w:ascii="Arial" w:hAnsi="Arial" w:cs="Arial"/>
                <w:b/>
                <w:sz w:val="18"/>
                <w:szCs w:val="18"/>
              </w:rPr>
            </w:pPr>
            <w:r w:rsidRPr="004762CD">
              <w:rPr>
                <w:rFonts w:ascii="Arial" w:hAnsi="Arial" w:cs="Arial"/>
                <w:b/>
                <w:sz w:val="18"/>
                <w:szCs w:val="18"/>
              </w:rPr>
              <w:t>Financial Evaluation</w:t>
            </w:r>
          </w:p>
        </w:tc>
        <w:tc>
          <w:tcPr>
            <w:tcW w:w="1985" w:type="dxa"/>
          </w:tcPr>
          <w:p w14:paraId="2BB1CF00" w14:textId="77777777" w:rsidR="003D7D24" w:rsidRPr="004762CD" w:rsidRDefault="003D7D24" w:rsidP="003D7D24">
            <w:pPr>
              <w:tabs>
                <w:tab w:val="left" w:pos="742"/>
              </w:tabs>
              <w:jc w:val="center"/>
              <w:rPr>
                <w:rFonts w:ascii="Arial" w:hAnsi="Arial" w:cs="Arial"/>
                <w:b/>
                <w:sz w:val="18"/>
                <w:szCs w:val="18"/>
              </w:rPr>
            </w:pPr>
          </w:p>
        </w:tc>
      </w:tr>
      <w:tr w:rsidR="003D7D24" w:rsidRPr="00017092" w14:paraId="2BB1CF04" w14:textId="77777777" w:rsidTr="004762CD">
        <w:tc>
          <w:tcPr>
            <w:tcW w:w="7516" w:type="dxa"/>
          </w:tcPr>
          <w:p w14:paraId="2BB1CF02" w14:textId="6FE9BC7C" w:rsidR="003D7D24" w:rsidRPr="004762CD" w:rsidRDefault="00055777" w:rsidP="003D7D24">
            <w:pPr>
              <w:rPr>
                <w:rFonts w:ascii="Arial" w:hAnsi="Arial" w:cs="Arial"/>
                <w:b/>
                <w:sz w:val="18"/>
                <w:szCs w:val="18"/>
              </w:rPr>
            </w:pPr>
            <w:r w:rsidRPr="004762CD">
              <w:rPr>
                <w:rFonts w:ascii="Arial" w:hAnsi="Arial" w:cs="Arial"/>
                <w:b/>
                <w:sz w:val="18"/>
                <w:szCs w:val="18"/>
              </w:rPr>
              <w:t>4</w:t>
            </w:r>
            <w:r w:rsidR="003D7D24" w:rsidRPr="004762CD">
              <w:rPr>
                <w:rFonts w:ascii="Arial" w:hAnsi="Arial" w:cs="Arial"/>
                <w:b/>
                <w:sz w:val="18"/>
                <w:szCs w:val="18"/>
              </w:rPr>
              <w:t>. P</w:t>
            </w:r>
            <w:r w:rsidRPr="004762CD">
              <w:rPr>
                <w:rFonts w:ascii="Arial" w:hAnsi="Arial" w:cs="Arial"/>
                <w:b/>
                <w:sz w:val="18"/>
                <w:szCs w:val="18"/>
              </w:rPr>
              <w:t>rice</w:t>
            </w:r>
          </w:p>
        </w:tc>
        <w:tc>
          <w:tcPr>
            <w:tcW w:w="1985" w:type="dxa"/>
          </w:tcPr>
          <w:p w14:paraId="2BB1CF03" w14:textId="77777777" w:rsidR="003D7D24" w:rsidRPr="004762CD" w:rsidRDefault="003D7D24" w:rsidP="003D7D24">
            <w:pPr>
              <w:tabs>
                <w:tab w:val="left" w:pos="742"/>
              </w:tabs>
              <w:jc w:val="center"/>
              <w:rPr>
                <w:rFonts w:ascii="Arial" w:hAnsi="Arial" w:cs="Arial"/>
                <w:sz w:val="18"/>
                <w:szCs w:val="18"/>
                <w:highlight w:val="yellow"/>
              </w:rPr>
            </w:pPr>
            <w:r w:rsidRPr="00F75FCF">
              <w:rPr>
                <w:rFonts w:ascii="Arial" w:hAnsi="Arial" w:cs="Arial"/>
                <w:sz w:val="18"/>
                <w:szCs w:val="18"/>
              </w:rPr>
              <w:t>(30)</w:t>
            </w:r>
          </w:p>
        </w:tc>
      </w:tr>
      <w:tr w:rsidR="003D7D24" w:rsidRPr="00017092" w14:paraId="2BB1CF07" w14:textId="77777777" w:rsidTr="004762CD">
        <w:tc>
          <w:tcPr>
            <w:tcW w:w="7516" w:type="dxa"/>
          </w:tcPr>
          <w:p w14:paraId="2BB1CF05" w14:textId="6C72E3B6" w:rsidR="003D7D24" w:rsidRPr="004762CD" w:rsidRDefault="003D7D24" w:rsidP="003D7D24">
            <w:pPr>
              <w:rPr>
                <w:rFonts w:ascii="Arial" w:hAnsi="Arial" w:cs="Arial"/>
                <w:b/>
                <w:sz w:val="18"/>
                <w:szCs w:val="18"/>
              </w:rPr>
            </w:pPr>
            <w:r w:rsidRPr="004762CD">
              <w:rPr>
                <w:rFonts w:ascii="Arial" w:hAnsi="Arial" w:cs="Arial"/>
                <w:b/>
                <w:sz w:val="18"/>
                <w:szCs w:val="18"/>
              </w:rPr>
              <w:t xml:space="preserve">TOTAL MARK </w:t>
            </w:r>
            <w:r w:rsidR="003D0783" w:rsidRPr="004762CD">
              <w:rPr>
                <w:rFonts w:ascii="Arial" w:hAnsi="Arial" w:cs="Arial"/>
                <w:b/>
                <w:sz w:val="18"/>
                <w:szCs w:val="18"/>
              </w:rPr>
              <w:t>(</w:t>
            </w:r>
            <w:r w:rsidR="00776378" w:rsidRPr="004762CD">
              <w:rPr>
                <w:rFonts w:ascii="Arial" w:hAnsi="Arial" w:cs="Arial"/>
                <w:b/>
                <w:sz w:val="18"/>
                <w:szCs w:val="18"/>
              </w:rPr>
              <w:t>Technical + F</w:t>
            </w:r>
            <w:r w:rsidR="003D0783" w:rsidRPr="004762CD">
              <w:rPr>
                <w:rFonts w:ascii="Arial" w:hAnsi="Arial" w:cs="Arial"/>
                <w:b/>
                <w:sz w:val="18"/>
                <w:szCs w:val="18"/>
              </w:rPr>
              <w:t>inancial points)</w:t>
            </w:r>
          </w:p>
        </w:tc>
        <w:tc>
          <w:tcPr>
            <w:tcW w:w="1985" w:type="dxa"/>
          </w:tcPr>
          <w:p w14:paraId="2BB1CF06" w14:textId="77777777" w:rsidR="003D7D24" w:rsidRPr="004762CD" w:rsidRDefault="003D7D24" w:rsidP="003D7D24">
            <w:pPr>
              <w:jc w:val="center"/>
              <w:rPr>
                <w:rFonts w:ascii="Arial" w:hAnsi="Arial" w:cs="Arial"/>
                <w:b/>
                <w:sz w:val="18"/>
                <w:szCs w:val="18"/>
              </w:rPr>
            </w:pPr>
            <w:r w:rsidRPr="004762CD">
              <w:rPr>
                <w:rFonts w:ascii="Arial" w:hAnsi="Arial" w:cs="Arial"/>
                <w:b/>
                <w:sz w:val="18"/>
                <w:szCs w:val="18"/>
              </w:rPr>
              <w:t>(100)</w:t>
            </w:r>
          </w:p>
        </w:tc>
      </w:tr>
    </w:tbl>
    <w:p w14:paraId="2BB1CF09" w14:textId="0AD94664" w:rsidR="00317DC6" w:rsidRPr="00017092" w:rsidRDefault="00317DC6" w:rsidP="00BC2B4C">
      <w:pPr>
        <w:pStyle w:val="Heading1"/>
        <w:rPr>
          <w:rFonts w:ascii="Arial" w:hAnsi="Arial"/>
          <w:sz w:val="20"/>
          <w:szCs w:val="20"/>
        </w:rPr>
      </w:pPr>
      <w:bookmarkStart w:id="515" w:name="_Toc10231221"/>
      <w:r w:rsidRPr="00017092">
        <w:rPr>
          <w:rFonts w:ascii="Arial" w:hAnsi="Arial"/>
          <w:sz w:val="20"/>
          <w:szCs w:val="20"/>
        </w:rPr>
        <w:t>PROJECT MANAGEMENT</w:t>
      </w:r>
      <w:bookmarkEnd w:id="515"/>
    </w:p>
    <w:p w14:paraId="619C525B" w14:textId="75B87131" w:rsidR="00FA69E8" w:rsidRPr="0008480F" w:rsidRDefault="00A002CF" w:rsidP="008C7730">
      <w:pPr>
        <w:pStyle w:val="ListParagraph"/>
        <w:numPr>
          <w:ilvl w:val="1"/>
          <w:numId w:val="13"/>
        </w:numPr>
        <w:spacing w:after="60"/>
        <w:ind w:left="425" w:hanging="357"/>
        <w:jc w:val="both"/>
        <w:rPr>
          <w:rFonts w:ascii="Arial" w:hAnsi="Arial" w:cs="Arial"/>
          <w:sz w:val="20"/>
          <w:szCs w:val="20"/>
          <w:lang w:val="en-GB"/>
        </w:rPr>
      </w:pPr>
      <w:r w:rsidRPr="0008480F">
        <w:rPr>
          <w:rFonts w:ascii="Arial" w:hAnsi="Arial" w:cs="Arial"/>
          <w:b/>
          <w:sz w:val="20"/>
          <w:szCs w:val="20"/>
          <w:lang w:val="en-GB"/>
        </w:rPr>
        <w:t>Project Management and Coordination</w:t>
      </w:r>
    </w:p>
    <w:p w14:paraId="54D6E67F" w14:textId="74632840" w:rsidR="00FA69E8" w:rsidRPr="0008480F" w:rsidRDefault="00317DC6">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will oversee the </w:t>
      </w:r>
      <w:r w:rsidR="005A4DC0" w:rsidRPr="0008480F">
        <w:rPr>
          <w:rFonts w:ascii="Arial" w:hAnsi="Arial" w:cs="Arial"/>
          <w:sz w:val="20"/>
          <w:szCs w:val="20"/>
          <w:lang w:val="en-GB"/>
        </w:rPr>
        <w:t>Works</w:t>
      </w:r>
      <w:r w:rsidRPr="0008480F">
        <w:rPr>
          <w:rFonts w:ascii="Arial" w:hAnsi="Arial" w:cs="Arial"/>
          <w:sz w:val="20"/>
          <w:szCs w:val="20"/>
          <w:lang w:val="en-GB"/>
        </w:rPr>
        <w:t xml:space="preserve"> and the </w:t>
      </w:r>
      <w:r w:rsidR="00082CBD" w:rsidRPr="0008480F">
        <w:rPr>
          <w:rFonts w:ascii="Arial" w:hAnsi="Arial" w:cs="Arial"/>
          <w:sz w:val="20"/>
          <w:szCs w:val="20"/>
          <w:lang w:val="en-GB"/>
        </w:rPr>
        <w:t xml:space="preserve">administration of the </w:t>
      </w:r>
      <w:r w:rsidR="00F5357E" w:rsidRPr="0008480F">
        <w:rPr>
          <w:rFonts w:ascii="Arial" w:hAnsi="Arial" w:cs="Arial"/>
          <w:sz w:val="20"/>
          <w:szCs w:val="20"/>
          <w:lang w:val="en-GB"/>
        </w:rPr>
        <w:t>Contract</w:t>
      </w:r>
      <w:r w:rsidRPr="0008480F">
        <w:rPr>
          <w:rFonts w:ascii="Arial" w:hAnsi="Arial" w:cs="Arial"/>
          <w:sz w:val="20"/>
          <w:szCs w:val="20"/>
          <w:lang w:val="en-GB"/>
        </w:rPr>
        <w:t xml:space="preserve">, including the </w:t>
      </w:r>
      <w:r w:rsidR="00A002CF" w:rsidRPr="0008480F">
        <w:rPr>
          <w:rFonts w:ascii="Arial" w:hAnsi="Arial" w:cs="Arial"/>
          <w:sz w:val="20"/>
          <w:szCs w:val="20"/>
          <w:lang w:val="en-GB"/>
        </w:rPr>
        <w:t xml:space="preserve">certification of </w:t>
      </w:r>
      <w:r w:rsidRPr="0008480F">
        <w:rPr>
          <w:rFonts w:ascii="Arial" w:hAnsi="Arial" w:cs="Arial"/>
          <w:sz w:val="20"/>
          <w:szCs w:val="20"/>
          <w:lang w:val="en-GB"/>
        </w:rPr>
        <w:t>payments</w:t>
      </w:r>
      <w:r w:rsidR="00FA69E8" w:rsidRPr="0008480F">
        <w:rPr>
          <w:rFonts w:ascii="Arial" w:hAnsi="Arial" w:cs="Arial"/>
          <w:sz w:val="20"/>
          <w:szCs w:val="20"/>
          <w:lang w:val="en-GB"/>
        </w:rPr>
        <w:t xml:space="preserve"> through an appointed Project Management, </w:t>
      </w:r>
      <w:r w:rsidR="00806A70" w:rsidRPr="0008480F">
        <w:rPr>
          <w:rFonts w:ascii="Arial" w:hAnsi="Arial" w:cs="Arial"/>
          <w:sz w:val="20"/>
          <w:szCs w:val="20"/>
          <w:lang w:val="en-GB"/>
        </w:rPr>
        <w:t xml:space="preserve">or any other competent person, entity or firm </w:t>
      </w:r>
      <w:r w:rsidR="00FA69E8" w:rsidRPr="0008480F">
        <w:rPr>
          <w:rFonts w:ascii="Arial" w:hAnsi="Arial" w:cs="Arial"/>
          <w:sz w:val="20"/>
          <w:szCs w:val="20"/>
          <w:lang w:val="en-GB"/>
        </w:rPr>
        <w:t>appointed by UNICEF and notified to the</w:t>
      </w:r>
      <w:r w:rsidR="00806A70" w:rsidRPr="0008480F">
        <w:rPr>
          <w:rFonts w:ascii="Arial" w:hAnsi="Arial" w:cs="Arial"/>
          <w:sz w:val="20"/>
          <w:szCs w:val="20"/>
          <w:lang w:val="en-GB"/>
        </w:rPr>
        <w:t xml:space="preserve"> Selected</w:t>
      </w:r>
      <w:r w:rsidR="00FA69E8" w:rsidRPr="0008480F">
        <w:rPr>
          <w:rFonts w:ascii="Arial" w:hAnsi="Arial" w:cs="Arial"/>
          <w:sz w:val="20"/>
          <w:szCs w:val="20"/>
          <w:lang w:val="en-GB"/>
        </w:rPr>
        <w:t xml:space="preserve"> Contractor, to act in replace</w:t>
      </w:r>
      <w:r w:rsidR="002216D9" w:rsidRPr="0008480F">
        <w:rPr>
          <w:rFonts w:ascii="Arial" w:hAnsi="Arial" w:cs="Arial"/>
          <w:sz w:val="20"/>
          <w:szCs w:val="20"/>
          <w:lang w:val="en-GB"/>
        </w:rPr>
        <w:t>ment of the Project Manager.</w:t>
      </w:r>
    </w:p>
    <w:p w14:paraId="0C320121" w14:textId="31BBF09B" w:rsidR="002216D9" w:rsidRPr="0008480F" w:rsidRDefault="002216D9">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will supervise and inspect </w:t>
      </w:r>
      <w:r w:rsidR="00580B31" w:rsidRPr="0008480F">
        <w:rPr>
          <w:rFonts w:ascii="Arial" w:hAnsi="Arial" w:cs="Arial"/>
          <w:sz w:val="20"/>
          <w:szCs w:val="20"/>
          <w:lang w:val="en-GB"/>
        </w:rPr>
        <w:t xml:space="preserve">the </w:t>
      </w:r>
      <w:r w:rsidR="005A4DC0" w:rsidRPr="0008480F">
        <w:rPr>
          <w:rFonts w:ascii="Arial" w:hAnsi="Arial" w:cs="Arial"/>
          <w:sz w:val="20"/>
          <w:szCs w:val="20"/>
          <w:lang w:val="en-GB"/>
        </w:rPr>
        <w:t>Works</w:t>
      </w:r>
      <w:r w:rsidRPr="0008480F">
        <w:rPr>
          <w:rFonts w:ascii="Arial" w:hAnsi="Arial" w:cs="Arial"/>
          <w:sz w:val="20"/>
          <w:szCs w:val="20"/>
          <w:lang w:val="en-GB"/>
        </w:rPr>
        <w:t xml:space="preserve"> during its execution through its Project Manager, or its representative. The Project Manager, or its representative, will provide instructions and clarify </w:t>
      </w:r>
      <w:r w:rsidR="00580B31" w:rsidRPr="0008480F">
        <w:rPr>
          <w:rFonts w:ascii="Arial" w:hAnsi="Arial" w:cs="Arial"/>
          <w:sz w:val="20"/>
          <w:szCs w:val="20"/>
          <w:lang w:val="en-GB"/>
        </w:rPr>
        <w:t>t</w:t>
      </w:r>
      <w:r w:rsidR="00776378" w:rsidRPr="0008480F">
        <w:rPr>
          <w:rFonts w:ascii="Arial" w:hAnsi="Arial" w:cs="Arial"/>
          <w:sz w:val="20"/>
          <w:szCs w:val="20"/>
          <w:lang w:val="en-GB"/>
        </w:rPr>
        <w:t>echnical</w:t>
      </w:r>
      <w:r w:rsidRPr="0008480F">
        <w:rPr>
          <w:rFonts w:ascii="Arial" w:hAnsi="Arial" w:cs="Arial"/>
          <w:sz w:val="20"/>
          <w:szCs w:val="20"/>
          <w:lang w:val="en-GB"/>
        </w:rPr>
        <w:t xml:space="preserve"> queries during the execution of </w:t>
      </w:r>
      <w:r w:rsidR="005A4DC0" w:rsidRPr="0008480F">
        <w:rPr>
          <w:rFonts w:ascii="Arial" w:hAnsi="Arial" w:cs="Arial"/>
          <w:sz w:val="20"/>
          <w:szCs w:val="20"/>
          <w:lang w:val="en-GB"/>
        </w:rPr>
        <w:t>Works</w:t>
      </w:r>
      <w:r w:rsidRPr="0008480F">
        <w:rPr>
          <w:rFonts w:ascii="Arial" w:hAnsi="Arial" w:cs="Arial"/>
          <w:sz w:val="20"/>
          <w:szCs w:val="20"/>
          <w:lang w:val="en-GB"/>
        </w:rPr>
        <w:t xml:space="preserve"> in consultation with UNICEF.</w:t>
      </w:r>
    </w:p>
    <w:p w14:paraId="1FB63853" w14:textId="50B2CC0D" w:rsidR="00E97AF0" w:rsidRPr="0008480F" w:rsidRDefault="002216D9">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through its Project Manager or its representative, will regularly check </w:t>
      </w:r>
      <w:r w:rsidR="00C37E7A" w:rsidRPr="0008480F">
        <w:rPr>
          <w:rFonts w:ascii="Arial" w:hAnsi="Arial" w:cs="Arial"/>
          <w:sz w:val="20"/>
          <w:szCs w:val="20"/>
          <w:lang w:val="en-GB"/>
        </w:rPr>
        <w:t xml:space="preserve">the </w:t>
      </w:r>
      <w:r w:rsidRPr="0008480F">
        <w:rPr>
          <w:rFonts w:ascii="Arial" w:hAnsi="Arial" w:cs="Arial"/>
          <w:sz w:val="20"/>
          <w:szCs w:val="20"/>
          <w:lang w:val="en-GB"/>
        </w:rPr>
        <w:t>progress of</w:t>
      </w:r>
      <w:r w:rsidR="00C37E7A" w:rsidRPr="0008480F">
        <w:rPr>
          <w:rFonts w:ascii="Arial" w:hAnsi="Arial" w:cs="Arial"/>
          <w:sz w:val="20"/>
          <w:szCs w:val="20"/>
          <w:lang w:val="en-GB"/>
        </w:rPr>
        <w:t xml:space="preserve"> W</w:t>
      </w:r>
      <w:r w:rsidR="00E97AF0" w:rsidRPr="0008480F">
        <w:rPr>
          <w:rFonts w:ascii="Arial" w:hAnsi="Arial" w:cs="Arial"/>
          <w:sz w:val="20"/>
          <w:szCs w:val="20"/>
          <w:lang w:val="en-GB"/>
        </w:rPr>
        <w:t>ork</w:t>
      </w:r>
      <w:r w:rsidR="00C37E7A" w:rsidRPr="0008480F">
        <w:rPr>
          <w:rFonts w:ascii="Arial" w:hAnsi="Arial" w:cs="Arial"/>
          <w:sz w:val="20"/>
          <w:szCs w:val="20"/>
          <w:lang w:val="en-GB"/>
        </w:rPr>
        <w:t>s</w:t>
      </w:r>
      <w:r w:rsidR="00E97AF0" w:rsidRPr="0008480F">
        <w:rPr>
          <w:rFonts w:ascii="Arial" w:hAnsi="Arial" w:cs="Arial"/>
          <w:sz w:val="20"/>
          <w:szCs w:val="20"/>
          <w:lang w:val="en-GB"/>
        </w:rPr>
        <w:t xml:space="preserve"> and notify </w:t>
      </w:r>
      <w:r w:rsidR="00E20E9F" w:rsidRPr="0008480F">
        <w:rPr>
          <w:rFonts w:ascii="Arial" w:hAnsi="Arial" w:cs="Arial"/>
          <w:sz w:val="20"/>
          <w:szCs w:val="20"/>
          <w:lang w:val="en-GB"/>
        </w:rPr>
        <w:t>the Selected Contractor of any d</w:t>
      </w:r>
      <w:r w:rsidR="00E97AF0" w:rsidRPr="0008480F">
        <w:rPr>
          <w:rFonts w:ascii="Arial" w:hAnsi="Arial" w:cs="Arial"/>
          <w:sz w:val="20"/>
          <w:szCs w:val="20"/>
          <w:lang w:val="en-GB"/>
        </w:rPr>
        <w:t xml:space="preserve">efects that are found. Such checking shall not affect the Selected </w:t>
      </w:r>
      <w:r w:rsidRPr="0008480F">
        <w:rPr>
          <w:rFonts w:ascii="Arial" w:hAnsi="Arial" w:cs="Arial"/>
          <w:sz w:val="20"/>
          <w:szCs w:val="20"/>
          <w:lang w:val="en-GB"/>
        </w:rPr>
        <w:t>Contractor’s responsibilities.</w:t>
      </w:r>
    </w:p>
    <w:p w14:paraId="711CDA96" w14:textId="79B5B59C" w:rsidR="00A002CF" w:rsidRPr="0008480F" w:rsidRDefault="00A002CF">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If the Selected </w:t>
      </w:r>
      <w:r w:rsidR="00E20E9F" w:rsidRPr="0008480F">
        <w:rPr>
          <w:rFonts w:ascii="Arial" w:hAnsi="Arial" w:cs="Arial"/>
          <w:sz w:val="20"/>
          <w:szCs w:val="20"/>
          <w:lang w:val="en-GB"/>
        </w:rPr>
        <w:t>Contractor has not corrected a d</w:t>
      </w:r>
      <w:r w:rsidRPr="0008480F">
        <w:rPr>
          <w:rFonts w:ascii="Arial" w:hAnsi="Arial" w:cs="Arial"/>
          <w:sz w:val="20"/>
          <w:szCs w:val="20"/>
          <w:lang w:val="en-GB"/>
        </w:rPr>
        <w:t>efect wi</w:t>
      </w:r>
      <w:r w:rsidR="002216D9" w:rsidRPr="0008480F">
        <w:rPr>
          <w:rFonts w:ascii="Arial" w:hAnsi="Arial" w:cs="Arial"/>
          <w:sz w:val="20"/>
          <w:szCs w:val="20"/>
          <w:lang w:val="en-GB"/>
        </w:rPr>
        <w:t>thin the time agreed with UNICEF’s Project Manager or its representative,</w:t>
      </w:r>
      <w:r w:rsidRPr="0008480F">
        <w:rPr>
          <w:rFonts w:ascii="Arial" w:hAnsi="Arial" w:cs="Arial"/>
          <w:sz w:val="20"/>
          <w:szCs w:val="20"/>
          <w:lang w:val="en-GB"/>
        </w:rPr>
        <w:t xml:space="preserve"> the </w:t>
      </w:r>
      <w:r w:rsidR="00950959" w:rsidRPr="0008480F">
        <w:rPr>
          <w:rFonts w:ascii="Arial" w:hAnsi="Arial" w:cs="Arial"/>
          <w:sz w:val="20"/>
          <w:szCs w:val="20"/>
          <w:lang w:val="en-GB"/>
        </w:rPr>
        <w:t xml:space="preserve">Selected </w:t>
      </w:r>
      <w:r w:rsidR="002216D9" w:rsidRPr="0008480F">
        <w:rPr>
          <w:rFonts w:ascii="Arial" w:hAnsi="Arial" w:cs="Arial"/>
          <w:sz w:val="20"/>
          <w:szCs w:val="20"/>
          <w:lang w:val="en-GB"/>
        </w:rPr>
        <w:t xml:space="preserve">Contractor will </w:t>
      </w:r>
      <w:r w:rsidR="00C37E7A" w:rsidRPr="0008480F">
        <w:rPr>
          <w:rFonts w:ascii="Arial" w:hAnsi="Arial" w:cs="Arial"/>
          <w:sz w:val="20"/>
          <w:szCs w:val="20"/>
          <w:lang w:val="en-GB"/>
        </w:rPr>
        <w:t xml:space="preserve">be </w:t>
      </w:r>
      <w:r w:rsidR="002216D9" w:rsidRPr="0008480F">
        <w:rPr>
          <w:rFonts w:ascii="Arial" w:hAnsi="Arial" w:cs="Arial"/>
          <w:sz w:val="20"/>
          <w:szCs w:val="20"/>
          <w:lang w:val="en-GB"/>
        </w:rPr>
        <w:t>liable for Liquidated Damages.</w:t>
      </w:r>
    </w:p>
    <w:p w14:paraId="47530CA7" w14:textId="4C6EC0B3" w:rsidR="002216D9" w:rsidRPr="0008480F" w:rsidRDefault="002216D9">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Communications between parties shall be</w:t>
      </w:r>
      <w:r w:rsidR="00621373" w:rsidRPr="0008480F">
        <w:rPr>
          <w:rFonts w:ascii="Arial" w:hAnsi="Arial" w:cs="Arial"/>
          <w:sz w:val="20"/>
          <w:szCs w:val="20"/>
          <w:lang w:val="en-GB"/>
        </w:rPr>
        <w:t xml:space="preserve"> valid only when in writing. </w:t>
      </w:r>
      <w:r w:rsidR="00C37E7A" w:rsidRPr="0008480F">
        <w:rPr>
          <w:rFonts w:ascii="Arial" w:hAnsi="Arial" w:cs="Arial"/>
          <w:sz w:val="20"/>
          <w:szCs w:val="20"/>
          <w:lang w:val="en-GB"/>
        </w:rPr>
        <w:t>N</w:t>
      </w:r>
      <w:r w:rsidRPr="0008480F">
        <w:rPr>
          <w:rFonts w:ascii="Arial" w:hAnsi="Arial" w:cs="Arial"/>
          <w:sz w:val="20"/>
          <w:szCs w:val="20"/>
          <w:lang w:val="en-GB"/>
        </w:rPr>
        <w:t xml:space="preserve">otice shall be </w:t>
      </w:r>
      <w:r w:rsidR="00C37E7A" w:rsidRPr="0008480F">
        <w:rPr>
          <w:rFonts w:ascii="Arial" w:hAnsi="Arial" w:cs="Arial"/>
          <w:sz w:val="20"/>
          <w:szCs w:val="20"/>
          <w:lang w:val="en-GB"/>
        </w:rPr>
        <w:t>valid</w:t>
      </w:r>
      <w:r w:rsidRPr="0008480F">
        <w:rPr>
          <w:rFonts w:ascii="Arial" w:hAnsi="Arial" w:cs="Arial"/>
          <w:sz w:val="20"/>
          <w:szCs w:val="20"/>
          <w:lang w:val="en-GB"/>
        </w:rPr>
        <w:t xml:space="preserve"> only when it is delivered.</w:t>
      </w:r>
    </w:p>
    <w:p w14:paraId="573EAB9D" w14:textId="7BB3C1E1" w:rsidR="00A002CF" w:rsidRPr="0008480F" w:rsidRDefault="00A002CF" w:rsidP="008C7730">
      <w:pPr>
        <w:pStyle w:val="ListParagraph"/>
        <w:numPr>
          <w:ilvl w:val="1"/>
          <w:numId w:val="13"/>
        </w:numPr>
        <w:spacing w:after="60"/>
        <w:ind w:left="425"/>
        <w:jc w:val="both"/>
        <w:rPr>
          <w:rFonts w:ascii="Arial" w:hAnsi="Arial" w:cs="Arial"/>
          <w:sz w:val="20"/>
          <w:szCs w:val="20"/>
          <w:lang w:val="en-GB"/>
        </w:rPr>
      </w:pPr>
      <w:r w:rsidRPr="0008480F">
        <w:rPr>
          <w:rFonts w:ascii="Arial" w:hAnsi="Arial" w:cs="Arial"/>
          <w:b/>
          <w:sz w:val="20"/>
          <w:szCs w:val="20"/>
          <w:lang w:val="en-GB"/>
        </w:rPr>
        <w:t>Management Meetings</w:t>
      </w:r>
    </w:p>
    <w:p w14:paraId="1A4A85A5" w14:textId="221279B7" w:rsidR="00A002CF" w:rsidRPr="0008480F" w:rsidRDefault="0067520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Either UNICEF’s Project Manager, its representative or</w:t>
      </w:r>
      <w:r w:rsidR="00A002CF" w:rsidRPr="0008480F">
        <w:rPr>
          <w:rFonts w:ascii="Arial" w:hAnsi="Arial" w:cs="Arial"/>
          <w:sz w:val="20"/>
          <w:szCs w:val="20"/>
          <w:lang w:val="en-GB"/>
        </w:rPr>
        <w:t xml:space="preserve"> the Selected Contractor may require the other</w:t>
      </w:r>
      <w:r w:rsidR="00241E83" w:rsidRPr="0008480F">
        <w:rPr>
          <w:rFonts w:ascii="Arial" w:hAnsi="Arial" w:cs="Arial"/>
          <w:sz w:val="20"/>
          <w:szCs w:val="20"/>
          <w:lang w:val="en-GB"/>
        </w:rPr>
        <w:t>s</w:t>
      </w:r>
      <w:r w:rsidR="00A002CF" w:rsidRPr="0008480F">
        <w:rPr>
          <w:rFonts w:ascii="Arial" w:hAnsi="Arial" w:cs="Arial"/>
          <w:sz w:val="20"/>
          <w:szCs w:val="20"/>
          <w:lang w:val="en-GB"/>
        </w:rPr>
        <w:t xml:space="preserve"> </w:t>
      </w:r>
      <w:r w:rsidR="00241E83" w:rsidRPr="0008480F">
        <w:rPr>
          <w:rFonts w:ascii="Arial" w:hAnsi="Arial" w:cs="Arial"/>
          <w:sz w:val="20"/>
          <w:szCs w:val="20"/>
          <w:lang w:val="en-GB"/>
        </w:rPr>
        <w:t>to attend a management meeting.</w:t>
      </w:r>
      <w:r w:rsidR="00A002CF" w:rsidRPr="0008480F">
        <w:rPr>
          <w:rFonts w:ascii="Arial" w:hAnsi="Arial" w:cs="Arial"/>
          <w:sz w:val="20"/>
          <w:szCs w:val="20"/>
          <w:lang w:val="en-GB"/>
        </w:rPr>
        <w:t xml:space="preserve"> The business of a management meeting shall be to </w:t>
      </w:r>
      <w:r w:rsidR="00580B31" w:rsidRPr="0008480F">
        <w:rPr>
          <w:rFonts w:ascii="Arial" w:hAnsi="Arial" w:cs="Arial"/>
          <w:sz w:val="20"/>
          <w:szCs w:val="20"/>
          <w:lang w:val="en-GB"/>
        </w:rPr>
        <w:t>review the plans for remaining W</w:t>
      </w:r>
      <w:r w:rsidR="00A002CF" w:rsidRPr="0008480F">
        <w:rPr>
          <w:rFonts w:ascii="Arial" w:hAnsi="Arial" w:cs="Arial"/>
          <w:sz w:val="20"/>
          <w:szCs w:val="20"/>
          <w:lang w:val="en-GB"/>
        </w:rPr>
        <w:t>ork</w:t>
      </w:r>
      <w:r w:rsidR="00580B31" w:rsidRPr="0008480F">
        <w:rPr>
          <w:rFonts w:ascii="Arial" w:hAnsi="Arial" w:cs="Arial"/>
          <w:sz w:val="20"/>
          <w:szCs w:val="20"/>
          <w:lang w:val="en-GB"/>
        </w:rPr>
        <w:t>s</w:t>
      </w:r>
      <w:r w:rsidR="00A002CF" w:rsidRPr="0008480F">
        <w:rPr>
          <w:rFonts w:ascii="Arial" w:hAnsi="Arial" w:cs="Arial"/>
          <w:sz w:val="20"/>
          <w:szCs w:val="20"/>
          <w:lang w:val="en-GB"/>
        </w:rPr>
        <w:t xml:space="preserve"> and to deal with matters raised </w:t>
      </w:r>
      <w:r w:rsidR="00C37E7A" w:rsidRPr="0008480F">
        <w:rPr>
          <w:rFonts w:ascii="Arial" w:hAnsi="Arial" w:cs="Arial"/>
          <w:sz w:val="20"/>
          <w:szCs w:val="20"/>
          <w:lang w:val="en-GB"/>
        </w:rPr>
        <w:t xml:space="preserve">under </w:t>
      </w:r>
      <w:r w:rsidR="00A002CF" w:rsidRPr="0008480F">
        <w:rPr>
          <w:rFonts w:ascii="Arial" w:hAnsi="Arial" w:cs="Arial"/>
          <w:sz w:val="20"/>
          <w:szCs w:val="20"/>
          <w:lang w:val="en-GB"/>
        </w:rPr>
        <w:t>the</w:t>
      </w:r>
      <w:r w:rsidR="00950959" w:rsidRPr="0008480F">
        <w:rPr>
          <w:rFonts w:ascii="Arial" w:hAnsi="Arial" w:cs="Arial"/>
          <w:sz w:val="20"/>
          <w:szCs w:val="20"/>
          <w:lang w:val="en-GB"/>
        </w:rPr>
        <w:t xml:space="preserve"> procedure for “Delays and Extension of time” sets out under UNICEF Contract for Construction</w:t>
      </w:r>
      <w:r w:rsidR="00A002CF" w:rsidRPr="0008480F">
        <w:rPr>
          <w:rFonts w:ascii="Arial" w:hAnsi="Arial" w:cs="Arial"/>
          <w:sz w:val="20"/>
          <w:szCs w:val="20"/>
          <w:lang w:val="en-GB"/>
        </w:rPr>
        <w:t>.</w:t>
      </w:r>
    </w:p>
    <w:p w14:paraId="41048D54" w14:textId="56367322" w:rsidR="00241E83" w:rsidRPr="0008480F" w:rsidRDefault="00241E83">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UNICEF’s Project Manager or its representative</w:t>
      </w:r>
      <w:r w:rsidR="00A002CF" w:rsidRPr="0008480F">
        <w:rPr>
          <w:rFonts w:ascii="Arial" w:hAnsi="Arial" w:cs="Arial"/>
          <w:sz w:val="20"/>
          <w:szCs w:val="20"/>
          <w:lang w:val="en-GB"/>
        </w:rPr>
        <w:t xml:space="preserve"> shall record the meetings and provide copies of the record to those attending the meeting and to UNICEF</w:t>
      </w:r>
      <w:r w:rsidRPr="0008480F">
        <w:rPr>
          <w:rFonts w:ascii="Arial" w:hAnsi="Arial" w:cs="Arial"/>
          <w:sz w:val="20"/>
          <w:szCs w:val="20"/>
          <w:lang w:val="en-GB"/>
        </w:rPr>
        <w:t>, including action points and responsible for each action point.</w:t>
      </w:r>
    </w:p>
    <w:p w14:paraId="2BB1CF4F" w14:textId="3BF095F5" w:rsidR="001A661F" w:rsidRPr="0008480F" w:rsidRDefault="001A661F" w:rsidP="008C7730">
      <w:pPr>
        <w:pStyle w:val="ListParagraph"/>
        <w:numPr>
          <w:ilvl w:val="1"/>
          <w:numId w:val="13"/>
        </w:numPr>
        <w:spacing w:after="60"/>
        <w:ind w:left="425"/>
        <w:jc w:val="both"/>
        <w:rPr>
          <w:rFonts w:ascii="Arial" w:hAnsi="Arial" w:cs="Arial"/>
          <w:sz w:val="20"/>
          <w:szCs w:val="20"/>
          <w:lang w:val="en-GB"/>
        </w:rPr>
      </w:pPr>
      <w:r w:rsidRPr="0008480F">
        <w:rPr>
          <w:rFonts w:ascii="Arial" w:hAnsi="Arial" w:cs="Arial"/>
          <w:b/>
          <w:sz w:val="20"/>
          <w:szCs w:val="20"/>
          <w:lang w:val="en-GB"/>
        </w:rPr>
        <w:t>Payment Certificates</w:t>
      </w:r>
    </w:p>
    <w:p w14:paraId="2BB1CF50" w14:textId="3759994A" w:rsidR="001A661F" w:rsidRPr="0008480F" w:rsidRDefault="00E97AF0">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The Bill of Quantities is used to calcula</w:t>
      </w:r>
      <w:r w:rsidR="00580B31" w:rsidRPr="0008480F">
        <w:rPr>
          <w:rFonts w:ascii="Arial" w:hAnsi="Arial" w:cs="Arial"/>
          <w:sz w:val="20"/>
          <w:szCs w:val="20"/>
          <w:lang w:val="en-GB"/>
        </w:rPr>
        <w:t>te the Contract Price for each D</w:t>
      </w:r>
      <w:r w:rsidRPr="0008480F">
        <w:rPr>
          <w:rFonts w:ascii="Arial" w:hAnsi="Arial" w:cs="Arial"/>
          <w:sz w:val="20"/>
          <w:szCs w:val="20"/>
          <w:lang w:val="en-GB"/>
        </w:rPr>
        <w:t>eliverable. The Selected Contractor will be paid for each deliverable accepted by UNICEF and</w:t>
      </w:r>
      <w:r w:rsidR="00D63A1C" w:rsidRPr="0008480F">
        <w:rPr>
          <w:rFonts w:ascii="Arial" w:hAnsi="Arial" w:cs="Arial"/>
          <w:sz w:val="20"/>
          <w:szCs w:val="20"/>
          <w:lang w:val="en-GB"/>
        </w:rPr>
        <w:t xml:space="preserve"> following</w:t>
      </w:r>
      <w:r w:rsidR="00950959" w:rsidRPr="0008480F">
        <w:rPr>
          <w:rFonts w:ascii="Arial" w:hAnsi="Arial" w:cs="Arial"/>
          <w:sz w:val="20"/>
          <w:szCs w:val="20"/>
          <w:lang w:val="en-GB"/>
        </w:rPr>
        <w:t xml:space="preserve"> the price to each </w:t>
      </w:r>
      <w:r w:rsidR="00D63A1C" w:rsidRPr="0008480F">
        <w:rPr>
          <w:rFonts w:ascii="Arial" w:hAnsi="Arial" w:cs="Arial"/>
          <w:sz w:val="20"/>
          <w:szCs w:val="20"/>
          <w:lang w:val="en-GB"/>
        </w:rPr>
        <w:t>D</w:t>
      </w:r>
      <w:r w:rsidR="003256CF" w:rsidRPr="0008480F">
        <w:rPr>
          <w:rFonts w:ascii="Arial" w:hAnsi="Arial" w:cs="Arial"/>
          <w:sz w:val="20"/>
          <w:szCs w:val="20"/>
          <w:lang w:val="en-GB"/>
        </w:rPr>
        <w:t>eliverable</w:t>
      </w:r>
      <w:r w:rsidRPr="0008480F">
        <w:rPr>
          <w:rFonts w:ascii="Arial" w:hAnsi="Arial" w:cs="Arial"/>
          <w:sz w:val="20"/>
          <w:szCs w:val="20"/>
          <w:lang w:val="en-GB"/>
        </w:rPr>
        <w:t xml:space="preserve"> agreed in the </w:t>
      </w:r>
      <w:r w:rsidR="00F5357E" w:rsidRPr="0008480F">
        <w:rPr>
          <w:rFonts w:ascii="Arial" w:hAnsi="Arial" w:cs="Arial"/>
          <w:sz w:val="20"/>
          <w:szCs w:val="20"/>
          <w:lang w:val="en-GB"/>
        </w:rPr>
        <w:t>Contract</w:t>
      </w:r>
      <w:r w:rsidRPr="0008480F">
        <w:rPr>
          <w:rFonts w:ascii="Arial" w:hAnsi="Arial" w:cs="Arial"/>
          <w:sz w:val="20"/>
          <w:szCs w:val="20"/>
          <w:lang w:val="en-GB"/>
        </w:rPr>
        <w:t>.</w:t>
      </w:r>
    </w:p>
    <w:p w14:paraId="4F873002" w14:textId="6C4E170C" w:rsidR="00DF0013" w:rsidRPr="0008480F" w:rsidRDefault="00241E83">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UNICEF will certify acceptance of partial, substantial</w:t>
      </w:r>
      <w:r w:rsidR="00D63A1C" w:rsidRPr="0008480F">
        <w:rPr>
          <w:rFonts w:ascii="Arial" w:hAnsi="Arial" w:cs="Arial"/>
          <w:sz w:val="20"/>
          <w:szCs w:val="20"/>
          <w:lang w:val="en-GB"/>
        </w:rPr>
        <w:t>,</w:t>
      </w:r>
      <w:r w:rsidRPr="0008480F">
        <w:rPr>
          <w:rFonts w:ascii="Arial" w:hAnsi="Arial" w:cs="Arial"/>
          <w:sz w:val="20"/>
          <w:szCs w:val="20"/>
          <w:lang w:val="en-GB"/>
        </w:rPr>
        <w:t xml:space="preserve"> and final </w:t>
      </w:r>
      <w:r w:rsidR="005A4DC0" w:rsidRPr="0008480F">
        <w:rPr>
          <w:rFonts w:ascii="Arial" w:hAnsi="Arial" w:cs="Arial"/>
          <w:sz w:val="20"/>
          <w:szCs w:val="20"/>
          <w:lang w:val="en-GB"/>
        </w:rPr>
        <w:t>Works</w:t>
      </w:r>
      <w:r w:rsidRPr="0008480F">
        <w:rPr>
          <w:rFonts w:ascii="Arial" w:hAnsi="Arial" w:cs="Arial"/>
          <w:sz w:val="20"/>
          <w:szCs w:val="20"/>
          <w:lang w:val="en-GB"/>
        </w:rPr>
        <w:t xml:space="preserve"> through its Project Management, or its representative. No payments will be processed prior</w:t>
      </w:r>
      <w:r w:rsidR="00D63A1C" w:rsidRPr="0008480F">
        <w:rPr>
          <w:rFonts w:ascii="Arial" w:hAnsi="Arial" w:cs="Arial"/>
          <w:sz w:val="20"/>
          <w:szCs w:val="20"/>
          <w:lang w:val="en-GB"/>
        </w:rPr>
        <w:t xml:space="preserve"> to</w:t>
      </w:r>
      <w:r w:rsidRPr="0008480F">
        <w:rPr>
          <w:rFonts w:ascii="Arial" w:hAnsi="Arial" w:cs="Arial"/>
          <w:sz w:val="20"/>
          <w:szCs w:val="20"/>
          <w:lang w:val="en-GB"/>
        </w:rPr>
        <w:t xml:space="preserve"> a written certificate of its satisfactory acceptance. Payments will be issued</w:t>
      </w:r>
      <w:r w:rsidR="001A661F" w:rsidRPr="0008480F">
        <w:rPr>
          <w:rFonts w:ascii="Arial" w:hAnsi="Arial" w:cs="Arial"/>
          <w:sz w:val="20"/>
          <w:szCs w:val="20"/>
          <w:lang w:val="en-GB"/>
        </w:rPr>
        <w:t xml:space="preserve"> within</w:t>
      </w:r>
      <w:r w:rsidRPr="0008480F">
        <w:rPr>
          <w:rFonts w:ascii="Arial" w:hAnsi="Arial" w:cs="Arial"/>
          <w:sz w:val="20"/>
          <w:szCs w:val="20"/>
          <w:lang w:val="en-GB"/>
        </w:rPr>
        <w:t xml:space="preserve"> a period defined in the </w:t>
      </w:r>
      <w:r w:rsidR="00950959" w:rsidRPr="0008480F">
        <w:rPr>
          <w:rFonts w:ascii="Arial" w:hAnsi="Arial" w:cs="Arial"/>
          <w:sz w:val="20"/>
          <w:szCs w:val="20"/>
          <w:lang w:val="en-GB"/>
        </w:rPr>
        <w:t>C</w:t>
      </w:r>
      <w:r w:rsidR="001A661F" w:rsidRPr="0008480F">
        <w:rPr>
          <w:rFonts w:ascii="Arial" w:hAnsi="Arial" w:cs="Arial"/>
          <w:sz w:val="20"/>
          <w:szCs w:val="20"/>
          <w:lang w:val="en-GB"/>
        </w:rPr>
        <w:t>ontract</w:t>
      </w:r>
      <w:r w:rsidRPr="0008480F">
        <w:rPr>
          <w:rFonts w:ascii="Arial" w:hAnsi="Arial" w:cs="Arial"/>
          <w:sz w:val="20"/>
          <w:szCs w:val="20"/>
          <w:lang w:val="en-GB"/>
        </w:rPr>
        <w:t xml:space="preserve"> and following UNICEF’s procedures.</w:t>
      </w:r>
      <w:bookmarkStart w:id="516" w:name="_Toc252195324"/>
      <w:bookmarkStart w:id="517" w:name="_Toc252195364"/>
    </w:p>
    <w:p w14:paraId="0AD72205" w14:textId="4C7C7320" w:rsidR="00626EFB" w:rsidRPr="00017092" w:rsidRDefault="00626EFB">
      <w:pPr>
        <w:rPr>
          <w:rFonts w:ascii="Arial" w:hAnsi="Arial" w:cs="Arial"/>
          <w:sz w:val="20"/>
          <w:szCs w:val="20"/>
          <w:lang w:val="en-GB"/>
        </w:rPr>
      </w:pPr>
      <w:r w:rsidRPr="00017092">
        <w:rPr>
          <w:rFonts w:ascii="Arial" w:hAnsi="Arial" w:cs="Arial"/>
          <w:sz w:val="20"/>
          <w:szCs w:val="20"/>
          <w:lang w:val="en-GB"/>
        </w:rPr>
        <w:br w:type="page"/>
      </w:r>
    </w:p>
    <w:p w14:paraId="40683092" w14:textId="28C0FB66" w:rsidR="002E2412" w:rsidRPr="00017092" w:rsidRDefault="002E2412" w:rsidP="002A6AF3">
      <w:pPr>
        <w:pStyle w:val="Heading1"/>
        <w:numPr>
          <w:ilvl w:val="0"/>
          <w:numId w:val="0"/>
        </w:numPr>
        <w:ind w:left="357" w:hanging="357"/>
        <w:jc w:val="center"/>
        <w:rPr>
          <w:rFonts w:ascii="Arial" w:hAnsi="Arial"/>
          <w:sz w:val="20"/>
          <w:szCs w:val="20"/>
        </w:rPr>
      </w:pPr>
      <w:bookmarkStart w:id="518" w:name="_Toc10231222"/>
      <w:r w:rsidRPr="00017092">
        <w:rPr>
          <w:rFonts w:ascii="Arial" w:hAnsi="Arial"/>
          <w:sz w:val="20"/>
          <w:szCs w:val="20"/>
        </w:rPr>
        <w:lastRenderedPageBreak/>
        <w:t xml:space="preserve">ANNEX </w:t>
      </w:r>
      <w:r w:rsidR="002A6AF3" w:rsidRPr="00017092">
        <w:rPr>
          <w:rFonts w:ascii="Arial" w:hAnsi="Arial"/>
          <w:sz w:val="20"/>
          <w:szCs w:val="20"/>
        </w:rPr>
        <w:t>C</w:t>
      </w:r>
      <w:r w:rsidRPr="00017092">
        <w:rPr>
          <w:rFonts w:ascii="Arial" w:hAnsi="Arial"/>
          <w:sz w:val="20"/>
          <w:szCs w:val="20"/>
        </w:rPr>
        <w:t xml:space="preserve">: </w:t>
      </w:r>
      <w:r w:rsidR="003B5F1D" w:rsidRPr="00017092">
        <w:rPr>
          <w:rFonts w:ascii="Arial" w:hAnsi="Arial"/>
          <w:sz w:val="20"/>
          <w:szCs w:val="20"/>
        </w:rPr>
        <w:t>TECHNICAL PROPOSAL FORMS</w:t>
      </w:r>
      <w:bookmarkEnd w:id="518"/>
    </w:p>
    <w:p w14:paraId="3F68AB31" w14:textId="71721CB8" w:rsidR="00280F1B" w:rsidRPr="00017092" w:rsidRDefault="00B04CF1" w:rsidP="003F5986">
      <w:pPr>
        <w:jc w:val="both"/>
        <w:rPr>
          <w:rFonts w:ascii="Arial" w:hAnsi="Arial" w:cs="Arial"/>
          <w:sz w:val="20"/>
          <w:szCs w:val="20"/>
        </w:rPr>
      </w:pPr>
      <w:r w:rsidRPr="00017092">
        <w:rPr>
          <w:rFonts w:ascii="Arial" w:hAnsi="Arial" w:cs="Arial"/>
          <w:sz w:val="20"/>
          <w:szCs w:val="20"/>
        </w:rPr>
        <w:t>The following A</w:t>
      </w:r>
      <w:r w:rsidR="00280F1B" w:rsidRPr="00017092">
        <w:rPr>
          <w:rFonts w:ascii="Arial" w:hAnsi="Arial" w:cs="Arial"/>
          <w:sz w:val="20"/>
          <w:szCs w:val="20"/>
        </w:rPr>
        <w:t>nnexes and information there within are considered an integral part of this submission and must be provided for the Proposal to be considered. The information should be provided according to the sample format.</w:t>
      </w:r>
    </w:p>
    <w:p w14:paraId="54B9E964" w14:textId="77777777" w:rsidR="00241E83" w:rsidRPr="00017092" w:rsidRDefault="00241E83" w:rsidP="008A2808">
      <w:pPr>
        <w:rPr>
          <w:rFonts w:ascii="Arial" w:hAnsi="Arial" w:cs="Arial"/>
          <w:sz w:val="20"/>
          <w:szCs w:val="20"/>
          <w:lang w:val="en-GB"/>
        </w:rPr>
      </w:pPr>
    </w:p>
    <w:p w14:paraId="2BB1CF64" w14:textId="77777777" w:rsidR="00D057B6" w:rsidRPr="00017092" w:rsidRDefault="00D057B6" w:rsidP="00D057B6">
      <w:pPr>
        <w:contextualSpacing/>
        <w:rPr>
          <w:rFonts w:ascii="Arial" w:hAnsi="Arial" w:cs="Arial"/>
          <w:sz w:val="20"/>
          <w:szCs w:val="20"/>
          <w:lang w:val="en-GB"/>
        </w:rPr>
      </w:pPr>
    </w:p>
    <w:p w14:paraId="0463DA19" w14:textId="720E45EC" w:rsidR="002E2412" w:rsidRPr="00017092" w:rsidRDefault="00AD21CD" w:rsidP="008A2808">
      <w:pPr>
        <w:jc w:val="center"/>
        <w:rPr>
          <w:rFonts w:ascii="Arial" w:hAnsi="Arial" w:cs="Arial"/>
          <w:b/>
          <w:sz w:val="20"/>
          <w:szCs w:val="20"/>
        </w:rPr>
      </w:pPr>
      <w:bookmarkStart w:id="519" w:name="_Toc482513741"/>
      <w:bookmarkEnd w:id="516"/>
      <w:bookmarkEnd w:id="517"/>
      <w:proofErr w:type="gramStart"/>
      <w:r w:rsidRPr="00017092">
        <w:rPr>
          <w:rFonts w:ascii="Arial" w:hAnsi="Arial" w:cs="Arial"/>
          <w:b/>
          <w:sz w:val="20"/>
          <w:szCs w:val="20"/>
        </w:rPr>
        <w:t>Form</w:t>
      </w:r>
      <w:proofErr w:type="gramEnd"/>
      <w:r w:rsidRPr="00017092">
        <w:rPr>
          <w:rFonts w:ascii="Arial" w:hAnsi="Arial" w:cs="Arial"/>
          <w:b/>
          <w:sz w:val="20"/>
          <w:szCs w:val="20"/>
        </w:rPr>
        <w:t xml:space="preserve"> 1: </w:t>
      </w:r>
      <w:r w:rsidR="002E2412" w:rsidRPr="00017092">
        <w:rPr>
          <w:rFonts w:ascii="Arial" w:hAnsi="Arial" w:cs="Arial"/>
          <w:b/>
          <w:sz w:val="20"/>
          <w:szCs w:val="20"/>
        </w:rPr>
        <w:t xml:space="preserve">Technical Proposal Submission </w:t>
      </w:r>
      <w:bookmarkEnd w:id="519"/>
    </w:p>
    <w:p w14:paraId="48C826F6" w14:textId="77777777" w:rsidR="00E45399" w:rsidRPr="00017092" w:rsidRDefault="00E45399" w:rsidP="008A2808">
      <w:pPr>
        <w:jc w:val="center"/>
        <w:rPr>
          <w:rFonts w:ascii="Arial" w:hAnsi="Arial" w:cs="Arial"/>
          <w:sz w:val="20"/>
          <w:szCs w:val="20"/>
        </w:rPr>
      </w:pPr>
    </w:p>
    <w:p w14:paraId="05B2AE3A" w14:textId="77777777" w:rsidR="002E2412" w:rsidRPr="00017092" w:rsidRDefault="002E2412" w:rsidP="00FD4DC7">
      <w:pPr>
        <w:jc w:val="both"/>
        <w:rPr>
          <w:rFonts w:ascii="Arial" w:hAnsi="Arial" w:cs="Arial"/>
          <w:sz w:val="20"/>
          <w:szCs w:val="20"/>
        </w:rPr>
      </w:pPr>
      <w:r w:rsidRPr="00017092">
        <w:rPr>
          <w:rFonts w:ascii="Arial" w:hAnsi="Arial" w:cs="Arial"/>
          <w:sz w:val="20"/>
          <w:szCs w:val="20"/>
        </w:rPr>
        <w:t>This PROPOSAL FORM must be completed, signed and returned to UNICEF. Proposal must be made in accordance with the instructions contained in this Request for Proposal.</w:t>
      </w:r>
    </w:p>
    <w:p w14:paraId="32D2A2F0" w14:textId="77777777" w:rsidR="002E2412" w:rsidRPr="00017092" w:rsidRDefault="002E2412" w:rsidP="002E2412">
      <w:pPr>
        <w:rPr>
          <w:rFonts w:ascii="Arial" w:hAnsi="Arial" w:cs="Arial"/>
          <w:sz w:val="20"/>
          <w:szCs w:val="20"/>
        </w:rPr>
      </w:pPr>
    </w:p>
    <w:p w14:paraId="3FCEB70B" w14:textId="77777777" w:rsidR="002E2412" w:rsidRPr="00017092" w:rsidRDefault="002E2412" w:rsidP="002E2412">
      <w:pPr>
        <w:rPr>
          <w:rFonts w:ascii="Arial" w:hAnsi="Arial" w:cs="Arial"/>
          <w:sz w:val="20"/>
          <w:szCs w:val="20"/>
        </w:rPr>
      </w:pPr>
    </w:p>
    <w:p w14:paraId="78510852" w14:textId="77777777" w:rsidR="002E2412" w:rsidRPr="00017092" w:rsidRDefault="002E2412" w:rsidP="002E2412">
      <w:pPr>
        <w:rPr>
          <w:rFonts w:ascii="Arial" w:hAnsi="Arial" w:cs="Arial"/>
          <w:b/>
          <w:sz w:val="20"/>
          <w:szCs w:val="20"/>
        </w:rPr>
      </w:pPr>
      <w:r w:rsidRPr="00017092">
        <w:rPr>
          <w:rFonts w:ascii="Arial" w:hAnsi="Arial" w:cs="Arial"/>
          <w:b/>
          <w:sz w:val="20"/>
          <w:szCs w:val="20"/>
        </w:rPr>
        <w:t>INFORMATION</w:t>
      </w:r>
    </w:p>
    <w:p w14:paraId="57B93523" w14:textId="4A2D3946" w:rsidR="002E2412" w:rsidRPr="00017092" w:rsidRDefault="002E2412" w:rsidP="00FD4DC7">
      <w:pPr>
        <w:jc w:val="both"/>
        <w:rPr>
          <w:rFonts w:ascii="Arial" w:hAnsi="Arial" w:cs="Arial"/>
          <w:sz w:val="20"/>
          <w:szCs w:val="20"/>
        </w:rPr>
      </w:pPr>
      <w:r w:rsidRPr="00017092">
        <w:rPr>
          <w:rFonts w:ascii="Arial" w:hAnsi="Arial" w:cs="Arial"/>
          <w:sz w:val="20"/>
          <w:szCs w:val="20"/>
        </w:rPr>
        <w:t>Any request for information concerning this invitation must be forwarded in writing by email or by fax, to the person who prepared this document, with specific reference to the RFP number.</w:t>
      </w:r>
    </w:p>
    <w:p w14:paraId="77386996" w14:textId="77777777" w:rsidR="002E2412" w:rsidRPr="00017092" w:rsidRDefault="002E2412" w:rsidP="00FD4DC7">
      <w:pPr>
        <w:jc w:val="both"/>
        <w:rPr>
          <w:rFonts w:ascii="Arial" w:hAnsi="Arial" w:cs="Arial"/>
          <w:sz w:val="20"/>
          <w:szCs w:val="20"/>
        </w:rPr>
      </w:pPr>
    </w:p>
    <w:p w14:paraId="4A379295" w14:textId="77777777" w:rsidR="002E2412" w:rsidRPr="00017092" w:rsidRDefault="002E2412" w:rsidP="00FD4DC7">
      <w:pPr>
        <w:jc w:val="both"/>
        <w:rPr>
          <w:rFonts w:ascii="Arial" w:hAnsi="Arial" w:cs="Arial"/>
          <w:b/>
          <w:sz w:val="20"/>
          <w:szCs w:val="20"/>
        </w:rPr>
      </w:pPr>
      <w:r w:rsidRPr="00017092">
        <w:rPr>
          <w:rFonts w:ascii="Arial" w:hAnsi="Arial" w:cs="Arial"/>
          <w:b/>
          <w:sz w:val="20"/>
          <w:szCs w:val="20"/>
        </w:rPr>
        <w:t>DECLARATION</w:t>
      </w:r>
    </w:p>
    <w:p w14:paraId="50FF37F8" w14:textId="4313E056" w:rsidR="002E2412" w:rsidRPr="00017092" w:rsidRDefault="002E2412" w:rsidP="00FD4DC7">
      <w:pPr>
        <w:jc w:val="both"/>
        <w:rPr>
          <w:rFonts w:ascii="Arial" w:hAnsi="Arial" w:cs="Arial"/>
          <w:sz w:val="20"/>
          <w:szCs w:val="20"/>
        </w:rPr>
      </w:pPr>
      <w:r w:rsidRPr="00017092">
        <w:rPr>
          <w:rFonts w:ascii="Arial" w:hAnsi="Arial" w:cs="Arial"/>
          <w:sz w:val="20"/>
          <w:szCs w:val="20"/>
        </w:rPr>
        <w:t xml:space="preserve">The undersigned, having read the Terms of Reference, </w:t>
      </w:r>
      <w:r w:rsidR="00E45399" w:rsidRPr="00017092">
        <w:rPr>
          <w:rFonts w:ascii="Arial" w:hAnsi="Arial" w:cs="Arial"/>
          <w:sz w:val="20"/>
          <w:szCs w:val="20"/>
        </w:rPr>
        <w:t xml:space="preserve">the UNICEF Contract for Construction </w:t>
      </w:r>
      <w:r w:rsidR="005A4DC0" w:rsidRPr="00017092">
        <w:rPr>
          <w:rFonts w:ascii="Arial" w:hAnsi="Arial" w:cs="Arial"/>
          <w:sz w:val="20"/>
          <w:szCs w:val="20"/>
        </w:rPr>
        <w:t>Works</w:t>
      </w:r>
      <w:r w:rsidRPr="00017092">
        <w:rPr>
          <w:rFonts w:ascii="Arial" w:hAnsi="Arial" w:cs="Arial"/>
          <w:sz w:val="20"/>
          <w:szCs w:val="20"/>
        </w:rPr>
        <w:t xml:space="preserve">, the </w:t>
      </w:r>
      <w:r w:rsidR="00E45399" w:rsidRPr="00017092">
        <w:rPr>
          <w:rFonts w:ascii="Arial" w:hAnsi="Arial" w:cs="Arial"/>
          <w:sz w:val="20"/>
          <w:szCs w:val="20"/>
        </w:rPr>
        <w:t xml:space="preserve">UNICEF </w:t>
      </w:r>
      <w:r w:rsidRPr="00017092">
        <w:rPr>
          <w:rFonts w:ascii="Arial" w:hAnsi="Arial" w:cs="Arial"/>
          <w:sz w:val="20"/>
          <w:szCs w:val="20"/>
        </w:rPr>
        <w:t>General Terms and Conditions</w:t>
      </w:r>
      <w:r w:rsidR="00E45399" w:rsidRPr="00017092">
        <w:rPr>
          <w:rFonts w:ascii="Arial" w:hAnsi="Arial" w:cs="Arial"/>
          <w:sz w:val="20"/>
          <w:szCs w:val="20"/>
        </w:rPr>
        <w:t>, and</w:t>
      </w:r>
      <w:r w:rsidRPr="00017092">
        <w:rPr>
          <w:rFonts w:ascii="Arial" w:hAnsi="Arial" w:cs="Arial"/>
          <w:sz w:val="20"/>
          <w:szCs w:val="20"/>
        </w:rPr>
        <w:t xml:space="preserve"> </w:t>
      </w:r>
      <w:r w:rsidRPr="00017092">
        <w:rPr>
          <w:rFonts w:ascii="Arial" w:hAnsi="Arial" w:cs="Arial"/>
          <w:b/>
          <w:sz w:val="20"/>
          <w:szCs w:val="20"/>
        </w:rPr>
        <w:t>RFP#</w:t>
      </w:r>
      <w:r w:rsidR="002306CB">
        <w:rPr>
          <w:rFonts w:ascii="Arial" w:hAnsi="Arial" w:cs="Arial"/>
          <w:b/>
          <w:sz w:val="20"/>
          <w:szCs w:val="20"/>
        </w:rPr>
        <w:t xml:space="preserve"> </w:t>
      </w:r>
      <w:r w:rsidR="002306CB" w:rsidRPr="002306CB">
        <w:rPr>
          <w:rFonts w:ascii="Arial" w:hAnsi="Arial" w:cs="Arial"/>
          <w:b/>
          <w:sz w:val="20"/>
          <w:szCs w:val="20"/>
        </w:rPr>
        <w:t>LRPS-2026-920611</w:t>
      </w:r>
      <w:r w:rsidR="002306CB">
        <w:rPr>
          <w:rFonts w:ascii="Arial" w:hAnsi="Arial" w:cs="Arial"/>
          <w:b/>
          <w:sz w:val="20"/>
          <w:szCs w:val="20"/>
        </w:rPr>
        <w:t>1</w:t>
      </w:r>
      <w:r w:rsidRPr="00017092">
        <w:rPr>
          <w:rFonts w:ascii="Arial" w:hAnsi="Arial" w:cs="Arial"/>
          <w:sz w:val="20"/>
          <w:szCs w:val="20"/>
        </w:rPr>
        <w:t xml:space="preserve"> set out in the attached document, hereby offers to supply the services specified in </w:t>
      </w:r>
      <w:r w:rsidR="00E45399" w:rsidRPr="00017092">
        <w:rPr>
          <w:rFonts w:ascii="Arial" w:hAnsi="Arial" w:cs="Arial"/>
          <w:sz w:val="20"/>
          <w:szCs w:val="20"/>
        </w:rPr>
        <w:t xml:space="preserve">Terms of Reference </w:t>
      </w:r>
      <w:r w:rsidRPr="00017092">
        <w:rPr>
          <w:rFonts w:ascii="Arial" w:hAnsi="Arial" w:cs="Arial"/>
          <w:sz w:val="20"/>
          <w:szCs w:val="20"/>
        </w:rPr>
        <w:t xml:space="preserve">at the price or prices quoted in the Schedule of Prices, in accordance with the specifications stated and subject to the Terms and Conditions set out or specified in the </w:t>
      </w:r>
      <w:r w:rsidRPr="00017092">
        <w:rPr>
          <w:rFonts w:ascii="Arial" w:hAnsi="Arial" w:cs="Arial"/>
          <w:b/>
          <w:sz w:val="20"/>
          <w:szCs w:val="20"/>
        </w:rPr>
        <w:t>RFP#</w:t>
      </w:r>
      <w:r w:rsidR="002306CB">
        <w:rPr>
          <w:rFonts w:ascii="Arial" w:hAnsi="Arial" w:cs="Arial"/>
          <w:b/>
          <w:sz w:val="20"/>
          <w:szCs w:val="20"/>
        </w:rPr>
        <w:t xml:space="preserve"> </w:t>
      </w:r>
      <w:r w:rsidR="002306CB" w:rsidRPr="002306CB">
        <w:rPr>
          <w:rFonts w:ascii="Arial" w:hAnsi="Arial" w:cs="Arial"/>
          <w:b/>
          <w:sz w:val="20"/>
          <w:szCs w:val="20"/>
        </w:rPr>
        <w:t>LRPS-2026-9206111</w:t>
      </w:r>
    </w:p>
    <w:p w14:paraId="6A12F6C3" w14:textId="77777777" w:rsidR="002E2412" w:rsidRPr="00017092" w:rsidRDefault="002E2412" w:rsidP="002E2412">
      <w:pPr>
        <w:rPr>
          <w:rFonts w:ascii="Arial" w:hAnsi="Arial" w:cs="Arial"/>
          <w:sz w:val="20"/>
          <w:szCs w:val="20"/>
        </w:rPr>
      </w:pPr>
    </w:p>
    <w:p w14:paraId="74919697" w14:textId="4A989C08" w:rsidR="002E2412" w:rsidRPr="00017092" w:rsidRDefault="002E2412" w:rsidP="002E2412">
      <w:pPr>
        <w:rPr>
          <w:rFonts w:ascii="Arial" w:hAnsi="Arial" w:cs="Arial"/>
          <w:b/>
          <w:sz w:val="20"/>
          <w:szCs w:val="20"/>
        </w:rPr>
      </w:pPr>
      <w:r w:rsidRPr="00017092">
        <w:rPr>
          <w:rFonts w:ascii="Arial" w:hAnsi="Arial" w:cs="Arial"/>
          <w:b/>
          <w:sz w:val="20"/>
          <w:szCs w:val="20"/>
        </w:rPr>
        <w:t>Name of authorized representative:</w:t>
      </w:r>
      <w:r w:rsidRPr="00017092">
        <w:rPr>
          <w:rFonts w:ascii="Arial" w:hAnsi="Arial" w:cs="Arial"/>
          <w:b/>
          <w:sz w:val="20"/>
          <w:szCs w:val="20"/>
        </w:rPr>
        <w:tab/>
      </w:r>
      <w:r w:rsidR="00160A2B">
        <w:rPr>
          <w:rFonts w:ascii="Arial" w:hAnsi="Arial" w:cs="Arial"/>
          <w:b/>
          <w:sz w:val="20"/>
          <w:szCs w:val="20"/>
        </w:rPr>
        <w:tab/>
      </w:r>
      <w:r w:rsidRPr="00017092">
        <w:rPr>
          <w:rFonts w:ascii="Arial" w:hAnsi="Arial" w:cs="Arial"/>
          <w:b/>
          <w:sz w:val="20"/>
          <w:szCs w:val="20"/>
        </w:rPr>
        <w:t>_______________________________________</w:t>
      </w:r>
    </w:p>
    <w:p w14:paraId="104B1372" w14:textId="77777777" w:rsidR="002E2412" w:rsidRPr="00017092" w:rsidRDefault="002E2412" w:rsidP="002E2412">
      <w:pPr>
        <w:rPr>
          <w:rFonts w:ascii="Arial" w:hAnsi="Arial" w:cs="Arial"/>
          <w:b/>
          <w:sz w:val="20"/>
          <w:szCs w:val="20"/>
        </w:rPr>
      </w:pPr>
    </w:p>
    <w:p w14:paraId="2B35C82B" w14:textId="77777777" w:rsidR="002E2412" w:rsidRPr="00017092" w:rsidRDefault="002E2412" w:rsidP="002E2412">
      <w:pPr>
        <w:rPr>
          <w:rFonts w:ascii="Arial" w:hAnsi="Arial" w:cs="Arial"/>
          <w:b/>
          <w:sz w:val="20"/>
          <w:szCs w:val="20"/>
        </w:rPr>
      </w:pPr>
      <w:r w:rsidRPr="00017092">
        <w:rPr>
          <w:rFonts w:ascii="Arial" w:hAnsi="Arial" w:cs="Arial"/>
          <w:b/>
          <w:sz w:val="20"/>
          <w:szCs w:val="20"/>
        </w:rPr>
        <w:t>Title: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494CE599" w14:textId="77777777" w:rsidR="002E2412" w:rsidRPr="00017092" w:rsidRDefault="002E2412" w:rsidP="002E2412">
      <w:pPr>
        <w:rPr>
          <w:rFonts w:ascii="Arial" w:hAnsi="Arial" w:cs="Arial"/>
          <w:b/>
          <w:sz w:val="20"/>
          <w:szCs w:val="20"/>
        </w:rPr>
      </w:pPr>
    </w:p>
    <w:p w14:paraId="2610FF77" w14:textId="77777777" w:rsidR="002E2412" w:rsidRPr="00017092" w:rsidRDefault="002E2412" w:rsidP="002E2412">
      <w:pPr>
        <w:rPr>
          <w:rFonts w:ascii="Arial" w:hAnsi="Arial" w:cs="Arial"/>
          <w:b/>
          <w:sz w:val="20"/>
          <w:szCs w:val="20"/>
        </w:rPr>
      </w:pPr>
      <w:r w:rsidRPr="00017092">
        <w:rPr>
          <w:rFonts w:ascii="Arial" w:hAnsi="Arial" w:cs="Arial"/>
          <w:b/>
          <w:sz w:val="20"/>
          <w:szCs w:val="20"/>
        </w:rPr>
        <w:t>Signature</w:t>
      </w:r>
      <w:proofErr w:type="gramStart"/>
      <w:r w:rsidRPr="00017092">
        <w:rPr>
          <w:rFonts w:ascii="Arial" w:hAnsi="Arial" w:cs="Arial"/>
          <w:b/>
          <w:sz w:val="20"/>
          <w:szCs w:val="20"/>
        </w:rPr>
        <w:t>:</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proofErr w:type="gramEnd"/>
      <w:r w:rsidRPr="00017092">
        <w:rPr>
          <w:rFonts w:ascii="Arial" w:hAnsi="Arial" w:cs="Arial"/>
          <w:b/>
          <w:sz w:val="20"/>
          <w:szCs w:val="20"/>
        </w:rPr>
        <w:t>_______________________________________</w:t>
      </w:r>
    </w:p>
    <w:p w14:paraId="75254CBF" w14:textId="77777777" w:rsidR="002E2412" w:rsidRPr="00017092" w:rsidRDefault="002E2412" w:rsidP="002E2412">
      <w:pPr>
        <w:rPr>
          <w:rFonts w:ascii="Arial" w:hAnsi="Arial" w:cs="Arial"/>
          <w:b/>
          <w:sz w:val="20"/>
          <w:szCs w:val="20"/>
        </w:rPr>
      </w:pPr>
    </w:p>
    <w:p w14:paraId="32FE3765" w14:textId="77777777" w:rsidR="002E2412" w:rsidRPr="00017092" w:rsidRDefault="002E2412" w:rsidP="002E2412">
      <w:pPr>
        <w:rPr>
          <w:rFonts w:ascii="Arial" w:hAnsi="Arial" w:cs="Arial"/>
          <w:b/>
          <w:sz w:val="20"/>
          <w:szCs w:val="20"/>
        </w:rPr>
      </w:pPr>
      <w:r w:rsidRPr="00017092">
        <w:rPr>
          <w:rFonts w:ascii="Arial" w:hAnsi="Arial" w:cs="Arial"/>
          <w:b/>
          <w:sz w:val="20"/>
          <w:szCs w:val="20"/>
        </w:rPr>
        <w:t>Date: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5D9FE8D8" w14:textId="77777777" w:rsidR="002E2412" w:rsidRPr="00017092" w:rsidRDefault="002E2412" w:rsidP="002E2412">
      <w:pPr>
        <w:rPr>
          <w:rFonts w:ascii="Arial" w:hAnsi="Arial" w:cs="Arial"/>
          <w:b/>
          <w:sz w:val="20"/>
          <w:szCs w:val="20"/>
        </w:rPr>
      </w:pPr>
    </w:p>
    <w:p w14:paraId="5AB4876D" w14:textId="77777777" w:rsidR="002E2412" w:rsidRPr="00017092" w:rsidRDefault="002E2412" w:rsidP="002E2412">
      <w:pPr>
        <w:rPr>
          <w:rFonts w:ascii="Arial" w:hAnsi="Arial" w:cs="Arial"/>
          <w:b/>
          <w:sz w:val="20"/>
          <w:szCs w:val="20"/>
        </w:rPr>
      </w:pPr>
      <w:r w:rsidRPr="00017092">
        <w:rPr>
          <w:rFonts w:ascii="Arial" w:hAnsi="Arial" w:cs="Arial"/>
          <w:b/>
          <w:sz w:val="20"/>
          <w:szCs w:val="20"/>
        </w:rPr>
        <w:t>Supplier Name: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5ABC3C15" w14:textId="77777777" w:rsidR="002E2412" w:rsidRPr="00017092" w:rsidRDefault="002E2412" w:rsidP="002E2412">
      <w:pPr>
        <w:rPr>
          <w:rFonts w:ascii="Arial" w:hAnsi="Arial" w:cs="Arial"/>
          <w:b/>
          <w:sz w:val="20"/>
          <w:szCs w:val="20"/>
        </w:rPr>
      </w:pPr>
    </w:p>
    <w:p w14:paraId="0259E985" w14:textId="77777777" w:rsidR="002E2412" w:rsidRPr="00017092" w:rsidRDefault="002E2412" w:rsidP="002E2412">
      <w:pPr>
        <w:rPr>
          <w:rFonts w:ascii="Arial" w:hAnsi="Arial" w:cs="Arial"/>
          <w:b/>
          <w:sz w:val="20"/>
          <w:szCs w:val="20"/>
        </w:rPr>
      </w:pPr>
      <w:r w:rsidRPr="00017092">
        <w:rPr>
          <w:rFonts w:ascii="Arial" w:hAnsi="Arial" w:cs="Arial"/>
          <w:b/>
          <w:sz w:val="20"/>
          <w:szCs w:val="20"/>
        </w:rPr>
        <w:t>Postal Address:</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4E603868" w14:textId="77777777" w:rsidR="002E2412" w:rsidRPr="00017092" w:rsidRDefault="002E2412" w:rsidP="002E2412">
      <w:pPr>
        <w:rPr>
          <w:rFonts w:ascii="Arial" w:hAnsi="Arial" w:cs="Arial"/>
          <w:b/>
          <w:sz w:val="20"/>
          <w:szCs w:val="20"/>
        </w:rPr>
      </w:pPr>
    </w:p>
    <w:p w14:paraId="5C60C440" w14:textId="77777777" w:rsidR="002E2412" w:rsidRPr="00017092" w:rsidRDefault="002E2412" w:rsidP="002E2412">
      <w:pPr>
        <w:rPr>
          <w:rFonts w:ascii="Arial" w:hAnsi="Arial" w:cs="Arial"/>
          <w:b/>
          <w:sz w:val="20"/>
          <w:szCs w:val="20"/>
        </w:rPr>
      </w:pPr>
      <w:r w:rsidRPr="00017092">
        <w:rPr>
          <w:rFonts w:ascii="Arial" w:hAnsi="Arial" w:cs="Arial"/>
          <w:b/>
          <w:sz w:val="20"/>
          <w:szCs w:val="20"/>
        </w:rPr>
        <w:t>Telephone No.:</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0755AD43" w14:textId="77777777" w:rsidR="002E2412" w:rsidRPr="00017092" w:rsidRDefault="002E2412" w:rsidP="002E2412">
      <w:pPr>
        <w:rPr>
          <w:rFonts w:ascii="Arial" w:hAnsi="Arial" w:cs="Arial"/>
          <w:b/>
          <w:sz w:val="20"/>
          <w:szCs w:val="20"/>
        </w:rPr>
      </w:pPr>
    </w:p>
    <w:p w14:paraId="7CE486ED" w14:textId="77777777" w:rsidR="002E2412" w:rsidRPr="00017092" w:rsidRDefault="002E2412" w:rsidP="002E2412">
      <w:pPr>
        <w:rPr>
          <w:rFonts w:ascii="Arial" w:hAnsi="Arial" w:cs="Arial"/>
          <w:b/>
          <w:sz w:val="20"/>
          <w:szCs w:val="20"/>
        </w:rPr>
      </w:pPr>
      <w:r w:rsidRPr="00017092">
        <w:rPr>
          <w:rFonts w:ascii="Arial" w:hAnsi="Arial" w:cs="Arial"/>
          <w:b/>
          <w:sz w:val="20"/>
          <w:szCs w:val="20"/>
        </w:rPr>
        <w:t>Fax No.:</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66193D03" w14:textId="77777777" w:rsidR="002E2412" w:rsidRPr="00017092" w:rsidRDefault="002E2412" w:rsidP="002E2412">
      <w:pPr>
        <w:rPr>
          <w:rFonts w:ascii="Arial" w:hAnsi="Arial" w:cs="Arial"/>
          <w:b/>
          <w:sz w:val="20"/>
          <w:szCs w:val="20"/>
        </w:rPr>
      </w:pPr>
    </w:p>
    <w:p w14:paraId="7146934C" w14:textId="77777777" w:rsidR="002E2412" w:rsidRPr="00017092" w:rsidRDefault="002E2412" w:rsidP="002E2412">
      <w:pPr>
        <w:rPr>
          <w:rFonts w:ascii="Arial" w:hAnsi="Arial" w:cs="Arial"/>
          <w:b/>
          <w:sz w:val="20"/>
          <w:szCs w:val="20"/>
        </w:rPr>
      </w:pPr>
      <w:r w:rsidRPr="00017092">
        <w:rPr>
          <w:rFonts w:ascii="Arial" w:hAnsi="Arial" w:cs="Arial"/>
          <w:b/>
          <w:sz w:val="20"/>
          <w:szCs w:val="20"/>
        </w:rPr>
        <w:t>Email Address:</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3B8DCA70" w14:textId="77777777" w:rsidR="002E2412" w:rsidRPr="00017092" w:rsidRDefault="002E2412" w:rsidP="002E2412">
      <w:pPr>
        <w:rPr>
          <w:rFonts w:ascii="Arial" w:hAnsi="Arial" w:cs="Arial"/>
          <w:b/>
          <w:sz w:val="20"/>
          <w:szCs w:val="20"/>
        </w:rPr>
      </w:pPr>
    </w:p>
    <w:p w14:paraId="499C0008" w14:textId="77777777" w:rsidR="002E2412" w:rsidRPr="00017092" w:rsidRDefault="002E2412" w:rsidP="002E2412">
      <w:pPr>
        <w:rPr>
          <w:rFonts w:ascii="Arial" w:hAnsi="Arial" w:cs="Arial"/>
          <w:b/>
          <w:sz w:val="20"/>
          <w:szCs w:val="20"/>
        </w:rPr>
      </w:pPr>
      <w:r w:rsidRPr="00017092">
        <w:rPr>
          <w:rFonts w:ascii="Arial" w:hAnsi="Arial" w:cs="Arial"/>
          <w:b/>
          <w:sz w:val="20"/>
          <w:szCs w:val="20"/>
        </w:rPr>
        <w:t>Validity of Offer (not less than 90 days):</w:t>
      </w:r>
      <w:r w:rsidRPr="00017092">
        <w:rPr>
          <w:rFonts w:ascii="Arial" w:hAnsi="Arial" w:cs="Arial"/>
          <w:b/>
          <w:sz w:val="20"/>
          <w:szCs w:val="20"/>
        </w:rPr>
        <w:tab/>
        <w:t>_______________________________________</w:t>
      </w:r>
    </w:p>
    <w:p w14:paraId="00BA087B" w14:textId="77777777" w:rsidR="002E2412" w:rsidRPr="00017092" w:rsidRDefault="002E2412" w:rsidP="002E2412">
      <w:pPr>
        <w:rPr>
          <w:rFonts w:ascii="Arial" w:hAnsi="Arial" w:cs="Arial"/>
          <w:b/>
          <w:sz w:val="20"/>
          <w:szCs w:val="20"/>
        </w:rPr>
      </w:pPr>
    </w:p>
    <w:p w14:paraId="7BE3F46D" w14:textId="77777777" w:rsidR="002E2412" w:rsidRPr="00017092" w:rsidRDefault="002E2412" w:rsidP="002E2412">
      <w:pPr>
        <w:rPr>
          <w:rFonts w:ascii="Arial" w:hAnsi="Arial" w:cs="Arial"/>
          <w:b/>
          <w:sz w:val="20"/>
          <w:szCs w:val="20"/>
        </w:rPr>
      </w:pPr>
      <w:r w:rsidRPr="00017092">
        <w:rPr>
          <w:rFonts w:ascii="Arial" w:hAnsi="Arial" w:cs="Arial"/>
          <w:b/>
          <w:sz w:val="20"/>
          <w:szCs w:val="20"/>
        </w:rPr>
        <w:t>Currency of Offer:</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7324FE12" w14:textId="77777777" w:rsidR="002E2412" w:rsidRPr="00017092" w:rsidRDefault="002E2412" w:rsidP="002E2412">
      <w:pPr>
        <w:rPr>
          <w:rFonts w:ascii="Arial" w:hAnsi="Arial" w:cs="Arial"/>
          <w:sz w:val="20"/>
          <w:szCs w:val="20"/>
        </w:rPr>
      </w:pPr>
    </w:p>
    <w:p w14:paraId="6D33E34F" w14:textId="4894D3A3" w:rsidR="002E2412" w:rsidRPr="00017092" w:rsidRDefault="002E2412" w:rsidP="008A2808">
      <w:pPr>
        <w:jc w:val="center"/>
        <w:rPr>
          <w:rFonts w:ascii="Arial" w:hAnsi="Arial" w:cs="Arial"/>
          <w:sz w:val="20"/>
          <w:szCs w:val="20"/>
        </w:rPr>
      </w:pPr>
      <w:r w:rsidRPr="00017092">
        <w:rPr>
          <w:rFonts w:ascii="Arial" w:hAnsi="Arial" w:cs="Arial"/>
          <w:bCs/>
          <w:sz w:val="20"/>
          <w:szCs w:val="20"/>
        </w:rPr>
        <w:br w:type="page"/>
      </w:r>
      <w:bookmarkStart w:id="520" w:name="_Toc482513742"/>
      <w:proofErr w:type="gramStart"/>
      <w:r w:rsidR="00AD21CD" w:rsidRPr="00017092">
        <w:rPr>
          <w:rFonts w:ascii="Arial" w:hAnsi="Arial" w:cs="Arial"/>
          <w:b/>
          <w:sz w:val="20"/>
          <w:szCs w:val="20"/>
        </w:rPr>
        <w:lastRenderedPageBreak/>
        <w:t>Form</w:t>
      </w:r>
      <w:proofErr w:type="gramEnd"/>
      <w:r w:rsidR="00AD21CD" w:rsidRPr="00017092">
        <w:rPr>
          <w:rFonts w:ascii="Arial" w:hAnsi="Arial" w:cs="Arial"/>
          <w:b/>
          <w:sz w:val="20"/>
          <w:szCs w:val="20"/>
        </w:rPr>
        <w:t xml:space="preserve"> 2: </w:t>
      </w:r>
      <w:r w:rsidR="00280F1B" w:rsidRPr="00017092">
        <w:rPr>
          <w:rFonts w:ascii="Arial" w:hAnsi="Arial" w:cs="Arial"/>
          <w:b/>
          <w:sz w:val="20"/>
          <w:szCs w:val="20"/>
        </w:rPr>
        <w:t>Technical Proposal Letter</w:t>
      </w:r>
      <w:bookmarkEnd w:id="520"/>
    </w:p>
    <w:p w14:paraId="7AA447C1" w14:textId="77777777" w:rsidR="002E2412" w:rsidRPr="00017092" w:rsidRDefault="002E2412" w:rsidP="002E2412">
      <w:pPr>
        <w:rPr>
          <w:rFonts w:ascii="Arial" w:hAnsi="Arial" w:cs="Arial"/>
          <w:sz w:val="20"/>
          <w:szCs w:val="20"/>
        </w:rPr>
      </w:pPr>
    </w:p>
    <w:p w14:paraId="0B61B346" w14:textId="77777777" w:rsidR="002E2412" w:rsidRPr="00017092" w:rsidRDefault="002E2412" w:rsidP="002E2412">
      <w:pPr>
        <w:rPr>
          <w:rFonts w:ascii="Arial" w:hAnsi="Arial" w:cs="Arial"/>
          <w:sz w:val="20"/>
          <w:szCs w:val="20"/>
        </w:rPr>
      </w:pPr>
    </w:p>
    <w:p w14:paraId="3E273728" w14:textId="77777777" w:rsidR="002E2412" w:rsidRPr="00017092" w:rsidRDefault="002E2412" w:rsidP="002E2412">
      <w:pPr>
        <w:rPr>
          <w:rFonts w:ascii="Arial" w:hAnsi="Arial" w:cs="Arial"/>
          <w:sz w:val="20"/>
          <w:szCs w:val="20"/>
          <w:lang w:val="en-GB"/>
        </w:rPr>
      </w:pPr>
      <w:r w:rsidRPr="00017092">
        <w:rPr>
          <w:rFonts w:ascii="Arial" w:hAnsi="Arial" w:cs="Arial"/>
          <w:sz w:val="20"/>
          <w:szCs w:val="20"/>
          <w:lang w:val="en-GB"/>
        </w:rPr>
        <w:t>Date: ___________</w:t>
      </w:r>
    </w:p>
    <w:p w14:paraId="017BD240" w14:textId="77777777" w:rsidR="002E2412" w:rsidRPr="00017092" w:rsidRDefault="002E2412" w:rsidP="002E2412">
      <w:pPr>
        <w:rPr>
          <w:rFonts w:ascii="Arial" w:hAnsi="Arial" w:cs="Arial"/>
          <w:sz w:val="20"/>
          <w:szCs w:val="20"/>
        </w:rPr>
      </w:pPr>
    </w:p>
    <w:p w14:paraId="78781570" w14:textId="60928026" w:rsidR="00B04CF1" w:rsidRPr="00017092" w:rsidRDefault="002E2412" w:rsidP="00EF644F">
      <w:pPr>
        <w:rPr>
          <w:rFonts w:ascii="Arial" w:hAnsi="Arial" w:cs="Arial"/>
          <w:sz w:val="20"/>
          <w:szCs w:val="20"/>
          <w:highlight w:val="yellow"/>
        </w:rPr>
      </w:pPr>
      <w:r w:rsidRPr="00017092">
        <w:rPr>
          <w:rFonts w:ascii="Arial" w:hAnsi="Arial" w:cs="Arial"/>
          <w:sz w:val="20"/>
          <w:szCs w:val="20"/>
        </w:rPr>
        <w:t xml:space="preserve">To: </w:t>
      </w:r>
      <w:r w:rsidRPr="00017092">
        <w:rPr>
          <w:rFonts w:ascii="Arial" w:hAnsi="Arial" w:cs="Arial"/>
          <w:sz w:val="20"/>
          <w:szCs w:val="20"/>
        </w:rPr>
        <w:tab/>
      </w:r>
      <w:r w:rsidR="00EF644F" w:rsidRPr="00EF644F">
        <w:rPr>
          <w:rStyle w:val="normaltextrun"/>
          <w:rFonts w:ascii="Arial" w:hAnsi="Arial" w:cs="Arial"/>
          <w:color w:val="000000"/>
          <w:sz w:val="20"/>
          <w:szCs w:val="20"/>
          <w:shd w:val="clear" w:color="auto" w:fill="FFFFFF"/>
        </w:rPr>
        <w:t>UNICEF Moldova, 131, 31 August 1989, MD-2012, Chisinau, Moldova</w:t>
      </w:r>
    </w:p>
    <w:p w14:paraId="148EECEA" w14:textId="36C09DD6" w:rsidR="002E2412" w:rsidRPr="00017092" w:rsidRDefault="002E2412" w:rsidP="00B04CF1">
      <w:pPr>
        <w:rPr>
          <w:rFonts w:ascii="Arial" w:hAnsi="Arial" w:cs="Arial"/>
          <w:b/>
          <w:sz w:val="20"/>
          <w:szCs w:val="20"/>
        </w:rPr>
      </w:pPr>
    </w:p>
    <w:p w14:paraId="4A2387E1" w14:textId="77777777" w:rsidR="002E2412" w:rsidRPr="00017092" w:rsidRDefault="002E2412" w:rsidP="002E2412">
      <w:pPr>
        <w:jc w:val="center"/>
        <w:rPr>
          <w:rFonts w:ascii="Arial" w:hAnsi="Arial" w:cs="Arial"/>
          <w:b/>
          <w:sz w:val="20"/>
          <w:szCs w:val="20"/>
        </w:rPr>
      </w:pPr>
    </w:p>
    <w:p w14:paraId="502093F6" w14:textId="77777777" w:rsidR="002E2412" w:rsidRPr="00017092" w:rsidRDefault="002E2412" w:rsidP="002E2412">
      <w:pPr>
        <w:ind w:left="600"/>
        <w:rPr>
          <w:rFonts w:ascii="Arial" w:hAnsi="Arial" w:cs="Arial"/>
          <w:sz w:val="20"/>
          <w:szCs w:val="20"/>
        </w:rPr>
      </w:pPr>
    </w:p>
    <w:p w14:paraId="7FD32FA6" w14:textId="77777777" w:rsidR="002E2412" w:rsidRPr="00017092" w:rsidRDefault="002E2412" w:rsidP="002E2412">
      <w:pPr>
        <w:rPr>
          <w:rFonts w:ascii="Arial" w:hAnsi="Arial" w:cs="Arial"/>
          <w:sz w:val="20"/>
          <w:szCs w:val="20"/>
        </w:rPr>
      </w:pPr>
    </w:p>
    <w:p w14:paraId="63D7E32C" w14:textId="77777777" w:rsidR="002E2412" w:rsidRPr="00017092" w:rsidRDefault="002E2412" w:rsidP="002E2412">
      <w:pPr>
        <w:rPr>
          <w:rFonts w:ascii="Arial" w:hAnsi="Arial" w:cs="Arial"/>
          <w:sz w:val="20"/>
          <w:szCs w:val="20"/>
        </w:rPr>
      </w:pPr>
      <w:r w:rsidRPr="00017092">
        <w:rPr>
          <w:rFonts w:ascii="Arial" w:hAnsi="Arial" w:cs="Arial"/>
          <w:sz w:val="20"/>
          <w:szCs w:val="20"/>
        </w:rPr>
        <w:t>Dear Madam/Sir,</w:t>
      </w:r>
    </w:p>
    <w:p w14:paraId="6C32F02A" w14:textId="77777777" w:rsidR="002E2412" w:rsidRPr="00017092" w:rsidRDefault="002E2412" w:rsidP="002E2412">
      <w:pPr>
        <w:rPr>
          <w:rFonts w:ascii="Arial" w:hAnsi="Arial" w:cs="Arial"/>
          <w:sz w:val="20"/>
          <w:szCs w:val="20"/>
        </w:rPr>
      </w:pPr>
    </w:p>
    <w:p w14:paraId="79346BA6" w14:textId="5A87CFAE" w:rsidR="002E2412" w:rsidRPr="00017092" w:rsidRDefault="002E2412" w:rsidP="0087763C">
      <w:pPr>
        <w:jc w:val="both"/>
        <w:rPr>
          <w:rFonts w:ascii="Arial" w:hAnsi="Arial" w:cs="Arial"/>
          <w:sz w:val="20"/>
          <w:szCs w:val="20"/>
        </w:rPr>
      </w:pPr>
      <w:r w:rsidRPr="00017092">
        <w:rPr>
          <w:rFonts w:ascii="Arial" w:hAnsi="Arial" w:cs="Arial"/>
          <w:sz w:val="20"/>
          <w:szCs w:val="20"/>
        </w:rPr>
        <w:t xml:space="preserve">We, the undersigned, offer to provide </w:t>
      </w:r>
      <w:r w:rsidR="0087763C" w:rsidRPr="00643CDD">
        <w:rPr>
          <w:rFonts w:ascii="Arial" w:hAnsi="Arial" w:cs="Arial"/>
          <w:b/>
          <w:sz w:val="20"/>
          <w:szCs w:val="20"/>
        </w:rPr>
        <w:t>Construction works for adaptation and improvement of accessibility infrastructure in the “</w:t>
      </w:r>
      <w:r w:rsidR="00B1769B">
        <w:rPr>
          <w:rFonts w:ascii="Arial" w:hAnsi="Arial" w:cs="Arial"/>
          <w:b/>
          <w:sz w:val="20"/>
          <w:szCs w:val="20"/>
        </w:rPr>
        <w:t>Mihail Sadoveanu</w:t>
      </w:r>
      <w:r w:rsidR="0087763C" w:rsidRPr="00643CDD">
        <w:rPr>
          <w:rFonts w:ascii="Arial" w:hAnsi="Arial" w:cs="Arial"/>
          <w:b/>
          <w:sz w:val="20"/>
          <w:szCs w:val="20"/>
        </w:rPr>
        <w:t xml:space="preserve">” High School, located in </w:t>
      </w:r>
      <w:proofErr w:type="spellStart"/>
      <w:r w:rsidR="00B1769B">
        <w:rPr>
          <w:rFonts w:ascii="Arial" w:hAnsi="Arial" w:cs="Arial"/>
          <w:b/>
          <w:sz w:val="20"/>
          <w:szCs w:val="20"/>
        </w:rPr>
        <w:t>ocnita</w:t>
      </w:r>
      <w:proofErr w:type="spellEnd"/>
      <w:r w:rsidR="0087763C" w:rsidRPr="00643CDD">
        <w:rPr>
          <w:rFonts w:ascii="Arial" w:hAnsi="Arial" w:cs="Arial"/>
          <w:b/>
          <w:sz w:val="20"/>
          <w:szCs w:val="20"/>
        </w:rPr>
        <w:t xml:space="preserve"> city, Republic of Moldova</w:t>
      </w:r>
      <w:r w:rsidRPr="00017092">
        <w:rPr>
          <w:rFonts w:ascii="Arial" w:eastAsia="Times" w:hAnsi="Arial" w:cs="Arial"/>
          <w:color w:val="00B0F0"/>
          <w:sz w:val="20"/>
          <w:szCs w:val="20"/>
        </w:rPr>
        <w:t xml:space="preserve"> </w:t>
      </w:r>
      <w:r w:rsidRPr="00017092">
        <w:rPr>
          <w:rFonts w:ascii="Arial" w:eastAsia="Times" w:hAnsi="Arial" w:cs="Arial"/>
          <w:sz w:val="20"/>
          <w:szCs w:val="20"/>
        </w:rPr>
        <w:t xml:space="preserve">in </w:t>
      </w:r>
      <w:r w:rsidRPr="00017092">
        <w:rPr>
          <w:rFonts w:ascii="Arial" w:hAnsi="Arial" w:cs="Arial"/>
          <w:sz w:val="20"/>
          <w:szCs w:val="20"/>
        </w:rPr>
        <w:t xml:space="preserve">accordance with your Request for Proposal </w:t>
      </w:r>
      <w:r w:rsidR="002306CB" w:rsidRPr="002306CB">
        <w:rPr>
          <w:rFonts w:ascii="Arial" w:hAnsi="Arial" w:cs="Arial"/>
          <w:b/>
          <w:bCs/>
          <w:sz w:val="20"/>
          <w:szCs w:val="20"/>
        </w:rPr>
        <w:t>LRPS-2026-9206111</w:t>
      </w:r>
      <w:r w:rsidR="002306CB" w:rsidRPr="002306CB">
        <w:rPr>
          <w:rFonts w:ascii="Arial" w:hAnsi="Arial" w:cs="Arial"/>
          <w:b/>
          <w:bCs/>
          <w:sz w:val="20"/>
          <w:szCs w:val="20"/>
        </w:rPr>
        <w:t xml:space="preserve"> </w:t>
      </w:r>
      <w:r w:rsidRPr="002306CB">
        <w:rPr>
          <w:rFonts w:ascii="Arial" w:hAnsi="Arial" w:cs="Arial"/>
          <w:b/>
          <w:bCs/>
          <w:sz w:val="20"/>
          <w:szCs w:val="20"/>
        </w:rPr>
        <w:t>dated</w:t>
      </w:r>
      <w:r w:rsidR="002306CB" w:rsidRPr="002306CB">
        <w:rPr>
          <w:rFonts w:ascii="Arial" w:hAnsi="Arial" w:cs="Arial"/>
          <w:b/>
          <w:bCs/>
          <w:sz w:val="20"/>
          <w:szCs w:val="20"/>
        </w:rPr>
        <w:t xml:space="preserve"> 17.09.2026</w:t>
      </w:r>
      <w:r w:rsidRPr="00017092">
        <w:rPr>
          <w:rFonts w:ascii="Arial" w:hAnsi="Arial" w:cs="Arial"/>
          <w:sz w:val="20"/>
          <w:szCs w:val="20"/>
        </w:rPr>
        <w:t xml:space="preserve"> and our Proposal dated</w:t>
      </w:r>
      <w:proofErr w:type="gramStart"/>
      <w:r w:rsidRPr="00017092">
        <w:rPr>
          <w:rFonts w:ascii="Arial" w:hAnsi="Arial" w:cs="Arial"/>
          <w:sz w:val="20"/>
          <w:szCs w:val="20"/>
        </w:rPr>
        <w:t xml:space="preserve">   </w:t>
      </w:r>
      <w:r w:rsidR="0090671A" w:rsidRPr="00017092">
        <w:rPr>
          <w:rFonts w:ascii="Arial" w:hAnsi="Arial" w:cs="Arial"/>
          <w:sz w:val="20"/>
          <w:szCs w:val="20"/>
        </w:rPr>
        <w:t>[</w:t>
      </w:r>
      <w:proofErr w:type="gramEnd"/>
      <w:r w:rsidRPr="00017092">
        <w:rPr>
          <w:rFonts w:ascii="Arial" w:hAnsi="Arial" w:cs="Arial"/>
          <w:sz w:val="20"/>
          <w:szCs w:val="20"/>
          <w:highlight w:val="yellow"/>
        </w:rPr>
        <w:t>---------------</w:t>
      </w:r>
      <w:r w:rsidR="0090671A" w:rsidRPr="00017092">
        <w:rPr>
          <w:rFonts w:ascii="Arial" w:hAnsi="Arial" w:cs="Arial"/>
          <w:sz w:val="20"/>
          <w:szCs w:val="20"/>
          <w:highlight w:val="yellow"/>
        </w:rPr>
        <w:t>]</w:t>
      </w:r>
      <w:r w:rsidRPr="00017092">
        <w:rPr>
          <w:rFonts w:ascii="Arial" w:hAnsi="Arial" w:cs="Arial"/>
          <w:sz w:val="20"/>
          <w:szCs w:val="20"/>
          <w:highlight w:val="yellow"/>
        </w:rPr>
        <w:t>.</w:t>
      </w:r>
      <w:r w:rsidRPr="00017092">
        <w:rPr>
          <w:rFonts w:ascii="Arial" w:hAnsi="Arial" w:cs="Arial"/>
          <w:sz w:val="20"/>
          <w:szCs w:val="20"/>
        </w:rPr>
        <w:t xml:space="preserve"> We are hereby submitting our Proposal, which includes this Technical Proposal and a Financial Proposal sealed under separate envelopes.</w:t>
      </w:r>
    </w:p>
    <w:p w14:paraId="6B12AAD3" w14:textId="77777777" w:rsidR="002E2412" w:rsidRPr="00017092" w:rsidRDefault="002E2412" w:rsidP="002E2412">
      <w:pPr>
        <w:rPr>
          <w:rFonts w:ascii="Arial" w:hAnsi="Arial" w:cs="Arial"/>
          <w:sz w:val="20"/>
          <w:szCs w:val="20"/>
        </w:rPr>
      </w:pPr>
    </w:p>
    <w:p w14:paraId="463053AB" w14:textId="3683EFC8" w:rsidR="002E2412" w:rsidRPr="00017092" w:rsidRDefault="002E2412" w:rsidP="002E2412">
      <w:pPr>
        <w:rPr>
          <w:rFonts w:ascii="Arial" w:hAnsi="Arial" w:cs="Arial"/>
          <w:sz w:val="20"/>
          <w:szCs w:val="20"/>
        </w:rPr>
      </w:pPr>
      <w:r w:rsidRPr="00017092">
        <w:rPr>
          <w:rFonts w:ascii="Arial" w:hAnsi="Arial" w:cs="Arial"/>
          <w:sz w:val="20"/>
          <w:szCs w:val="20"/>
        </w:rPr>
        <w:t xml:space="preserve">If negotiations are held during the period of validity of the Proposal, we undertake to negotiate </w:t>
      </w:r>
      <w:r w:rsidR="00B04CF1" w:rsidRPr="00017092">
        <w:rPr>
          <w:rFonts w:ascii="Arial" w:hAnsi="Arial" w:cs="Arial"/>
          <w:sz w:val="20"/>
          <w:szCs w:val="20"/>
        </w:rPr>
        <w:t>based on</w:t>
      </w:r>
      <w:r w:rsidRPr="00017092">
        <w:rPr>
          <w:rFonts w:ascii="Arial" w:hAnsi="Arial" w:cs="Arial"/>
          <w:sz w:val="20"/>
          <w:szCs w:val="20"/>
        </w:rPr>
        <w:t xml:space="preserve"> the proposed staff. Our Proposal is binding upon us and subject to the modifications resulting from Contract negotiations.</w:t>
      </w:r>
    </w:p>
    <w:p w14:paraId="47069A11" w14:textId="77777777" w:rsidR="002E2412" w:rsidRPr="00017092" w:rsidRDefault="002E2412" w:rsidP="002E2412">
      <w:pPr>
        <w:rPr>
          <w:rFonts w:ascii="Arial" w:hAnsi="Arial" w:cs="Arial"/>
          <w:sz w:val="20"/>
          <w:szCs w:val="20"/>
        </w:rPr>
      </w:pPr>
    </w:p>
    <w:p w14:paraId="63515AEF" w14:textId="77777777" w:rsidR="002E2412" w:rsidRPr="00017092" w:rsidRDefault="002E2412" w:rsidP="002E2412">
      <w:pPr>
        <w:rPr>
          <w:rFonts w:ascii="Arial" w:hAnsi="Arial" w:cs="Arial"/>
          <w:sz w:val="20"/>
          <w:szCs w:val="20"/>
        </w:rPr>
      </w:pPr>
      <w:r w:rsidRPr="00017092">
        <w:rPr>
          <w:rFonts w:ascii="Arial" w:hAnsi="Arial" w:cs="Arial"/>
          <w:sz w:val="20"/>
          <w:szCs w:val="20"/>
        </w:rPr>
        <w:t>We understand that you are not bound to accept any Proposal you receive.</w:t>
      </w:r>
    </w:p>
    <w:p w14:paraId="431A7E15" w14:textId="77777777" w:rsidR="002E2412" w:rsidRPr="00017092" w:rsidRDefault="002E2412" w:rsidP="002E2412">
      <w:pPr>
        <w:rPr>
          <w:rFonts w:ascii="Arial" w:hAnsi="Arial" w:cs="Arial"/>
          <w:sz w:val="20"/>
          <w:szCs w:val="20"/>
        </w:rPr>
      </w:pPr>
    </w:p>
    <w:p w14:paraId="6A63BDC0" w14:textId="77777777" w:rsidR="002E2412" w:rsidRPr="00017092" w:rsidRDefault="002E2412" w:rsidP="002E2412">
      <w:pPr>
        <w:rPr>
          <w:rFonts w:ascii="Arial" w:hAnsi="Arial" w:cs="Arial"/>
          <w:sz w:val="20"/>
          <w:szCs w:val="20"/>
        </w:rPr>
      </w:pPr>
    </w:p>
    <w:p w14:paraId="0F734B97" w14:textId="77777777" w:rsidR="002E2412" w:rsidRPr="00017092" w:rsidRDefault="002E2412" w:rsidP="002E2412">
      <w:pPr>
        <w:rPr>
          <w:rFonts w:ascii="Arial" w:hAnsi="Arial" w:cs="Arial"/>
          <w:sz w:val="20"/>
          <w:szCs w:val="20"/>
        </w:rPr>
      </w:pPr>
    </w:p>
    <w:p w14:paraId="5527955A" w14:textId="77777777" w:rsidR="002E2412" w:rsidRPr="00017092" w:rsidRDefault="002E2412" w:rsidP="002E2412">
      <w:pPr>
        <w:rPr>
          <w:rFonts w:ascii="Arial" w:hAnsi="Arial" w:cs="Arial"/>
          <w:sz w:val="20"/>
          <w:szCs w:val="20"/>
        </w:rPr>
      </w:pPr>
      <w:r w:rsidRPr="00017092">
        <w:rPr>
          <w:rFonts w:ascii="Arial" w:hAnsi="Arial" w:cs="Arial"/>
          <w:sz w:val="20"/>
          <w:szCs w:val="20"/>
        </w:rPr>
        <w:t>Yours sincerely,</w:t>
      </w:r>
    </w:p>
    <w:p w14:paraId="6A99920F" w14:textId="77777777" w:rsidR="002E2412" w:rsidRPr="00017092" w:rsidRDefault="002E2412" w:rsidP="002E2412">
      <w:pPr>
        <w:rPr>
          <w:rFonts w:ascii="Arial" w:hAnsi="Arial" w:cs="Arial"/>
          <w:sz w:val="20"/>
          <w:szCs w:val="20"/>
        </w:rPr>
      </w:pPr>
    </w:p>
    <w:p w14:paraId="208526AA" w14:textId="77777777" w:rsidR="002E2412" w:rsidRPr="00017092" w:rsidRDefault="002E2412" w:rsidP="002E2412">
      <w:pPr>
        <w:rPr>
          <w:rFonts w:ascii="Arial" w:hAnsi="Arial" w:cs="Arial"/>
          <w:sz w:val="20"/>
          <w:szCs w:val="20"/>
        </w:rPr>
      </w:pPr>
    </w:p>
    <w:p w14:paraId="2F28F9BD" w14:textId="77777777" w:rsidR="002E2412" w:rsidRPr="00017092" w:rsidRDefault="002E2412" w:rsidP="002E2412">
      <w:pPr>
        <w:rPr>
          <w:rFonts w:ascii="Arial" w:hAnsi="Arial" w:cs="Arial"/>
          <w:sz w:val="20"/>
          <w:szCs w:val="20"/>
        </w:rPr>
      </w:pPr>
      <w:r w:rsidRPr="00017092">
        <w:rPr>
          <w:rFonts w:ascii="Arial" w:hAnsi="Arial" w:cs="Arial"/>
          <w:sz w:val="20"/>
          <w:szCs w:val="20"/>
        </w:rPr>
        <w:t>Authorized Signature:</w:t>
      </w:r>
    </w:p>
    <w:p w14:paraId="5201810E" w14:textId="77777777" w:rsidR="002E2412" w:rsidRPr="00017092" w:rsidRDefault="002E2412" w:rsidP="002E2412">
      <w:pPr>
        <w:rPr>
          <w:rFonts w:ascii="Arial" w:hAnsi="Arial" w:cs="Arial"/>
          <w:sz w:val="20"/>
          <w:szCs w:val="20"/>
        </w:rPr>
      </w:pPr>
      <w:r w:rsidRPr="00017092">
        <w:rPr>
          <w:rFonts w:ascii="Arial" w:hAnsi="Arial" w:cs="Arial"/>
          <w:sz w:val="20"/>
          <w:szCs w:val="20"/>
        </w:rPr>
        <w:t>Name and Title of Signatory:</w:t>
      </w:r>
    </w:p>
    <w:p w14:paraId="1EC0D52C" w14:textId="77777777" w:rsidR="002E2412" w:rsidRPr="00017092" w:rsidRDefault="002E2412" w:rsidP="002E2412">
      <w:pPr>
        <w:rPr>
          <w:rFonts w:ascii="Arial" w:hAnsi="Arial" w:cs="Arial"/>
          <w:sz w:val="20"/>
          <w:szCs w:val="20"/>
        </w:rPr>
      </w:pPr>
      <w:r w:rsidRPr="00017092">
        <w:rPr>
          <w:rFonts w:ascii="Arial" w:hAnsi="Arial" w:cs="Arial"/>
          <w:sz w:val="20"/>
          <w:szCs w:val="20"/>
        </w:rPr>
        <w:t>Name of Construction Company</w:t>
      </w:r>
    </w:p>
    <w:p w14:paraId="66BEBFB7" w14:textId="3436CA99" w:rsidR="002E2412" w:rsidRPr="00017092" w:rsidRDefault="002E2412" w:rsidP="002E2412">
      <w:pPr>
        <w:rPr>
          <w:rFonts w:ascii="Arial" w:hAnsi="Arial" w:cs="Arial"/>
          <w:sz w:val="20"/>
          <w:szCs w:val="20"/>
        </w:rPr>
      </w:pPr>
      <w:r w:rsidRPr="00017092">
        <w:rPr>
          <w:rFonts w:ascii="Arial" w:hAnsi="Arial" w:cs="Arial"/>
          <w:sz w:val="20"/>
          <w:szCs w:val="20"/>
        </w:rPr>
        <w:t>Address:</w:t>
      </w:r>
      <w:r w:rsidRPr="00017092">
        <w:rPr>
          <w:rFonts w:ascii="Arial" w:hAnsi="Arial" w:cs="Arial"/>
          <w:sz w:val="20"/>
          <w:szCs w:val="20"/>
        </w:rPr>
        <w:br w:type="page"/>
      </w:r>
    </w:p>
    <w:p w14:paraId="7597616B" w14:textId="5596BEF0" w:rsidR="002E2412" w:rsidRPr="00017092" w:rsidRDefault="00AD21CD" w:rsidP="008A2808">
      <w:pPr>
        <w:jc w:val="center"/>
        <w:rPr>
          <w:rFonts w:ascii="Arial" w:hAnsi="Arial" w:cs="Arial"/>
          <w:sz w:val="20"/>
          <w:szCs w:val="20"/>
        </w:rPr>
      </w:pPr>
      <w:bookmarkStart w:id="521" w:name="_Toc482513743"/>
      <w:proofErr w:type="gramStart"/>
      <w:r w:rsidRPr="00017092">
        <w:rPr>
          <w:rFonts w:ascii="Arial" w:hAnsi="Arial" w:cs="Arial"/>
          <w:b/>
          <w:sz w:val="20"/>
          <w:szCs w:val="20"/>
        </w:rPr>
        <w:lastRenderedPageBreak/>
        <w:t>Form</w:t>
      </w:r>
      <w:proofErr w:type="gramEnd"/>
      <w:r w:rsidRPr="00017092">
        <w:rPr>
          <w:rFonts w:ascii="Arial" w:hAnsi="Arial" w:cs="Arial"/>
          <w:b/>
          <w:sz w:val="20"/>
          <w:szCs w:val="20"/>
        </w:rPr>
        <w:t xml:space="preserve"> 3: </w:t>
      </w:r>
      <w:r w:rsidR="00F5357E" w:rsidRPr="00017092">
        <w:rPr>
          <w:rFonts w:ascii="Arial" w:hAnsi="Arial" w:cs="Arial"/>
          <w:b/>
          <w:sz w:val="20"/>
          <w:szCs w:val="20"/>
        </w:rPr>
        <w:t xml:space="preserve">Potential </w:t>
      </w:r>
      <w:r w:rsidR="002E2412" w:rsidRPr="00017092">
        <w:rPr>
          <w:rFonts w:ascii="Arial" w:hAnsi="Arial" w:cs="Arial"/>
          <w:b/>
          <w:sz w:val="20"/>
          <w:szCs w:val="20"/>
        </w:rPr>
        <w:t>Bidder General Information</w:t>
      </w:r>
      <w:bookmarkEnd w:id="521"/>
    </w:p>
    <w:p w14:paraId="3A9ACAF1" w14:textId="77777777" w:rsidR="002E2412" w:rsidRPr="00017092" w:rsidRDefault="002E2412" w:rsidP="002E2412">
      <w:pPr>
        <w:jc w:val="right"/>
        <w:rPr>
          <w:rFonts w:ascii="Arial" w:hAnsi="Arial" w:cs="Arial"/>
          <w:sz w:val="20"/>
          <w:szCs w:val="20"/>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809"/>
        <w:gridCol w:w="3881"/>
        <w:gridCol w:w="2941"/>
      </w:tblGrid>
      <w:tr w:rsidR="00AA42FE" w:rsidRPr="00017092" w14:paraId="143D23F9" w14:textId="77777777" w:rsidTr="00D326E1">
        <w:trPr>
          <w:trHeight w:val="293"/>
        </w:trPr>
        <w:tc>
          <w:tcPr>
            <w:tcW w:w="9631" w:type="dxa"/>
            <w:gridSpan w:val="3"/>
          </w:tcPr>
          <w:p w14:paraId="5F3F2361" w14:textId="2105344E" w:rsidR="00AA42FE" w:rsidRPr="00017092" w:rsidRDefault="00AA42FE" w:rsidP="00AA42FE">
            <w:pPr>
              <w:jc w:val="center"/>
              <w:rPr>
                <w:rFonts w:ascii="Arial" w:hAnsi="Arial" w:cs="Arial"/>
                <w:snapToGrid w:val="0"/>
                <w:sz w:val="20"/>
                <w:szCs w:val="20"/>
              </w:rPr>
            </w:pPr>
            <w:r w:rsidRPr="00017092">
              <w:rPr>
                <w:rFonts w:ascii="Arial" w:hAnsi="Arial" w:cs="Arial"/>
                <w:b/>
                <w:snapToGrid w:val="0"/>
                <w:sz w:val="20"/>
                <w:szCs w:val="20"/>
              </w:rPr>
              <w:t>Potential Bidder General Information</w:t>
            </w:r>
          </w:p>
        </w:tc>
      </w:tr>
      <w:tr w:rsidR="002E2412" w:rsidRPr="00017092" w14:paraId="0B496426" w14:textId="77777777" w:rsidTr="00D326E1">
        <w:trPr>
          <w:cantSplit/>
          <w:trHeight w:val="365"/>
        </w:trPr>
        <w:tc>
          <w:tcPr>
            <w:tcW w:w="9631" w:type="dxa"/>
            <w:gridSpan w:val="3"/>
          </w:tcPr>
          <w:p w14:paraId="0899B1DF" w14:textId="5BF6AAD9" w:rsidR="002E2412" w:rsidRPr="00017092" w:rsidRDefault="002E2412" w:rsidP="00AA42FE">
            <w:pPr>
              <w:rPr>
                <w:rFonts w:ascii="Arial" w:hAnsi="Arial" w:cs="Arial"/>
                <w:b/>
                <w:snapToGrid w:val="0"/>
                <w:sz w:val="20"/>
                <w:szCs w:val="20"/>
              </w:rPr>
            </w:pPr>
          </w:p>
        </w:tc>
      </w:tr>
      <w:tr w:rsidR="002E2412" w:rsidRPr="00017092" w14:paraId="5A5AD560" w14:textId="77777777" w:rsidTr="00D326E1">
        <w:trPr>
          <w:cantSplit/>
          <w:trHeight w:val="293"/>
        </w:trPr>
        <w:tc>
          <w:tcPr>
            <w:tcW w:w="2809" w:type="dxa"/>
            <w:vMerge w:val="restart"/>
          </w:tcPr>
          <w:p w14:paraId="76A15F31"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Description</w:t>
            </w:r>
          </w:p>
        </w:tc>
        <w:tc>
          <w:tcPr>
            <w:tcW w:w="3881" w:type="dxa"/>
            <w:vAlign w:val="center"/>
          </w:tcPr>
          <w:p w14:paraId="27CDDDDA"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Information</w:t>
            </w:r>
          </w:p>
        </w:tc>
        <w:tc>
          <w:tcPr>
            <w:tcW w:w="2941" w:type="dxa"/>
            <w:vAlign w:val="center"/>
          </w:tcPr>
          <w:p w14:paraId="1FC4C233" w14:textId="19E49480"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Remarks</w:t>
            </w:r>
          </w:p>
        </w:tc>
      </w:tr>
      <w:tr w:rsidR="002E2412" w:rsidRPr="00017092" w14:paraId="71DE041E" w14:textId="77777777" w:rsidTr="00D326E1">
        <w:trPr>
          <w:cantSplit/>
          <w:trHeight w:val="293"/>
        </w:trPr>
        <w:tc>
          <w:tcPr>
            <w:tcW w:w="2809" w:type="dxa"/>
            <w:vMerge/>
            <w:vAlign w:val="center"/>
          </w:tcPr>
          <w:p w14:paraId="69B89C37" w14:textId="77777777" w:rsidR="002E2412" w:rsidRPr="00017092" w:rsidRDefault="002E2412" w:rsidP="00344DE0">
            <w:pPr>
              <w:jc w:val="right"/>
              <w:rPr>
                <w:rFonts w:ascii="Arial" w:hAnsi="Arial" w:cs="Arial"/>
                <w:snapToGrid w:val="0"/>
                <w:sz w:val="20"/>
                <w:szCs w:val="20"/>
              </w:rPr>
            </w:pPr>
          </w:p>
        </w:tc>
        <w:tc>
          <w:tcPr>
            <w:tcW w:w="3881" w:type="dxa"/>
            <w:vAlign w:val="center"/>
          </w:tcPr>
          <w:p w14:paraId="6A4DC9BD" w14:textId="260BBC0A" w:rsidR="002E2412" w:rsidRPr="00017092" w:rsidRDefault="002E2412" w:rsidP="00344DE0">
            <w:pPr>
              <w:jc w:val="center"/>
              <w:rPr>
                <w:rFonts w:ascii="Arial" w:hAnsi="Arial" w:cs="Arial"/>
                <w:snapToGrid w:val="0"/>
                <w:sz w:val="20"/>
                <w:szCs w:val="20"/>
              </w:rPr>
            </w:pPr>
            <w:r w:rsidRPr="00017092">
              <w:rPr>
                <w:rFonts w:ascii="Arial" w:hAnsi="Arial" w:cs="Arial"/>
                <w:snapToGrid w:val="0"/>
                <w:sz w:val="20"/>
                <w:szCs w:val="20"/>
              </w:rPr>
              <w:t>(to be filled by the</w:t>
            </w:r>
            <w:r w:rsidR="00E45399" w:rsidRPr="00017092">
              <w:rPr>
                <w:rFonts w:ascii="Arial" w:hAnsi="Arial" w:cs="Arial"/>
                <w:snapToGrid w:val="0"/>
                <w:sz w:val="20"/>
                <w:szCs w:val="20"/>
              </w:rPr>
              <w:t xml:space="preserve"> </w:t>
            </w:r>
            <w:r w:rsidR="009B6D03" w:rsidRPr="00017092">
              <w:rPr>
                <w:rFonts w:ascii="Arial" w:hAnsi="Arial" w:cs="Arial"/>
                <w:snapToGrid w:val="0"/>
                <w:sz w:val="20"/>
                <w:szCs w:val="20"/>
              </w:rPr>
              <w:t>Potential</w:t>
            </w:r>
            <w:r w:rsidR="00E45399" w:rsidRPr="00017092">
              <w:rPr>
                <w:rFonts w:ascii="Arial" w:hAnsi="Arial" w:cs="Arial"/>
                <w:snapToGrid w:val="0"/>
                <w:sz w:val="20"/>
                <w:szCs w:val="20"/>
              </w:rPr>
              <w:t xml:space="preserve"> Bidder)</w:t>
            </w:r>
          </w:p>
        </w:tc>
        <w:tc>
          <w:tcPr>
            <w:tcW w:w="2941" w:type="dxa"/>
            <w:vAlign w:val="center"/>
          </w:tcPr>
          <w:p w14:paraId="454136BF" w14:textId="77777777" w:rsidR="002E2412" w:rsidRPr="00017092" w:rsidRDefault="002E2412" w:rsidP="00344DE0">
            <w:pPr>
              <w:jc w:val="right"/>
              <w:rPr>
                <w:rFonts w:ascii="Arial" w:hAnsi="Arial" w:cs="Arial"/>
                <w:snapToGrid w:val="0"/>
                <w:sz w:val="20"/>
                <w:szCs w:val="20"/>
              </w:rPr>
            </w:pPr>
          </w:p>
        </w:tc>
      </w:tr>
      <w:tr w:rsidR="002E2412" w:rsidRPr="00017092" w14:paraId="066C6C98" w14:textId="77777777" w:rsidTr="00D326E1">
        <w:trPr>
          <w:cantSplit/>
          <w:trHeight w:val="485"/>
        </w:trPr>
        <w:tc>
          <w:tcPr>
            <w:tcW w:w="2809" w:type="dxa"/>
            <w:vAlign w:val="center"/>
          </w:tcPr>
          <w:p w14:paraId="382822A7" w14:textId="728F0D06" w:rsidR="002E2412" w:rsidRPr="00017092" w:rsidRDefault="00B65814" w:rsidP="00D326E1">
            <w:pPr>
              <w:jc w:val="both"/>
              <w:rPr>
                <w:rFonts w:ascii="Arial" w:hAnsi="Arial" w:cs="Arial"/>
                <w:snapToGrid w:val="0"/>
                <w:sz w:val="20"/>
                <w:szCs w:val="20"/>
              </w:rPr>
            </w:pPr>
            <w:r w:rsidRPr="00D326E1">
              <w:rPr>
                <w:rFonts w:ascii="Arial" w:hAnsi="Arial" w:cs="Arial"/>
                <w:snapToGrid w:val="0"/>
                <w:sz w:val="20"/>
                <w:szCs w:val="20"/>
              </w:rPr>
              <w:t>Company legal name</w:t>
            </w:r>
            <w:r w:rsidRPr="00D326E1">
              <w:rPr>
                <w:snapToGrid w:val="0"/>
                <w:sz w:val="20"/>
                <w:szCs w:val="20"/>
              </w:rPr>
              <w:t> </w:t>
            </w:r>
          </w:p>
        </w:tc>
        <w:tc>
          <w:tcPr>
            <w:tcW w:w="3881" w:type="dxa"/>
            <w:vAlign w:val="center"/>
          </w:tcPr>
          <w:p w14:paraId="76C62D18" w14:textId="77777777" w:rsidR="002E2412" w:rsidRPr="00017092" w:rsidRDefault="002E2412" w:rsidP="008A2808">
            <w:pPr>
              <w:rPr>
                <w:rFonts w:ascii="Arial" w:hAnsi="Arial" w:cs="Arial"/>
                <w:snapToGrid w:val="0"/>
                <w:sz w:val="20"/>
                <w:szCs w:val="20"/>
              </w:rPr>
            </w:pPr>
          </w:p>
        </w:tc>
        <w:tc>
          <w:tcPr>
            <w:tcW w:w="2941" w:type="dxa"/>
            <w:vAlign w:val="center"/>
          </w:tcPr>
          <w:p w14:paraId="2BBCD60D" w14:textId="77777777" w:rsidR="002E2412" w:rsidRPr="00017092" w:rsidRDefault="002E2412">
            <w:pPr>
              <w:rPr>
                <w:rFonts w:ascii="Arial" w:hAnsi="Arial" w:cs="Arial"/>
                <w:snapToGrid w:val="0"/>
                <w:sz w:val="20"/>
                <w:szCs w:val="20"/>
              </w:rPr>
            </w:pPr>
          </w:p>
        </w:tc>
      </w:tr>
      <w:tr w:rsidR="002E2412" w:rsidRPr="00017092" w14:paraId="4960DAA9" w14:textId="77777777" w:rsidTr="00D326E1">
        <w:trPr>
          <w:cantSplit/>
          <w:trHeight w:val="485"/>
        </w:trPr>
        <w:tc>
          <w:tcPr>
            <w:tcW w:w="2809" w:type="dxa"/>
            <w:vAlign w:val="center"/>
          </w:tcPr>
          <w:p w14:paraId="088EBBB8" w14:textId="7A17BADD" w:rsidR="002E2412" w:rsidRPr="00017092" w:rsidRDefault="000D4A7F" w:rsidP="00D326E1">
            <w:pPr>
              <w:jc w:val="both"/>
              <w:rPr>
                <w:rFonts w:ascii="Arial" w:hAnsi="Arial" w:cs="Arial"/>
                <w:snapToGrid w:val="0"/>
                <w:sz w:val="20"/>
                <w:szCs w:val="20"/>
              </w:rPr>
            </w:pPr>
            <w:r w:rsidRPr="00D326E1">
              <w:rPr>
                <w:rFonts w:ascii="Arial" w:hAnsi="Arial" w:cs="Arial"/>
                <w:snapToGrid w:val="0"/>
                <w:sz w:val="20"/>
                <w:szCs w:val="20"/>
              </w:rPr>
              <w:t>Company founded year</w:t>
            </w:r>
            <w:r w:rsidRPr="00D326E1">
              <w:rPr>
                <w:snapToGrid w:val="0"/>
                <w:sz w:val="20"/>
                <w:szCs w:val="20"/>
              </w:rPr>
              <w:t> </w:t>
            </w:r>
          </w:p>
        </w:tc>
        <w:tc>
          <w:tcPr>
            <w:tcW w:w="3881" w:type="dxa"/>
            <w:vAlign w:val="center"/>
          </w:tcPr>
          <w:p w14:paraId="66C433AB" w14:textId="77777777" w:rsidR="002E2412" w:rsidRPr="00017092" w:rsidRDefault="002E2412" w:rsidP="008A2808">
            <w:pPr>
              <w:rPr>
                <w:rFonts w:ascii="Arial" w:hAnsi="Arial" w:cs="Arial"/>
                <w:snapToGrid w:val="0"/>
                <w:sz w:val="20"/>
                <w:szCs w:val="20"/>
              </w:rPr>
            </w:pPr>
          </w:p>
        </w:tc>
        <w:tc>
          <w:tcPr>
            <w:tcW w:w="2941" w:type="dxa"/>
            <w:vAlign w:val="center"/>
          </w:tcPr>
          <w:p w14:paraId="0FFF1F4F" w14:textId="77777777" w:rsidR="002E2412" w:rsidRPr="00017092" w:rsidRDefault="002E2412">
            <w:pPr>
              <w:rPr>
                <w:rFonts w:ascii="Arial" w:hAnsi="Arial" w:cs="Arial"/>
                <w:snapToGrid w:val="0"/>
                <w:sz w:val="20"/>
                <w:szCs w:val="20"/>
              </w:rPr>
            </w:pPr>
          </w:p>
        </w:tc>
      </w:tr>
      <w:tr w:rsidR="002E2412" w:rsidRPr="00017092" w14:paraId="182059DC" w14:textId="77777777" w:rsidTr="00D326E1">
        <w:trPr>
          <w:cantSplit/>
          <w:trHeight w:val="485"/>
        </w:trPr>
        <w:tc>
          <w:tcPr>
            <w:tcW w:w="2809" w:type="dxa"/>
            <w:vAlign w:val="center"/>
          </w:tcPr>
          <w:p w14:paraId="23B171BE" w14:textId="67BC154E" w:rsidR="002E2412" w:rsidRPr="00017092" w:rsidRDefault="002E2412" w:rsidP="00D326E1">
            <w:pPr>
              <w:jc w:val="both"/>
              <w:rPr>
                <w:rFonts w:ascii="Arial" w:hAnsi="Arial" w:cs="Arial"/>
                <w:snapToGrid w:val="0"/>
                <w:sz w:val="20"/>
                <w:szCs w:val="20"/>
              </w:rPr>
            </w:pPr>
            <w:r w:rsidRPr="00017092">
              <w:rPr>
                <w:rFonts w:ascii="Arial" w:hAnsi="Arial" w:cs="Arial"/>
                <w:snapToGrid w:val="0"/>
                <w:sz w:val="20"/>
                <w:szCs w:val="20"/>
              </w:rPr>
              <w:t xml:space="preserve"> </w:t>
            </w:r>
            <w:r w:rsidR="003F3B98" w:rsidRPr="00D326E1">
              <w:rPr>
                <w:rFonts w:ascii="Arial" w:hAnsi="Arial" w:cs="Arial"/>
                <w:snapToGrid w:val="0"/>
                <w:sz w:val="20"/>
                <w:szCs w:val="20"/>
              </w:rPr>
              <w:t>Registration number / Company tax number (IDNO)</w:t>
            </w:r>
            <w:r w:rsidR="003F3B98" w:rsidRPr="00D326E1">
              <w:rPr>
                <w:snapToGrid w:val="0"/>
                <w:sz w:val="20"/>
                <w:szCs w:val="20"/>
              </w:rPr>
              <w:t> </w:t>
            </w:r>
          </w:p>
        </w:tc>
        <w:tc>
          <w:tcPr>
            <w:tcW w:w="3881" w:type="dxa"/>
            <w:vAlign w:val="center"/>
          </w:tcPr>
          <w:p w14:paraId="69655286" w14:textId="77777777" w:rsidR="002E2412" w:rsidRPr="00017092" w:rsidRDefault="002E2412" w:rsidP="008A2808">
            <w:pPr>
              <w:rPr>
                <w:rFonts w:ascii="Arial" w:hAnsi="Arial" w:cs="Arial"/>
                <w:snapToGrid w:val="0"/>
                <w:sz w:val="20"/>
                <w:szCs w:val="20"/>
              </w:rPr>
            </w:pPr>
          </w:p>
        </w:tc>
        <w:tc>
          <w:tcPr>
            <w:tcW w:w="2941" w:type="dxa"/>
            <w:vAlign w:val="center"/>
          </w:tcPr>
          <w:p w14:paraId="6F1BC9F9" w14:textId="77777777" w:rsidR="002E2412" w:rsidRPr="00017092" w:rsidRDefault="002E2412">
            <w:pPr>
              <w:rPr>
                <w:rFonts w:ascii="Arial" w:hAnsi="Arial" w:cs="Arial"/>
                <w:snapToGrid w:val="0"/>
                <w:sz w:val="20"/>
                <w:szCs w:val="20"/>
              </w:rPr>
            </w:pPr>
          </w:p>
        </w:tc>
      </w:tr>
      <w:tr w:rsidR="002E2412" w:rsidRPr="00017092" w14:paraId="2D4CA99D" w14:textId="77777777" w:rsidTr="00D326E1">
        <w:trPr>
          <w:cantSplit/>
          <w:trHeight w:val="485"/>
        </w:trPr>
        <w:tc>
          <w:tcPr>
            <w:tcW w:w="2809" w:type="dxa"/>
            <w:vAlign w:val="center"/>
          </w:tcPr>
          <w:p w14:paraId="27384B8A" w14:textId="41A4971F" w:rsidR="00D326E1" w:rsidRPr="00D326E1" w:rsidRDefault="002E2412" w:rsidP="00D326E1">
            <w:pPr>
              <w:jc w:val="both"/>
              <w:rPr>
                <w:rFonts w:ascii="Arial" w:hAnsi="Arial" w:cs="Arial"/>
                <w:snapToGrid w:val="0"/>
                <w:sz w:val="20"/>
                <w:szCs w:val="20"/>
              </w:rPr>
            </w:pPr>
            <w:r w:rsidRPr="00017092">
              <w:rPr>
                <w:rFonts w:ascii="Arial" w:hAnsi="Arial" w:cs="Arial"/>
                <w:snapToGrid w:val="0"/>
                <w:sz w:val="20"/>
                <w:szCs w:val="20"/>
              </w:rPr>
              <w:t xml:space="preserve"> </w:t>
            </w:r>
            <w:r w:rsidR="00D326E1" w:rsidRPr="00D326E1">
              <w:rPr>
                <w:rFonts w:ascii="Arial" w:hAnsi="Arial" w:cs="Arial"/>
                <w:snapToGrid w:val="0"/>
                <w:sz w:val="20"/>
                <w:szCs w:val="20"/>
              </w:rPr>
              <w:t xml:space="preserve">Company license number </w:t>
            </w:r>
            <w:proofErr w:type="gramStart"/>
            <w:r w:rsidR="00D326E1" w:rsidRPr="00D326E1">
              <w:rPr>
                <w:rFonts w:ascii="Arial" w:hAnsi="Arial" w:cs="Arial"/>
                <w:snapToGrid w:val="0"/>
                <w:sz w:val="20"/>
                <w:szCs w:val="20"/>
              </w:rPr>
              <w:t>and  expiry</w:t>
            </w:r>
            <w:proofErr w:type="gramEnd"/>
            <w:r w:rsidR="00D326E1" w:rsidRPr="00D326E1">
              <w:rPr>
                <w:rFonts w:ascii="Arial" w:hAnsi="Arial" w:cs="Arial"/>
                <w:snapToGrid w:val="0"/>
                <w:sz w:val="20"/>
                <w:szCs w:val="20"/>
              </w:rPr>
              <w:t xml:space="preserve"> date (for the required services if</w:t>
            </w:r>
            <w:r w:rsidR="00D326E1">
              <w:rPr>
                <w:rFonts w:ascii="Arial" w:hAnsi="Arial" w:cs="Arial"/>
                <w:snapToGrid w:val="0"/>
                <w:sz w:val="20"/>
                <w:szCs w:val="20"/>
              </w:rPr>
              <w:t xml:space="preserve"> </w:t>
            </w:r>
            <w:r w:rsidR="00D326E1" w:rsidRPr="00D326E1">
              <w:rPr>
                <w:rFonts w:ascii="Arial" w:hAnsi="Arial" w:cs="Arial"/>
                <w:snapToGrid w:val="0"/>
                <w:sz w:val="20"/>
                <w:szCs w:val="20"/>
              </w:rPr>
              <w:t>applicable) </w:t>
            </w:r>
          </w:p>
          <w:p w14:paraId="2C23FEE7" w14:textId="35B6C194" w:rsidR="002E2412" w:rsidRPr="00017092" w:rsidRDefault="002E2412" w:rsidP="00D326E1">
            <w:pPr>
              <w:jc w:val="both"/>
              <w:rPr>
                <w:rFonts w:ascii="Arial" w:hAnsi="Arial" w:cs="Arial"/>
                <w:snapToGrid w:val="0"/>
                <w:sz w:val="20"/>
                <w:szCs w:val="20"/>
              </w:rPr>
            </w:pPr>
          </w:p>
        </w:tc>
        <w:tc>
          <w:tcPr>
            <w:tcW w:w="3881" w:type="dxa"/>
            <w:vAlign w:val="center"/>
          </w:tcPr>
          <w:p w14:paraId="7BF69D4F" w14:textId="77777777" w:rsidR="002E2412" w:rsidRPr="00017092" w:rsidRDefault="002E2412" w:rsidP="008A2808">
            <w:pPr>
              <w:rPr>
                <w:rFonts w:ascii="Arial" w:hAnsi="Arial" w:cs="Arial"/>
                <w:snapToGrid w:val="0"/>
                <w:sz w:val="20"/>
                <w:szCs w:val="20"/>
              </w:rPr>
            </w:pPr>
          </w:p>
        </w:tc>
        <w:tc>
          <w:tcPr>
            <w:tcW w:w="2941" w:type="dxa"/>
            <w:vAlign w:val="center"/>
          </w:tcPr>
          <w:p w14:paraId="3EFDE526" w14:textId="77777777" w:rsidR="002E2412" w:rsidRPr="00017092" w:rsidRDefault="002E2412">
            <w:pPr>
              <w:rPr>
                <w:rFonts w:ascii="Arial" w:hAnsi="Arial" w:cs="Arial"/>
                <w:snapToGrid w:val="0"/>
                <w:sz w:val="20"/>
                <w:szCs w:val="20"/>
              </w:rPr>
            </w:pPr>
          </w:p>
        </w:tc>
      </w:tr>
      <w:tr w:rsidR="002E2412" w:rsidRPr="00017092" w14:paraId="476DE48D" w14:textId="77777777" w:rsidTr="00D326E1">
        <w:trPr>
          <w:cantSplit/>
          <w:trHeight w:val="485"/>
        </w:trPr>
        <w:tc>
          <w:tcPr>
            <w:tcW w:w="2809" w:type="dxa"/>
            <w:vAlign w:val="center"/>
          </w:tcPr>
          <w:p w14:paraId="7113B876" w14:textId="77777777" w:rsidR="002E2412" w:rsidRPr="00017092" w:rsidRDefault="002E2412">
            <w:pPr>
              <w:rPr>
                <w:rFonts w:ascii="Arial" w:hAnsi="Arial" w:cs="Arial"/>
                <w:snapToGrid w:val="0"/>
                <w:sz w:val="20"/>
                <w:szCs w:val="20"/>
              </w:rPr>
            </w:pPr>
            <w:r w:rsidRPr="00017092">
              <w:rPr>
                <w:rFonts w:ascii="Arial" w:hAnsi="Arial" w:cs="Arial"/>
                <w:b/>
                <w:snapToGrid w:val="0"/>
                <w:sz w:val="20"/>
                <w:szCs w:val="20"/>
              </w:rPr>
              <w:t xml:space="preserve"> Legal Status</w:t>
            </w:r>
          </w:p>
        </w:tc>
        <w:tc>
          <w:tcPr>
            <w:tcW w:w="3881" w:type="dxa"/>
            <w:vAlign w:val="center"/>
          </w:tcPr>
          <w:p w14:paraId="1C986B33" w14:textId="77777777" w:rsidR="002E2412" w:rsidRPr="00017092" w:rsidRDefault="002E2412">
            <w:pPr>
              <w:rPr>
                <w:rFonts w:ascii="Arial" w:hAnsi="Arial" w:cs="Arial"/>
                <w:snapToGrid w:val="0"/>
                <w:sz w:val="20"/>
                <w:szCs w:val="20"/>
              </w:rPr>
            </w:pPr>
          </w:p>
        </w:tc>
        <w:tc>
          <w:tcPr>
            <w:tcW w:w="2941" w:type="dxa"/>
            <w:vAlign w:val="center"/>
          </w:tcPr>
          <w:p w14:paraId="1E553F66" w14:textId="77777777"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Provide certified copies of Registration</w:t>
            </w:r>
          </w:p>
        </w:tc>
      </w:tr>
      <w:tr w:rsidR="002E2412" w:rsidRPr="00017092" w14:paraId="176F48A5" w14:textId="77777777" w:rsidTr="00D326E1">
        <w:trPr>
          <w:cantSplit/>
          <w:trHeight w:val="525"/>
        </w:trPr>
        <w:tc>
          <w:tcPr>
            <w:tcW w:w="2809" w:type="dxa"/>
            <w:vAlign w:val="center"/>
          </w:tcPr>
          <w:p w14:paraId="5DE5CD69" w14:textId="77777777" w:rsidR="002E2412" w:rsidRPr="00017092" w:rsidRDefault="002E2412">
            <w:pPr>
              <w:rPr>
                <w:rFonts w:ascii="Arial" w:hAnsi="Arial" w:cs="Arial"/>
                <w:snapToGrid w:val="0"/>
                <w:sz w:val="20"/>
                <w:szCs w:val="20"/>
              </w:rPr>
            </w:pPr>
            <w:r w:rsidRPr="00017092">
              <w:rPr>
                <w:rFonts w:ascii="Arial" w:hAnsi="Arial" w:cs="Arial"/>
                <w:snapToGrid w:val="0"/>
                <w:sz w:val="20"/>
                <w:szCs w:val="20"/>
              </w:rPr>
              <w:t xml:space="preserve"> Written power of attorney of  </w:t>
            </w:r>
          </w:p>
          <w:p w14:paraId="54062D54" w14:textId="77777777" w:rsidR="002E2412" w:rsidRPr="00017092" w:rsidRDefault="002E2412">
            <w:pPr>
              <w:rPr>
                <w:rFonts w:ascii="Arial" w:hAnsi="Arial" w:cs="Arial"/>
                <w:snapToGrid w:val="0"/>
                <w:sz w:val="20"/>
                <w:szCs w:val="20"/>
              </w:rPr>
            </w:pPr>
            <w:r w:rsidRPr="00017092">
              <w:rPr>
                <w:rFonts w:ascii="Arial" w:hAnsi="Arial" w:cs="Arial"/>
                <w:snapToGrid w:val="0"/>
                <w:sz w:val="20"/>
                <w:szCs w:val="20"/>
              </w:rPr>
              <w:t xml:space="preserve"> the signatory to the Bid </w:t>
            </w:r>
          </w:p>
        </w:tc>
        <w:tc>
          <w:tcPr>
            <w:tcW w:w="6822" w:type="dxa"/>
            <w:gridSpan w:val="2"/>
            <w:vAlign w:val="center"/>
          </w:tcPr>
          <w:p w14:paraId="0C05D6D8" w14:textId="3427E943"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Provide original or certified copy of the power of</w:t>
            </w:r>
          </w:p>
          <w:p w14:paraId="570FE273" w14:textId="776BFCAD"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 xml:space="preserve">attorney </w:t>
            </w:r>
          </w:p>
        </w:tc>
      </w:tr>
      <w:tr w:rsidR="002E2412" w:rsidRPr="00017092" w14:paraId="36DBBDEF" w14:textId="77777777" w:rsidTr="00D326E1">
        <w:trPr>
          <w:cantSplit/>
          <w:trHeight w:val="293"/>
        </w:trPr>
        <w:tc>
          <w:tcPr>
            <w:tcW w:w="2809" w:type="dxa"/>
            <w:vAlign w:val="center"/>
          </w:tcPr>
          <w:p w14:paraId="2342A6E1" w14:textId="4BE9FB74" w:rsidR="002E2412" w:rsidRPr="00017092" w:rsidRDefault="002E2412">
            <w:pPr>
              <w:rPr>
                <w:rFonts w:ascii="Arial" w:hAnsi="Arial" w:cs="Arial"/>
                <w:b/>
                <w:bCs/>
                <w:snapToGrid w:val="0"/>
                <w:sz w:val="20"/>
                <w:szCs w:val="20"/>
              </w:rPr>
            </w:pPr>
            <w:r w:rsidRPr="00017092">
              <w:rPr>
                <w:rFonts w:ascii="Arial" w:hAnsi="Arial" w:cs="Arial"/>
                <w:b/>
                <w:bCs/>
                <w:snapToGrid w:val="0"/>
                <w:sz w:val="20"/>
                <w:szCs w:val="20"/>
              </w:rPr>
              <w:t xml:space="preserve"> VAT Registration </w:t>
            </w:r>
            <w:r w:rsidR="00DD3C30" w:rsidRPr="00017092">
              <w:rPr>
                <w:rFonts w:ascii="Arial" w:hAnsi="Arial" w:cs="Arial"/>
                <w:b/>
                <w:bCs/>
                <w:snapToGrid w:val="0"/>
                <w:sz w:val="20"/>
                <w:szCs w:val="20"/>
              </w:rPr>
              <w:t>Nr.</w:t>
            </w:r>
          </w:p>
        </w:tc>
        <w:tc>
          <w:tcPr>
            <w:tcW w:w="3881" w:type="dxa"/>
            <w:vAlign w:val="center"/>
          </w:tcPr>
          <w:p w14:paraId="4F08BD69" w14:textId="77777777" w:rsidR="002E2412" w:rsidRPr="00017092" w:rsidRDefault="002E2412" w:rsidP="008A2808">
            <w:pPr>
              <w:rPr>
                <w:rFonts w:ascii="Arial" w:hAnsi="Arial" w:cs="Arial"/>
                <w:b/>
                <w:bCs/>
                <w:snapToGrid w:val="0"/>
                <w:sz w:val="20"/>
                <w:szCs w:val="20"/>
              </w:rPr>
            </w:pPr>
          </w:p>
        </w:tc>
        <w:tc>
          <w:tcPr>
            <w:tcW w:w="2941" w:type="dxa"/>
            <w:vAlign w:val="center"/>
          </w:tcPr>
          <w:p w14:paraId="1D573D6A" w14:textId="77777777" w:rsidR="002E2412" w:rsidRPr="00017092" w:rsidRDefault="002E2412" w:rsidP="008A2808">
            <w:pPr>
              <w:rPr>
                <w:rFonts w:ascii="Arial" w:hAnsi="Arial" w:cs="Arial"/>
                <w:b/>
                <w:bCs/>
                <w:snapToGrid w:val="0"/>
                <w:sz w:val="20"/>
                <w:szCs w:val="20"/>
              </w:rPr>
            </w:pPr>
          </w:p>
        </w:tc>
      </w:tr>
    </w:tbl>
    <w:p w14:paraId="5CBD2B9C" w14:textId="509EF34C" w:rsidR="002E2412" w:rsidRPr="00017092" w:rsidRDefault="002E2412" w:rsidP="002E2412">
      <w:pPr>
        <w:rPr>
          <w:rFonts w:ascii="Arial" w:hAnsi="Arial" w:cs="Arial"/>
          <w:sz w:val="20"/>
          <w:szCs w:val="20"/>
        </w:rPr>
      </w:pPr>
    </w:p>
    <w:p w14:paraId="32E5816B" w14:textId="77777777" w:rsidR="00AD21CD" w:rsidRPr="00017092" w:rsidRDefault="00AD21CD" w:rsidP="008A2808">
      <w:pPr>
        <w:jc w:val="center"/>
        <w:rPr>
          <w:rFonts w:ascii="Arial" w:hAnsi="Arial" w:cs="Arial"/>
          <w:b/>
          <w:sz w:val="20"/>
          <w:szCs w:val="20"/>
        </w:rPr>
      </w:pPr>
      <w:bookmarkStart w:id="522" w:name="_Toc482513744"/>
    </w:p>
    <w:p w14:paraId="7CE88BDD" w14:textId="705CCB05" w:rsidR="009670ED"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4: </w:t>
      </w:r>
      <w:r w:rsidR="00F5357E" w:rsidRPr="00017092">
        <w:rPr>
          <w:rFonts w:ascii="Arial" w:hAnsi="Arial" w:cs="Arial"/>
          <w:b/>
          <w:sz w:val="20"/>
          <w:szCs w:val="20"/>
        </w:rPr>
        <w:t xml:space="preserve">Potential </w:t>
      </w:r>
      <w:r w:rsidR="00280F1B" w:rsidRPr="00017092">
        <w:rPr>
          <w:rFonts w:ascii="Arial" w:hAnsi="Arial" w:cs="Arial"/>
          <w:b/>
          <w:sz w:val="20"/>
          <w:szCs w:val="20"/>
        </w:rPr>
        <w:t>Bidder’s Contact Details</w:t>
      </w:r>
      <w:bookmarkEnd w:id="522"/>
      <w:r w:rsidR="00280F1B" w:rsidRPr="00017092">
        <w:rPr>
          <w:rFonts w:ascii="Arial" w:hAnsi="Arial" w:cs="Arial"/>
          <w:b/>
          <w:sz w:val="20"/>
          <w:szCs w:val="20"/>
        </w:rPr>
        <w:t xml:space="preserve">, </w:t>
      </w:r>
    </w:p>
    <w:p w14:paraId="59835491" w14:textId="77777777" w:rsidR="00DD3C30" w:rsidRPr="00017092" w:rsidRDefault="00DD3C30" w:rsidP="008A2808">
      <w:pPr>
        <w:jc w:val="center"/>
        <w:rPr>
          <w:rFonts w:ascii="Arial" w:hAnsi="Arial" w:cs="Arial"/>
          <w:sz w:val="20"/>
          <w:szCs w:val="20"/>
        </w:rPr>
      </w:pPr>
    </w:p>
    <w:tbl>
      <w:tblPr>
        <w:tblW w:w="9634" w:type="dxa"/>
        <w:tblInd w:w="5" w:type="dxa"/>
        <w:tblLook w:val="04A0" w:firstRow="1" w:lastRow="0" w:firstColumn="1" w:lastColumn="0" w:noHBand="0" w:noVBand="1"/>
      </w:tblPr>
      <w:tblGrid>
        <w:gridCol w:w="3685"/>
        <w:gridCol w:w="1435"/>
        <w:gridCol w:w="272"/>
        <w:gridCol w:w="1351"/>
        <w:gridCol w:w="1351"/>
        <w:gridCol w:w="1541"/>
      </w:tblGrid>
      <w:tr w:rsidR="002E2412" w:rsidRPr="00017092" w14:paraId="795B2DEE" w14:textId="77777777" w:rsidTr="008A2808">
        <w:trPr>
          <w:trHeight w:val="628"/>
        </w:trPr>
        <w:tc>
          <w:tcPr>
            <w:tcW w:w="3685" w:type="dxa"/>
            <w:tcBorders>
              <w:top w:val="single" w:sz="4" w:space="0" w:color="auto"/>
              <w:left w:val="single" w:sz="4" w:space="0" w:color="auto"/>
              <w:bottom w:val="nil"/>
              <w:right w:val="nil"/>
            </w:tcBorders>
            <w:vAlign w:val="bottom"/>
            <w:hideMark/>
          </w:tcPr>
          <w:p w14:paraId="60D33EFA" w14:textId="77777777" w:rsidR="002E2412" w:rsidRPr="00017092" w:rsidRDefault="002E2412" w:rsidP="00344DE0">
            <w:pPr>
              <w:rPr>
                <w:rFonts w:ascii="Arial" w:hAnsi="Arial" w:cs="Arial"/>
                <w:sz w:val="20"/>
                <w:szCs w:val="20"/>
              </w:rPr>
            </w:pPr>
            <w:r w:rsidRPr="00017092">
              <w:rPr>
                <w:rFonts w:ascii="Arial" w:hAnsi="Arial" w:cs="Arial"/>
                <w:sz w:val="20"/>
                <w:szCs w:val="20"/>
              </w:rPr>
              <w:t>Name and Title of Contact Person</w:t>
            </w:r>
          </w:p>
        </w:tc>
        <w:tc>
          <w:tcPr>
            <w:tcW w:w="1435" w:type="dxa"/>
            <w:tcBorders>
              <w:top w:val="single" w:sz="4" w:space="0" w:color="auto"/>
              <w:left w:val="nil"/>
              <w:bottom w:val="single" w:sz="4" w:space="0" w:color="auto"/>
              <w:right w:val="nil"/>
            </w:tcBorders>
            <w:noWrap/>
            <w:vAlign w:val="bottom"/>
            <w:hideMark/>
          </w:tcPr>
          <w:p w14:paraId="2323E319"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single" w:sz="4" w:space="0" w:color="auto"/>
              <w:left w:val="nil"/>
              <w:bottom w:val="single" w:sz="4" w:space="0" w:color="auto"/>
              <w:right w:val="nil"/>
            </w:tcBorders>
            <w:noWrap/>
            <w:vAlign w:val="bottom"/>
            <w:hideMark/>
          </w:tcPr>
          <w:p w14:paraId="32CC0D99"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single" w:sz="4" w:space="0" w:color="auto"/>
              <w:left w:val="nil"/>
              <w:bottom w:val="single" w:sz="4" w:space="0" w:color="auto"/>
              <w:right w:val="nil"/>
            </w:tcBorders>
            <w:noWrap/>
            <w:vAlign w:val="bottom"/>
            <w:hideMark/>
          </w:tcPr>
          <w:p w14:paraId="5932866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single" w:sz="4" w:space="0" w:color="auto"/>
              <w:left w:val="nil"/>
              <w:bottom w:val="single" w:sz="4" w:space="0" w:color="auto"/>
              <w:right w:val="nil"/>
            </w:tcBorders>
            <w:noWrap/>
            <w:vAlign w:val="bottom"/>
            <w:hideMark/>
          </w:tcPr>
          <w:p w14:paraId="025B7690"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single" w:sz="4" w:space="0" w:color="auto"/>
              <w:left w:val="nil"/>
              <w:bottom w:val="single" w:sz="4" w:space="0" w:color="auto"/>
              <w:right w:val="single" w:sz="4" w:space="0" w:color="auto"/>
            </w:tcBorders>
            <w:noWrap/>
            <w:vAlign w:val="bottom"/>
            <w:hideMark/>
          </w:tcPr>
          <w:p w14:paraId="09E034ED"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76924FBE" w14:textId="77777777" w:rsidTr="008A2808">
        <w:trPr>
          <w:trHeight w:val="251"/>
        </w:trPr>
        <w:tc>
          <w:tcPr>
            <w:tcW w:w="3685" w:type="dxa"/>
            <w:tcBorders>
              <w:top w:val="nil"/>
              <w:left w:val="single" w:sz="4" w:space="0" w:color="auto"/>
              <w:bottom w:val="nil"/>
              <w:right w:val="nil"/>
            </w:tcBorders>
            <w:noWrap/>
            <w:vAlign w:val="bottom"/>
            <w:hideMark/>
          </w:tcPr>
          <w:p w14:paraId="39FDFF6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603B2DF0"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595E3A23"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0EE9246A"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2126A5DD"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62B5E154"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4DF40939" w14:textId="77777777" w:rsidTr="008A2808">
        <w:trPr>
          <w:trHeight w:val="314"/>
        </w:trPr>
        <w:tc>
          <w:tcPr>
            <w:tcW w:w="3685" w:type="dxa"/>
            <w:tcBorders>
              <w:top w:val="nil"/>
              <w:left w:val="single" w:sz="4" w:space="0" w:color="auto"/>
              <w:bottom w:val="nil"/>
              <w:right w:val="nil"/>
            </w:tcBorders>
            <w:vAlign w:val="bottom"/>
            <w:hideMark/>
          </w:tcPr>
          <w:p w14:paraId="660A325E" w14:textId="77777777" w:rsidR="002E2412" w:rsidRPr="00017092" w:rsidRDefault="002E2412" w:rsidP="00344DE0">
            <w:pPr>
              <w:rPr>
                <w:rFonts w:ascii="Arial" w:hAnsi="Arial" w:cs="Arial"/>
                <w:sz w:val="20"/>
                <w:szCs w:val="20"/>
              </w:rPr>
            </w:pPr>
            <w:r w:rsidRPr="00017092">
              <w:rPr>
                <w:rFonts w:ascii="Arial" w:hAnsi="Arial" w:cs="Arial"/>
                <w:sz w:val="20"/>
                <w:szCs w:val="20"/>
              </w:rPr>
              <w:t>Address of Contact Person</w:t>
            </w:r>
          </w:p>
        </w:tc>
        <w:tc>
          <w:tcPr>
            <w:tcW w:w="1435" w:type="dxa"/>
            <w:tcBorders>
              <w:top w:val="nil"/>
              <w:left w:val="nil"/>
              <w:bottom w:val="single" w:sz="4" w:space="0" w:color="auto"/>
              <w:right w:val="nil"/>
            </w:tcBorders>
            <w:noWrap/>
            <w:vAlign w:val="bottom"/>
            <w:hideMark/>
          </w:tcPr>
          <w:p w14:paraId="303B3437"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6A4EE351"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6F73833F"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3D7F0C83"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4E0FC48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1F91DB8E" w14:textId="77777777" w:rsidTr="008A2808">
        <w:trPr>
          <w:trHeight w:val="188"/>
        </w:trPr>
        <w:tc>
          <w:tcPr>
            <w:tcW w:w="3685" w:type="dxa"/>
            <w:tcBorders>
              <w:top w:val="nil"/>
              <w:left w:val="single" w:sz="4" w:space="0" w:color="auto"/>
              <w:bottom w:val="nil"/>
              <w:right w:val="nil"/>
            </w:tcBorders>
            <w:noWrap/>
            <w:vAlign w:val="bottom"/>
            <w:hideMark/>
          </w:tcPr>
          <w:p w14:paraId="2612ABC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35556DA7"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295C7084"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5A55516B"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16214B11"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164992CF"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4FCCCB11" w14:textId="77777777" w:rsidTr="008A2808">
        <w:trPr>
          <w:trHeight w:val="628"/>
        </w:trPr>
        <w:tc>
          <w:tcPr>
            <w:tcW w:w="3685" w:type="dxa"/>
            <w:tcBorders>
              <w:top w:val="nil"/>
              <w:left w:val="single" w:sz="4" w:space="0" w:color="auto"/>
              <w:bottom w:val="nil"/>
              <w:right w:val="nil"/>
            </w:tcBorders>
            <w:vAlign w:val="bottom"/>
            <w:hideMark/>
          </w:tcPr>
          <w:p w14:paraId="39A08D96" w14:textId="77777777" w:rsidR="002E2412" w:rsidRPr="00017092" w:rsidRDefault="002E2412" w:rsidP="00344DE0">
            <w:pPr>
              <w:rPr>
                <w:rFonts w:ascii="Arial" w:hAnsi="Arial" w:cs="Arial"/>
                <w:sz w:val="20"/>
                <w:szCs w:val="20"/>
              </w:rPr>
            </w:pPr>
            <w:r w:rsidRPr="00017092">
              <w:rPr>
                <w:rFonts w:ascii="Arial" w:hAnsi="Arial" w:cs="Arial"/>
                <w:sz w:val="20"/>
                <w:szCs w:val="20"/>
              </w:rPr>
              <w:t>Telephone/Cell number of Contact Person</w:t>
            </w:r>
          </w:p>
        </w:tc>
        <w:tc>
          <w:tcPr>
            <w:tcW w:w="1435" w:type="dxa"/>
            <w:tcBorders>
              <w:top w:val="nil"/>
              <w:left w:val="nil"/>
              <w:bottom w:val="single" w:sz="4" w:space="0" w:color="auto"/>
              <w:right w:val="nil"/>
            </w:tcBorders>
            <w:noWrap/>
            <w:vAlign w:val="bottom"/>
            <w:hideMark/>
          </w:tcPr>
          <w:p w14:paraId="5F647368"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2BAC344D"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085F277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4579001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4E05CE6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77008B2D" w14:textId="77777777" w:rsidTr="008A2808">
        <w:trPr>
          <w:trHeight w:val="89"/>
        </w:trPr>
        <w:tc>
          <w:tcPr>
            <w:tcW w:w="3685" w:type="dxa"/>
            <w:tcBorders>
              <w:top w:val="nil"/>
              <w:left w:val="single" w:sz="4" w:space="0" w:color="auto"/>
              <w:bottom w:val="nil"/>
              <w:right w:val="nil"/>
            </w:tcBorders>
            <w:noWrap/>
            <w:vAlign w:val="bottom"/>
            <w:hideMark/>
          </w:tcPr>
          <w:p w14:paraId="7E97301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091D48FD"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4385C8FC"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7E7C326D"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7DA7795A"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1CE77858"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578F2CFA" w14:textId="77777777" w:rsidTr="008A2808">
        <w:trPr>
          <w:trHeight w:val="404"/>
        </w:trPr>
        <w:tc>
          <w:tcPr>
            <w:tcW w:w="3685" w:type="dxa"/>
            <w:tcBorders>
              <w:top w:val="nil"/>
              <w:left w:val="single" w:sz="4" w:space="0" w:color="auto"/>
              <w:bottom w:val="nil"/>
              <w:right w:val="nil"/>
            </w:tcBorders>
            <w:vAlign w:val="bottom"/>
            <w:hideMark/>
          </w:tcPr>
          <w:p w14:paraId="6AE83AED" w14:textId="77777777" w:rsidR="002E2412" w:rsidRPr="00017092" w:rsidRDefault="002E2412" w:rsidP="00344DE0">
            <w:pPr>
              <w:rPr>
                <w:rFonts w:ascii="Arial" w:hAnsi="Arial" w:cs="Arial"/>
                <w:sz w:val="20"/>
                <w:szCs w:val="20"/>
              </w:rPr>
            </w:pPr>
            <w:r w:rsidRPr="00017092">
              <w:rPr>
                <w:rFonts w:ascii="Arial" w:hAnsi="Arial" w:cs="Arial"/>
                <w:sz w:val="20"/>
                <w:szCs w:val="20"/>
              </w:rPr>
              <w:t>Email of Contact Person</w:t>
            </w:r>
          </w:p>
        </w:tc>
        <w:tc>
          <w:tcPr>
            <w:tcW w:w="1435" w:type="dxa"/>
            <w:tcBorders>
              <w:top w:val="nil"/>
              <w:left w:val="nil"/>
              <w:bottom w:val="single" w:sz="4" w:space="0" w:color="auto"/>
              <w:right w:val="nil"/>
            </w:tcBorders>
            <w:noWrap/>
            <w:vAlign w:val="bottom"/>
            <w:hideMark/>
          </w:tcPr>
          <w:p w14:paraId="6A29806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55307F7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40978021"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0F1B41C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23B7A705"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04CF09F8" w14:textId="77777777" w:rsidTr="008A2808">
        <w:trPr>
          <w:trHeight w:val="84"/>
        </w:trPr>
        <w:tc>
          <w:tcPr>
            <w:tcW w:w="3685" w:type="dxa"/>
            <w:tcBorders>
              <w:top w:val="nil"/>
              <w:left w:val="single" w:sz="4" w:space="0" w:color="auto"/>
              <w:bottom w:val="single" w:sz="4" w:space="0" w:color="auto"/>
              <w:right w:val="nil"/>
            </w:tcBorders>
            <w:noWrap/>
            <w:vAlign w:val="bottom"/>
            <w:hideMark/>
          </w:tcPr>
          <w:p w14:paraId="2ABD5B9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single" w:sz="4" w:space="0" w:color="auto"/>
              <w:right w:val="nil"/>
            </w:tcBorders>
            <w:noWrap/>
            <w:vAlign w:val="bottom"/>
            <w:hideMark/>
          </w:tcPr>
          <w:p w14:paraId="3D6EC755" w14:textId="77777777" w:rsidR="002E2412" w:rsidRPr="00017092" w:rsidRDefault="002E2412" w:rsidP="00344DE0">
            <w:pPr>
              <w:rPr>
                <w:rFonts w:ascii="Arial" w:hAnsi="Arial" w:cs="Arial"/>
                <w:sz w:val="20"/>
                <w:szCs w:val="20"/>
              </w:rPr>
            </w:pPr>
          </w:p>
        </w:tc>
        <w:tc>
          <w:tcPr>
            <w:tcW w:w="271" w:type="dxa"/>
            <w:tcBorders>
              <w:top w:val="nil"/>
              <w:left w:val="nil"/>
              <w:bottom w:val="single" w:sz="4" w:space="0" w:color="auto"/>
              <w:right w:val="nil"/>
            </w:tcBorders>
            <w:noWrap/>
            <w:vAlign w:val="bottom"/>
            <w:hideMark/>
          </w:tcPr>
          <w:p w14:paraId="5DE1D2CE" w14:textId="77777777" w:rsidR="002E2412" w:rsidRPr="00017092" w:rsidRDefault="002E2412" w:rsidP="00344DE0">
            <w:pPr>
              <w:rPr>
                <w:rFonts w:ascii="Arial" w:hAnsi="Arial" w:cs="Arial"/>
                <w:sz w:val="20"/>
                <w:szCs w:val="20"/>
              </w:rPr>
            </w:pPr>
          </w:p>
        </w:tc>
        <w:tc>
          <w:tcPr>
            <w:tcW w:w="1351" w:type="dxa"/>
            <w:tcBorders>
              <w:top w:val="nil"/>
              <w:left w:val="nil"/>
              <w:bottom w:val="single" w:sz="4" w:space="0" w:color="auto"/>
              <w:right w:val="nil"/>
            </w:tcBorders>
            <w:noWrap/>
            <w:vAlign w:val="bottom"/>
            <w:hideMark/>
          </w:tcPr>
          <w:p w14:paraId="3B611B41" w14:textId="77777777" w:rsidR="002E2412" w:rsidRPr="00017092" w:rsidRDefault="002E2412" w:rsidP="00344DE0">
            <w:pPr>
              <w:rPr>
                <w:rFonts w:ascii="Arial" w:hAnsi="Arial" w:cs="Arial"/>
                <w:sz w:val="20"/>
                <w:szCs w:val="20"/>
              </w:rPr>
            </w:pPr>
          </w:p>
          <w:p w14:paraId="175F4E1A" w14:textId="77777777" w:rsidR="002E2412" w:rsidRPr="00017092" w:rsidRDefault="002E2412" w:rsidP="00344DE0">
            <w:pPr>
              <w:rPr>
                <w:rFonts w:ascii="Arial" w:hAnsi="Arial" w:cs="Arial"/>
                <w:sz w:val="20"/>
                <w:szCs w:val="20"/>
              </w:rPr>
            </w:pPr>
          </w:p>
        </w:tc>
        <w:tc>
          <w:tcPr>
            <w:tcW w:w="1351" w:type="dxa"/>
            <w:tcBorders>
              <w:top w:val="nil"/>
              <w:left w:val="nil"/>
              <w:bottom w:val="single" w:sz="4" w:space="0" w:color="auto"/>
              <w:right w:val="nil"/>
            </w:tcBorders>
            <w:noWrap/>
            <w:vAlign w:val="bottom"/>
            <w:hideMark/>
          </w:tcPr>
          <w:p w14:paraId="3E440BD8" w14:textId="77777777" w:rsidR="002E2412" w:rsidRPr="00017092" w:rsidRDefault="002E2412" w:rsidP="00344DE0">
            <w:pPr>
              <w:rPr>
                <w:rFonts w:ascii="Arial" w:hAnsi="Arial" w:cs="Arial"/>
                <w:sz w:val="20"/>
                <w:szCs w:val="20"/>
              </w:rPr>
            </w:pPr>
          </w:p>
        </w:tc>
        <w:tc>
          <w:tcPr>
            <w:tcW w:w="1541" w:type="dxa"/>
            <w:tcBorders>
              <w:top w:val="nil"/>
              <w:left w:val="nil"/>
              <w:bottom w:val="single" w:sz="4" w:space="0" w:color="auto"/>
              <w:right w:val="single" w:sz="4" w:space="0" w:color="auto"/>
            </w:tcBorders>
            <w:noWrap/>
            <w:vAlign w:val="bottom"/>
            <w:hideMark/>
          </w:tcPr>
          <w:p w14:paraId="5387337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bl>
    <w:p w14:paraId="487257C1" w14:textId="77777777" w:rsidR="004A42E3" w:rsidRDefault="004A42E3" w:rsidP="008A2808">
      <w:pPr>
        <w:pStyle w:val="Heading3"/>
        <w:ind w:left="0"/>
        <w:jc w:val="center"/>
        <w:rPr>
          <w:rFonts w:cs="Arial"/>
          <w:sz w:val="20"/>
          <w:lang w:val="en-US"/>
        </w:rPr>
      </w:pPr>
      <w:bookmarkStart w:id="523" w:name="_Toc482513745"/>
    </w:p>
    <w:p w14:paraId="616984A3" w14:textId="77777777" w:rsidR="004A42E3" w:rsidRDefault="004A42E3">
      <w:pPr>
        <w:rPr>
          <w:rFonts w:ascii="Arial" w:hAnsi="Arial" w:cs="Arial"/>
          <w:b/>
          <w:sz w:val="20"/>
          <w:szCs w:val="20"/>
        </w:rPr>
      </w:pPr>
      <w:r>
        <w:rPr>
          <w:rFonts w:cs="Arial"/>
          <w:sz w:val="20"/>
        </w:rPr>
        <w:br w:type="page"/>
      </w:r>
    </w:p>
    <w:p w14:paraId="3CF00DCD" w14:textId="659D5F9A" w:rsidR="002E2412" w:rsidRPr="00017092" w:rsidRDefault="00AD21CD" w:rsidP="008A2808">
      <w:pPr>
        <w:pStyle w:val="Heading3"/>
        <w:ind w:left="0"/>
        <w:jc w:val="center"/>
        <w:rPr>
          <w:rFonts w:cs="Arial"/>
          <w:sz w:val="20"/>
          <w:lang w:val="en-US"/>
        </w:rPr>
      </w:pPr>
      <w:proofErr w:type="gramStart"/>
      <w:r w:rsidRPr="00017092">
        <w:rPr>
          <w:rFonts w:cs="Arial"/>
          <w:sz w:val="20"/>
          <w:lang w:val="en-US"/>
        </w:rPr>
        <w:lastRenderedPageBreak/>
        <w:t>Form</w:t>
      </w:r>
      <w:proofErr w:type="gramEnd"/>
      <w:r w:rsidRPr="00017092">
        <w:rPr>
          <w:rFonts w:cs="Arial"/>
          <w:sz w:val="20"/>
          <w:lang w:val="en-US"/>
        </w:rPr>
        <w:t xml:space="preserve"> 5: </w:t>
      </w:r>
      <w:r w:rsidR="00280F1B" w:rsidRPr="00017092">
        <w:rPr>
          <w:rFonts w:cs="Arial"/>
          <w:sz w:val="20"/>
          <w:lang w:val="en-US"/>
        </w:rPr>
        <w:t>Staff Qualification and E</w:t>
      </w:r>
      <w:r w:rsidR="002E2412" w:rsidRPr="00017092">
        <w:rPr>
          <w:rFonts w:cs="Arial"/>
          <w:sz w:val="20"/>
          <w:lang w:val="en-US"/>
        </w:rPr>
        <w:t>xperience</w:t>
      </w:r>
      <w:bookmarkEnd w:id="523"/>
      <w:r w:rsidR="00280F1B" w:rsidRPr="00017092">
        <w:rPr>
          <w:rFonts w:cs="Arial"/>
          <w:sz w:val="20"/>
          <w:lang w:val="en-US"/>
        </w:rPr>
        <w:t xml:space="preserve"> </w:t>
      </w:r>
    </w:p>
    <w:p w14:paraId="604E5760" w14:textId="77777777" w:rsidR="002E2412" w:rsidRPr="00017092" w:rsidRDefault="002E2412" w:rsidP="002E2412">
      <w:pPr>
        <w:rPr>
          <w:rFonts w:ascii="Arial" w:hAnsi="Arial" w:cs="Arial"/>
          <w:sz w:val="20"/>
          <w:szCs w:val="20"/>
        </w:rPr>
      </w:pPr>
    </w:p>
    <w:p w14:paraId="387AD8EA" w14:textId="30F30A8E" w:rsidR="002E2412" w:rsidRPr="00017092" w:rsidRDefault="002E2412" w:rsidP="00864D09">
      <w:pPr>
        <w:jc w:val="both"/>
        <w:rPr>
          <w:rFonts w:ascii="Arial" w:hAnsi="Arial" w:cs="Arial"/>
          <w:sz w:val="20"/>
          <w:szCs w:val="20"/>
        </w:rPr>
      </w:pPr>
      <w:r w:rsidRPr="00017092">
        <w:rPr>
          <w:rFonts w:ascii="Arial" w:hAnsi="Arial" w:cs="Arial"/>
          <w:sz w:val="20"/>
          <w:szCs w:val="20"/>
        </w:rPr>
        <w:t xml:space="preserve">Qualifications and experience of key management and technical personnel proposed for this Project. Signed CVs </w:t>
      </w:r>
      <w:r w:rsidR="00DD3C30" w:rsidRPr="00017092">
        <w:rPr>
          <w:rFonts w:ascii="Arial" w:hAnsi="Arial" w:cs="Arial"/>
          <w:sz w:val="20"/>
          <w:szCs w:val="20"/>
        </w:rPr>
        <w:t>(Max. two</w:t>
      </w:r>
      <w:r w:rsidR="00AA42FE" w:rsidRPr="00017092">
        <w:rPr>
          <w:rFonts w:ascii="Arial" w:hAnsi="Arial" w:cs="Arial"/>
          <w:sz w:val="20"/>
          <w:szCs w:val="20"/>
        </w:rPr>
        <w:t xml:space="preserve"> (2) p</w:t>
      </w:r>
      <w:r w:rsidR="00DD3C30" w:rsidRPr="00017092">
        <w:rPr>
          <w:rFonts w:ascii="Arial" w:hAnsi="Arial" w:cs="Arial"/>
          <w:sz w:val="20"/>
          <w:szCs w:val="20"/>
        </w:rPr>
        <w:t xml:space="preserve">ages) </w:t>
      </w:r>
      <w:r w:rsidRPr="00017092">
        <w:rPr>
          <w:rFonts w:ascii="Arial" w:hAnsi="Arial" w:cs="Arial"/>
          <w:sz w:val="20"/>
          <w:szCs w:val="20"/>
        </w:rPr>
        <w:t xml:space="preserve">of all proposed </w:t>
      </w:r>
      <w:r w:rsidR="00F367EB" w:rsidRPr="00017092">
        <w:rPr>
          <w:rFonts w:ascii="Arial" w:hAnsi="Arial" w:cs="Arial"/>
          <w:sz w:val="20"/>
          <w:szCs w:val="20"/>
        </w:rPr>
        <w:t>key staff</w:t>
      </w:r>
      <w:r w:rsidRPr="00017092">
        <w:rPr>
          <w:rFonts w:ascii="Arial" w:hAnsi="Arial" w:cs="Arial"/>
          <w:sz w:val="20"/>
          <w:szCs w:val="20"/>
        </w:rPr>
        <w:t xml:space="preserve"> must accompany the submission</w:t>
      </w:r>
      <w:r w:rsidR="00AA42FE" w:rsidRPr="00017092">
        <w:rPr>
          <w:rFonts w:ascii="Arial" w:hAnsi="Arial" w:cs="Arial"/>
          <w:sz w:val="20"/>
          <w:szCs w:val="20"/>
        </w:rPr>
        <w:t>,</w:t>
      </w:r>
      <w:r w:rsidRPr="00017092">
        <w:rPr>
          <w:rFonts w:ascii="Arial" w:hAnsi="Arial" w:cs="Arial"/>
          <w:sz w:val="20"/>
          <w:szCs w:val="20"/>
        </w:rPr>
        <w:t xml:space="preserve"> and it should be noted that substitution of staff during Project implementation shall be subject to the approval of UNIC</w:t>
      </w:r>
      <w:r w:rsidR="00776378" w:rsidRPr="00017092">
        <w:rPr>
          <w:rFonts w:ascii="Arial" w:hAnsi="Arial" w:cs="Arial"/>
          <w:sz w:val="20"/>
          <w:szCs w:val="20"/>
        </w:rPr>
        <w:t>EF. (</w:t>
      </w:r>
      <w:r w:rsidR="00F367EB" w:rsidRPr="00017092">
        <w:rPr>
          <w:rFonts w:ascii="Arial" w:hAnsi="Arial" w:cs="Arial"/>
          <w:sz w:val="20"/>
          <w:szCs w:val="20"/>
        </w:rPr>
        <w:t xml:space="preserve">Key </w:t>
      </w:r>
      <w:r w:rsidR="00776378" w:rsidRPr="00017092">
        <w:rPr>
          <w:rFonts w:ascii="Arial" w:hAnsi="Arial" w:cs="Arial"/>
          <w:sz w:val="20"/>
          <w:szCs w:val="20"/>
        </w:rPr>
        <w:t>Personnel of all sub-Contractor</w:t>
      </w:r>
      <w:r w:rsidR="00F367EB" w:rsidRPr="00017092">
        <w:rPr>
          <w:rFonts w:ascii="Arial" w:hAnsi="Arial" w:cs="Arial"/>
          <w:sz w:val="20"/>
          <w:szCs w:val="20"/>
        </w:rPr>
        <w:t>s</w:t>
      </w:r>
      <w:r w:rsidRPr="00017092">
        <w:rPr>
          <w:rFonts w:ascii="Arial" w:hAnsi="Arial" w:cs="Arial"/>
          <w:sz w:val="20"/>
          <w:szCs w:val="20"/>
        </w:rPr>
        <w:t xml:space="preserve"> must also be listed along with the name of the </w:t>
      </w:r>
      <w:r w:rsidR="00F367EB" w:rsidRPr="00017092">
        <w:rPr>
          <w:rFonts w:ascii="Arial" w:hAnsi="Arial" w:cs="Arial"/>
          <w:sz w:val="20"/>
          <w:szCs w:val="20"/>
        </w:rPr>
        <w:t>sub-Contracting Companies</w:t>
      </w:r>
      <w:r w:rsidRPr="00017092">
        <w:rPr>
          <w:rFonts w:ascii="Arial" w:hAnsi="Arial" w:cs="Arial"/>
          <w:sz w:val="20"/>
          <w:szCs w:val="20"/>
        </w:rPr>
        <w:t>). A detailed organization chart of the company</w:t>
      </w:r>
      <w:r w:rsidR="00AA42FE" w:rsidRPr="00017092">
        <w:rPr>
          <w:rFonts w:ascii="Arial" w:hAnsi="Arial" w:cs="Arial"/>
          <w:sz w:val="20"/>
          <w:szCs w:val="20"/>
        </w:rPr>
        <w:t>,</w:t>
      </w:r>
      <w:r w:rsidRPr="00017092">
        <w:rPr>
          <w:rFonts w:ascii="Arial" w:hAnsi="Arial" w:cs="Arial"/>
          <w:sz w:val="20"/>
          <w:szCs w:val="20"/>
        </w:rPr>
        <w:t xml:space="preserve"> including the location and staffing of existing </w:t>
      </w:r>
      <w:proofErr w:type="gramStart"/>
      <w:r w:rsidRPr="00017092">
        <w:rPr>
          <w:rFonts w:ascii="Arial" w:hAnsi="Arial" w:cs="Arial"/>
          <w:sz w:val="20"/>
          <w:szCs w:val="20"/>
        </w:rPr>
        <w:t>offices</w:t>
      </w:r>
      <w:proofErr w:type="gramEnd"/>
      <w:r w:rsidRPr="00017092">
        <w:rPr>
          <w:rFonts w:ascii="Arial" w:hAnsi="Arial" w:cs="Arial"/>
          <w:sz w:val="20"/>
          <w:szCs w:val="20"/>
        </w:rPr>
        <w:t xml:space="preserve"> must also be attached to the offer.</w:t>
      </w:r>
    </w:p>
    <w:p w14:paraId="5BE05715" w14:textId="77777777" w:rsidR="002E2412" w:rsidRPr="00017092" w:rsidRDefault="002E2412" w:rsidP="002E2412">
      <w:pPr>
        <w:rPr>
          <w:rFonts w:ascii="Arial" w:hAnsi="Arial" w:cs="Arial"/>
          <w:sz w:val="20"/>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19"/>
        <w:gridCol w:w="2693"/>
        <w:gridCol w:w="3119"/>
      </w:tblGrid>
      <w:tr w:rsidR="002E2412" w:rsidRPr="00017092" w14:paraId="7DB46D6A" w14:textId="77777777" w:rsidTr="005853D1">
        <w:trPr>
          <w:cantSplit/>
          <w:trHeight w:val="356"/>
        </w:trPr>
        <w:tc>
          <w:tcPr>
            <w:tcW w:w="8931" w:type="dxa"/>
            <w:gridSpan w:val="3"/>
          </w:tcPr>
          <w:p w14:paraId="4879A4CF"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Construction Management Staff</w:t>
            </w:r>
          </w:p>
        </w:tc>
      </w:tr>
      <w:tr w:rsidR="002E2412" w:rsidRPr="00017092" w14:paraId="79463BFF" w14:textId="77777777" w:rsidTr="005853D1">
        <w:trPr>
          <w:cantSplit/>
          <w:trHeight w:val="356"/>
        </w:trPr>
        <w:tc>
          <w:tcPr>
            <w:tcW w:w="8931" w:type="dxa"/>
            <w:gridSpan w:val="3"/>
          </w:tcPr>
          <w:p w14:paraId="0DD68202" w14:textId="77777777" w:rsidR="002E2412" w:rsidRPr="00017092" w:rsidRDefault="002E2412" w:rsidP="00344DE0">
            <w:pPr>
              <w:rPr>
                <w:rFonts w:ascii="Arial" w:hAnsi="Arial" w:cs="Arial"/>
                <w:snapToGrid w:val="0"/>
                <w:sz w:val="20"/>
                <w:szCs w:val="20"/>
              </w:rPr>
            </w:pPr>
            <w:r w:rsidRPr="00017092">
              <w:rPr>
                <w:rFonts w:ascii="Arial" w:hAnsi="Arial" w:cs="Arial"/>
                <w:b/>
                <w:snapToGrid w:val="0"/>
                <w:sz w:val="20"/>
                <w:szCs w:val="20"/>
              </w:rPr>
              <w:t xml:space="preserve"> A.  Key Professionals</w:t>
            </w:r>
          </w:p>
        </w:tc>
      </w:tr>
      <w:tr w:rsidR="002E2412" w:rsidRPr="00017092" w14:paraId="2035C3CA" w14:textId="77777777" w:rsidTr="005853D1">
        <w:trPr>
          <w:trHeight w:val="338"/>
        </w:trPr>
        <w:tc>
          <w:tcPr>
            <w:tcW w:w="3119" w:type="dxa"/>
          </w:tcPr>
          <w:p w14:paraId="1678AB76"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Name</w:t>
            </w:r>
          </w:p>
        </w:tc>
        <w:tc>
          <w:tcPr>
            <w:tcW w:w="2693" w:type="dxa"/>
          </w:tcPr>
          <w:p w14:paraId="2E56913B"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Position</w:t>
            </w:r>
          </w:p>
        </w:tc>
        <w:tc>
          <w:tcPr>
            <w:tcW w:w="3119" w:type="dxa"/>
          </w:tcPr>
          <w:p w14:paraId="4A0E4339"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Task</w:t>
            </w:r>
          </w:p>
        </w:tc>
      </w:tr>
      <w:tr w:rsidR="002E2412" w:rsidRPr="00017092" w14:paraId="3B444A96" w14:textId="77777777" w:rsidTr="005853D1">
        <w:trPr>
          <w:trHeight w:val="356"/>
        </w:trPr>
        <w:tc>
          <w:tcPr>
            <w:tcW w:w="3119" w:type="dxa"/>
          </w:tcPr>
          <w:p w14:paraId="49A4ED4E" w14:textId="77777777" w:rsidR="002E2412" w:rsidRPr="00017092" w:rsidRDefault="002E2412" w:rsidP="00344DE0">
            <w:pPr>
              <w:jc w:val="right"/>
              <w:rPr>
                <w:rFonts w:ascii="Arial" w:hAnsi="Arial" w:cs="Arial"/>
                <w:snapToGrid w:val="0"/>
                <w:sz w:val="20"/>
                <w:szCs w:val="20"/>
              </w:rPr>
            </w:pPr>
          </w:p>
        </w:tc>
        <w:tc>
          <w:tcPr>
            <w:tcW w:w="2693" w:type="dxa"/>
          </w:tcPr>
          <w:p w14:paraId="5730A9C4" w14:textId="77777777" w:rsidR="002E2412" w:rsidRPr="00017092" w:rsidRDefault="002E2412" w:rsidP="00344DE0">
            <w:pPr>
              <w:jc w:val="right"/>
              <w:rPr>
                <w:rFonts w:ascii="Arial" w:hAnsi="Arial" w:cs="Arial"/>
                <w:snapToGrid w:val="0"/>
                <w:sz w:val="20"/>
                <w:szCs w:val="20"/>
              </w:rPr>
            </w:pPr>
          </w:p>
        </w:tc>
        <w:tc>
          <w:tcPr>
            <w:tcW w:w="3119" w:type="dxa"/>
          </w:tcPr>
          <w:p w14:paraId="00EDBBA5" w14:textId="77777777" w:rsidR="002E2412" w:rsidRPr="00017092" w:rsidRDefault="002E2412" w:rsidP="00344DE0">
            <w:pPr>
              <w:jc w:val="right"/>
              <w:rPr>
                <w:rFonts w:ascii="Arial" w:hAnsi="Arial" w:cs="Arial"/>
                <w:snapToGrid w:val="0"/>
                <w:sz w:val="20"/>
                <w:szCs w:val="20"/>
              </w:rPr>
            </w:pPr>
          </w:p>
        </w:tc>
      </w:tr>
      <w:tr w:rsidR="002E2412" w:rsidRPr="00017092" w14:paraId="0DBFDE82" w14:textId="77777777" w:rsidTr="005853D1">
        <w:trPr>
          <w:trHeight w:val="356"/>
        </w:trPr>
        <w:tc>
          <w:tcPr>
            <w:tcW w:w="3119" w:type="dxa"/>
          </w:tcPr>
          <w:p w14:paraId="45EE2553" w14:textId="77777777" w:rsidR="002E2412" w:rsidRPr="00017092" w:rsidRDefault="002E2412" w:rsidP="00344DE0">
            <w:pPr>
              <w:jc w:val="right"/>
              <w:rPr>
                <w:rFonts w:ascii="Arial" w:hAnsi="Arial" w:cs="Arial"/>
                <w:snapToGrid w:val="0"/>
                <w:sz w:val="20"/>
                <w:szCs w:val="20"/>
              </w:rPr>
            </w:pPr>
          </w:p>
        </w:tc>
        <w:tc>
          <w:tcPr>
            <w:tcW w:w="2693" w:type="dxa"/>
          </w:tcPr>
          <w:p w14:paraId="5C1AB55F" w14:textId="77777777" w:rsidR="002E2412" w:rsidRPr="00017092" w:rsidRDefault="002E2412" w:rsidP="00344DE0">
            <w:pPr>
              <w:jc w:val="right"/>
              <w:rPr>
                <w:rFonts w:ascii="Arial" w:hAnsi="Arial" w:cs="Arial"/>
                <w:snapToGrid w:val="0"/>
                <w:sz w:val="20"/>
                <w:szCs w:val="20"/>
              </w:rPr>
            </w:pPr>
          </w:p>
        </w:tc>
        <w:tc>
          <w:tcPr>
            <w:tcW w:w="3119" w:type="dxa"/>
          </w:tcPr>
          <w:p w14:paraId="07ACDDA6" w14:textId="77777777" w:rsidR="002E2412" w:rsidRPr="00017092" w:rsidRDefault="002E2412" w:rsidP="00344DE0">
            <w:pPr>
              <w:jc w:val="right"/>
              <w:rPr>
                <w:rFonts w:ascii="Arial" w:hAnsi="Arial" w:cs="Arial"/>
                <w:snapToGrid w:val="0"/>
                <w:sz w:val="20"/>
                <w:szCs w:val="20"/>
              </w:rPr>
            </w:pPr>
          </w:p>
        </w:tc>
      </w:tr>
      <w:tr w:rsidR="002E2412" w:rsidRPr="00017092" w14:paraId="613F5F77" w14:textId="77777777" w:rsidTr="008A2808">
        <w:trPr>
          <w:trHeight w:val="427"/>
        </w:trPr>
        <w:tc>
          <w:tcPr>
            <w:tcW w:w="3119" w:type="dxa"/>
          </w:tcPr>
          <w:p w14:paraId="14C7D35B" w14:textId="77777777" w:rsidR="002E2412" w:rsidRPr="00017092" w:rsidRDefault="002E2412" w:rsidP="00344DE0">
            <w:pPr>
              <w:jc w:val="right"/>
              <w:rPr>
                <w:rFonts w:ascii="Arial" w:hAnsi="Arial" w:cs="Arial"/>
                <w:snapToGrid w:val="0"/>
                <w:sz w:val="20"/>
                <w:szCs w:val="20"/>
              </w:rPr>
            </w:pPr>
          </w:p>
        </w:tc>
        <w:tc>
          <w:tcPr>
            <w:tcW w:w="2693" w:type="dxa"/>
          </w:tcPr>
          <w:p w14:paraId="51041164" w14:textId="77777777" w:rsidR="002E2412" w:rsidRPr="00017092" w:rsidRDefault="002E2412" w:rsidP="00344DE0">
            <w:pPr>
              <w:jc w:val="right"/>
              <w:rPr>
                <w:rFonts w:ascii="Arial" w:hAnsi="Arial" w:cs="Arial"/>
                <w:snapToGrid w:val="0"/>
                <w:sz w:val="20"/>
                <w:szCs w:val="20"/>
              </w:rPr>
            </w:pPr>
          </w:p>
        </w:tc>
        <w:tc>
          <w:tcPr>
            <w:tcW w:w="3119" w:type="dxa"/>
          </w:tcPr>
          <w:p w14:paraId="241C002C" w14:textId="77777777" w:rsidR="002E2412" w:rsidRPr="00017092" w:rsidRDefault="002E2412" w:rsidP="00344DE0">
            <w:pPr>
              <w:jc w:val="right"/>
              <w:rPr>
                <w:rFonts w:ascii="Arial" w:hAnsi="Arial" w:cs="Arial"/>
                <w:snapToGrid w:val="0"/>
                <w:sz w:val="20"/>
                <w:szCs w:val="20"/>
              </w:rPr>
            </w:pPr>
          </w:p>
        </w:tc>
      </w:tr>
      <w:tr w:rsidR="002E2412" w:rsidRPr="00017092" w14:paraId="1FDE038F" w14:textId="77777777" w:rsidTr="008A2808">
        <w:trPr>
          <w:trHeight w:val="427"/>
        </w:trPr>
        <w:tc>
          <w:tcPr>
            <w:tcW w:w="3119" w:type="dxa"/>
          </w:tcPr>
          <w:p w14:paraId="573E3D02" w14:textId="77777777" w:rsidR="002E2412" w:rsidRPr="00017092" w:rsidRDefault="002E2412" w:rsidP="00344DE0">
            <w:pPr>
              <w:jc w:val="right"/>
              <w:rPr>
                <w:rFonts w:ascii="Arial" w:hAnsi="Arial" w:cs="Arial"/>
                <w:snapToGrid w:val="0"/>
                <w:sz w:val="20"/>
                <w:szCs w:val="20"/>
              </w:rPr>
            </w:pPr>
          </w:p>
        </w:tc>
        <w:tc>
          <w:tcPr>
            <w:tcW w:w="2693" w:type="dxa"/>
          </w:tcPr>
          <w:p w14:paraId="09B75B55" w14:textId="77777777" w:rsidR="002E2412" w:rsidRPr="00017092" w:rsidRDefault="002E2412" w:rsidP="00344DE0">
            <w:pPr>
              <w:jc w:val="right"/>
              <w:rPr>
                <w:rFonts w:ascii="Arial" w:hAnsi="Arial" w:cs="Arial"/>
                <w:snapToGrid w:val="0"/>
                <w:sz w:val="20"/>
                <w:szCs w:val="20"/>
              </w:rPr>
            </w:pPr>
          </w:p>
        </w:tc>
        <w:tc>
          <w:tcPr>
            <w:tcW w:w="3119" w:type="dxa"/>
          </w:tcPr>
          <w:p w14:paraId="5A378B0B" w14:textId="77777777" w:rsidR="002E2412" w:rsidRPr="00017092" w:rsidRDefault="002E2412" w:rsidP="00344DE0">
            <w:pPr>
              <w:jc w:val="right"/>
              <w:rPr>
                <w:rFonts w:ascii="Arial" w:hAnsi="Arial" w:cs="Arial"/>
                <w:snapToGrid w:val="0"/>
                <w:sz w:val="20"/>
                <w:szCs w:val="20"/>
              </w:rPr>
            </w:pPr>
          </w:p>
        </w:tc>
      </w:tr>
      <w:tr w:rsidR="002E2412" w:rsidRPr="00017092" w14:paraId="6D6E75A7" w14:textId="77777777" w:rsidTr="008A2808">
        <w:trPr>
          <w:trHeight w:val="427"/>
        </w:trPr>
        <w:tc>
          <w:tcPr>
            <w:tcW w:w="3119" w:type="dxa"/>
          </w:tcPr>
          <w:p w14:paraId="233B4145" w14:textId="77777777" w:rsidR="002E2412" w:rsidRPr="00017092" w:rsidRDefault="002E2412" w:rsidP="00344DE0">
            <w:pPr>
              <w:jc w:val="right"/>
              <w:rPr>
                <w:rFonts w:ascii="Arial" w:hAnsi="Arial" w:cs="Arial"/>
                <w:snapToGrid w:val="0"/>
                <w:sz w:val="20"/>
                <w:szCs w:val="20"/>
              </w:rPr>
            </w:pPr>
          </w:p>
        </w:tc>
        <w:tc>
          <w:tcPr>
            <w:tcW w:w="2693" w:type="dxa"/>
          </w:tcPr>
          <w:p w14:paraId="3343B003" w14:textId="77777777" w:rsidR="002E2412" w:rsidRPr="00017092" w:rsidRDefault="002E2412" w:rsidP="00344DE0">
            <w:pPr>
              <w:jc w:val="right"/>
              <w:rPr>
                <w:rFonts w:ascii="Arial" w:hAnsi="Arial" w:cs="Arial"/>
                <w:snapToGrid w:val="0"/>
                <w:sz w:val="20"/>
                <w:szCs w:val="20"/>
              </w:rPr>
            </w:pPr>
          </w:p>
        </w:tc>
        <w:tc>
          <w:tcPr>
            <w:tcW w:w="3119" w:type="dxa"/>
          </w:tcPr>
          <w:p w14:paraId="46C4228E" w14:textId="77777777" w:rsidR="002E2412" w:rsidRPr="00017092" w:rsidRDefault="002E2412" w:rsidP="00344DE0">
            <w:pPr>
              <w:jc w:val="right"/>
              <w:rPr>
                <w:rFonts w:ascii="Arial" w:hAnsi="Arial" w:cs="Arial"/>
                <w:snapToGrid w:val="0"/>
                <w:sz w:val="20"/>
                <w:szCs w:val="20"/>
              </w:rPr>
            </w:pPr>
          </w:p>
        </w:tc>
      </w:tr>
      <w:tr w:rsidR="002E2412" w:rsidRPr="00017092" w14:paraId="5ED814F3" w14:textId="77777777" w:rsidTr="005853D1">
        <w:trPr>
          <w:cantSplit/>
          <w:trHeight w:val="401"/>
        </w:trPr>
        <w:tc>
          <w:tcPr>
            <w:tcW w:w="8931" w:type="dxa"/>
            <w:gridSpan w:val="3"/>
          </w:tcPr>
          <w:p w14:paraId="41A4803A" w14:textId="77777777" w:rsidR="002E2412" w:rsidRPr="00017092" w:rsidRDefault="002E2412" w:rsidP="00344DE0">
            <w:pPr>
              <w:rPr>
                <w:rFonts w:ascii="Arial" w:hAnsi="Arial" w:cs="Arial"/>
                <w:snapToGrid w:val="0"/>
                <w:sz w:val="20"/>
                <w:szCs w:val="20"/>
              </w:rPr>
            </w:pPr>
            <w:r w:rsidRPr="00017092">
              <w:rPr>
                <w:rFonts w:ascii="Arial" w:hAnsi="Arial" w:cs="Arial"/>
                <w:b/>
                <w:snapToGrid w:val="0"/>
                <w:sz w:val="20"/>
                <w:szCs w:val="20"/>
              </w:rPr>
              <w:t xml:space="preserve"> B.  Support Staff</w:t>
            </w:r>
          </w:p>
        </w:tc>
      </w:tr>
      <w:tr w:rsidR="002E2412" w:rsidRPr="00017092" w14:paraId="1CE9B15E" w14:textId="77777777" w:rsidTr="005853D1">
        <w:trPr>
          <w:trHeight w:val="356"/>
        </w:trPr>
        <w:tc>
          <w:tcPr>
            <w:tcW w:w="3119" w:type="dxa"/>
          </w:tcPr>
          <w:p w14:paraId="22A88CFD"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Name</w:t>
            </w:r>
          </w:p>
        </w:tc>
        <w:tc>
          <w:tcPr>
            <w:tcW w:w="2693" w:type="dxa"/>
          </w:tcPr>
          <w:p w14:paraId="3735902A"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Position</w:t>
            </w:r>
          </w:p>
        </w:tc>
        <w:tc>
          <w:tcPr>
            <w:tcW w:w="3119" w:type="dxa"/>
          </w:tcPr>
          <w:p w14:paraId="1CE87553"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Task</w:t>
            </w:r>
          </w:p>
        </w:tc>
      </w:tr>
      <w:tr w:rsidR="002E2412" w:rsidRPr="00017092" w14:paraId="1FBF81DF" w14:textId="77777777" w:rsidTr="005853D1">
        <w:trPr>
          <w:trHeight w:val="410"/>
        </w:trPr>
        <w:tc>
          <w:tcPr>
            <w:tcW w:w="3119" w:type="dxa"/>
          </w:tcPr>
          <w:p w14:paraId="4C46302D" w14:textId="77777777" w:rsidR="002E2412" w:rsidRPr="00017092" w:rsidRDefault="002E2412" w:rsidP="00344DE0">
            <w:pPr>
              <w:jc w:val="right"/>
              <w:rPr>
                <w:rFonts w:ascii="Arial" w:hAnsi="Arial" w:cs="Arial"/>
                <w:snapToGrid w:val="0"/>
                <w:sz w:val="20"/>
                <w:szCs w:val="20"/>
              </w:rPr>
            </w:pPr>
          </w:p>
        </w:tc>
        <w:tc>
          <w:tcPr>
            <w:tcW w:w="2693" w:type="dxa"/>
          </w:tcPr>
          <w:p w14:paraId="3BB2FDB3" w14:textId="77777777" w:rsidR="002E2412" w:rsidRPr="00017092" w:rsidRDefault="002E2412" w:rsidP="00344DE0">
            <w:pPr>
              <w:jc w:val="right"/>
              <w:rPr>
                <w:rFonts w:ascii="Arial" w:hAnsi="Arial" w:cs="Arial"/>
                <w:snapToGrid w:val="0"/>
                <w:sz w:val="20"/>
                <w:szCs w:val="20"/>
              </w:rPr>
            </w:pPr>
          </w:p>
        </w:tc>
        <w:tc>
          <w:tcPr>
            <w:tcW w:w="3119" w:type="dxa"/>
          </w:tcPr>
          <w:p w14:paraId="5CBB7D37" w14:textId="77777777" w:rsidR="002E2412" w:rsidRPr="00017092" w:rsidRDefault="002E2412" w:rsidP="00344DE0">
            <w:pPr>
              <w:jc w:val="right"/>
              <w:rPr>
                <w:rFonts w:ascii="Arial" w:hAnsi="Arial" w:cs="Arial"/>
                <w:snapToGrid w:val="0"/>
                <w:sz w:val="20"/>
                <w:szCs w:val="20"/>
              </w:rPr>
            </w:pPr>
          </w:p>
        </w:tc>
      </w:tr>
      <w:tr w:rsidR="002E2412" w:rsidRPr="00017092" w14:paraId="288CBF50" w14:textId="77777777" w:rsidTr="005853D1">
        <w:trPr>
          <w:trHeight w:val="356"/>
        </w:trPr>
        <w:tc>
          <w:tcPr>
            <w:tcW w:w="3119" w:type="dxa"/>
          </w:tcPr>
          <w:p w14:paraId="10E60827" w14:textId="77777777" w:rsidR="002E2412" w:rsidRPr="00017092" w:rsidRDefault="002E2412" w:rsidP="00344DE0">
            <w:pPr>
              <w:jc w:val="right"/>
              <w:rPr>
                <w:rFonts w:ascii="Arial" w:hAnsi="Arial" w:cs="Arial"/>
                <w:snapToGrid w:val="0"/>
                <w:sz w:val="20"/>
                <w:szCs w:val="20"/>
              </w:rPr>
            </w:pPr>
          </w:p>
        </w:tc>
        <w:tc>
          <w:tcPr>
            <w:tcW w:w="2693" w:type="dxa"/>
          </w:tcPr>
          <w:p w14:paraId="63D38639" w14:textId="77777777" w:rsidR="002E2412" w:rsidRPr="00017092" w:rsidRDefault="002E2412" w:rsidP="00344DE0">
            <w:pPr>
              <w:jc w:val="right"/>
              <w:rPr>
                <w:rFonts w:ascii="Arial" w:hAnsi="Arial" w:cs="Arial"/>
                <w:snapToGrid w:val="0"/>
                <w:sz w:val="20"/>
                <w:szCs w:val="20"/>
              </w:rPr>
            </w:pPr>
          </w:p>
        </w:tc>
        <w:tc>
          <w:tcPr>
            <w:tcW w:w="3119" w:type="dxa"/>
          </w:tcPr>
          <w:p w14:paraId="44D1328A" w14:textId="77777777" w:rsidR="002E2412" w:rsidRPr="00017092" w:rsidRDefault="002E2412" w:rsidP="00344DE0">
            <w:pPr>
              <w:jc w:val="right"/>
              <w:rPr>
                <w:rFonts w:ascii="Arial" w:hAnsi="Arial" w:cs="Arial"/>
                <w:snapToGrid w:val="0"/>
                <w:sz w:val="20"/>
                <w:szCs w:val="20"/>
              </w:rPr>
            </w:pPr>
          </w:p>
        </w:tc>
      </w:tr>
      <w:tr w:rsidR="002E2412" w:rsidRPr="00017092" w14:paraId="064289AB" w14:textId="77777777" w:rsidTr="005853D1">
        <w:trPr>
          <w:trHeight w:val="356"/>
        </w:trPr>
        <w:tc>
          <w:tcPr>
            <w:tcW w:w="3119" w:type="dxa"/>
          </w:tcPr>
          <w:p w14:paraId="3A94181C" w14:textId="77777777" w:rsidR="002E2412" w:rsidRPr="00017092" w:rsidRDefault="002E2412" w:rsidP="00344DE0">
            <w:pPr>
              <w:jc w:val="right"/>
              <w:rPr>
                <w:rFonts w:ascii="Arial" w:hAnsi="Arial" w:cs="Arial"/>
                <w:snapToGrid w:val="0"/>
                <w:sz w:val="20"/>
                <w:szCs w:val="20"/>
              </w:rPr>
            </w:pPr>
          </w:p>
        </w:tc>
        <w:tc>
          <w:tcPr>
            <w:tcW w:w="2693" w:type="dxa"/>
          </w:tcPr>
          <w:p w14:paraId="5E6DBEEA" w14:textId="77777777" w:rsidR="002E2412" w:rsidRPr="00017092" w:rsidRDefault="002E2412" w:rsidP="00344DE0">
            <w:pPr>
              <w:jc w:val="right"/>
              <w:rPr>
                <w:rFonts w:ascii="Arial" w:hAnsi="Arial" w:cs="Arial"/>
                <w:snapToGrid w:val="0"/>
                <w:sz w:val="20"/>
                <w:szCs w:val="20"/>
              </w:rPr>
            </w:pPr>
          </w:p>
        </w:tc>
        <w:tc>
          <w:tcPr>
            <w:tcW w:w="3119" w:type="dxa"/>
          </w:tcPr>
          <w:p w14:paraId="3342018F" w14:textId="77777777" w:rsidR="002E2412" w:rsidRPr="00017092" w:rsidRDefault="002E2412" w:rsidP="00344DE0">
            <w:pPr>
              <w:jc w:val="right"/>
              <w:rPr>
                <w:rFonts w:ascii="Arial" w:hAnsi="Arial" w:cs="Arial"/>
                <w:snapToGrid w:val="0"/>
                <w:sz w:val="20"/>
                <w:szCs w:val="20"/>
              </w:rPr>
            </w:pPr>
          </w:p>
        </w:tc>
      </w:tr>
    </w:tbl>
    <w:p w14:paraId="3429C76A" w14:textId="77777777" w:rsidR="00D92FA0" w:rsidRPr="00017092" w:rsidRDefault="00D92FA0" w:rsidP="008A2808">
      <w:pPr>
        <w:pStyle w:val="Heading3"/>
        <w:ind w:left="720"/>
        <w:jc w:val="center"/>
        <w:rPr>
          <w:rFonts w:cs="Arial"/>
          <w:b w:val="0"/>
          <w:color w:val="009CFD"/>
          <w:sz w:val="20"/>
          <w:u w:val="single"/>
          <w:lang w:val="en-US"/>
        </w:rPr>
      </w:pPr>
      <w:bookmarkStart w:id="524" w:name="_Toc482513746"/>
    </w:p>
    <w:p w14:paraId="186BA61F" w14:textId="77777777" w:rsidR="00AD21CD" w:rsidRPr="00017092" w:rsidRDefault="00AD21CD" w:rsidP="008A2808">
      <w:pPr>
        <w:pStyle w:val="Heading3"/>
        <w:ind w:left="0"/>
        <w:jc w:val="center"/>
        <w:rPr>
          <w:rFonts w:cs="Arial"/>
          <w:sz w:val="20"/>
          <w:lang w:val="en-US"/>
        </w:rPr>
      </w:pPr>
    </w:p>
    <w:p w14:paraId="04C43FE3" w14:textId="64186F1D" w:rsidR="002E2412" w:rsidRPr="005853D1" w:rsidRDefault="00AD21CD" w:rsidP="008A2808">
      <w:pPr>
        <w:pStyle w:val="Heading3"/>
        <w:ind w:left="0"/>
        <w:jc w:val="center"/>
        <w:rPr>
          <w:rFonts w:cs="Arial"/>
          <w:sz w:val="20"/>
          <w:lang w:val="en-US"/>
        </w:rPr>
      </w:pPr>
      <w:r w:rsidRPr="005853D1">
        <w:rPr>
          <w:rFonts w:cs="Arial"/>
          <w:sz w:val="20"/>
          <w:lang w:val="en-US"/>
        </w:rPr>
        <w:t xml:space="preserve">Form 6: </w:t>
      </w:r>
      <w:r w:rsidR="002C5792" w:rsidRPr="005853D1">
        <w:rPr>
          <w:rFonts w:cs="Arial"/>
          <w:sz w:val="20"/>
          <w:lang w:val="en-US"/>
        </w:rPr>
        <w:t>List of M</w:t>
      </w:r>
      <w:r w:rsidR="002E2412" w:rsidRPr="005853D1">
        <w:rPr>
          <w:rFonts w:cs="Arial"/>
          <w:sz w:val="20"/>
          <w:lang w:val="en-US"/>
        </w:rPr>
        <w:t>achine and Equipment</w:t>
      </w:r>
      <w:bookmarkEnd w:id="524"/>
      <w:r w:rsidR="002C5792" w:rsidRPr="005853D1">
        <w:rPr>
          <w:rFonts w:cs="Arial"/>
          <w:sz w:val="20"/>
          <w:lang w:val="en-US"/>
        </w:rPr>
        <w:t xml:space="preserve"> </w:t>
      </w:r>
    </w:p>
    <w:p w14:paraId="7311E5E1" w14:textId="77777777" w:rsidR="00394294" w:rsidRPr="005853D1" w:rsidRDefault="00394294" w:rsidP="008A2808">
      <w:pPr>
        <w:rPr>
          <w:rFonts w:ascii="Arial" w:hAnsi="Arial" w:cs="Arial"/>
          <w:sz w:val="20"/>
          <w:szCs w:val="20"/>
        </w:rPr>
      </w:pPr>
    </w:p>
    <w:p w14:paraId="3AFB540E" w14:textId="10ACDA08" w:rsidR="00DD3C30" w:rsidRPr="005853D1" w:rsidRDefault="00394294" w:rsidP="008A2808">
      <w:pPr>
        <w:rPr>
          <w:rFonts w:ascii="Arial" w:hAnsi="Arial" w:cs="Arial"/>
          <w:sz w:val="20"/>
          <w:szCs w:val="20"/>
        </w:rPr>
      </w:pPr>
      <w:r w:rsidRPr="005853D1">
        <w:rPr>
          <w:rFonts w:ascii="Arial" w:hAnsi="Arial" w:cs="Arial"/>
          <w:sz w:val="20"/>
          <w:szCs w:val="20"/>
        </w:rPr>
        <w:t>Bidders are required to submit a detailed list of all equipment that will be used for the execution of the works. The list should clearly distinguish between equipment specifically allocated for this project and equipment that is part of the bidder's general inventory.</w:t>
      </w:r>
    </w:p>
    <w:p w14:paraId="1CE5D122" w14:textId="77777777" w:rsidR="00394294" w:rsidRPr="00017092" w:rsidRDefault="00394294" w:rsidP="008A2808">
      <w:pPr>
        <w:rPr>
          <w:rFonts w:ascii="Arial" w:hAnsi="Arial" w:cs="Arial"/>
          <w:sz w:val="20"/>
          <w:szCs w:val="20"/>
        </w:rPr>
      </w:pPr>
    </w:p>
    <w:tbl>
      <w:tblPr>
        <w:tblW w:w="892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2459"/>
        <w:gridCol w:w="2693"/>
        <w:gridCol w:w="3119"/>
      </w:tblGrid>
      <w:tr w:rsidR="00185410" w:rsidRPr="005853D1" w14:paraId="7C23F36E" w14:textId="77777777">
        <w:trPr>
          <w:trHeight w:val="452"/>
        </w:trPr>
        <w:tc>
          <w:tcPr>
            <w:tcW w:w="654" w:type="dxa"/>
            <w:vAlign w:val="center"/>
          </w:tcPr>
          <w:p w14:paraId="0C0DF6B8" w14:textId="77777777" w:rsidR="00185410" w:rsidRPr="005853D1" w:rsidRDefault="00185410">
            <w:pPr>
              <w:keepNext/>
              <w:tabs>
                <w:tab w:val="left" w:pos="1080"/>
              </w:tabs>
              <w:jc w:val="center"/>
              <w:rPr>
                <w:rFonts w:ascii="Arial" w:hAnsi="Arial" w:cs="Arial"/>
                <w:b/>
                <w:bCs/>
                <w:sz w:val="20"/>
                <w:szCs w:val="20"/>
                <w:lang w:val="en-GB"/>
              </w:rPr>
            </w:pPr>
            <w:r w:rsidRPr="005853D1">
              <w:rPr>
                <w:rFonts w:ascii="Arial" w:hAnsi="Arial" w:cs="Arial"/>
                <w:b/>
                <w:bCs/>
                <w:sz w:val="20"/>
                <w:szCs w:val="20"/>
                <w:lang w:val="en-GB"/>
              </w:rPr>
              <w:t>No</w:t>
            </w:r>
          </w:p>
        </w:tc>
        <w:tc>
          <w:tcPr>
            <w:tcW w:w="2459" w:type="dxa"/>
            <w:vAlign w:val="center"/>
          </w:tcPr>
          <w:p w14:paraId="0EBEA526" w14:textId="77777777" w:rsidR="00185410" w:rsidRPr="005853D1" w:rsidRDefault="00185410">
            <w:pPr>
              <w:keepNext/>
              <w:tabs>
                <w:tab w:val="left" w:pos="1080"/>
              </w:tabs>
              <w:jc w:val="center"/>
              <w:rPr>
                <w:rFonts w:ascii="Arial" w:hAnsi="Arial" w:cs="Arial"/>
                <w:b/>
                <w:bCs/>
                <w:sz w:val="20"/>
                <w:szCs w:val="20"/>
                <w:lang w:val="en-GB"/>
              </w:rPr>
            </w:pPr>
            <w:r w:rsidRPr="005853D1">
              <w:rPr>
                <w:rFonts w:ascii="Arial" w:hAnsi="Arial" w:cs="Arial"/>
                <w:b/>
                <w:bCs/>
                <w:sz w:val="20"/>
                <w:szCs w:val="20"/>
                <w:lang w:val="en-GB"/>
              </w:rPr>
              <w:t xml:space="preserve">List of machine and Equipment </w:t>
            </w:r>
          </w:p>
        </w:tc>
        <w:tc>
          <w:tcPr>
            <w:tcW w:w="2693" w:type="dxa"/>
          </w:tcPr>
          <w:p w14:paraId="42D24E0A" w14:textId="77777777" w:rsidR="00185410" w:rsidRPr="005853D1" w:rsidRDefault="00185410">
            <w:pPr>
              <w:keepNext/>
              <w:tabs>
                <w:tab w:val="left" w:pos="1080"/>
              </w:tabs>
              <w:ind w:left="-169"/>
              <w:jc w:val="center"/>
              <w:rPr>
                <w:rFonts w:ascii="Arial" w:hAnsi="Arial" w:cs="Arial"/>
                <w:b/>
                <w:bCs/>
                <w:sz w:val="20"/>
                <w:szCs w:val="20"/>
                <w:lang w:val="en-GB"/>
              </w:rPr>
            </w:pPr>
            <w:r w:rsidRPr="005853D1">
              <w:rPr>
                <w:rFonts w:ascii="Arial" w:hAnsi="Arial" w:cs="Arial"/>
                <w:b/>
                <w:bCs/>
                <w:sz w:val="20"/>
                <w:szCs w:val="20"/>
                <w:lang w:val="en-GB"/>
              </w:rPr>
              <w:t xml:space="preserve">Quantity </w:t>
            </w:r>
          </w:p>
        </w:tc>
        <w:tc>
          <w:tcPr>
            <w:tcW w:w="3119" w:type="dxa"/>
          </w:tcPr>
          <w:p w14:paraId="1908A80E" w14:textId="77777777" w:rsidR="00185410" w:rsidRPr="005853D1" w:rsidRDefault="00185410">
            <w:pPr>
              <w:keepNext/>
              <w:tabs>
                <w:tab w:val="left" w:pos="1080"/>
              </w:tabs>
              <w:ind w:left="-169"/>
              <w:jc w:val="center"/>
              <w:rPr>
                <w:rFonts w:ascii="Arial" w:hAnsi="Arial" w:cs="Arial"/>
                <w:b/>
                <w:bCs/>
                <w:sz w:val="20"/>
                <w:szCs w:val="20"/>
                <w:lang w:val="en-GB"/>
              </w:rPr>
            </w:pPr>
            <w:r w:rsidRPr="005853D1">
              <w:rPr>
                <w:rFonts w:ascii="Arial" w:hAnsi="Arial" w:cs="Arial"/>
                <w:b/>
                <w:bCs/>
                <w:sz w:val="20"/>
                <w:szCs w:val="20"/>
                <w:lang w:val="en-GB"/>
              </w:rPr>
              <w:t>Remark (rent, own, year of production, condition)</w:t>
            </w:r>
          </w:p>
        </w:tc>
      </w:tr>
      <w:tr w:rsidR="00185410" w:rsidRPr="005853D1" w14:paraId="22A72D0B" w14:textId="77777777">
        <w:trPr>
          <w:trHeight w:val="95"/>
        </w:trPr>
        <w:tc>
          <w:tcPr>
            <w:tcW w:w="8925" w:type="dxa"/>
            <w:gridSpan w:val="4"/>
            <w:vAlign w:val="center"/>
          </w:tcPr>
          <w:p w14:paraId="0A3EB4B5"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eastAsia="Calibri" w:hAnsi="Arial" w:cs="Arial"/>
                <w:sz w:val="20"/>
                <w:szCs w:val="20"/>
                <w:lang w:val="en-GB"/>
              </w:rPr>
              <w:t xml:space="preserve">A. General inventory of Machine and Equipment </w:t>
            </w:r>
          </w:p>
        </w:tc>
      </w:tr>
      <w:tr w:rsidR="00185410" w:rsidRPr="005853D1" w14:paraId="50F257A5" w14:textId="77777777">
        <w:trPr>
          <w:trHeight w:val="229"/>
        </w:trPr>
        <w:tc>
          <w:tcPr>
            <w:tcW w:w="654" w:type="dxa"/>
          </w:tcPr>
          <w:p w14:paraId="0277B5B3"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1</w:t>
            </w:r>
          </w:p>
        </w:tc>
        <w:tc>
          <w:tcPr>
            <w:tcW w:w="2459" w:type="dxa"/>
          </w:tcPr>
          <w:p w14:paraId="45823811"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2FADCC2E"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397ECFB0"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79926361" w14:textId="77777777">
        <w:trPr>
          <w:trHeight w:val="229"/>
        </w:trPr>
        <w:tc>
          <w:tcPr>
            <w:tcW w:w="654" w:type="dxa"/>
          </w:tcPr>
          <w:p w14:paraId="7C19446E"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2</w:t>
            </w:r>
          </w:p>
        </w:tc>
        <w:tc>
          <w:tcPr>
            <w:tcW w:w="2459" w:type="dxa"/>
          </w:tcPr>
          <w:p w14:paraId="70633AF3"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29D97A62"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1738D00E"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0DA1E8E6" w14:textId="77777777">
        <w:trPr>
          <w:trHeight w:val="229"/>
        </w:trPr>
        <w:tc>
          <w:tcPr>
            <w:tcW w:w="654" w:type="dxa"/>
          </w:tcPr>
          <w:p w14:paraId="7FFB6636"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 xml:space="preserve">3 </w:t>
            </w:r>
          </w:p>
        </w:tc>
        <w:tc>
          <w:tcPr>
            <w:tcW w:w="2459" w:type="dxa"/>
          </w:tcPr>
          <w:p w14:paraId="6A8D2E0F"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452CECCF"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6785A899"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531BC77F" w14:textId="77777777">
        <w:trPr>
          <w:trHeight w:val="229"/>
        </w:trPr>
        <w:tc>
          <w:tcPr>
            <w:tcW w:w="8925" w:type="dxa"/>
            <w:gridSpan w:val="4"/>
          </w:tcPr>
          <w:p w14:paraId="177087F0" w14:textId="77777777" w:rsidR="00185410" w:rsidRPr="005853D1" w:rsidRDefault="00185410">
            <w:pPr>
              <w:keepNext/>
              <w:tabs>
                <w:tab w:val="left" w:pos="1080"/>
              </w:tabs>
              <w:spacing w:before="60" w:after="60"/>
              <w:rPr>
                <w:rFonts w:ascii="Arial" w:eastAsia="Calibri" w:hAnsi="Arial" w:cs="Arial"/>
                <w:sz w:val="20"/>
                <w:szCs w:val="20"/>
                <w:lang w:val="en-GB"/>
              </w:rPr>
            </w:pPr>
            <w:r w:rsidRPr="005853D1">
              <w:rPr>
                <w:rFonts w:ascii="Arial" w:eastAsia="Calibri" w:hAnsi="Arial" w:cs="Arial"/>
                <w:sz w:val="20"/>
                <w:szCs w:val="20"/>
                <w:lang w:val="en-GB"/>
              </w:rPr>
              <w:t>B. Machine and Equipment planned to be used specifically for the project</w:t>
            </w:r>
          </w:p>
        </w:tc>
      </w:tr>
      <w:tr w:rsidR="00185410" w:rsidRPr="005853D1" w14:paraId="085378E3" w14:textId="77777777">
        <w:trPr>
          <w:trHeight w:val="229"/>
        </w:trPr>
        <w:tc>
          <w:tcPr>
            <w:tcW w:w="654" w:type="dxa"/>
          </w:tcPr>
          <w:p w14:paraId="6BC12DA6"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1</w:t>
            </w:r>
          </w:p>
        </w:tc>
        <w:tc>
          <w:tcPr>
            <w:tcW w:w="2459" w:type="dxa"/>
          </w:tcPr>
          <w:p w14:paraId="6D012353"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5FB52841"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43D61E41"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5B42581A" w14:textId="77777777">
        <w:trPr>
          <w:trHeight w:val="229"/>
        </w:trPr>
        <w:tc>
          <w:tcPr>
            <w:tcW w:w="654" w:type="dxa"/>
          </w:tcPr>
          <w:p w14:paraId="055144B5"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2</w:t>
            </w:r>
          </w:p>
        </w:tc>
        <w:tc>
          <w:tcPr>
            <w:tcW w:w="2459" w:type="dxa"/>
          </w:tcPr>
          <w:p w14:paraId="19C575A0"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473E327F"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382414E5"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189AA61E" w14:textId="77777777">
        <w:trPr>
          <w:trHeight w:val="229"/>
        </w:trPr>
        <w:tc>
          <w:tcPr>
            <w:tcW w:w="654" w:type="dxa"/>
          </w:tcPr>
          <w:p w14:paraId="1B3ABF28"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3</w:t>
            </w:r>
          </w:p>
        </w:tc>
        <w:tc>
          <w:tcPr>
            <w:tcW w:w="2459" w:type="dxa"/>
          </w:tcPr>
          <w:p w14:paraId="37C40F9D"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7797C8B5"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14FBBD52" w14:textId="77777777" w:rsidR="00185410" w:rsidRPr="005853D1" w:rsidRDefault="00185410">
            <w:pPr>
              <w:keepNext/>
              <w:tabs>
                <w:tab w:val="left" w:pos="1080"/>
              </w:tabs>
              <w:spacing w:before="60" w:after="60"/>
              <w:rPr>
                <w:rFonts w:ascii="Arial" w:hAnsi="Arial" w:cs="Arial"/>
                <w:bCs/>
                <w:sz w:val="20"/>
                <w:szCs w:val="20"/>
                <w:lang w:val="en-GB"/>
              </w:rPr>
            </w:pPr>
          </w:p>
        </w:tc>
      </w:tr>
    </w:tbl>
    <w:p w14:paraId="6526F14F" w14:textId="77777777" w:rsidR="004A42E3" w:rsidRPr="004A42E3" w:rsidRDefault="004A42E3" w:rsidP="004A42E3">
      <w:pPr>
        <w:rPr>
          <w:rFonts w:ascii="Arial" w:hAnsi="Arial" w:cs="Arial"/>
          <w:sz w:val="20"/>
          <w:szCs w:val="20"/>
        </w:rPr>
      </w:pPr>
    </w:p>
    <w:p w14:paraId="18A27E55" w14:textId="77777777" w:rsidR="004A42E3" w:rsidRPr="004A42E3" w:rsidRDefault="004A42E3" w:rsidP="004A42E3">
      <w:pPr>
        <w:ind w:firstLine="720"/>
        <w:rPr>
          <w:rFonts w:ascii="Arial" w:hAnsi="Arial" w:cs="Arial"/>
          <w:sz w:val="20"/>
          <w:szCs w:val="20"/>
        </w:rPr>
      </w:pPr>
    </w:p>
    <w:p w14:paraId="0C399FB9" w14:textId="77777777" w:rsidR="004A42E3" w:rsidRPr="004A42E3" w:rsidRDefault="004A42E3" w:rsidP="004A42E3">
      <w:pPr>
        <w:rPr>
          <w:rFonts w:ascii="Arial" w:hAnsi="Arial" w:cs="Arial"/>
          <w:sz w:val="20"/>
          <w:szCs w:val="20"/>
        </w:rPr>
      </w:pPr>
    </w:p>
    <w:p w14:paraId="3EA1712F" w14:textId="77777777" w:rsidR="004A42E3" w:rsidRPr="004A42E3" w:rsidRDefault="004A42E3" w:rsidP="004A42E3">
      <w:pPr>
        <w:rPr>
          <w:rFonts w:ascii="Arial" w:hAnsi="Arial" w:cs="Arial"/>
          <w:sz w:val="20"/>
          <w:szCs w:val="20"/>
        </w:rPr>
      </w:pPr>
    </w:p>
    <w:p w14:paraId="123C8680" w14:textId="77777777" w:rsidR="004A42E3" w:rsidRPr="004A42E3" w:rsidRDefault="004A42E3" w:rsidP="004A42E3">
      <w:pPr>
        <w:rPr>
          <w:rFonts w:ascii="Arial" w:hAnsi="Arial" w:cs="Arial"/>
          <w:sz w:val="20"/>
          <w:szCs w:val="20"/>
        </w:rPr>
      </w:pPr>
    </w:p>
    <w:p w14:paraId="2DB40391" w14:textId="77777777" w:rsidR="004A42E3" w:rsidRPr="004A42E3" w:rsidRDefault="004A42E3" w:rsidP="004A42E3">
      <w:pPr>
        <w:rPr>
          <w:rFonts w:ascii="Arial" w:hAnsi="Arial" w:cs="Arial"/>
          <w:sz w:val="20"/>
          <w:szCs w:val="20"/>
        </w:rPr>
      </w:pPr>
    </w:p>
    <w:p w14:paraId="1EDF50FF" w14:textId="77777777" w:rsidR="004A42E3" w:rsidRPr="004A42E3" w:rsidRDefault="004A42E3" w:rsidP="004A42E3">
      <w:pPr>
        <w:rPr>
          <w:rFonts w:ascii="Arial" w:hAnsi="Arial" w:cs="Arial"/>
          <w:sz w:val="20"/>
          <w:szCs w:val="20"/>
        </w:rPr>
      </w:pPr>
    </w:p>
    <w:p w14:paraId="5A721103" w14:textId="77777777" w:rsidR="004A42E3" w:rsidRDefault="004A42E3" w:rsidP="004A42E3">
      <w:pPr>
        <w:rPr>
          <w:rFonts w:ascii="Arial" w:hAnsi="Arial" w:cs="Arial"/>
          <w:sz w:val="20"/>
          <w:szCs w:val="20"/>
        </w:rPr>
      </w:pPr>
    </w:p>
    <w:p w14:paraId="520A69E4" w14:textId="665C189A" w:rsidR="004A42E3" w:rsidRDefault="004A42E3" w:rsidP="004A42E3">
      <w:pPr>
        <w:tabs>
          <w:tab w:val="left" w:pos="4067"/>
        </w:tabs>
        <w:rPr>
          <w:rFonts w:ascii="Arial" w:hAnsi="Arial" w:cs="Arial"/>
          <w:sz w:val="20"/>
          <w:szCs w:val="20"/>
        </w:rPr>
      </w:pPr>
      <w:r>
        <w:rPr>
          <w:rFonts w:ascii="Arial" w:hAnsi="Arial" w:cs="Arial"/>
          <w:sz w:val="20"/>
          <w:szCs w:val="20"/>
        </w:rPr>
        <w:tab/>
      </w:r>
    </w:p>
    <w:p w14:paraId="4D763793" w14:textId="240FFE4C" w:rsidR="004A42E3" w:rsidRPr="004A42E3" w:rsidRDefault="004A42E3" w:rsidP="004A42E3">
      <w:pPr>
        <w:tabs>
          <w:tab w:val="left" w:pos="4067"/>
        </w:tabs>
        <w:rPr>
          <w:rFonts w:ascii="Arial" w:hAnsi="Arial" w:cs="Arial"/>
          <w:sz w:val="20"/>
          <w:szCs w:val="20"/>
        </w:rPr>
        <w:sectPr w:rsidR="004A42E3" w:rsidRPr="004A42E3" w:rsidSect="004A42E3">
          <w:headerReference w:type="default" r:id="rId16"/>
          <w:footerReference w:type="default" r:id="rId17"/>
          <w:pgSz w:w="11906" w:h="16838" w:code="9"/>
          <w:pgMar w:top="993" w:right="1136" w:bottom="851" w:left="1728" w:header="288" w:footer="640" w:gutter="0"/>
          <w:cols w:space="720"/>
          <w:docGrid w:linePitch="326"/>
        </w:sectPr>
      </w:pPr>
    </w:p>
    <w:p w14:paraId="46549F88" w14:textId="767DA757" w:rsidR="002E2412" w:rsidRPr="00017092" w:rsidRDefault="00AD21CD" w:rsidP="008A2808">
      <w:pPr>
        <w:jc w:val="center"/>
        <w:rPr>
          <w:rFonts w:ascii="Arial" w:hAnsi="Arial" w:cs="Arial"/>
          <w:b/>
          <w:sz w:val="20"/>
          <w:szCs w:val="20"/>
        </w:rPr>
      </w:pPr>
      <w:bookmarkStart w:id="525" w:name="_Toc482513747"/>
      <w:proofErr w:type="gramStart"/>
      <w:r w:rsidRPr="00017092">
        <w:rPr>
          <w:rFonts w:ascii="Arial" w:hAnsi="Arial" w:cs="Arial"/>
          <w:b/>
          <w:sz w:val="20"/>
          <w:szCs w:val="20"/>
        </w:rPr>
        <w:lastRenderedPageBreak/>
        <w:t>Form</w:t>
      </w:r>
      <w:proofErr w:type="gramEnd"/>
      <w:r w:rsidRPr="00017092">
        <w:rPr>
          <w:rFonts w:ascii="Arial" w:hAnsi="Arial" w:cs="Arial"/>
          <w:b/>
          <w:sz w:val="20"/>
          <w:szCs w:val="20"/>
        </w:rPr>
        <w:t xml:space="preserve"> 7: </w:t>
      </w:r>
      <w:r w:rsidR="00F5357E" w:rsidRPr="00017092">
        <w:rPr>
          <w:rFonts w:ascii="Arial" w:hAnsi="Arial" w:cs="Arial"/>
          <w:b/>
          <w:sz w:val="20"/>
          <w:szCs w:val="20"/>
        </w:rPr>
        <w:t xml:space="preserve">Potential </w:t>
      </w:r>
      <w:r w:rsidR="002C5792" w:rsidRPr="00017092">
        <w:rPr>
          <w:rFonts w:ascii="Arial" w:hAnsi="Arial" w:cs="Arial"/>
          <w:b/>
          <w:sz w:val="20"/>
          <w:szCs w:val="20"/>
        </w:rPr>
        <w:t>Bidder’s Financial I</w:t>
      </w:r>
      <w:r w:rsidR="002E2412" w:rsidRPr="00017092">
        <w:rPr>
          <w:rFonts w:ascii="Arial" w:hAnsi="Arial" w:cs="Arial"/>
          <w:b/>
          <w:sz w:val="20"/>
          <w:szCs w:val="20"/>
        </w:rPr>
        <w:t>nformation</w:t>
      </w:r>
      <w:bookmarkEnd w:id="525"/>
      <w:r w:rsidR="002E2412" w:rsidRPr="00017092">
        <w:rPr>
          <w:rFonts w:ascii="Arial" w:hAnsi="Arial" w:cs="Arial"/>
          <w:b/>
          <w:sz w:val="20"/>
          <w:szCs w:val="20"/>
        </w:rPr>
        <w:t>/ Adequacy of Working Capital</w:t>
      </w:r>
    </w:p>
    <w:p w14:paraId="35BAE74A" w14:textId="77777777" w:rsidR="007B6D1B" w:rsidRDefault="007B6D1B" w:rsidP="007B6D1B">
      <w:pPr>
        <w:jc w:val="center"/>
        <w:rPr>
          <w:rStyle w:val="normaltextrun"/>
          <w:rFonts w:ascii="Arial" w:hAnsi="Arial" w:cs="Arial"/>
          <w:color w:val="000000"/>
          <w:sz w:val="16"/>
          <w:szCs w:val="16"/>
          <w:shd w:val="clear" w:color="auto" w:fill="FFFFFF"/>
        </w:rPr>
      </w:pPr>
    </w:p>
    <w:p w14:paraId="674D8117" w14:textId="75C0A464" w:rsidR="007B6D1B" w:rsidRPr="00847829" w:rsidRDefault="007B6D1B" w:rsidP="007B6D1B">
      <w:pPr>
        <w:jc w:val="center"/>
        <w:rPr>
          <w:rFonts w:ascii="Arial" w:hAnsi="Arial" w:cs="Arial"/>
          <w:b/>
          <w:sz w:val="16"/>
          <w:szCs w:val="16"/>
        </w:rPr>
      </w:pPr>
      <w:r w:rsidRPr="00847829">
        <w:rPr>
          <w:rStyle w:val="normaltextrun"/>
          <w:rFonts w:ascii="Arial" w:hAnsi="Arial" w:cs="Arial"/>
          <w:color w:val="000000"/>
          <w:sz w:val="16"/>
          <w:szCs w:val="16"/>
          <w:shd w:val="clear" w:color="auto" w:fill="FFFFFF"/>
        </w:rPr>
        <w:t xml:space="preserve">IMPORTANT: Please provide attached copies of Financial Reports for the last </w:t>
      </w:r>
      <w:r>
        <w:rPr>
          <w:rStyle w:val="normaltextrun"/>
          <w:rFonts w:ascii="Arial" w:hAnsi="Arial" w:cs="Arial"/>
          <w:color w:val="000000"/>
          <w:sz w:val="16"/>
          <w:szCs w:val="16"/>
          <w:shd w:val="clear" w:color="auto" w:fill="FFFFFF"/>
        </w:rPr>
        <w:t>three</w:t>
      </w:r>
      <w:r w:rsidRPr="00847829">
        <w:rPr>
          <w:rStyle w:val="normaltextrun"/>
          <w:rFonts w:ascii="Arial" w:hAnsi="Arial" w:cs="Arial"/>
          <w:color w:val="000000"/>
          <w:sz w:val="16"/>
          <w:szCs w:val="16"/>
          <w:shd w:val="clear" w:color="auto" w:fill="FFFFFF"/>
        </w:rPr>
        <w:t xml:space="preserve"> (</w:t>
      </w:r>
      <w:r>
        <w:rPr>
          <w:rStyle w:val="normaltextrun"/>
          <w:rFonts w:ascii="Arial" w:hAnsi="Arial" w:cs="Arial"/>
          <w:color w:val="000000"/>
          <w:sz w:val="16"/>
          <w:szCs w:val="16"/>
          <w:shd w:val="clear" w:color="auto" w:fill="FFFFFF"/>
        </w:rPr>
        <w:t>3</w:t>
      </w:r>
      <w:r w:rsidRPr="00847829">
        <w:rPr>
          <w:rStyle w:val="normaltextrun"/>
          <w:rFonts w:ascii="Arial" w:hAnsi="Arial" w:cs="Arial"/>
          <w:color w:val="000000"/>
          <w:sz w:val="16"/>
          <w:szCs w:val="16"/>
          <w:shd w:val="clear" w:color="auto" w:fill="FFFFFF"/>
        </w:rPr>
        <w:t>) years.</w:t>
      </w:r>
      <w:r w:rsidRPr="00847829">
        <w:rPr>
          <w:rStyle w:val="eop"/>
          <w:rFonts w:ascii="Arial" w:hAnsi="Arial" w:cs="Arial"/>
          <w:color w:val="000000"/>
          <w:sz w:val="16"/>
          <w:szCs w:val="16"/>
          <w:shd w:val="clear" w:color="auto" w:fill="FFFFFF"/>
        </w:rPr>
        <w:t> </w:t>
      </w:r>
    </w:p>
    <w:p w14:paraId="0914A932" w14:textId="77777777" w:rsidR="001A7A2D" w:rsidRPr="00017092" w:rsidRDefault="001A7A2D" w:rsidP="008A2808">
      <w:pPr>
        <w:jc w:val="center"/>
        <w:rPr>
          <w:rFonts w:ascii="Arial" w:hAnsi="Arial" w:cs="Arial"/>
          <w:sz w:val="20"/>
          <w:szCs w:val="20"/>
          <w:u w:val="single"/>
        </w:rPr>
      </w:pPr>
    </w:p>
    <w:tbl>
      <w:tblPr>
        <w:tblW w:w="0" w:type="auto"/>
        <w:jc w:val="center"/>
        <w:tblLayout w:type="fixed"/>
        <w:tblCellMar>
          <w:left w:w="30" w:type="dxa"/>
          <w:right w:w="30" w:type="dxa"/>
        </w:tblCellMar>
        <w:tblLook w:val="0000" w:firstRow="0" w:lastRow="0" w:firstColumn="0" w:lastColumn="0" w:noHBand="0" w:noVBand="0"/>
      </w:tblPr>
      <w:tblGrid>
        <w:gridCol w:w="80"/>
        <w:gridCol w:w="1739"/>
        <w:gridCol w:w="2395"/>
        <w:gridCol w:w="4575"/>
      </w:tblGrid>
      <w:tr w:rsidR="00DD3C30" w:rsidRPr="00017092" w14:paraId="4EFDB7FB" w14:textId="77777777" w:rsidTr="008A2808">
        <w:trPr>
          <w:cantSplit/>
          <w:jc w:val="center"/>
        </w:trPr>
        <w:tc>
          <w:tcPr>
            <w:tcW w:w="8789" w:type="dxa"/>
            <w:gridSpan w:val="4"/>
            <w:tcBorders>
              <w:top w:val="single" w:sz="4" w:space="0" w:color="auto"/>
              <w:left w:val="single" w:sz="4" w:space="0" w:color="auto"/>
              <w:bottom w:val="single" w:sz="4" w:space="0" w:color="auto"/>
              <w:right w:val="single" w:sz="4" w:space="0" w:color="auto"/>
            </w:tcBorders>
          </w:tcPr>
          <w:p w14:paraId="2B9898CC"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Adequacy of Working Capital</w:t>
            </w:r>
          </w:p>
          <w:p w14:paraId="147105F1" w14:textId="359B8DB8" w:rsidR="00AA42FE" w:rsidRPr="00017092" w:rsidRDefault="00AA42FE" w:rsidP="00AA42FE">
            <w:pPr>
              <w:jc w:val="center"/>
              <w:rPr>
                <w:rFonts w:ascii="Arial" w:hAnsi="Arial" w:cs="Arial"/>
                <w:b/>
                <w:snapToGrid w:val="0"/>
                <w:sz w:val="20"/>
                <w:szCs w:val="20"/>
              </w:rPr>
            </w:pPr>
          </w:p>
        </w:tc>
      </w:tr>
      <w:tr w:rsidR="00DD3C30" w:rsidRPr="00017092" w14:paraId="2C12A645" w14:textId="77777777" w:rsidTr="00AA42FE">
        <w:trPr>
          <w:cantSplit/>
          <w:jc w:val="center"/>
        </w:trPr>
        <w:tc>
          <w:tcPr>
            <w:tcW w:w="1819" w:type="dxa"/>
            <w:gridSpan w:val="2"/>
            <w:tcBorders>
              <w:top w:val="single" w:sz="4" w:space="0" w:color="auto"/>
              <w:left w:val="single" w:sz="4" w:space="0" w:color="auto"/>
              <w:bottom w:val="single" w:sz="4" w:space="0" w:color="auto"/>
              <w:right w:val="single" w:sz="4" w:space="0" w:color="auto"/>
            </w:tcBorders>
            <w:vAlign w:val="center"/>
          </w:tcPr>
          <w:p w14:paraId="7687F252" w14:textId="77777777" w:rsidR="00DD3C30" w:rsidRPr="00017092" w:rsidRDefault="00DD3C30" w:rsidP="00DD3C30">
            <w:pPr>
              <w:jc w:val="center"/>
              <w:rPr>
                <w:rFonts w:ascii="Arial" w:hAnsi="Arial" w:cs="Arial"/>
                <w:b/>
                <w:snapToGrid w:val="0"/>
                <w:sz w:val="20"/>
                <w:szCs w:val="20"/>
              </w:rPr>
            </w:pPr>
            <w:r w:rsidRPr="00017092">
              <w:rPr>
                <w:rFonts w:ascii="Arial" w:hAnsi="Arial" w:cs="Arial"/>
                <w:b/>
                <w:snapToGrid w:val="0"/>
                <w:sz w:val="20"/>
                <w:szCs w:val="20"/>
              </w:rPr>
              <w:t>Source of credit line</w:t>
            </w:r>
          </w:p>
        </w:tc>
        <w:tc>
          <w:tcPr>
            <w:tcW w:w="2395" w:type="dxa"/>
            <w:tcBorders>
              <w:top w:val="single" w:sz="4" w:space="0" w:color="auto"/>
              <w:left w:val="single" w:sz="4" w:space="0" w:color="auto"/>
              <w:bottom w:val="single" w:sz="4" w:space="0" w:color="auto"/>
              <w:right w:val="single" w:sz="4" w:space="0" w:color="auto"/>
            </w:tcBorders>
          </w:tcPr>
          <w:p w14:paraId="58682155"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Amount</w:t>
            </w:r>
          </w:p>
        </w:tc>
        <w:tc>
          <w:tcPr>
            <w:tcW w:w="4575" w:type="dxa"/>
            <w:tcBorders>
              <w:top w:val="single" w:sz="4" w:space="0" w:color="auto"/>
              <w:left w:val="single" w:sz="4" w:space="0" w:color="auto"/>
              <w:bottom w:val="single" w:sz="4" w:space="0" w:color="auto"/>
              <w:right w:val="single" w:sz="4" w:space="0" w:color="auto"/>
            </w:tcBorders>
          </w:tcPr>
          <w:p w14:paraId="2DD3A94C"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Remarks</w:t>
            </w:r>
          </w:p>
        </w:tc>
      </w:tr>
      <w:tr w:rsidR="00DD3C30" w:rsidRPr="00017092" w14:paraId="637221B2" w14:textId="77777777" w:rsidTr="008A2808">
        <w:trPr>
          <w:cantSplit/>
          <w:jc w:val="center"/>
        </w:trPr>
        <w:tc>
          <w:tcPr>
            <w:tcW w:w="80" w:type="dxa"/>
            <w:tcBorders>
              <w:top w:val="single" w:sz="4" w:space="0" w:color="auto"/>
              <w:left w:val="single" w:sz="6" w:space="0" w:color="auto"/>
              <w:bottom w:val="single" w:sz="6" w:space="0" w:color="auto"/>
            </w:tcBorders>
          </w:tcPr>
          <w:p w14:paraId="628180DA" w14:textId="77777777" w:rsidR="00DD3C30" w:rsidRPr="00017092" w:rsidRDefault="00DD3C30" w:rsidP="00DD3C30">
            <w:pPr>
              <w:jc w:val="right"/>
              <w:rPr>
                <w:rFonts w:ascii="Arial" w:hAnsi="Arial" w:cs="Arial"/>
                <w:snapToGrid w:val="0"/>
                <w:sz w:val="20"/>
                <w:szCs w:val="20"/>
              </w:rPr>
            </w:pPr>
          </w:p>
        </w:tc>
        <w:tc>
          <w:tcPr>
            <w:tcW w:w="1739" w:type="dxa"/>
            <w:tcBorders>
              <w:top w:val="single" w:sz="4" w:space="0" w:color="auto"/>
              <w:left w:val="nil"/>
              <w:bottom w:val="single" w:sz="6" w:space="0" w:color="auto"/>
              <w:right w:val="single" w:sz="6" w:space="0" w:color="auto"/>
            </w:tcBorders>
          </w:tcPr>
          <w:p w14:paraId="1D391898" w14:textId="77777777" w:rsidR="00DD3C30" w:rsidRPr="00017092" w:rsidRDefault="00DD3C30" w:rsidP="00DD3C30">
            <w:pPr>
              <w:jc w:val="right"/>
              <w:rPr>
                <w:rFonts w:ascii="Arial" w:hAnsi="Arial" w:cs="Arial"/>
                <w:snapToGrid w:val="0"/>
                <w:sz w:val="20"/>
                <w:szCs w:val="20"/>
              </w:rPr>
            </w:pPr>
          </w:p>
        </w:tc>
        <w:tc>
          <w:tcPr>
            <w:tcW w:w="2395" w:type="dxa"/>
            <w:tcBorders>
              <w:top w:val="single" w:sz="4" w:space="0" w:color="auto"/>
              <w:left w:val="single" w:sz="6" w:space="0" w:color="auto"/>
              <w:bottom w:val="single" w:sz="6" w:space="0" w:color="auto"/>
              <w:right w:val="single" w:sz="6" w:space="0" w:color="auto"/>
            </w:tcBorders>
          </w:tcPr>
          <w:p w14:paraId="32713A30" w14:textId="77777777" w:rsidR="00DD3C30" w:rsidRPr="00017092" w:rsidRDefault="00DD3C30" w:rsidP="00DD3C30">
            <w:pPr>
              <w:jc w:val="right"/>
              <w:rPr>
                <w:rFonts w:ascii="Arial" w:hAnsi="Arial" w:cs="Arial"/>
                <w:snapToGrid w:val="0"/>
                <w:sz w:val="20"/>
                <w:szCs w:val="20"/>
              </w:rPr>
            </w:pPr>
          </w:p>
        </w:tc>
        <w:tc>
          <w:tcPr>
            <w:tcW w:w="4570" w:type="dxa"/>
            <w:vMerge w:val="restart"/>
            <w:tcBorders>
              <w:top w:val="single" w:sz="4" w:space="0" w:color="auto"/>
              <w:left w:val="single" w:sz="6" w:space="0" w:color="auto"/>
              <w:right w:val="single" w:sz="6" w:space="0" w:color="auto"/>
            </w:tcBorders>
            <w:vAlign w:val="center"/>
          </w:tcPr>
          <w:p w14:paraId="3CD21B67" w14:textId="77777777" w:rsidR="00DD3C30" w:rsidRPr="00017092" w:rsidRDefault="00DD3C30" w:rsidP="00DD3C30">
            <w:pPr>
              <w:jc w:val="center"/>
              <w:rPr>
                <w:rFonts w:ascii="Arial" w:hAnsi="Arial" w:cs="Arial"/>
                <w:snapToGrid w:val="0"/>
                <w:sz w:val="20"/>
                <w:szCs w:val="20"/>
              </w:rPr>
            </w:pPr>
            <w:r w:rsidRPr="00017092">
              <w:rPr>
                <w:rFonts w:ascii="Arial" w:hAnsi="Arial" w:cs="Arial"/>
                <w:i/>
                <w:snapToGrid w:val="0"/>
                <w:sz w:val="20"/>
                <w:szCs w:val="20"/>
              </w:rPr>
              <w:t>Provide documentary evidence</w:t>
            </w:r>
          </w:p>
        </w:tc>
      </w:tr>
      <w:tr w:rsidR="00DD3C30" w:rsidRPr="00017092" w14:paraId="18FDD052" w14:textId="77777777" w:rsidTr="008A2808">
        <w:trPr>
          <w:cantSplit/>
          <w:jc w:val="center"/>
        </w:trPr>
        <w:tc>
          <w:tcPr>
            <w:tcW w:w="80" w:type="dxa"/>
            <w:tcBorders>
              <w:top w:val="single" w:sz="6" w:space="0" w:color="auto"/>
              <w:left w:val="single" w:sz="6" w:space="0" w:color="auto"/>
              <w:bottom w:val="single" w:sz="6" w:space="0" w:color="auto"/>
            </w:tcBorders>
          </w:tcPr>
          <w:p w14:paraId="2C839D5B"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503870EB"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2050BE71" w14:textId="77777777" w:rsidR="00DD3C30" w:rsidRPr="00017092" w:rsidRDefault="00DD3C30" w:rsidP="00DD3C30">
            <w:pPr>
              <w:jc w:val="center"/>
              <w:rPr>
                <w:rFonts w:ascii="Arial" w:hAnsi="Arial" w:cs="Arial"/>
                <w:snapToGrid w:val="0"/>
                <w:sz w:val="20"/>
                <w:szCs w:val="20"/>
              </w:rPr>
            </w:pPr>
          </w:p>
        </w:tc>
        <w:tc>
          <w:tcPr>
            <w:tcW w:w="4570" w:type="dxa"/>
            <w:vMerge/>
            <w:tcBorders>
              <w:left w:val="single" w:sz="6" w:space="0" w:color="auto"/>
              <w:right w:val="single" w:sz="6" w:space="0" w:color="auto"/>
            </w:tcBorders>
          </w:tcPr>
          <w:p w14:paraId="54A6AB13" w14:textId="77777777" w:rsidR="00DD3C30" w:rsidRPr="00017092" w:rsidRDefault="00DD3C30" w:rsidP="00DD3C30">
            <w:pPr>
              <w:rPr>
                <w:rFonts w:ascii="Arial" w:hAnsi="Arial" w:cs="Arial"/>
                <w:snapToGrid w:val="0"/>
                <w:sz w:val="20"/>
                <w:szCs w:val="20"/>
              </w:rPr>
            </w:pPr>
          </w:p>
        </w:tc>
      </w:tr>
      <w:tr w:rsidR="00DD3C30" w:rsidRPr="00017092" w14:paraId="53EBB2AE" w14:textId="77777777" w:rsidTr="008A2808">
        <w:trPr>
          <w:cantSplit/>
          <w:jc w:val="center"/>
        </w:trPr>
        <w:tc>
          <w:tcPr>
            <w:tcW w:w="80" w:type="dxa"/>
            <w:tcBorders>
              <w:top w:val="single" w:sz="6" w:space="0" w:color="auto"/>
              <w:left w:val="single" w:sz="6" w:space="0" w:color="auto"/>
              <w:bottom w:val="single" w:sz="6" w:space="0" w:color="auto"/>
            </w:tcBorders>
          </w:tcPr>
          <w:p w14:paraId="5C2D9A27"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5C7FA521"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27EED076" w14:textId="77777777" w:rsidR="00DD3C30" w:rsidRPr="00017092" w:rsidRDefault="00DD3C30" w:rsidP="00DD3C30">
            <w:pPr>
              <w:jc w:val="right"/>
              <w:rPr>
                <w:rFonts w:ascii="Arial" w:hAnsi="Arial" w:cs="Arial"/>
                <w:snapToGrid w:val="0"/>
                <w:sz w:val="20"/>
                <w:szCs w:val="20"/>
              </w:rPr>
            </w:pPr>
          </w:p>
        </w:tc>
        <w:tc>
          <w:tcPr>
            <w:tcW w:w="4570" w:type="dxa"/>
            <w:vMerge/>
            <w:tcBorders>
              <w:left w:val="single" w:sz="6" w:space="0" w:color="auto"/>
              <w:right w:val="single" w:sz="6" w:space="0" w:color="auto"/>
            </w:tcBorders>
          </w:tcPr>
          <w:p w14:paraId="0FC000CF" w14:textId="77777777" w:rsidR="00DD3C30" w:rsidRPr="00017092" w:rsidRDefault="00DD3C30" w:rsidP="00DD3C30">
            <w:pPr>
              <w:rPr>
                <w:rFonts w:ascii="Arial" w:hAnsi="Arial" w:cs="Arial"/>
                <w:snapToGrid w:val="0"/>
                <w:sz w:val="20"/>
                <w:szCs w:val="20"/>
              </w:rPr>
            </w:pPr>
          </w:p>
        </w:tc>
      </w:tr>
      <w:tr w:rsidR="00DD3C30" w:rsidRPr="00017092" w14:paraId="7CD610B9" w14:textId="77777777" w:rsidTr="008A2808">
        <w:trPr>
          <w:cantSplit/>
          <w:jc w:val="center"/>
        </w:trPr>
        <w:tc>
          <w:tcPr>
            <w:tcW w:w="80" w:type="dxa"/>
            <w:tcBorders>
              <w:top w:val="single" w:sz="6" w:space="0" w:color="auto"/>
              <w:left w:val="single" w:sz="6" w:space="0" w:color="auto"/>
              <w:bottom w:val="single" w:sz="6" w:space="0" w:color="auto"/>
            </w:tcBorders>
          </w:tcPr>
          <w:p w14:paraId="1432A0DE"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75522E73"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6CCCEEC1" w14:textId="77777777" w:rsidR="00DD3C30" w:rsidRPr="00017092" w:rsidRDefault="00DD3C30" w:rsidP="00DD3C30">
            <w:pPr>
              <w:jc w:val="right"/>
              <w:rPr>
                <w:rFonts w:ascii="Arial" w:hAnsi="Arial" w:cs="Arial"/>
                <w:snapToGrid w:val="0"/>
                <w:sz w:val="20"/>
                <w:szCs w:val="20"/>
              </w:rPr>
            </w:pPr>
          </w:p>
        </w:tc>
        <w:tc>
          <w:tcPr>
            <w:tcW w:w="4570" w:type="dxa"/>
            <w:vMerge/>
            <w:tcBorders>
              <w:left w:val="single" w:sz="6" w:space="0" w:color="auto"/>
              <w:right w:val="single" w:sz="6" w:space="0" w:color="auto"/>
            </w:tcBorders>
          </w:tcPr>
          <w:p w14:paraId="0CF0616B" w14:textId="77777777" w:rsidR="00DD3C30" w:rsidRPr="00017092" w:rsidRDefault="00DD3C30" w:rsidP="00DD3C30">
            <w:pPr>
              <w:rPr>
                <w:rFonts w:ascii="Arial" w:hAnsi="Arial" w:cs="Arial"/>
                <w:snapToGrid w:val="0"/>
                <w:sz w:val="20"/>
                <w:szCs w:val="20"/>
              </w:rPr>
            </w:pPr>
          </w:p>
        </w:tc>
      </w:tr>
      <w:tr w:rsidR="00DD3C30" w:rsidRPr="00017092" w14:paraId="428AFE6A" w14:textId="77777777" w:rsidTr="008A2808">
        <w:trPr>
          <w:cantSplit/>
          <w:jc w:val="center"/>
        </w:trPr>
        <w:tc>
          <w:tcPr>
            <w:tcW w:w="1819" w:type="dxa"/>
            <w:gridSpan w:val="2"/>
            <w:tcBorders>
              <w:top w:val="single" w:sz="6" w:space="0" w:color="auto"/>
              <w:left w:val="single" w:sz="6" w:space="0" w:color="auto"/>
              <w:bottom w:val="single" w:sz="6" w:space="0" w:color="auto"/>
              <w:right w:val="single" w:sz="6" w:space="0" w:color="auto"/>
            </w:tcBorders>
            <w:vAlign w:val="center"/>
          </w:tcPr>
          <w:p w14:paraId="3B4C74A8" w14:textId="77777777" w:rsidR="00DD3C30" w:rsidRPr="00017092" w:rsidRDefault="00DD3C30" w:rsidP="00DD3C30">
            <w:pPr>
              <w:jc w:val="center"/>
              <w:rPr>
                <w:rFonts w:ascii="Arial" w:hAnsi="Arial" w:cs="Arial"/>
                <w:snapToGrid w:val="0"/>
                <w:sz w:val="20"/>
                <w:szCs w:val="20"/>
              </w:rPr>
            </w:pPr>
            <w:r w:rsidRPr="00017092">
              <w:rPr>
                <w:rFonts w:ascii="Arial" w:hAnsi="Arial" w:cs="Arial"/>
                <w:snapToGrid w:val="0"/>
                <w:sz w:val="20"/>
                <w:szCs w:val="20"/>
              </w:rPr>
              <w:t>Total</w:t>
            </w:r>
          </w:p>
        </w:tc>
        <w:tc>
          <w:tcPr>
            <w:tcW w:w="2395" w:type="dxa"/>
            <w:tcBorders>
              <w:top w:val="single" w:sz="6" w:space="0" w:color="auto"/>
              <w:left w:val="single" w:sz="6" w:space="0" w:color="auto"/>
              <w:bottom w:val="single" w:sz="6" w:space="0" w:color="auto"/>
              <w:right w:val="single" w:sz="6" w:space="0" w:color="auto"/>
            </w:tcBorders>
          </w:tcPr>
          <w:p w14:paraId="7F2416C9" w14:textId="77777777" w:rsidR="00DD3C30" w:rsidRPr="00017092" w:rsidRDefault="00DD3C30" w:rsidP="00DD3C30">
            <w:pPr>
              <w:jc w:val="right"/>
              <w:rPr>
                <w:rFonts w:ascii="Arial" w:hAnsi="Arial" w:cs="Arial"/>
                <w:snapToGrid w:val="0"/>
                <w:sz w:val="20"/>
                <w:szCs w:val="20"/>
              </w:rPr>
            </w:pPr>
          </w:p>
        </w:tc>
        <w:tc>
          <w:tcPr>
            <w:tcW w:w="4575" w:type="dxa"/>
            <w:tcBorders>
              <w:top w:val="single" w:sz="6" w:space="0" w:color="auto"/>
              <w:left w:val="single" w:sz="6" w:space="0" w:color="auto"/>
              <w:bottom w:val="single" w:sz="6" w:space="0" w:color="auto"/>
              <w:right w:val="single" w:sz="6" w:space="0" w:color="auto"/>
            </w:tcBorders>
          </w:tcPr>
          <w:p w14:paraId="268B2158" w14:textId="77777777" w:rsidR="00DD3C30" w:rsidRPr="00017092" w:rsidRDefault="00DD3C30" w:rsidP="00DD3C30">
            <w:pPr>
              <w:jc w:val="right"/>
              <w:rPr>
                <w:rFonts w:ascii="Arial" w:hAnsi="Arial" w:cs="Arial"/>
                <w:snapToGrid w:val="0"/>
                <w:sz w:val="20"/>
                <w:szCs w:val="20"/>
              </w:rPr>
            </w:pPr>
          </w:p>
        </w:tc>
      </w:tr>
    </w:tbl>
    <w:p w14:paraId="65CFABED" w14:textId="77777777" w:rsidR="002E2412" w:rsidRPr="00017092" w:rsidRDefault="002E2412">
      <w:pPr>
        <w:rPr>
          <w:rFonts w:ascii="Arial" w:hAnsi="Arial" w:cs="Arial"/>
          <w:sz w:val="20"/>
          <w:szCs w:val="20"/>
        </w:rPr>
      </w:pPr>
    </w:p>
    <w:p w14:paraId="055D557E" w14:textId="50F3D026" w:rsidR="002E2412" w:rsidRPr="005853D1" w:rsidRDefault="00957E38" w:rsidP="00957E38">
      <w:pPr>
        <w:jc w:val="center"/>
        <w:rPr>
          <w:rFonts w:ascii="Arial" w:hAnsi="Arial" w:cs="Arial"/>
          <w:b/>
          <w:sz w:val="20"/>
          <w:szCs w:val="20"/>
        </w:rPr>
      </w:pPr>
      <w:r w:rsidRPr="005853D1">
        <w:rPr>
          <w:rFonts w:ascii="Arial" w:hAnsi="Arial" w:cs="Arial"/>
          <w:b/>
          <w:sz w:val="20"/>
          <w:szCs w:val="20"/>
        </w:rPr>
        <w:t>Form 8: List of Completed Similar Services Undertaken</w:t>
      </w:r>
      <w:r w:rsidR="00106E79">
        <w:rPr>
          <w:rFonts w:ascii="Arial" w:hAnsi="Arial" w:cs="Arial"/>
          <w:b/>
          <w:sz w:val="20"/>
          <w:szCs w:val="20"/>
        </w:rPr>
        <w:t xml:space="preserve"> in</w:t>
      </w:r>
      <w:r w:rsidRPr="005853D1">
        <w:rPr>
          <w:rFonts w:ascii="Arial" w:hAnsi="Arial" w:cs="Arial"/>
          <w:b/>
          <w:sz w:val="20"/>
          <w:szCs w:val="20"/>
        </w:rPr>
        <w:t xml:space="preserve"> the Last 3 Years</w:t>
      </w:r>
    </w:p>
    <w:p w14:paraId="0B380502" w14:textId="77777777" w:rsidR="00D366A8" w:rsidRPr="005853D1" w:rsidRDefault="00D366A8" w:rsidP="008A2808">
      <w:pPr>
        <w:jc w:val="center"/>
        <w:rPr>
          <w:rStyle w:val="normaltextrun"/>
          <w:color w:val="000000"/>
          <w:sz w:val="20"/>
          <w:szCs w:val="20"/>
          <w:shd w:val="clear" w:color="auto" w:fill="FFFFFF"/>
        </w:rPr>
      </w:pPr>
      <w:bookmarkStart w:id="526" w:name="_Toc482513748"/>
    </w:p>
    <w:p w14:paraId="56ABE192" w14:textId="476BBCD5" w:rsidR="00AD21CD" w:rsidRPr="005853D1" w:rsidRDefault="00D366A8" w:rsidP="008A2808">
      <w:pPr>
        <w:jc w:val="center"/>
        <w:rPr>
          <w:rFonts w:ascii="Arial" w:hAnsi="Arial" w:cs="Arial"/>
          <w:b/>
          <w:sz w:val="20"/>
          <w:szCs w:val="20"/>
        </w:rPr>
      </w:pPr>
      <w:r w:rsidRPr="005853D1">
        <w:rPr>
          <w:rStyle w:val="normaltextrun"/>
          <w:color w:val="000000"/>
          <w:sz w:val="20"/>
          <w:szCs w:val="20"/>
          <w:shd w:val="clear" w:color="auto" w:fill="FFFFFF"/>
        </w:rPr>
        <w:t>Please provide copies of signed Contracts and Certificates of final completion for each completed service</w:t>
      </w:r>
    </w:p>
    <w:p w14:paraId="4ED75658" w14:textId="77777777" w:rsidR="00D366A8" w:rsidRPr="005853D1" w:rsidRDefault="00D366A8" w:rsidP="008A2808">
      <w:pPr>
        <w:jc w:val="center"/>
        <w:rPr>
          <w:rFonts w:ascii="Arial" w:hAnsi="Arial" w:cs="Arial"/>
          <w:b/>
          <w:sz w:val="20"/>
          <w:szCs w:val="20"/>
        </w:rPr>
      </w:pPr>
    </w:p>
    <w:tbl>
      <w:tblPr>
        <w:tblW w:w="8815" w:type="dxa"/>
        <w:jc w:val="center"/>
        <w:tblLayout w:type="fixed"/>
        <w:tblCellMar>
          <w:left w:w="30" w:type="dxa"/>
          <w:right w:w="30" w:type="dxa"/>
        </w:tblCellMar>
        <w:tblLook w:val="0000" w:firstRow="0" w:lastRow="0" w:firstColumn="0" w:lastColumn="0" w:noHBand="0" w:noVBand="0"/>
      </w:tblPr>
      <w:tblGrid>
        <w:gridCol w:w="2132"/>
        <w:gridCol w:w="850"/>
        <w:gridCol w:w="2127"/>
        <w:gridCol w:w="1546"/>
        <w:gridCol w:w="1170"/>
        <w:gridCol w:w="990"/>
      </w:tblGrid>
      <w:tr w:rsidR="00B707CA" w:rsidRPr="005853D1" w14:paraId="379C958A" w14:textId="77777777" w:rsidTr="005853D1">
        <w:trPr>
          <w:cantSplit/>
          <w:trHeight w:val="365"/>
          <w:jc w:val="center"/>
        </w:trPr>
        <w:tc>
          <w:tcPr>
            <w:tcW w:w="8815" w:type="dxa"/>
            <w:gridSpan w:val="6"/>
            <w:tcBorders>
              <w:top w:val="single" w:sz="4" w:space="0" w:color="auto"/>
              <w:left w:val="single" w:sz="4" w:space="0" w:color="auto"/>
              <w:right w:val="single" w:sz="6" w:space="0" w:color="auto"/>
            </w:tcBorders>
          </w:tcPr>
          <w:p w14:paraId="7CBB46EB" w14:textId="07537321" w:rsidR="00B707CA" w:rsidRPr="005853D1" w:rsidRDefault="00106E79">
            <w:pPr>
              <w:jc w:val="center"/>
              <w:rPr>
                <w:rFonts w:ascii="Arial" w:hAnsi="Arial" w:cs="Arial"/>
                <w:b/>
                <w:snapToGrid w:val="0"/>
                <w:sz w:val="20"/>
                <w:szCs w:val="20"/>
              </w:rPr>
            </w:pPr>
            <w:r w:rsidRPr="005853D1">
              <w:rPr>
                <w:rFonts w:ascii="Arial" w:hAnsi="Arial" w:cs="Arial"/>
                <w:b/>
                <w:sz w:val="20"/>
                <w:szCs w:val="20"/>
              </w:rPr>
              <w:t>Similar Services Undertaken</w:t>
            </w:r>
            <w:r>
              <w:rPr>
                <w:rFonts w:ascii="Arial" w:hAnsi="Arial" w:cs="Arial"/>
                <w:b/>
                <w:sz w:val="20"/>
                <w:szCs w:val="20"/>
              </w:rPr>
              <w:t xml:space="preserve"> in</w:t>
            </w:r>
            <w:r w:rsidRPr="005853D1">
              <w:rPr>
                <w:rFonts w:ascii="Arial" w:hAnsi="Arial" w:cs="Arial"/>
                <w:b/>
                <w:sz w:val="20"/>
                <w:szCs w:val="20"/>
              </w:rPr>
              <w:t xml:space="preserve"> the Last 3 Years</w:t>
            </w:r>
            <w:r w:rsidRPr="005853D1">
              <w:rPr>
                <w:rFonts w:ascii="Arial" w:hAnsi="Arial" w:cs="Arial"/>
                <w:b/>
                <w:snapToGrid w:val="0"/>
                <w:sz w:val="20"/>
                <w:szCs w:val="20"/>
              </w:rPr>
              <w:t xml:space="preserve"> </w:t>
            </w:r>
          </w:p>
        </w:tc>
      </w:tr>
      <w:tr w:rsidR="00B707CA" w:rsidRPr="005853D1" w14:paraId="6F134573" w14:textId="77777777" w:rsidTr="005853D1">
        <w:trPr>
          <w:cantSplit/>
          <w:trHeight w:val="525"/>
          <w:jc w:val="center"/>
        </w:trPr>
        <w:tc>
          <w:tcPr>
            <w:tcW w:w="2982" w:type="dxa"/>
            <w:gridSpan w:val="2"/>
            <w:tcBorders>
              <w:top w:val="single" w:sz="6" w:space="0" w:color="auto"/>
              <w:left w:val="single" w:sz="6" w:space="0" w:color="auto"/>
              <w:right w:val="single" w:sz="6" w:space="0" w:color="auto"/>
            </w:tcBorders>
            <w:vAlign w:val="center"/>
          </w:tcPr>
          <w:p w14:paraId="0D21A5D4"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Employer name &amp; contact details</w:t>
            </w:r>
          </w:p>
        </w:tc>
        <w:tc>
          <w:tcPr>
            <w:tcW w:w="2127" w:type="dxa"/>
            <w:tcBorders>
              <w:top w:val="single" w:sz="6" w:space="0" w:color="auto"/>
              <w:left w:val="single" w:sz="6" w:space="0" w:color="auto"/>
              <w:bottom w:val="single" w:sz="6" w:space="0" w:color="auto"/>
              <w:right w:val="single" w:sz="6" w:space="0" w:color="auto"/>
            </w:tcBorders>
            <w:vAlign w:val="center"/>
          </w:tcPr>
          <w:p w14:paraId="5EE36F8F"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Description of Works/Services</w:t>
            </w:r>
          </w:p>
        </w:tc>
        <w:tc>
          <w:tcPr>
            <w:tcW w:w="1546" w:type="dxa"/>
            <w:tcBorders>
              <w:top w:val="single" w:sz="6" w:space="0" w:color="auto"/>
              <w:left w:val="single" w:sz="6" w:space="0" w:color="auto"/>
              <w:bottom w:val="single" w:sz="6" w:space="0" w:color="auto"/>
              <w:right w:val="single" w:sz="6" w:space="0" w:color="auto"/>
            </w:tcBorders>
          </w:tcPr>
          <w:p w14:paraId="563BADF8"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Start date</w:t>
            </w:r>
          </w:p>
        </w:tc>
        <w:tc>
          <w:tcPr>
            <w:tcW w:w="1170" w:type="dxa"/>
            <w:tcBorders>
              <w:top w:val="single" w:sz="6" w:space="0" w:color="auto"/>
              <w:left w:val="single" w:sz="6" w:space="0" w:color="auto"/>
              <w:bottom w:val="single" w:sz="6" w:space="0" w:color="auto"/>
              <w:right w:val="single" w:sz="6" w:space="0" w:color="auto"/>
            </w:tcBorders>
          </w:tcPr>
          <w:p w14:paraId="4A8DE7F2"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End date</w:t>
            </w:r>
          </w:p>
        </w:tc>
        <w:tc>
          <w:tcPr>
            <w:tcW w:w="990" w:type="dxa"/>
            <w:tcBorders>
              <w:top w:val="single" w:sz="6" w:space="0" w:color="auto"/>
              <w:left w:val="single" w:sz="6" w:space="0" w:color="auto"/>
              <w:bottom w:val="single" w:sz="6" w:space="0" w:color="auto"/>
              <w:right w:val="single" w:sz="6" w:space="0" w:color="auto"/>
            </w:tcBorders>
          </w:tcPr>
          <w:p w14:paraId="41081B7C"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Amount</w:t>
            </w:r>
          </w:p>
        </w:tc>
      </w:tr>
      <w:tr w:rsidR="00B707CA" w:rsidRPr="005853D1" w14:paraId="06F93410" w14:textId="77777777" w:rsidTr="005853D1">
        <w:trPr>
          <w:trHeight w:val="350"/>
          <w:jc w:val="center"/>
        </w:trPr>
        <w:tc>
          <w:tcPr>
            <w:tcW w:w="2132" w:type="dxa"/>
            <w:tcBorders>
              <w:top w:val="single" w:sz="6" w:space="0" w:color="auto"/>
              <w:left w:val="single" w:sz="6" w:space="0" w:color="auto"/>
              <w:bottom w:val="single" w:sz="6" w:space="0" w:color="auto"/>
            </w:tcBorders>
          </w:tcPr>
          <w:p w14:paraId="515C5213"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DC58222"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7D1E4D61"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0E8B8C2F"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1A8DA9FD"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47BF0A41" w14:textId="77777777" w:rsidR="00B707CA" w:rsidRPr="005853D1" w:rsidRDefault="00B707CA">
            <w:pPr>
              <w:jc w:val="right"/>
              <w:rPr>
                <w:rFonts w:ascii="Arial" w:hAnsi="Arial" w:cs="Arial"/>
                <w:snapToGrid w:val="0"/>
                <w:sz w:val="20"/>
                <w:szCs w:val="20"/>
              </w:rPr>
            </w:pPr>
          </w:p>
        </w:tc>
      </w:tr>
      <w:tr w:rsidR="00B707CA" w:rsidRPr="005853D1" w14:paraId="0620DF2B" w14:textId="77777777" w:rsidTr="005853D1">
        <w:trPr>
          <w:trHeight w:val="350"/>
          <w:jc w:val="center"/>
        </w:trPr>
        <w:tc>
          <w:tcPr>
            <w:tcW w:w="2132" w:type="dxa"/>
            <w:tcBorders>
              <w:top w:val="single" w:sz="6" w:space="0" w:color="auto"/>
              <w:left w:val="single" w:sz="6" w:space="0" w:color="auto"/>
              <w:bottom w:val="single" w:sz="6" w:space="0" w:color="auto"/>
            </w:tcBorders>
          </w:tcPr>
          <w:p w14:paraId="7AC671A5"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2A02B2FD"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44996B0D"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4CACB514"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18AB9490"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096F190E" w14:textId="77777777" w:rsidR="00B707CA" w:rsidRPr="005853D1" w:rsidRDefault="00B707CA">
            <w:pPr>
              <w:jc w:val="right"/>
              <w:rPr>
                <w:rFonts w:ascii="Arial" w:hAnsi="Arial" w:cs="Arial"/>
                <w:snapToGrid w:val="0"/>
                <w:sz w:val="20"/>
                <w:szCs w:val="20"/>
              </w:rPr>
            </w:pPr>
          </w:p>
        </w:tc>
      </w:tr>
      <w:tr w:rsidR="00B707CA" w:rsidRPr="005853D1" w14:paraId="764897AD" w14:textId="77777777" w:rsidTr="005853D1">
        <w:trPr>
          <w:trHeight w:val="350"/>
          <w:jc w:val="center"/>
        </w:trPr>
        <w:tc>
          <w:tcPr>
            <w:tcW w:w="2132" w:type="dxa"/>
            <w:tcBorders>
              <w:top w:val="single" w:sz="6" w:space="0" w:color="auto"/>
              <w:left w:val="single" w:sz="6" w:space="0" w:color="auto"/>
              <w:bottom w:val="single" w:sz="6" w:space="0" w:color="auto"/>
            </w:tcBorders>
          </w:tcPr>
          <w:p w14:paraId="361E2720"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3DCFBA70"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65301CEC"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01D27975"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028A2A51"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09860A5F" w14:textId="77777777" w:rsidR="00B707CA" w:rsidRPr="005853D1" w:rsidRDefault="00B707CA">
            <w:pPr>
              <w:jc w:val="right"/>
              <w:rPr>
                <w:rFonts w:ascii="Arial" w:hAnsi="Arial" w:cs="Arial"/>
                <w:snapToGrid w:val="0"/>
                <w:sz w:val="20"/>
                <w:szCs w:val="20"/>
              </w:rPr>
            </w:pPr>
          </w:p>
        </w:tc>
      </w:tr>
      <w:tr w:rsidR="00B707CA" w:rsidRPr="005853D1" w14:paraId="5D6FAA8C" w14:textId="77777777" w:rsidTr="005853D1">
        <w:trPr>
          <w:trHeight w:val="350"/>
          <w:jc w:val="center"/>
        </w:trPr>
        <w:tc>
          <w:tcPr>
            <w:tcW w:w="2132" w:type="dxa"/>
            <w:tcBorders>
              <w:top w:val="single" w:sz="6" w:space="0" w:color="auto"/>
              <w:left w:val="single" w:sz="6" w:space="0" w:color="auto"/>
              <w:bottom w:val="single" w:sz="6" w:space="0" w:color="auto"/>
            </w:tcBorders>
          </w:tcPr>
          <w:p w14:paraId="59EFB0C4" w14:textId="77777777" w:rsidR="00B707CA" w:rsidRPr="005853D1" w:rsidRDefault="00B707CA">
            <w:pPr>
              <w:jc w:val="right"/>
              <w:rPr>
                <w:rFonts w:ascii="Arial" w:hAnsi="Arial" w:cs="Arial"/>
                <w:snapToGrid w:val="0"/>
                <w:sz w:val="20"/>
                <w:szCs w:val="20"/>
              </w:rPr>
            </w:pPr>
          </w:p>
        </w:tc>
        <w:tc>
          <w:tcPr>
            <w:tcW w:w="4523" w:type="dxa"/>
            <w:gridSpan w:val="3"/>
            <w:tcBorders>
              <w:top w:val="single" w:sz="6" w:space="0" w:color="auto"/>
              <w:left w:val="nil"/>
              <w:bottom w:val="single" w:sz="6" w:space="0" w:color="auto"/>
              <w:right w:val="single" w:sz="6" w:space="0" w:color="auto"/>
            </w:tcBorders>
          </w:tcPr>
          <w:p w14:paraId="5B5D2CA3" w14:textId="77777777" w:rsidR="00B707CA" w:rsidRPr="005853D1" w:rsidRDefault="00B707CA">
            <w:pPr>
              <w:jc w:val="right"/>
              <w:rPr>
                <w:rFonts w:ascii="Arial" w:hAnsi="Arial" w:cs="Arial"/>
                <w:b/>
                <w:snapToGrid w:val="0"/>
                <w:sz w:val="20"/>
                <w:szCs w:val="20"/>
              </w:rPr>
            </w:pPr>
            <w:r w:rsidRPr="005853D1">
              <w:rPr>
                <w:rFonts w:ascii="Arial" w:hAnsi="Arial" w:cs="Arial"/>
                <w:b/>
                <w:snapToGrid w:val="0"/>
                <w:sz w:val="20"/>
                <w:szCs w:val="20"/>
              </w:rPr>
              <w:t xml:space="preserve">Total:     </w:t>
            </w:r>
          </w:p>
        </w:tc>
        <w:tc>
          <w:tcPr>
            <w:tcW w:w="1170" w:type="dxa"/>
            <w:tcBorders>
              <w:top w:val="single" w:sz="6" w:space="0" w:color="auto"/>
              <w:left w:val="single" w:sz="6" w:space="0" w:color="auto"/>
              <w:bottom w:val="single" w:sz="6" w:space="0" w:color="auto"/>
              <w:right w:val="single" w:sz="6" w:space="0" w:color="auto"/>
            </w:tcBorders>
          </w:tcPr>
          <w:p w14:paraId="20865676"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5CAFC043" w14:textId="77777777" w:rsidR="00B707CA" w:rsidRPr="005853D1" w:rsidRDefault="00B707CA">
            <w:pPr>
              <w:jc w:val="right"/>
              <w:rPr>
                <w:rFonts w:ascii="Arial" w:hAnsi="Arial" w:cs="Arial"/>
                <w:snapToGrid w:val="0"/>
                <w:sz w:val="20"/>
                <w:szCs w:val="20"/>
              </w:rPr>
            </w:pPr>
          </w:p>
        </w:tc>
      </w:tr>
    </w:tbl>
    <w:p w14:paraId="5F8CDF15" w14:textId="77777777" w:rsidR="00D366A8" w:rsidRDefault="00D366A8" w:rsidP="008A2808">
      <w:pPr>
        <w:jc w:val="center"/>
        <w:rPr>
          <w:rFonts w:ascii="Arial" w:hAnsi="Arial" w:cs="Arial"/>
          <w:b/>
          <w:sz w:val="20"/>
          <w:szCs w:val="20"/>
        </w:rPr>
      </w:pPr>
    </w:p>
    <w:p w14:paraId="38B728A3" w14:textId="77777777" w:rsidR="00D366A8" w:rsidRDefault="00D366A8" w:rsidP="008A2808">
      <w:pPr>
        <w:jc w:val="center"/>
        <w:rPr>
          <w:rFonts w:ascii="Arial" w:hAnsi="Arial" w:cs="Arial"/>
          <w:b/>
          <w:sz w:val="20"/>
          <w:szCs w:val="20"/>
        </w:rPr>
      </w:pPr>
    </w:p>
    <w:p w14:paraId="68A583BC" w14:textId="78861AA0" w:rsidR="002E2412"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w:t>
      </w:r>
      <w:r w:rsidR="00B707CA">
        <w:rPr>
          <w:rFonts w:ascii="Arial" w:hAnsi="Arial" w:cs="Arial"/>
          <w:b/>
          <w:sz w:val="20"/>
          <w:szCs w:val="20"/>
        </w:rPr>
        <w:t>9</w:t>
      </w:r>
      <w:r w:rsidRPr="00017092">
        <w:rPr>
          <w:rFonts w:ascii="Arial" w:hAnsi="Arial" w:cs="Arial"/>
          <w:b/>
          <w:sz w:val="20"/>
          <w:szCs w:val="20"/>
        </w:rPr>
        <w:t xml:space="preserve">: </w:t>
      </w:r>
      <w:r w:rsidR="005A4DC0" w:rsidRPr="00017092">
        <w:rPr>
          <w:rFonts w:ascii="Arial" w:hAnsi="Arial" w:cs="Arial"/>
          <w:b/>
          <w:sz w:val="20"/>
          <w:szCs w:val="20"/>
        </w:rPr>
        <w:t>Works</w:t>
      </w:r>
      <w:r w:rsidR="002E2412" w:rsidRPr="00017092">
        <w:rPr>
          <w:rFonts w:ascii="Arial" w:hAnsi="Arial" w:cs="Arial"/>
          <w:b/>
          <w:sz w:val="20"/>
          <w:szCs w:val="20"/>
        </w:rPr>
        <w:t xml:space="preserve"> in hand</w:t>
      </w:r>
      <w:bookmarkEnd w:id="526"/>
      <w:r w:rsidR="002C5792" w:rsidRPr="00017092">
        <w:rPr>
          <w:rFonts w:ascii="Arial" w:hAnsi="Arial" w:cs="Arial"/>
          <w:b/>
          <w:sz w:val="20"/>
          <w:szCs w:val="20"/>
        </w:rPr>
        <w:t xml:space="preserve"> &amp; their Financial V</w:t>
      </w:r>
      <w:r w:rsidR="002E2412" w:rsidRPr="00017092">
        <w:rPr>
          <w:rFonts w:ascii="Arial" w:hAnsi="Arial" w:cs="Arial"/>
          <w:b/>
          <w:sz w:val="20"/>
          <w:szCs w:val="20"/>
        </w:rPr>
        <w:t>alue</w:t>
      </w:r>
    </w:p>
    <w:p w14:paraId="6C70C436" w14:textId="77777777" w:rsidR="001A7A2D" w:rsidRPr="00017092" w:rsidRDefault="001A7A2D" w:rsidP="008A2808">
      <w:pPr>
        <w:jc w:val="center"/>
        <w:rPr>
          <w:rFonts w:ascii="Arial" w:hAnsi="Arial" w:cs="Arial"/>
          <w:sz w:val="20"/>
          <w:szCs w:val="20"/>
          <w:u w:val="single"/>
        </w:rPr>
      </w:pPr>
    </w:p>
    <w:tbl>
      <w:tblPr>
        <w:tblW w:w="9072" w:type="dxa"/>
        <w:tblInd w:w="426" w:type="dxa"/>
        <w:tblLayout w:type="fixed"/>
        <w:tblCellMar>
          <w:left w:w="30" w:type="dxa"/>
          <w:right w:w="30" w:type="dxa"/>
        </w:tblCellMar>
        <w:tblLook w:val="0000" w:firstRow="0" w:lastRow="0" w:firstColumn="0" w:lastColumn="0" w:noHBand="0" w:noVBand="0"/>
      </w:tblPr>
      <w:tblGrid>
        <w:gridCol w:w="1843"/>
        <w:gridCol w:w="850"/>
        <w:gridCol w:w="2127"/>
        <w:gridCol w:w="1701"/>
        <w:gridCol w:w="1417"/>
        <w:gridCol w:w="1134"/>
      </w:tblGrid>
      <w:tr w:rsidR="002E2412" w:rsidRPr="00017092" w14:paraId="4DE9902B" w14:textId="77777777" w:rsidTr="008A2808">
        <w:trPr>
          <w:cantSplit/>
          <w:trHeight w:val="365"/>
        </w:trPr>
        <w:tc>
          <w:tcPr>
            <w:tcW w:w="9072" w:type="dxa"/>
            <w:gridSpan w:val="6"/>
            <w:tcBorders>
              <w:top w:val="single" w:sz="4" w:space="0" w:color="auto"/>
              <w:left w:val="single" w:sz="4" w:space="0" w:color="auto"/>
              <w:right w:val="single" w:sz="6" w:space="0" w:color="auto"/>
            </w:tcBorders>
          </w:tcPr>
          <w:p w14:paraId="325FB827" w14:textId="77777777" w:rsidR="002E2412" w:rsidRPr="00017092" w:rsidRDefault="005A4DC0" w:rsidP="00AA42FE">
            <w:pPr>
              <w:jc w:val="center"/>
              <w:rPr>
                <w:rFonts w:ascii="Arial" w:hAnsi="Arial" w:cs="Arial"/>
                <w:b/>
                <w:snapToGrid w:val="0"/>
                <w:sz w:val="20"/>
                <w:szCs w:val="20"/>
              </w:rPr>
            </w:pPr>
            <w:r w:rsidRPr="00017092">
              <w:rPr>
                <w:rFonts w:ascii="Arial" w:hAnsi="Arial" w:cs="Arial"/>
                <w:b/>
                <w:snapToGrid w:val="0"/>
                <w:sz w:val="20"/>
                <w:szCs w:val="20"/>
              </w:rPr>
              <w:t>Works</w:t>
            </w:r>
            <w:r w:rsidR="002E2412" w:rsidRPr="00017092">
              <w:rPr>
                <w:rFonts w:ascii="Arial" w:hAnsi="Arial" w:cs="Arial"/>
                <w:b/>
                <w:snapToGrid w:val="0"/>
                <w:sz w:val="20"/>
                <w:szCs w:val="20"/>
              </w:rPr>
              <w:t xml:space="preserve"> in Hand</w:t>
            </w:r>
          </w:p>
          <w:p w14:paraId="48C8797D" w14:textId="366A9841" w:rsidR="00AA42FE" w:rsidRPr="00017092" w:rsidRDefault="00AA42FE" w:rsidP="00AA42FE">
            <w:pPr>
              <w:jc w:val="center"/>
              <w:rPr>
                <w:rFonts w:ascii="Arial" w:hAnsi="Arial" w:cs="Arial"/>
                <w:b/>
                <w:snapToGrid w:val="0"/>
                <w:sz w:val="20"/>
                <w:szCs w:val="20"/>
              </w:rPr>
            </w:pPr>
          </w:p>
        </w:tc>
      </w:tr>
      <w:tr w:rsidR="00195157" w:rsidRPr="00017092" w14:paraId="569CD4B2" w14:textId="77777777" w:rsidTr="00AA42FE">
        <w:trPr>
          <w:cantSplit/>
          <w:trHeight w:val="525"/>
        </w:trPr>
        <w:tc>
          <w:tcPr>
            <w:tcW w:w="2693" w:type="dxa"/>
            <w:gridSpan w:val="2"/>
            <w:tcBorders>
              <w:top w:val="single" w:sz="6" w:space="0" w:color="auto"/>
              <w:left w:val="single" w:sz="6" w:space="0" w:color="auto"/>
              <w:right w:val="single" w:sz="6" w:space="0" w:color="auto"/>
            </w:tcBorders>
            <w:vAlign w:val="center"/>
          </w:tcPr>
          <w:p w14:paraId="144CA0B5"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Employer name &amp; contact details</w:t>
            </w:r>
          </w:p>
        </w:tc>
        <w:tc>
          <w:tcPr>
            <w:tcW w:w="2127" w:type="dxa"/>
            <w:tcBorders>
              <w:top w:val="single" w:sz="6" w:space="0" w:color="auto"/>
              <w:left w:val="single" w:sz="6" w:space="0" w:color="auto"/>
              <w:bottom w:val="single" w:sz="6" w:space="0" w:color="auto"/>
              <w:right w:val="single" w:sz="6" w:space="0" w:color="auto"/>
            </w:tcBorders>
            <w:vAlign w:val="center"/>
          </w:tcPr>
          <w:p w14:paraId="5ABE067C" w14:textId="053C3829"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 xml:space="preserve">Description of </w:t>
            </w:r>
            <w:r w:rsidR="005A4DC0" w:rsidRPr="00017092">
              <w:rPr>
                <w:rFonts w:ascii="Arial" w:hAnsi="Arial" w:cs="Arial"/>
                <w:b/>
                <w:snapToGrid w:val="0"/>
                <w:sz w:val="20"/>
                <w:szCs w:val="20"/>
              </w:rPr>
              <w:t>Works</w:t>
            </w:r>
            <w:r w:rsidRPr="00017092">
              <w:rPr>
                <w:rFonts w:ascii="Arial" w:hAnsi="Arial" w:cs="Arial"/>
                <w:b/>
                <w:snapToGrid w:val="0"/>
                <w:sz w:val="20"/>
                <w:szCs w:val="20"/>
              </w:rPr>
              <w:t>/Services</w:t>
            </w:r>
          </w:p>
        </w:tc>
        <w:tc>
          <w:tcPr>
            <w:tcW w:w="1701" w:type="dxa"/>
            <w:tcBorders>
              <w:top w:val="single" w:sz="6" w:space="0" w:color="auto"/>
              <w:left w:val="single" w:sz="6" w:space="0" w:color="auto"/>
              <w:bottom w:val="single" w:sz="6" w:space="0" w:color="auto"/>
              <w:right w:val="single" w:sz="6" w:space="0" w:color="auto"/>
            </w:tcBorders>
          </w:tcPr>
          <w:p w14:paraId="470BAEDE"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Start date</w:t>
            </w:r>
          </w:p>
        </w:tc>
        <w:tc>
          <w:tcPr>
            <w:tcW w:w="1417" w:type="dxa"/>
            <w:tcBorders>
              <w:top w:val="single" w:sz="6" w:space="0" w:color="auto"/>
              <w:left w:val="single" w:sz="6" w:space="0" w:color="auto"/>
              <w:bottom w:val="single" w:sz="6" w:space="0" w:color="auto"/>
              <w:right w:val="single" w:sz="6" w:space="0" w:color="auto"/>
            </w:tcBorders>
          </w:tcPr>
          <w:p w14:paraId="2640631A"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End date</w:t>
            </w:r>
          </w:p>
        </w:tc>
        <w:tc>
          <w:tcPr>
            <w:tcW w:w="1134" w:type="dxa"/>
            <w:tcBorders>
              <w:top w:val="single" w:sz="6" w:space="0" w:color="auto"/>
              <w:left w:val="single" w:sz="6" w:space="0" w:color="auto"/>
              <w:bottom w:val="single" w:sz="6" w:space="0" w:color="auto"/>
              <w:right w:val="single" w:sz="6" w:space="0" w:color="auto"/>
            </w:tcBorders>
          </w:tcPr>
          <w:p w14:paraId="0F2697DE"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Amount</w:t>
            </w:r>
          </w:p>
        </w:tc>
      </w:tr>
      <w:tr w:rsidR="00195157" w:rsidRPr="00017092" w14:paraId="32406E4A" w14:textId="77777777" w:rsidTr="008A2808">
        <w:trPr>
          <w:trHeight w:val="350"/>
        </w:trPr>
        <w:tc>
          <w:tcPr>
            <w:tcW w:w="1843" w:type="dxa"/>
            <w:tcBorders>
              <w:top w:val="single" w:sz="6" w:space="0" w:color="auto"/>
              <w:left w:val="single" w:sz="6" w:space="0" w:color="auto"/>
              <w:bottom w:val="single" w:sz="6" w:space="0" w:color="auto"/>
            </w:tcBorders>
          </w:tcPr>
          <w:p w14:paraId="5998A194"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F7BA0B4"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54D0EF7B"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E803692"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7BA66AA"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550169B0" w14:textId="77777777" w:rsidR="002E2412" w:rsidRPr="00017092" w:rsidRDefault="002E2412" w:rsidP="00344DE0">
            <w:pPr>
              <w:jc w:val="right"/>
              <w:rPr>
                <w:rFonts w:ascii="Arial" w:hAnsi="Arial" w:cs="Arial"/>
                <w:snapToGrid w:val="0"/>
                <w:sz w:val="20"/>
                <w:szCs w:val="20"/>
              </w:rPr>
            </w:pPr>
          </w:p>
        </w:tc>
      </w:tr>
      <w:tr w:rsidR="00195157" w:rsidRPr="00017092" w14:paraId="4AD495A2" w14:textId="77777777" w:rsidTr="008A2808">
        <w:trPr>
          <w:trHeight w:val="350"/>
        </w:trPr>
        <w:tc>
          <w:tcPr>
            <w:tcW w:w="1843" w:type="dxa"/>
            <w:tcBorders>
              <w:top w:val="single" w:sz="6" w:space="0" w:color="auto"/>
              <w:left w:val="single" w:sz="6" w:space="0" w:color="auto"/>
              <w:bottom w:val="single" w:sz="6" w:space="0" w:color="auto"/>
            </w:tcBorders>
          </w:tcPr>
          <w:p w14:paraId="0916C26C"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92D5AE9"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6C0586E4"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B14C866"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758B65D"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0158E84D" w14:textId="77777777" w:rsidR="002E2412" w:rsidRPr="00017092" w:rsidRDefault="002E2412" w:rsidP="00344DE0">
            <w:pPr>
              <w:jc w:val="right"/>
              <w:rPr>
                <w:rFonts w:ascii="Arial" w:hAnsi="Arial" w:cs="Arial"/>
                <w:snapToGrid w:val="0"/>
                <w:sz w:val="20"/>
                <w:szCs w:val="20"/>
              </w:rPr>
            </w:pPr>
          </w:p>
        </w:tc>
      </w:tr>
      <w:tr w:rsidR="00195157" w:rsidRPr="00017092" w14:paraId="531D4D21" w14:textId="77777777" w:rsidTr="008A2808">
        <w:trPr>
          <w:trHeight w:val="350"/>
        </w:trPr>
        <w:tc>
          <w:tcPr>
            <w:tcW w:w="1843" w:type="dxa"/>
            <w:tcBorders>
              <w:top w:val="single" w:sz="6" w:space="0" w:color="auto"/>
              <w:left w:val="single" w:sz="6" w:space="0" w:color="auto"/>
              <w:bottom w:val="single" w:sz="6" w:space="0" w:color="auto"/>
            </w:tcBorders>
          </w:tcPr>
          <w:p w14:paraId="587D4284"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86D9F03"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007A26DC"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931878F"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2C2A5749"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F6364C2" w14:textId="77777777" w:rsidR="002E2412" w:rsidRPr="00017092" w:rsidRDefault="002E2412" w:rsidP="00344DE0">
            <w:pPr>
              <w:jc w:val="right"/>
              <w:rPr>
                <w:rFonts w:ascii="Arial" w:hAnsi="Arial" w:cs="Arial"/>
                <w:snapToGrid w:val="0"/>
                <w:sz w:val="20"/>
                <w:szCs w:val="20"/>
              </w:rPr>
            </w:pPr>
          </w:p>
        </w:tc>
      </w:tr>
      <w:tr w:rsidR="00195157" w:rsidRPr="00017092" w14:paraId="7C4D3B99" w14:textId="77777777" w:rsidTr="008A2808">
        <w:trPr>
          <w:trHeight w:val="350"/>
        </w:trPr>
        <w:tc>
          <w:tcPr>
            <w:tcW w:w="1843" w:type="dxa"/>
            <w:tcBorders>
              <w:top w:val="single" w:sz="6" w:space="0" w:color="auto"/>
              <w:left w:val="single" w:sz="6" w:space="0" w:color="auto"/>
              <w:bottom w:val="single" w:sz="6" w:space="0" w:color="auto"/>
            </w:tcBorders>
          </w:tcPr>
          <w:p w14:paraId="2624BF22" w14:textId="77777777" w:rsidR="002E2412" w:rsidRPr="00017092" w:rsidRDefault="002E2412" w:rsidP="00344DE0">
            <w:pPr>
              <w:jc w:val="right"/>
              <w:rPr>
                <w:rFonts w:ascii="Arial" w:hAnsi="Arial" w:cs="Arial"/>
                <w:snapToGrid w:val="0"/>
                <w:sz w:val="20"/>
                <w:szCs w:val="20"/>
              </w:rPr>
            </w:pPr>
          </w:p>
        </w:tc>
        <w:tc>
          <w:tcPr>
            <w:tcW w:w="4678" w:type="dxa"/>
            <w:gridSpan w:val="3"/>
            <w:tcBorders>
              <w:top w:val="single" w:sz="6" w:space="0" w:color="auto"/>
              <w:left w:val="nil"/>
              <w:bottom w:val="single" w:sz="6" w:space="0" w:color="auto"/>
              <w:right w:val="single" w:sz="6" w:space="0" w:color="auto"/>
            </w:tcBorders>
          </w:tcPr>
          <w:p w14:paraId="6AC55484" w14:textId="77777777" w:rsidR="002E2412" w:rsidRPr="00017092" w:rsidRDefault="002E2412" w:rsidP="00344DE0">
            <w:pPr>
              <w:jc w:val="right"/>
              <w:rPr>
                <w:rFonts w:ascii="Arial" w:hAnsi="Arial" w:cs="Arial"/>
                <w:b/>
                <w:snapToGrid w:val="0"/>
                <w:sz w:val="20"/>
                <w:szCs w:val="20"/>
              </w:rPr>
            </w:pPr>
            <w:r w:rsidRPr="00017092">
              <w:rPr>
                <w:rFonts w:ascii="Arial" w:hAnsi="Arial" w:cs="Arial"/>
                <w:b/>
                <w:snapToGrid w:val="0"/>
                <w:sz w:val="20"/>
                <w:szCs w:val="20"/>
              </w:rPr>
              <w:t xml:space="preserve">Total:     </w:t>
            </w:r>
          </w:p>
        </w:tc>
        <w:tc>
          <w:tcPr>
            <w:tcW w:w="1417" w:type="dxa"/>
            <w:tcBorders>
              <w:top w:val="single" w:sz="6" w:space="0" w:color="auto"/>
              <w:left w:val="single" w:sz="6" w:space="0" w:color="auto"/>
              <w:bottom w:val="single" w:sz="6" w:space="0" w:color="auto"/>
              <w:right w:val="single" w:sz="6" w:space="0" w:color="auto"/>
            </w:tcBorders>
          </w:tcPr>
          <w:p w14:paraId="2F482BA3"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7EBEE467" w14:textId="77777777" w:rsidR="002E2412" w:rsidRPr="00017092" w:rsidRDefault="002E2412" w:rsidP="00344DE0">
            <w:pPr>
              <w:jc w:val="right"/>
              <w:rPr>
                <w:rFonts w:ascii="Arial" w:hAnsi="Arial" w:cs="Arial"/>
                <w:snapToGrid w:val="0"/>
                <w:sz w:val="20"/>
                <w:szCs w:val="20"/>
              </w:rPr>
            </w:pPr>
          </w:p>
        </w:tc>
      </w:tr>
    </w:tbl>
    <w:p w14:paraId="39F46A46" w14:textId="77777777" w:rsidR="002E2412" w:rsidRPr="00017092" w:rsidRDefault="002E2412" w:rsidP="002E2412">
      <w:pPr>
        <w:rPr>
          <w:rFonts w:ascii="Arial" w:hAnsi="Arial" w:cs="Arial"/>
          <w:sz w:val="20"/>
          <w:szCs w:val="20"/>
          <w:lang w:val="en-GB"/>
        </w:rPr>
      </w:pPr>
    </w:p>
    <w:p w14:paraId="6FAE1FE1" w14:textId="77777777" w:rsidR="002E2412" w:rsidRPr="00017092" w:rsidRDefault="002E2412" w:rsidP="002E2412">
      <w:pPr>
        <w:rPr>
          <w:rFonts w:ascii="Arial" w:hAnsi="Arial" w:cs="Arial"/>
          <w:sz w:val="20"/>
          <w:szCs w:val="20"/>
          <w:lang w:val="en-GB"/>
        </w:rPr>
      </w:pPr>
    </w:p>
    <w:p w14:paraId="712DB0C0" w14:textId="77777777" w:rsidR="00AD21CD" w:rsidRPr="00017092" w:rsidRDefault="00AD21CD" w:rsidP="008A2808">
      <w:pPr>
        <w:jc w:val="center"/>
        <w:rPr>
          <w:rFonts w:ascii="Arial" w:hAnsi="Arial" w:cs="Arial"/>
          <w:b/>
          <w:sz w:val="20"/>
          <w:szCs w:val="20"/>
        </w:rPr>
      </w:pPr>
      <w:bookmarkStart w:id="527" w:name="_Toc482513750"/>
    </w:p>
    <w:p w14:paraId="0609E211" w14:textId="7A5B635F" w:rsidR="002E2412"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w:t>
      </w:r>
      <w:r w:rsidR="00FC3C93">
        <w:rPr>
          <w:rFonts w:ascii="Arial" w:hAnsi="Arial" w:cs="Arial"/>
          <w:b/>
          <w:sz w:val="20"/>
          <w:szCs w:val="20"/>
        </w:rPr>
        <w:t>10</w:t>
      </w:r>
      <w:r w:rsidRPr="00017092">
        <w:rPr>
          <w:rFonts w:ascii="Arial" w:hAnsi="Arial" w:cs="Arial"/>
          <w:b/>
          <w:sz w:val="20"/>
          <w:szCs w:val="20"/>
        </w:rPr>
        <w:t xml:space="preserve">: </w:t>
      </w:r>
      <w:r w:rsidR="002E2412" w:rsidRPr="00017092">
        <w:rPr>
          <w:rFonts w:ascii="Arial" w:hAnsi="Arial" w:cs="Arial"/>
          <w:b/>
          <w:sz w:val="20"/>
          <w:szCs w:val="20"/>
        </w:rPr>
        <w:t>Litigations</w:t>
      </w:r>
      <w:bookmarkEnd w:id="527"/>
      <w:r w:rsidR="002C5792" w:rsidRPr="00017092">
        <w:rPr>
          <w:rFonts w:ascii="Arial" w:hAnsi="Arial" w:cs="Arial"/>
          <w:b/>
          <w:sz w:val="20"/>
          <w:szCs w:val="20"/>
        </w:rPr>
        <w:t xml:space="preserve"> </w:t>
      </w:r>
    </w:p>
    <w:p w14:paraId="2FF43D49" w14:textId="77777777" w:rsidR="001A7A2D" w:rsidRPr="00017092" w:rsidRDefault="001A7A2D" w:rsidP="008A2808">
      <w:pPr>
        <w:jc w:val="center"/>
        <w:rPr>
          <w:rFonts w:ascii="Arial" w:hAnsi="Arial" w:cs="Arial"/>
          <w:sz w:val="20"/>
          <w:szCs w:val="20"/>
          <w:u w:val="single"/>
        </w:rPr>
      </w:pPr>
    </w:p>
    <w:p w14:paraId="44326C3C" w14:textId="77777777" w:rsidR="002E2412" w:rsidRPr="00017092" w:rsidRDefault="002E2412" w:rsidP="008A2808">
      <w:pPr>
        <w:tabs>
          <w:tab w:val="left" w:pos="720"/>
        </w:tabs>
        <w:ind w:left="284"/>
        <w:rPr>
          <w:rFonts w:ascii="Arial" w:hAnsi="Arial" w:cs="Arial"/>
          <w:sz w:val="20"/>
          <w:szCs w:val="20"/>
        </w:rPr>
      </w:pPr>
      <w:r w:rsidRPr="00017092">
        <w:rPr>
          <w:rFonts w:ascii="Arial" w:hAnsi="Arial" w:cs="Arial"/>
          <w:sz w:val="20"/>
          <w:szCs w:val="20"/>
        </w:rPr>
        <w:t>Information on any current litigation in which the Firm(s) is involved.</w:t>
      </w:r>
    </w:p>
    <w:tbl>
      <w:tblPr>
        <w:tblW w:w="9072" w:type="dxa"/>
        <w:jc w:val="center"/>
        <w:tblLayout w:type="fixed"/>
        <w:tblLook w:val="0000" w:firstRow="0" w:lastRow="0" w:firstColumn="0" w:lastColumn="0" w:noHBand="0" w:noVBand="0"/>
      </w:tblPr>
      <w:tblGrid>
        <w:gridCol w:w="2520"/>
        <w:gridCol w:w="3234"/>
        <w:gridCol w:w="3318"/>
      </w:tblGrid>
      <w:tr w:rsidR="002E2412" w:rsidRPr="00017092" w14:paraId="7362697B"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vAlign w:val="center"/>
          </w:tcPr>
          <w:p w14:paraId="085CD0E2"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Other Party(</w:t>
            </w:r>
            <w:proofErr w:type="spellStart"/>
            <w:r w:rsidRPr="00017092">
              <w:rPr>
                <w:rFonts w:ascii="Arial" w:hAnsi="Arial" w:cs="Arial"/>
                <w:b/>
                <w:sz w:val="20"/>
                <w:szCs w:val="20"/>
              </w:rPr>
              <w:t>ies</w:t>
            </w:r>
            <w:proofErr w:type="spellEnd"/>
            <w:r w:rsidRPr="00017092">
              <w:rPr>
                <w:rFonts w:ascii="Arial" w:hAnsi="Arial" w:cs="Arial"/>
                <w:b/>
                <w:sz w:val="20"/>
                <w:szCs w:val="20"/>
              </w:rPr>
              <w:t>)</w:t>
            </w:r>
          </w:p>
        </w:tc>
        <w:tc>
          <w:tcPr>
            <w:tcW w:w="3234" w:type="dxa"/>
            <w:tcBorders>
              <w:top w:val="single" w:sz="6" w:space="0" w:color="auto"/>
              <w:left w:val="single" w:sz="6" w:space="0" w:color="auto"/>
              <w:bottom w:val="single" w:sz="6" w:space="0" w:color="auto"/>
              <w:right w:val="single" w:sz="6" w:space="0" w:color="auto"/>
            </w:tcBorders>
            <w:vAlign w:val="center"/>
          </w:tcPr>
          <w:p w14:paraId="6BC62625"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Cause of Dispute</w:t>
            </w:r>
          </w:p>
        </w:tc>
        <w:tc>
          <w:tcPr>
            <w:tcW w:w="3318" w:type="dxa"/>
            <w:tcBorders>
              <w:top w:val="single" w:sz="6" w:space="0" w:color="auto"/>
              <w:left w:val="single" w:sz="6" w:space="0" w:color="auto"/>
              <w:bottom w:val="single" w:sz="6" w:space="0" w:color="auto"/>
              <w:right w:val="single" w:sz="6" w:space="0" w:color="auto"/>
            </w:tcBorders>
            <w:vAlign w:val="center"/>
          </w:tcPr>
          <w:p w14:paraId="2BB2548D"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Amount Involved</w:t>
            </w:r>
          </w:p>
        </w:tc>
      </w:tr>
      <w:tr w:rsidR="002E2412" w:rsidRPr="00017092" w14:paraId="46780445" w14:textId="77777777" w:rsidTr="008A2808">
        <w:trPr>
          <w:trHeight w:val="458"/>
          <w:jc w:val="center"/>
        </w:trPr>
        <w:tc>
          <w:tcPr>
            <w:tcW w:w="2520" w:type="dxa"/>
            <w:tcBorders>
              <w:top w:val="single" w:sz="6" w:space="0" w:color="auto"/>
              <w:left w:val="single" w:sz="6" w:space="0" w:color="auto"/>
              <w:bottom w:val="single" w:sz="6" w:space="0" w:color="auto"/>
              <w:right w:val="single" w:sz="6" w:space="0" w:color="auto"/>
            </w:tcBorders>
          </w:tcPr>
          <w:p w14:paraId="21757FBB"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33B20014"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EB9BC42" w14:textId="77777777" w:rsidR="002E2412" w:rsidRPr="00017092" w:rsidRDefault="002E2412" w:rsidP="00344DE0">
            <w:pPr>
              <w:rPr>
                <w:rFonts w:ascii="Arial" w:hAnsi="Arial" w:cs="Arial"/>
                <w:sz w:val="20"/>
                <w:szCs w:val="20"/>
              </w:rPr>
            </w:pPr>
          </w:p>
        </w:tc>
      </w:tr>
      <w:tr w:rsidR="002E2412" w:rsidRPr="00017092" w14:paraId="44692805"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0548B22C"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50E7F310"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6D6485AD" w14:textId="77777777" w:rsidR="002E2412" w:rsidRPr="00017092" w:rsidRDefault="002E2412" w:rsidP="00344DE0">
            <w:pPr>
              <w:rPr>
                <w:rFonts w:ascii="Arial" w:hAnsi="Arial" w:cs="Arial"/>
                <w:sz w:val="20"/>
                <w:szCs w:val="20"/>
              </w:rPr>
            </w:pPr>
          </w:p>
        </w:tc>
      </w:tr>
      <w:tr w:rsidR="002E2412" w:rsidRPr="00017092" w14:paraId="38EC2C08"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1131307F"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271E2219"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A0EE822" w14:textId="77777777" w:rsidR="002E2412" w:rsidRPr="00017092" w:rsidRDefault="002E2412" w:rsidP="00344DE0">
            <w:pPr>
              <w:rPr>
                <w:rFonts w:ascii="Arial" w:hAnsi="Arial" w:cs="Arial"/>
                <w:sz w:val="20"/>
                <w:szCs w:val="20"/>
              </w:rPr>
            </w:pPr>
          </w:p>
        </w:tc>
      </w:tr>
      <w:tr w:rsidR="002E2412" w:rsidRPr="00017092" w14:paraId="367A86F6"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5761F3EA"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63D73D02"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534C703C" w14:textId="77777777" w:rsidR="002E2412" w:rsidRPr="00017092" w:rsidRDefault="002E2412" w:rsidP="00344DE0">
            <w:pPr>
              <w:rPr>
                <w:rFonts w:ascii="Arial" w:hAnsi="Arial" w:cs="Arial"/>
                <w:sz w:val="20"/>
                <w:szCs w:val="20"/>
              </w:rPr>
            </w:pPr>
          </w:p>
        </w:tc>
      </w:tr>
      <w:tr w:rsidR="002E2412" w:rsidRPr="00017092" w14:paraId="238B262A"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5098E0E6"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13F8B585"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7585A40" w14:textId="77777777" w:rsidR="002E2412" w:rsidRPr="00017092" w:rsidRDefault="002E2412" w:rsidP="00344DE0">
            <w:pPr>
              <w:rPr>
                <w:rFonts w:ascii="Arial" w:hAnsi="Arial" w:cs="Arial"/>
                <w:sz w:val="20"/>
                <w:szCs w:val="20"/>
              </w:rPr>
            </w:pPr>
          </w:p>
        </w:tc>
      </w:tr>
    </w:tbl>
    <w:p w14:paraId="2C43D5BA" w14:textId="77777777" w:rsidR="002E2412" w:rsidRPr="00017092" w:rsidRDefault="002E2412" w:rsidP="002E2412">
      <w:pPr>
        <w:rPr>
          <w:rFonts w:ascii="Arial" w:hAnsi="Arial" w:cs="Arial"/>
          <w:sz w:val="20"/>
          <w:szCs w:val="20"/>
        </w:rPr>
      </w:pPr>
    </w:p>
    <w:p w14:paraId="416B0A73" w14:textId="77777777" w:rsidR="002E2412" w:rsidRPr="00017092" w:rsidRDefault="002E2412" w:rsidP="00241E83">
      <w:pPr>
        <w:rPr>
          <w:rFonts w:ascii="Arial" w:hAnsi="Arial" w:cs="Arial"/>
          <w:sz w:val="20"/>
          <w:szCs w:val="20"/>
        </w:rPr>
      </w:pPr>
      <w:bookmarkStart w:id="528" w:name="_Toc482513751"/>
    </w:p>
    <w:p w14:paraId="462CB39B" w14:textId="77777777" w:rsidR="002E2412" w:rsidRPr="00017092" w:rsidRDefault="002E2412" w:rsidP="00241E83">
      <w:pPr>
        <w:rPr>
          <w:rFonts w:ascii="Arial" w:hAnsi="Arial" w:cs="Arial"/>
          <w:sz w:val="20"/>
          <w:szCs w:val="20"/>
        </w:rPr>
      </w:pPr>
    </w:p>
    <w:p w14:paraId="3BF30C76" w14:textId="736DD2F3" w:rsidR="002E2412" w:rsidRPr="00017092" w:rsidRDefault="00017092" w:rsidP="00106E79">
      <w:pPr>
        <w:jc w:val="center"/>
        <w:rPr>
          <w:rFonts w:ascii="Arial" w:hAnsi="Arial" w:cs="Arial"/>
          <w:sz w:val="20"/>
          <w:szCs w:val="20"/>
        </w:rPr>
      </w:pPr>
      <w:r>
        <w:rPr>
          <w:rFonts w:ascii="Arial" w:hAnsi="Arial" w:cs="Arial"/>
          <w:b/>
          <w:sz w:val="20"/>
          <w:szCs w:val="20"/>
        </w:rPr>
        <w:br w:type="page"/>
      </w:r>
      <w:proofErr w:type="gramStart"/>
      <w:r w:rsidR="00AD21CD" w:rsidRPr="00017092">
        <w:rPr>
          <w:rFonts w:ascii="Arial" w:hAnsi="Arial" w:cs="Arial"/>
          <w:b/>
          <w:sz w:val="20"/>
          <w:szCs w:val="20"/>
        </w:rPr>
        <w:lastRenderedPageBreak/>
        <w:t>Form</w:t>
      </w:r>
      <w:proofErr w:type="gramEnd"/>
      <w:r w:rsidR="00AD21CD" w:rsidRPr="00017092">
        <w:rPr>
          <w:rFonts w:ascii="Arial" w:hAnsi="Arial" w:cs="Arial"/>
          <w:b/>
          <w:sz w:val="20"/>
          <w:szCs w:val="20"/>
        </w:rPr>
        <w:t xml:space="preserve"> 1</w:t>
      </w:r>
      <w:r w:rsidR="006D2B3E">
        <w:rPr>
          <w:rFonts w:ascii="Arial" w:hAnsi="Arial" w:cs="Arial"/>
          <w:b/>
          <w:sz w:val="20"/>
          <w:szCs w:val="20"/>
        </w:rPr>
        <w:t>1</w:t>
      </w:r>
      <w:r w:rsidR="00AD21CD" w:rsidRPr="00017092">
        <w:rPr>
          <w:rFonts w:ascii="Arial" w:hAnsi="Arial" w:cs="Arial"/>
          <w:b/>
          <w:sz w:val="20"/>
          <w:szCs w:val="20"/>
        </w:rPr>
        <w:t xml:space="preserve">: </w:t>
      </w:r>
      <w:r w:rsidR="002C5792" w:rsidRPr="00017092">
        <w:rPr>
          <w:rFonts w:ascii="Arial" w:hAnsi="Arial" w:cs="Arial"/>
          <w:b/>
          <w:sz w:val="20"/>
          <w:szCs w:val="20"/>
        </w:rPr>
        <w:t>Proposed Project Implementation P</w:t>
      </w:r>
      <w:r w:rsidR="002E2412" w:rsidRPr="00017092">
        <w:rPr>
          <w:rFonts w:ascii="Arial" w:hAnsi="Arial" w:cs="Arial"/>
          <w:b/>
          <w:sz w:val="20"/>
          <w:szCs w:val="20"/>
        </w:rPr>
        <w:t>lan</w:t>
      </w:r>
      <w:bookmarkEnd w:id="528"/>
    </w:p>
    <w:p w14:paraId="7631EBD2" w14:textId="77777777" w:rsidR="002E2412" w:rsidRPr="00017092" w:rsidRDefault="002E2412" w:rsidP="002E2412">
      <w:pPr>
        <w:tabs>
          <w:tab w:val="left" w:pos="720"/>
        </w:tabs>
        <w:rPr>
          <w:rFonts w:ascii="Arial" w:hAnsi="Arial" w:cs="Arial"/>
          <w:sz w:val="20"/>
          <w:szCs w:val="20"/>
        </w:rPr>
      </w:pPr>
    </w:p>
    <w:p w14:paraId="23CB08FB" w14:textId="140E5BEE" w:rsidR="0082655A" w:rsidRPr="00017092" w:rsidRDefault="002E2412" w:rsidP="00106E79">
      <w:pPr>
        <w:tabs>
          <w:tab w:val="left" w:pos="720"/>
        </w:tabs>
        <w:spacing w:after="60"/>
        <w:jc w:val="both"/>
        <w:rPr>
          <w:rFonts w:ascii="Arial" w:hAnsi="Arial" w:cs="Arial"/>
          <w:sz w:val="20"/>
          <w:szCs w:val="20"/>
        </w:rPr>
      </w:pPr>
      <w:r w:rsidRPr="00017092">
        <w:rPr>
          <w:rFonts w:ascii="Arial" w:hAnsi="Arial" w:cs="Arial"/>
          <w:sz w:val="20"/>
          <w:szCs w:val="20"/>
        </w:rPr>
        <w:t xml:space="preserve">The proposed </w:t>
      </w:r>
      <w:r w:rsidR="002C5792" w:rsidRPr="00017092">
        <w:rPr>
          <w:rFonts w:ascii="Arial" w:hAnsi="Arial" w:cs="Arial"/>
          <w:sz w:val="20"/>
          <w:szCs w:val="20"/>
        </w:rPr>
        <w:t>Project Implementation</w:t>
      </w:r>
      <w:r w:rsidRPr="00017092">
        <w:rPr>
          <w:rFonts w:ascii="Arial" w:hAnsi="Arial" w:cs="Arial"/>
          <w:sz w:val="20"/>
          <w:szCs w:val="20"/>
        </w:rPr>
        <w:t xml:space="preserve"> </w:t>
      </w:r>
      <w:r w:rsidR="002C5792" w:rsidRPr="00017092">
        <w:rPr>
          <w:rFonts w:ascii="Arial" w:hAnsi="Arial" w:cs="Arial"/>
          <w:sz w:val="20"/>
          <w:szCs w:val="20"/>
        </w:rPr>
        <w:t>P</w:t>
      </w:r>
      <w:r w:rsidRPr="00017092">
        <w:rPr>
          <w:rFonts w:ascii="Arial" w:hAnsi="Arial" w:cs="Arial"/>
          <w:sz w:val="20"/>
          <w:szCs w:val="20"/>
        </w:rPr>
        <w:t xml:space="preserve">lan </w:t>
      </w:r>
      <w:r w:rsidR="000B53CA" w:rsidRPr="00017092">
        <w:rPr>
          <w:rFonts w:ascii="Arial" w:hAnsi="Arial" w:cs="Arial"/>
          <w:sz w:val="20"/>
          <w:szCs w:val="20"/>
        </w:rPr>
        <w:t xml:space="preserve">of </w:t>
      </w:r>
      <w:r w:rsidR="005A4DC0" w:rsidRPr="00017092">
        <w:rPr>
          <w:rFonts w:ascii="Arial" w:hAnsi="Arial" w:cs="Arial"/>
          <w:sz w:val="20"/>
          <w:szCs w:val="20"/>
        </w:rPr>
        <w:t>Works</w:t>
      </w:r>
      <w:r w:rsidR="000B53CA" w:rsidRPr="00017092">
        <w:rPr>
          <w:rFonts w:ascii="Arial" w:hAnsi="Arial" w:cs="Arial"/>
          <w:sz w:val="20"/>
          <w:szCs w:val="20"/>
        </w:rPr>
        <w:t xml:space="preserve"> </w:t>
      </w:r>
      <w:r w:rsidRPr="00017092">
        <w:rPr>
          <w:rFonts w:ascii="Arial" w:hAnsi="Arial" w:cs="Arial"/>
          <w:sz w:val="20"/>
          <w:szCs w:val="20"/>
        </w:rPr>
        <w:t xml:space="preserve">and schedule of activities must be submitted with this </w:t>
      </w:r>
      <w:r w:rsidR="00F56CC2" w:rsidRPr="00017092">
        <w:rPr>
          <w:rFonts w:ascii="Arial" w:hAnsi="Arial" w:cs="Arial"/>
          <w:sz w:val="20"/>
          <w:szCs w:val="20"/>
        </w:rPr>
        <w:t xml:space="preserve">Technical </w:t>
      </w:r>
      <w:r w:rsidRPr="00017092">
        <w:rPr>
          <w:rFonts w:ascii="Arial" w:hAnsi="Arial" w:cs="Arial"/>
          <w:sz w:val="20"/>
          <w:szCs w:val="20"/>
        </w:rPr>
        <w:t>Proposal. The work plan and schedule should be prepared in detail to the extent possible and include time allocated to</w:t>
      </w:r>
      <w:r w:rsidR="003727BD" w:rsidRPr="00017092">
        <w:rPr>
          <w:rFonts w:ascii="Arial" w:hAnsi="Arial" w:cs="Arial"/>
          <w:sz w:val="20"/>
          <w:szCs w:val="20"/>
        </w:rPr>
        <w:t xml:space="preserve"> sites</w:t>
      </w:r>
      <w:r w:rsidRPr="00017092">
        <w:rPr>
          <w:rFonts w:ascii="Arial" w:hAnsi="Arial" w:cs="Arial"/>
          <w:sz w:val="20"/>
          <w:szCs w:val="20"/>
        </w:rPr>
        <w:t xml:space="preserve">- and district-level periodic progress review meetings and preparation of </w:t>
      </w:r>
      <w:r w:rsidR="003727BD" w:rsidRPr="00017092">
        <w:rPr>
          <w:rFonts w:ascii="Arial" w:hAnsi="Arial" w:cs="Arial"/>
          <w:sz w:val="20"/>
          <w:szCs w:val="20"/>
        </w:rPr>
        <w:t xml:space="preserve">agreed </w:t>
      </w:r>
      <w:r w:rsidRPr="00017092">
        <w:rPr>
          <w:rFonts w:ascii="Arial" w:hAnsi="Arial" w:cs="Arial"/>
          <w:sz w:val="20"/>
          <w:szCs w:val="20"/>
        </w:rPr>
        <w:t>progress reports.</w:t>
      </w:r>
      <w:bookmarkStart w:id="529" w:name="_Hlk9427603"/>
    </w:p>
    <w:p w14:paraId="05552620" w14:textId="48865384" w:rsidR="000B53CA" w:rsidRPr="003852C1" w:rsidRDefault="009B6D03" w:rsidP="00106E79">
      <w:pPr>
        <w:tabs>
          <w:tab w:val="left" w:pos="720"/>
        </w:tabs>
        <w:spacing w:after="60"/>
        <w:jc w:val="both"/>
        <w:rPr>
          <w:rFonts w:ascii="Arial" w:hAnsi="Arial" w:cs="Arial"/>
          <w:sz w:val="20"/>
          <w:szCs w:val="20"/>
        </w:rPr>
      </w:pPr>
      <w:r w:rsidRPr="00017092">
        <w:rPr>
          <w:rFonts w:ascii="Arial" w:hAnsi="Arial" w:cs="Arial"/>
          <w:sz w:val="20"/>
          <w:szCs w:val="20"/>
        </w:rPr>
        <w:t>The Potential</w:t>
      </w:r>
      <w:r w:rsidR="000B53CA" w:rsidRPr="00017092">
        <w:rPr>
          <w:rFonts w:ascii="Arial" w:hAnsi="Arial" w:cs="Arial"/>
          <w:sz w:val="20"/>
          <w:szCs w:val="20"/>
        </w:rPr>
        <w:t xml:space="preserve"> </w:t>
      </w:r>
      <w:r w:rsidR="00F5357E" w:rsidRPr="00017092">
        <w:rPr>
          <w:rFonts w:ascii="Arial" w:hAnsi="Arial" w:cs="Arial"/>
          <w:sz w:val="20"/>
          <w:szCs w:val="20"/>
        </w:rPr>
        <w:t>Bidder</w:t>
      </w:r>
      <w:r w:rsidR="000B53CA" w:rsidRPr="00017092">
        <w:rPr>
          <w:rFonts w:ascii="Arial" w:hAnsi="Arial" w:cs="Arial"/>
          <w:sz w:val="20"/>
          <w:szCs w:val="20"/>
        </w:rPr>
        <w:t xml:space="preserve"> may be asked to</w:t>
      </w:r>
      <w:r w:rsidR="000F0478" w:rsidRPr="00017092">
        <w:rPr>
          <w:rFonts w:ascii="Arial" w:hAnsi="Arial" w:cs="Arial"/>
          <w:sz w:val="20"/>
          <w:szCs w:val="20"/>
        </w:rPr>
        <w:t xml:space="preserve"> provide clarification or</w:t>
      </w:r>
      <w:r w:rsidR="000B53CA" w:rsidRPr="00017092">
        <w:rPr>
          <w:rFonts w:ascii="Arial" w:hAnsi="Arial" w:cs="Arial"/>
          <w:sz w:val="20"/>
          <w:szCs w:val="20"/>
        </w:rPr>
        <w:t xml:space="preserve"> present the </w:t>
      </w:r>
      <w:r w:rsidR="00737534" w:rsidRPr="00017092">
        <w:rPr>
          <w:rFonts w:ascii="Arial" w:hAnsi="Arial" w:cs="Arial"/>
          <w:sz w:val="20"/>
          <w:szCs w:val="20"/>
        </w:rPr>
        <w:t>Proposed</w:t>
      </w:r>
      <w:r w:rsidR="000B53CA" w:rsidRPr="00017092">
        <w:rPr>
          <w:rFonts w:ascii="Arial" w:hAnsi="Arial" w:cs="Arial"/>
          <w:sz w:val="20"/>
          <w:szCs w:val="20"/>
        </w:rPr>
        <w:t xml:space="preserve"> Plan to UNICEF as part of the </w:t>
      </w:r>
      <w:r w:rsidR="00D05E69" w:rsidRPr="00017092">
        <w:rPr>
          <w:rFonts w:ascii="Arial" w:hAnsi="Arial" w:cs="Arial"/>
          <w:sz w:val="20"/>
          <w:szCs w:val="20"/>
        </w:rPr>
        <w:t>Proposal</w:t>
      </w:r>
      <w:r w:rsidR="000B53CA" w:rsidRPr="00017092">
        <w:rPr>
          <w:rFonts w:ascii="Arial" w:hAnsi="Arial" w:cs="Arial"/>
          <w:sz w:val="20"/>
          <w:szCs w:val="20"/>
        </w:rPr>
        <w:t xml:space="preserve"> evaluation process. The </w:t>
      </w:r>
      <w:r w:rsidRPr="00017092">
        <w:rPr>
          <w:rFonts w:ascii="Arial" w:hAnsi="Arial" w:cs="Arial"/>
          <w:sz w:val="20"/>
          <w:szCs w:val="20"/>
        </w:rPr>
        <w:t>Selected Contractor</w:t>
      </w:r>
      <w:r w:rsidR="000B53CA" w:rsidRPr="00017092">
        <w:rPr>
          <w:rFonts w:ascii="Arial" w:hAnsi="Arial" w:cs="Arial"/>
          <w:sz w:val="20"/>
          <w:szCs w:val="20"/>
        </w:rPr>
        <w:t xml:space="preserve"> will submit the final Project Implementation Plan for </w:t>
      </w:r>
      <w:r w:rsidR="000B53CA" w:rsidRPr="003852C1">
        <w:rPr>
          <w:rFonts w:ascii="Arial" w:hAnsi="Arial" w:cs="Arial"/>
          <w:sz w:val="20"/>
          <w:szCs w:val="20"/>
        </w:rPr>
        <w:t>UNICEF’s approval within [fourteen (14)] calendar days of the Effective Date of th</w:t>
      </w:r>
      <w:r w:rsidR="00473F0D" w:rsidRPr="003852C1">
        <w:rPr>
          <w:rFonts w:ascii="Arial" w:hAnsi="Arial" w:cs="Arial"/>
          <w:sz w:val="20"/>
          <w:szCs w:val="20"/>
        </w:rPr>
        <w:t xml:space="preserve">e signed </w:t>
      </w:r>
      <w:r w:rsidR="00F5357E" w:rsidRPr="003852C1">
        <w:rPr>
          <w:rFonts w:ascii="Arial" w:hAnsi="Arial" w:cs="Arial"/>
          <w:sz w:val="20"/>
          <w:szCs w:val="20"/>
        </w:rPr>
        <w:t>Contract</w:t>
      </w:r>
      <w:r w:rsidR="000B53CA" w:rsidRPr="003852C1">
        <w:rPr>
          <w:rFonts w:ascii="Arial" w:hAnsi="Arial" w:cs="Arial"/>
          <w:sz w:val="20"/>
          <w:szCs w:val="20"/>
        </w:rPr>
        <w:t xml:space="preserve"> (see 4.3). The Project Implementation Plan submitted by the </w:t>
      </w:r>
      <w:r w:rsidRPr="003852C1">
        <w:rPr>
          <w:rFonts w:ascii="Arial" w:hAnsi="Arial" w:cs="Arial"/>
          <w:sz w:val="20"/>
          <w:szCs w:val="20"/>
        </w:rPr>
        <w:t>Selected C</w:t>
      </w:r>
      <w:r w:rsidR="000B53CA" w:rsidRPr="003852C1">
        <w:rPr>
          <w:rFonts w:ascii="Arial" w:hAnsi="Arial" w:cs="Arial"/>
          <w:sz w:val="20"/>
          <w:szCs w:val="20"/>
        </w:rPr>
        <w:t xml:space="preserve">ontractor and accepted by UNICEF will be part of the agreement signed with the </w:t>
      </w:r>
      <w:r w:rsidRPr="003852C1">
        <w:rPr>
          <w:rFonts w:ascii="Arial" w:hAnsi="Arial" w:cs="Arial"/>
          <w:sz w:val="20"/>
          <w:szCs w:val="20"/>
        </w:rPr>
        <w:t>Selected Contractor</w:t>
      </w:r>
      <w:r w:rsidR="000B53CA" w:rsidRPr="003852C1">
        <w:rPr>
          <w:rFonts w:ascii="Arial" w:hAnsi="Arial" w:cs="Arial"/>
          <w:sz w:val="20"/>
          <w:szCs w:val="20"/>
        </w:rPr>
        <w:t>. Penalties for delays will be strictly enforced as per the General Terms and Conditions.</w:t>
      </w:r>
    </w:p>
    <w:bookmarkEnd w:id="529"/>
    <w:p w14:paraId="11070BAE" w14:textId="77777777" w:rsidR="002E2412" w:rsidRPr="003852C1" w:rsidRDefault="002E2412" w:rsidP="00106E79">
      <w:pPr>
        <w:tabs>
          <w:tab w:val="left" w:pos="720"/>
        </w:tabs>
        <w:jc w:val="both"/>
        <w:rPr>
          <w:rFonts w:ascii="Arial" w:hAnsi="Arial" w:cs="Arial"/>
          <w:sz w:val="20"/>
          <w:szCs w:val="20"/>
        </w:rPr>
      </w:pPr>
    </w:p>
    <w:p w14:paraId="4FDD98F5" w14:textId="77777777" w:rsidR="003727BD" w:rsidRPr="003852C1" w:rsidRDefault="00501266" w:rsidP="00106E79">
      <w:pPr>
        <w:tabs>
          <w:tab w:val="left" w:pos="720"/>
        </w:tabs>
        <w:jc w:val="both"/>
        <w:rPr>
          <w:rFonts w:ascii="Arial" w:hAnsi="Arial" w:cs="Arial"/>
          <w:sz w:val="20"/>
          <w:szCs w:val="20"/>
        </w:rPr>
      </w:pPr>
      <w:r w:rsidRPr="003852C1">
        <w:rPr>
          <w:rFonts w:ascii="Arial" w:hAnsi="Arial" w:cs="Arial"/>
          <w:sz w:val="20"/>
          <w:szCs w:val="20"/>
        </w:rPr>
        <w:t>The Proposed Implementation plan shall include</w:t>
      </w:r>
      <w:r w:rsidR="003727BD" w:rsidRPr="003852C1">
        <w:rPr>
          <w:rFonts w:ascii="Arial" w:hAnsi="Arial" w:cs="Arial"/>
          <w:sz w:val="20"/>
          <w:szCs w:val="20"/>
        </w:rPr>
        <w:t>:</w:t>
      </w:r>
    </w:p>
    <w:p w14:paraId="4042983F" w14:textId="62C6B68A" w:rsidR="003727BD" w:rsidRPr="003852C1" w:rsidRDefault="00D05E69">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i</w:t>
      </w:r>
      <w:r w:rsidR="00501266" w:rsidRPr="003852C1">
        <w:rPr>
          <w:rFonts w:ascii="Arial" w:hAnsi="Arial" w:cs="Arial"/>
          <w:sz w:val="20"/>
          <w:szCs w:val="20"/>
        </w:rPr>
        <w:t>mplementation methods</w:t>
      </w:r>
      <w:r w:rsidR="003852C1">
        <w:rPr>
          <w:rFonts w:ascii="Arial" w:hAnsi="Arial" w:cs="Arial"/>
          <w:sz w:val="20"/>
          <w:szCs w:val="20"/>
        </w:rPr>
        <w:t>;</w:t>
      </w:r>
    </w:p>
    <w:p w14:paraId="116A9DCB" w14:textId="00340BF3" w:rsidR="003852C1" w:rsidRPr="003852C1" w:rsidRDefault="003852C1">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number of workers to be involved in the execution</w:t>
      </w:r>
      <w:r>
        <w:rPr>
          <w:rFonts w:ascii="Arial" w:hAnsi="Arial" w:cs="Arial"/>
          <w:sz w:val="20"/>
          <w:szCs w:val="20"/>
        </w:rPr>
        <w:t>;</w:t>
      </w:r>
    </w:p>
    <w:p w14:paraId="4F30CE64" w14:textId="0D14CEC7" w:rsidR="003727BD" w:rsidRPr="003852C1" w:rsidRDefault="000B53CA">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quality</w:t>
      </w:r>
      <w:r w:rsidR="003727BD" w:rsidRPr="003852C1">
        <w:rPr>
          <w:rFonts w:ascii="Arial" w:hAnsi="Arial" w:cs="Arial"/>
          <w:sz w:val="20"/>
          <w:szCs w:val="20"/>
        </w:rPr>
        <w:t xml:space="preserve"> </w:t>
      </w:r>
      <w:r w:rsidR="00501266" w:rsidRPr="003852C1">
        <w:rPr>
          <w:rFonts w:ascii="Arial" w:hAnsi="Arial" w:cs="Arial"/>
          <w:sz w:val="20"/>
          <w:szCs w:val="20"/>
        </w:rPr>
        <w:t>control strategy</w:t>
      </w:r>
      <w:r w:rsidR="003852C1">
        <w:rPr>
          <w:rFonts w:ascii="Arial" w:hAnsi="Arial" w:cs="Arial"/>
          <w:sz w:val="20"/>
          <w:szCs w:val="20"/>
        </w:rPr>
        <w:t>;</w:t>
      </w:r>
    </w:p>
    <w:p w14:paraId="33D76669" w14:textId="1D44E08D" w:rsidR="003727BD" w:rsidRPr="003852C1" w:rsidRDefault="00501266">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schedule for all activities</w:t>
      </w:r>
      <w:r w:rsidR="003727BD" w:rsidRPr="003852C1">
        <w:rPr>
          <w:rFonts w:ascii="Arial" w:hAnsi="Arial" w:cs="Arial"/>
          <w:sz w:val="20"/>
          <w:szCs w:val="20"/>
        </w:rPr>
        <w:t xml:space="preserve"> in a bar chart format</w:t>
      </w:r>
      <w:r w:rsidRPr="003852C1">
        <w:rPr>
          <w:rFonts w:ascii="Arial" w:hAnsi="Arial" w:cs="Arial"/>
          <w:sz w:val="20"/>
          <w:szCs w:val="20"/>
        </w:rPr>
        <w:t>, personnel plan</w:t>
      </w:r>
      <w:r w:rsidR="00D05E69" w:rsidRPr="003852C1">
        <w:rPr>
          <w:rFonts w:ascii="Arial" w:hAnsi="Arial" w:cs="Arial"/>
          <w:sz w:val="20"/>
          <w:szCs w:val="20"/>
        </w:rPr>
        <w:t xml:space="preserve"> in line with scheduled D</w:t>
      </w:r>
      <w:r w:rsidR="003727BD" w:rsidRPr="003852C1">
        <w:rPr>
          <w:rFonts w:ascii="Arial" w:hAnsi="Arial" w:cs="Arial"/>
          <w:sz w:val="20"/>
          <w:szCs w:val="20"/>
        </w:rPr>
        <w:t>eliverables and payment</w:t>
      </w:r>
      <w:r w:rsidR="003852C1">
        <w:rPr>
          <w:rFonts w:ascii="Arial" w:hAnsi="Arial" w:cs="Arial"/>
          <w:sz w:val="20"/>
          <w:szCs w:val="20"/>
        </w:rPr>
        <w:t>;</w:t>
      </w:r>
    </w:p>
    <w:p w14:paraId="35250A1A" w14:textId="71E4771C" w:rsidR="003727BD" w:rsidRPr="003852C1" w:rsidRDefault="00D05E69">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analysis of anticipated P</w:t>
      </w:r>
      <w:r w:rsidR="003727BD" w:rsidRPr="003852C1">
        <w:rPr>
          <w:rFonts w:ascii="Arial" w:hAnsi="Arial" w:cs="Arial"/>
          <w:sz w:val="20"/>
          <w:szCs w:val="20"/>
        </w:rPr>
        <w:t>roject risks, and their approach to mitigate and control such risks</w:t>
      </w:r>
      <w:r w:rsidR="003852C1">
        <w:rPr>
          <w:rFonts w:ascii="Arial" w:hAnsi="Arial" w:cs="Arial"/>
          <w:sz w:val="20"/>
          <w:szCs w:val="20"/>
        </w:rPr>
        <w:t>;</w:t>
      </w:r>
    </w:p>
    <w:p w14:paraId="1D808661" w14:textId="64BA55B2" w:rsidR="003727BD" w:rsidRPr="003852C1" w:rsidRDefault="00D05E69">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p</w:t>
      </w:r>
      <w:r w:rsidR="003727BD" w:rsidRPr="003852C1">
        <w:rPr>
          <w:rFonts w:ascii="Arial" w:hAnsi="Arial" w:cs="Arial"/>
          <w:sz w:val="20"/>
          <w:szCs w:val="20"/>
        </w:rPr>
        <w:t>roposed approach to mitigate negative social and environmental im</w:t>
      </w:r>
      <w:r w:rsidRPr="003852C1">
        <w:rPr>
          <w:rFonts w:ascii="Arial" w:hAnsi="Arial" w:cs="Arial"/>
          <w:sz w:val="20"/>
          <w:szCs w:val="20"/>
        </w:rPr>
        <w:t>pact on local community by the P</w:t>
      </w:r>
      <w:r w:rsidR="003727BD" w:rsidRPr="003852C1">
        <w:rPr>
          <w:rFonts w:ascii="Arial" w:hAnsi="Arial" w:cs="Arial"/>
          <w:sz w:val="20"/>
          <w:szCs w:val="20"/>
        </w:rPr>
        <w:t>roject, approach to address labor’s rights and their health and safety</w:t>
      </w:r>
      <w:r w:rsidR="003852C1">
        <w:rPr>
          <w:rFonts w:ascii="Arial" w:hAnsi="Arial" w:cs="Arial"/>
          <w:sz w:val="20"/>
          <w:szCs w:val="20"/>
        </w:rPr>
        <w:t>.</w:t>
      </w:r>
    </w:p>
    <w:p w14:paraId="5F97E23F" w14:textId="399DEF97" w:rsidR="003727BD" w:rsidRPr="00017092" w:rsidRDefault="003727BD" w:rsidP="003727BD">
      <w:pPr>
        <w:tabs>
          <w:tab w:val="left" w:pos="720"/>
        </w:tabs>
        <w:rPr>
          <w:rFonts w:ascii="Arial" w:hAnsi="Arial" w:cs="Arial"/>
          <w:sz w:val="20"/>
          <w:szCs w:val="20"/>
        </w:rPr>
      </w:pPr>
    </w:p>
    <w:p w14:paraId="10D3742D" w14:textId="77777777" w:rsidR="003727BD" w:rsidRPr="00017092" w:rsidRDefault="003727BD" w:rsidP="003727BD">
      <w:pPr>
        <w:tabs>
          <w:tab w:val="left" w:pos="720"/>
        </w:tabs>
        <w:rPr>
          <w:rFonts w:ascii="Arial" w:hAnsi="Arial" w:cs="Arial"/>
          <w:sz w:val="20"/>
          <w:szCs w:val="20"/>
        </w:rPr>
      </w:pPr>
    </w:p>
    <w:p w14:paraId="7F2E0F48" w14:textId="77777777" w:rsidR="002E2412" w:rsidRPr="00017092" w:rsidRDefault="002E2412" w:rsidP="002E2412">
      <w:pPr>
        <w:tabs>
          <w:tab w:val="left" w:pos="720"/>
        </w:tabs>
        <w:rPr>
          <w:rFonts w:ascii="Arial" w:hAnsi="Arial" w:cs="Arial"/>
          <w:sz w:val="20"/>
          <w:szCs w:val="20"/>
        </w:rPr>
      </w:pPr>
    </w:p>
    <w:p w14:paraId="250D2AC7" w14:textId="77777777" w:rsidR="002E2412" w:rsidRPr="00017092" w:rsidRDefault="002E2412" w:rsidP="002E2412">
      <w:pPr>
        <w:rPr>
          <w:rFonts w:ascii="Arial" w:hAnsi="Arial" w:cs="Arial"/>
          <w:sz w:val="20"/>
          <w:szCs w:val="20"/>
        </w:rPr>
      </w:pPr>
    </w:p>
    <w:p w14:paraId="052EE43F" w14:textId="77777777" w:rsidR="002E2412" w:rsidRPr="00017092" w:rsidRDefault="002E2412" w:rsidP="002E2412">
      <w:pPr>
        <w:rPr>
          <w:rFonts w:ascii="Arial" w:hAnsi="Arial" w:cs="Arial"/>
          <w:sz w:val="20"/>
          <w:szCs w:val="20"/>
        </w:rPr>
      </w:pPr>
    </w:p>
    <w:p w14:paraId="5283D735" w14:textId="77777777" w:rsidR="009670ED" w:rsidRPr="00017092" w:rsidRDefault="002E2412" w:rsidP="008C7730">
      <w:pPr>
        <w:pStyle w:val="Heading2"/>
        <w:numPr>
          <w:ilvl w:val="1"/>
          <w:numId w:val="11"/>
        </w:numPr>
        <w:pBdr>
          <w:bottom w:val="none" w:sz="0" w:space="0" w:color="auto"/>
        </w:pBdr>
        <w:tabs>
          <w:tab w:val="num" w:pos="2916"/>
        </w:tabs>
        <w:ind w:left="2916"/>
        <w:jc w:val="both"/>
        <w:rPr>
          <w:rFonts w:ascii="Arial" w:hAnsi="Arial" w:cs="Arial"/>
          <w:color w:val="00B0F0"/>
          <w:sz w:val="20"/>
        </w:rPr>
      </w:pPr>
      <w:bookmarkStart w:id="530" w:name="_Toc482513752"/>
      <w:r w:rsidRPr="00017092">
        <w:rPr>
          <w:rFonts w:ascii="Arial" w:hAnsi="Arial" w:cs="Arial"/>
          <w:b w:val="0"/>
          <w:color w:val="009CFD"/>
          <w:sz w:val="20"/>
        </w:rPr>
        <w:br w:type="page"/>
      </w:r>
      <w:bookmarkStart w:id="531" w:name="_Toc482513754"/>
      <w:bookmarkEnd w:id="530"/>
    </w:p>
    <w:p w14:paraId="72E4E6BF" w14:textId="50721FE9" w:rsidR="009670ED" w:rsidRPr="00017092" w:rsidRDefault="009670ED" w:rsidP="002A6AF3">
      <w:pPr>
        <w:pStyle w:val="Heading1"/>
        <w:numPr>
          <w:ilvl w:val="0"/>
          <w:numId w:val="0"/>
        </w:numPr>
        <w:ind w:left="357" w:hanging="357"/>
        <w:jc w:val="center"/>
        <w:rPr>
          <w:rFonts w:ascii="Arial" w:hAnsi="Arial"/>
          <w:sz w:val="20"/>
          <w:szCs w:val="20"/>
        </w:rPr>
      </w:pPr>
      <w:bookmarkStart w:id="532" w:name="_Toc10231223"/>
      <w:r w:rsidRPr="00017092">
        <w:rPr>
          <w:rFonts w:ascii="Arial" w:hAnsi="Arial"/>
          <w:sz w:val="20"/>
          <w:szCs w:val="20"/>
        </w:rPr>
        <w:lastRenderedPageBreak/>
        <w:t xml:space="preserve">ANNEX </w:t>
      </w:r>
      <w:r w:rsidR="002A6AF3" w:rsidRPr="00017092">
        <w:rPr>
          <w:rFonts w:ascii="Arial" w:hAnsi="Arial"/>
          <w:sz w:val="20"/>
          <w:szCs w:val="20"/>
        </w:rPr>
        <w:t>D</w:t>
      </w:r>
      <w:r w:rsidRPr="00017092">
        <w:rPr>
          <w:rFonts w:ascii="Arial" w:hAnsi="Arial"/>
          <w:sz w:val="20"/>
          <w:szCs w:val="20"/>
        </w:rPr>
        <w:t xml:space="preserve">: </w:t>
      </w:r>
      <w:r w:rsidR="003B5F1D" w:rsidRPr="00017092">
        <w:rPr>
          <w:rFonts w:ascii="Arial" w:hAnsi="Arial"/>
          <w:sz w:val="20"/>
          <w:szCs w:val="20"/>
        </w:rPr>
        <w:t>FINANCIAL PROPOSAL FORM</w:t>
      </w:r>
      <w:r w:rsidR="004556DB" w:rsidRPr="00017092">
        <w:rPr>
          <w:rFonts w:ascii="Arial" w:hAnsi="Arial"/>
          <w:sz w:val="20"/>
          <w:szCs w:val="20"/>
        </w:rPr>
        <w:t>S</w:t>
      </w:r>
      <w:bookmarkEnd w:id="532"/>
    </w:p>
    <w:bookmarkEnd w:id="531"/>
    <w:p w14:paraId="44CF1793" w14:textId="025566EB" w:rsidR="002E2412" w:rsidRPr="00017092" w:rsidRDefault="002E2412" w:rsidP="008A2808">
      <w:pPr>
        <w:pStyle w:val="Heading2"/>
        <w:pBdr>
          <w:bottom w:val="none" w:sz="0" w:space="0" w:color="auto"/>
        </w:pBdr>
        <w:rPr>
          <w:rFonts w:ascii="Arial" w:hAnsi="Arial" w:cs="Arial"/>
          <w:sz w:val="20"/>
          <w:u w:val="single"/>
          <w:lang w:val="en-AU"/>
        </w:rPr>
      </w:pPr>
    </w:p>
    <w:p w14:paraId="0DB99007" w14:textId="4031557D" w:rsidR="00501266" w:rsidRPr="00017092" w:rsidRDefault="00AD21CD" w:rsidP="008A2808">
      <w:pPr>
        <w:jc w:val="center"/>
        <w:rPr>
          <w:rFonts w:ascii="Arial" w:hAnsi="Arial" w:cs="Arial"/>
          <w:sz w:val="20"/>
          <w:szCs w:val="20"/>
        </w:rPr>
      </w:pPr>
      <w:r w:rsidRPr="00017092">
        <w:rPr>
          <w:rFonts w:ascii="Arial" w:hAnsi="Arial" w:cs="Arial"/>
          <w:b/>
          <w:sz w:val="20"/>
          <w:szCs w:val="20"/>
        </w:rPr>
        <w:t>Form 1</w:t>
      </w:r>
      <w:r w:rsidR="00346CAE">
        <w:rPr>
          <w:rFonts w:ascii="Arial" w:hAnsi="Arial" w:cs="Arial"/>
          <w:b/>
          <w:sz w:val="20"/>
          <w:szCs w:val="20"/>
        </w:rPr>
        <w:t>2</w:t>
      </w:r>
      <w:r w:rsidRPr="00017092">
        <w:rPr>
          <w:rFonts w:ascii="Arial" w:hAnsi="Arial" w:cs="Arial"/>
          <w:b/>
          <w:sz w:val="20"/>
          <w:szCs w:val="20"/>
        </w:rPr>
        <w:t xml:space="preserve">: </w:t>
      </w:r>
      <w:r w:rsidR="00501266" w:rsidRPr="00017092">
        <w:rPr>
          <w:rFonts w:ascii="Arial" w:hAnsi="Arial" w:cs="Arial"/>
          <w:b/>
          <w:sz w:val="20"/>
          <w:szCs w:val="20"/>
        </w:rPr>
        <w:t xml:space="preserve">Financial Proposal Letter </w:t>
      </w:r>
    </w:p>
    <w:p w14:paraId="2159F5DA" w14:textId="133973AF" w:rsidR="00501266" w:rsidRPr="00017092" w:rsidRDefault="00501266" w:rsidP="008A2808">
      <w:pPr>
        <w:rPr>
          <w:rFonts w:ascii="Arial" w:hAnsi="Arial" w:cs="Arial"/>
          <w:sz w:val="20"/>
          <w:szCs w:val="20"/>
          <w:lang w:val="en-AU"/>
        </w:rPr>
      </w:pPr>
    </w:p>
    <w:p w14:paraId="1E17AFA2" w14:textId="77777777" w:rsidR="00501266" w:rsidRPr="00017092" w:rsidRDefault="00501266" w:rsidP="008A2808">
      <w:pPr>
        <w:rPr>
          <w:rFonts w:ascii="Arial" w:hAnsi="Arial" w:cs="Arial"/>
          <w:sz w:val="20"/>
          <w:szCs w:val="20"/>
          <w:lang w:val="en-AU"/>
        </w:rPr>
      </w:pPr>
    </w:p>
    <w:p w14:paraId="37574CB9" w14:textId="77777777" w:rsidR="002E2412" w:rsidRPr="00017092" w:rsidRDefault="002E2412" w:rsidP="003F12CA">
      <w:pPr>
        <w:ind w:left="480" w:hanging="480"/>
        <w:rPr>
          <w:rFonts w:ascii="Arial" w:hAnsi="Arial" w:cs="Arial"/>
          <w:sz w:val="20"/>
          <w:szCs w:val="20"/>
        </w:rPr>
      </w:pPr>
    </w:p>
    <w:p w14:paraId="2B272562" w14:textId="77777777" w:rsidR="002E2412" w:rsidRPr="00017092" w:rsidRDefault="002E2412" w:rsidP="002E2412">
      <w:pPr>
        <w:rPr>
          <w:rFonts w:ascii="Arial" w:hAnsi="Arial" w:cs="Arial"/>
          <w:sz w:val="20"/>
          <w:szCs w:val="20"/>
          <w:lang w:val="en-GB"/>
        </w:rPr>
      </w:pPr>
      <w:r w:rsidRPr="00017092">
        <w:rPr>
          <w:rFonts w:ascii="Arial" w:hAnsi="Arial" w:cs="Arial"/>
          <w:sz w:val="20"/>
          <w:szCs w:val="20"/>
          <w:lang w:val="en-GB"/>
        </w:rPr>
        <w:t>Date: ___________</w:t>
      </w:r>
    </w:p>
    <w:p w14:paraId="17D1E1B8" w14:textId="77777777" w:rsidR="002E2412" w:rsidRPr="00017092" w:rsidRDefault="002E2412" w:rsidP="002E2412">
      <w:pPr>
        <w:rPr>
          <w:rFonts w:ascii="Arial" w:hAnsi="Arial" w:cs="Arial"/>
          <w:sz w:val="20"/>
          <w:szCs w:val="20"/>
        </w:rPr>
      </w:pPr>
    </w:p>
    <w:p w14:paraId="4FB304E5" w14:textId="568E6F30" w:rsidR="002E2412" w:rsidRPr="00017092" w:rsidRDefault="002E2412" w:rsidP="005772C0">
      <w:pPr>
        <w:rPr>
          <w:rFonts w:ascii="Arial" w:eastAsia="Calibri" w:hAnsi="Arial" w:cs="Arial"/>
          <w:b/>
          <w:sz w:val="20"/>
          <w:szCs w:val="20"/>
        </w:rPr>
      </w:pPr>
      <w:r w:rsidRPr="00017092">
        <w:rPr>
          <w:rFonts w:ascii="Arial" w:hAnsi="Arial" w:cs="Arial"/>
          <w:sz w:val="20"/>
          <w:szCs w:val="20"/>
        </w:rPr>
        <w:t xml:space="preserve">To: </w:t>
      </w:r>
      <w:r w:rsidRPr="00017092">
        <w:rPr>
          <w:rFonts w:ascii="Arial" w:hAnsi="Arial" w:cs="Arial"/>
          <w:sz w:val="20"/>
          <w:szCs w:val="20"/>
        </w:rPr>
        <w:tab/>
      </w:r>
      <w:bookmarkStart w:id="533" w:name="_Hlk10234151"/>
      <w:r w:rsidR="005772C0" w:rsidRPr="005772C0">
        <w:rPr>
          <w:rStyle w:val="normaltextrun"/>
          <w:rFonts w:ascii="Arial" w:hAnsi="Arial" w:cs="Arial"/>
          <w:color w:val="000000"/>
          <w:sz w:val="20"/>
          <w:szCs w:val="20"/>
          <w:shd w:val="clear" w:color="auto" w:fill="FFFFFF"/>
        </w:rPr>
        <w:t>UNICEF Moldova, 131, 31 August 1989, MD-2012, Chisinau, Moldova</w:t>
      </w:r>
      <w:r w:rsidR="005772C0" w:rsidRPr="00847829">
        <w:rPr>
          <w:rStyle w:val="eop"/>
          <w:rFonts w:ascii="Arial" w:hAnsi="Arial" w:cs="Arial"/>
          <w:color w:val="000000"/>
          <w:sz w:val="16"/>
          <w:szCs w:val="16"/>
          <w:shd w:val="clear" w:color="auto" w:fill="FFFFFF"/>
        </w:rPr>
        <w:t> </w:t>
      </w:r>
    </w:p>
    <w:bookmarkEnd w:id="533"/>
    <w:p w14:paraId="21CF9C56" w14:textId="77777777" w:rsidR="002E2412" w:rsidRPr="00017092" w:rsidRDefault="002E2412" w:rsidP="002E2412">
      <w:pPr>
        <w:jc w:val="center"/>
        <w:rPr>
          <w:rFonts w:ascii="Arial" w:hAnsi="Arial" w:cs="Arial"/>
          <w:b/>
          <w:sz w:val="20"/>
          <w:szCs w:val="20"/>
        </w:rPr>
      </w:pPr>
    </w:p>
    <w:p w14:paraId="77526E17" w14:textId="77777777" w:rsidR="002E2412" w:rsidRPr="00017092" w:rsidRDefault="002E2412" w:rsidP="00C70579">
      <w:pPr>
        <w:rPr>
          <w:rFonts w:ascii="Arial" w:hAnsi="Arial" w:cs="Arial"/>
          <w:sz w:val="20"/>
          <w:szCs w:val="20"/>
        </w:rPr>
      </w:pPr>
    </w:p>
    <w:p w14:paraId="30564F75" w14:textId="77777777" w:rsidR="002E2412" w:rsidRPr="00017092" w:rsidRDefault="002E2412" w:rsidP="002E2412">
      <w:pPr>
        <w:rPr>
          <w:rFonts w:ascii="Arial" w:hAnsi="Arial" w:cs="Arial"/>
          <w:sz w:val="20"/>
          <w:szCs w:val="20"/>
        </w:rPr>
      </w:pPr>
    </w:p>
    <w:p w14:paraId="7A3312F1"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Dear Madam/Sir,</w:t>
      </w:r>
    </w:p>
    <w:p w14:paraId="146AA6C8" w14:textId="77777777" w:rsidR="002E2412" w:rsidRPr="00017092" w:rsidRDefault="002E2412" w:rsidP="00AD205E">
      <w:pPr>
        <w:jc w:val="both"/>
        <w:rPr>
          <w:rFonts w:ascii="Arial" w:hAnsi="Arial" w:cs="Arial"/>
          <w:sz w:val="20"/>
          <w:szCs w:val="20"/>
        </w:rPr>
      </w:pPr>
    </w:p>
    <w:p w14:paraId="5A8D0A9D" w14:textId="7DAA6387" w:rsidR="002E2412" w:rsidRPr="00017092" w:rsidRDefault="002E2412" w:rsidP="00AD205E">
      <w:pPr>
        <w:jc w:val="both"/>
        <w:rPr>
          <w:rFonts w:ascii="Arial" w:hAnsi="Arial" w:cs="Arial"/>
          <w:sz w:val="20"/>
          <w:szCs w:val="20"/>
        </w:rPr>
      </w:pPr>
      <w:r w:rsidRPr="00017092">
        <w:rPr>
          <w:rFonts w:ascii="Arial" w:hAnsi="Arial" w:cs="Arial"/>
          <w:sz w:val="20"/>
          <w:szCs w:val="20"/>
        </w:rPr>
        <w:t xml:space="preserve">We, the undersigned, offer to </w:t>
      </w:r>
      <w:r w:rsidRPr="00643CDD">
        <w:rPr>
          <w:rFonts w:ascii="Arial" w:hAnsi="Arial" w:cs="Arial"/>
          <w:sz w:val="20"/>
          <w:szCs w:val="20"/>
        </w:rPr>
        <w:t xml:space="preserve">provide </w:t>
      </w:r>
      <w:r w:rsidR="003573D8" w:rsidRPr="00643CDD">
        <w:rPr>
          <w:rFonts w:ascii="Arial" w:hAnsi="Arial" w:cs="Arial"/>
          <w:b/>
          <w:sz w:val="20"/>
          <w:szCs w:val="20"/>
        </w:rPr>
        <w:t>Construction works for adaptation and improvement of accessibility infrastructure in the “</w:t>
      </w:r>
      <w:r w:rsidR="00B1769B">
        <w:rPr>
          <w:rFonts w:ascii="Arial" w:hAnsi="Arial" w:cs="Arial"/>
          <w:b/>
          <w:sz w:val="20"/>
          <w:szCs w:val="20"/>
        </w:rPr>
        <w:t>Mihail Sadoveanu</w:t>
      </w:r>
      <w:r w:rsidR="003573D8" w:rsidRPr="00643CDD">
        <w:rPr>
          <w:rFonts w:ascii="Arial" w:hAnsi="Arial" w:cs="Arial"/>
          <w:b/>
          <w:sz w:val="20"/>
          <w:szCs w:val="20"/>
        </w:rPr>
        <w:t xml:space="preserve">” High School, located in </w:t>
      </w:r>
      <w:proofErr w:type="spellStart"/>
      <w:r w:rsidR="0069182E">
        <w:rPr>
          <w:rFonts w:ascii="Arial" w:hAnsi="Arial" w:cs="Arial"/>
          <w:b/>
          <w:sz w:val="20"/>
          <w:szCs w:val="20"/>
        </w:rPr>
        <w:t>Ocnita</w:t>
      </w:r>
      <w:proofErr w:type="spellEnd"/>
      <w:r w:rsidR="003573D8" w:rsidRPr="00643CDD">
        <w:rPr>
          <w:rFonts w:ascii="Arial" w:hAnsi="Arial" w:cs="Arial"/>
          <w:b/>
          <w:sz w:val="20"/>
          <w:szCs w:val="20"/>
        </w:rPr>
        <w:t xml:space="preserve"> city, Republic of Moldova</w:t>
      </w:r>
      <w:r w:rsidR="003573D8" w:rsidRPr="00643CDD">
        <w:rPr>
          <w:rFonts w:ascii="Arial" w:eastAsia="Times" w:hAnsi="Arial" w:cs="Arial"/>
          <w:sz w:val="20"/>
          <w:szCs w:val="20"/>
        </w:rPr>
        <w:t xml:space="preserve"> </w:t>
      </w:r>
      <w:r w:rsidRPr="00643CDD">
        <w:rPr>
          <w:rFonts w:ascii="Arial" w:eastAsia="Times" w:hAnsi="Arial" w:cs="Arial"/>
          <w:sz w:val="20"/>
          <w:szCs w:val="20"/>
        </w:rPr>
        <w:t xml:space="preserve">as specified </w:t>
      </w:r>
      <w:r w:rsidR="00D05E69" w:rsidRPr="00643CDD">
        <w:rPr>
          <w:rFonts w:ascii="Arial" w:eastAsia="Times" w:hAnsi="Arial" w:cs="Arial"/>
          <w:sz w:val="20"/>
          <w:szCs w:val="20"/>
        </w:rPr>
        <w:t xml:space="preserve">in the Annex </w:t>
      </w:r>
      <w:r w:rsidR="002A6AF3" w:rsidRPr="00643CDD">
        <w:rPr>
          <w:rFonts w:ascii="Arial" w:eastAsia="Times" w:hAnsi="Arial" w:cs="Arial"/>
          <w:sz w:val="20"/>
          <w:szCs w:val="20"/>
        </w:rPr>
        <w:t>B</w:t>
      </w:r>
      <w:r w:rsidR="00D05E69" w:rsidRPr="00643CDD">
        <w:rPr>
          <w:rFonts w:ascii="Arial" w:eastAsia="Times" w:hAnsi="Arial" w:cs="Arial"/>
          <w:sz w:val="20"/>
          <w:szCs w:val="20"/>
        </w:rPr>
        <w:t xml:space="preserve"> and</w:t>
      </w:r>
      <w:r w:rsidRPr="00643CDD">
        <w:rPr>
          <w:rFonts w:ascii="Arial" w:eastAsia="Times" w:hAnsi="Arial" w:cs="Arial"/>
          <w:sz w:val="20"/>
          <w:szCs w:val="20"/>
        </w:rPr>
        <w:t xml:space="preserve"> Annex-</w:t>
      </w:r>
      <w:r w:rsidR="002A6AF3" w:rsidRPr="00643CDD">
        <w:rPr>
          <w:rFonts w:ascii="Arial" w:eastAsia="Times" w:hAnsi="Arial" w:cs="Arial"/>
          <w:sz w:val="20"/>
          <w:szCs w:val="20"/>
        </w:rPr>
        <w:t>E</w:t>
      </w:r>
      <w:r w:rsidRPr="00643CDD">
        <w:rPr>
          <w:rFonts w:ascii="Arial" w:eastAsia="Times" w:hAnsi="Arial" w:cs="Arial"/>
          <w:b/>
          <w:sz w:val="20"/>
          <w:szCs w:val="20"/>
        </w:rPr>
        <w:t xml:space="preserve"> </w:t>
      </w:r>
      <w:r w:rsidR="002F3095" w:rsidRPr="00643CDD">
        <w:rPr>
          <w:rFonts w:ascii="Arial" w:eastAsia="Times" w:hAnsi="Arial" w:cs="Arial"/>
          <w:sz w:val="20"/>
          <w:szCs w:val="20"/>
        </w:rPr>
        <w:t>following</w:t>
      </w:r>
      <w:r w:rsidR="002F3095" w:rsidRPr="00643CDD">
        <w:rPr>
          <w:rFonts w:ascii="Arial" w:eastAsia="Times" w:hAnsi="Arial" w:cs="Arial"/>
          <w:b/>
          <w:sz w:val="20"/>
          <w:szCs w:val="20"/>
        </w:rPr>
        <w:t xml:space="preserve"> </w:t>
      </w:r>
      <w:r w:rsidRPr="00643CDD">
        <w:rPr>
          <w:rFonts w:ascii="Arial" w:hAnsi="Arial" w:cs="Arial"/>
          <w:sz w:val="20"/>
          <w:szCs w:val="20"/>
        </w:rPr>
        <w:t xml:space="preserve">your Request for Proposal </w:t>
      </w:r>
      <w:r w:rsidR="002306CB" w:rsidRPr="002306CB">
        <w:rPr>
          <w:rFonts w:ascii="Arial" w:hAnsi="Arial" w:cs="Arial"/>
          <w:sz w:val="20"/>
          <w:szCs w:val="20"/>
        </w:rPr>
        <w:t>LRPS-2026-9206111 dated 17.09.2026</w:t>
      </w:r>
      <w:r w:rsidR="00D05E69" w:rsidRPr="00643CDD">
        <w:rPr>
          <w:rFonts w:ascii="Arial" w:hAnsi="Arial" w:cs="Arial"/>
          <w:sz w:val="20"/>
          <w:szCs w:val="20"/>
          <w:u w:val="single"/>
        </w:rPr>
        <w:t>,</w:t>
      </w:r>
      <w:r w:rsidRPr="00643CDD">
        <w:rPr>
          <w:rFonts w:ascii="Arial" w:hAnsi="Arial" w:cs="Arial"/>
          <w:sz w:val="20"/>
          <w:szCs w:val="20"/>
        </w:rPr>
        <w:t xml:space="preserve"> and our </w:t>
      </w:r>
      <w:r w:rsidR="002F3095" w:rsidRPr="00643CDD">
        <w:rPr>
          <w:rFonts w:ascii="Arial" w:hAnsi="Arial" w:cs="Arial"/>
          <w:sz w:val="20"/>
          <w:szCs w:val="20"/>
        </w:rPr>
        <w:t xml:space="preserve">Technical </w:t>
      </w:r>
      <w:r w:rsidRPr="00643CDD">
        <w:rPr>
          <w:rFonts w:ascii="Arial" w:hAnsi="Arial" w:cs="Arial"/>
          <w:sz w:val="20"/>
          <w:szCs w:val="20"/>
        </w:rPr>
        <w:t>Proposa</w:t>
      </w:r>
      <w:r w:rsidR="003573D8" w:rsidRPr="00643CDD">
        <w:rPr>
          <w:rFonts w:ascii="Arial" w:hAnsi="Arial" w:cs="Arial"/>
          <w:sz w:val="20"/>
          <w:szCs w:val="20"/>
        </w:rPr>
        <w:t>l</w:t>
      </w:r>
      <w:r w:rsidRPr="00643CDD">
        <w:rPr>
          <w:rFonts w:ascii="Arial" w:hAnsi="Arial" w:cs="Arial"/>
          <w:sz w:val="20"/>
          <w:szCs w:val="20"/>
        </w:rPr>
        <w:t>.</w:t>
      </w:r>
      <w:r w:rsidRPr="00017092">
        <w:rPr>
          <w:rFonts w:ascii="Arial" w:hAnsi="Arial" w:cs="Arial"/>
          <w:sz w:val="20"/>
          <w:szCs w:val="20"/>
        </w:rPr>
        <w:t xml:space="preserve"> </w:t>
      </w:r>
    </w:p>
    <w:p w14:paraId="6FDD1F92" w14:textId="77777777" w:rsidR="002E2412" w:rsidRPr="00017092" w:rsidRDefault="002E2412" w:rsidP="00AD205E">
      <w:pPr>
        <w:jc w:val="both"/>
        <w:rPr>
          <w:rFonts w:ascii="Arial" w:hAnsi="Arial" w:cs="Arial"/>
          <w:sz w:val="20"/>
          <w:szCs w:val="20"/>
        </w:rPr>
      </w:pPr>
    </w:p>
    <w:p w14:paraId="11110B85"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Our attached Financial Proposal is for the sum of (---------------------------------------------------------------------------------------------------------------------------amount in figures and words).  This amount is inclusive of all taxes payable under the applicable law.</w:t>
      </w:r>
    </w:p>
    <w:p w14:paraId="55F39AF2" w14:textId="77777777" w:rsidR="002E2412" w:rsidRPr="00017092" w:rsidRDefault="002E2412" w:rsidP="00AD205E">
      <w:pPr>
        <w:jc w:val="both"/>
        <w:rPr>
          <w:rFonts w:ascii="Arial" w:hAnsi="Arial" w:cs="Arial"/>
          <w:sz w:val="20"/>
          <w:szCs w:val="20"/>
        </w:rPr>
      </w:pPr>
    </w:p>
    <w:p w14:paraId="7D8C2780"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Our Financial Proposal shall be binding on us subject to the modifications resulting from Contract negotiations, up to the expiration of the validity of the Proposal.</w:t>
      </w:r>
    </w:p>
    <w:p w14:paraId="04D467CB" w14:textId="77777777" w:rsidR="002E2412" w:rsidRPr="00017092" w:rsidRDefault="002E2412" w:rsidP="00AD205E">
      <w:pPr>
        <w:jc w:val="both"/>
        <w:rPr>
          <w:rFonts w:ascii="Arial" w:hAnsi="Arial" w:cs="Arial"/>
          <w:sz w:val="20"/>
          <w:szCs w:val="20"/>
        </w:rPr>
      </w:pPr>
    </w:p>
    <w:p w14:paraId="639E87D3"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We understand that you are not bound to accept any Proposal you receive.</w:t>
      </w:r>
    </w:p>
    <w:p w14:paraId="53CD8284" w14:textId="77777777" w:rsidR="002E2412" w:rsidRPr="00017092" w:rsidRDefault="002E2412" w:rsidP="002E2412">
      <w:pPr>
        <w:rPr>
          <w:rFonts w:ascii="Arial" w:hAnsi="Arial" w:cs="Arial"/>
          <w:sz w:val="20"/>
          <w:szCs w:val="20"/>
        </w:rPr>
      </w:pPr>
    </w:p>
    <w:p w14:paraId="0E14EC21" w14:textId="77777777" w:rsidR="002E2412" w:rsidRPr="00017092" w:rsidRDefault="002E2412" w:rsidP="002E2412">
      <w:pPr>
        <w:rPr>
          <w:rFonts w:ascii="Arial" w:hAnsi="Arial" w:cs="Arial"/>
          <w:sz w:val="20"/>
          <w:szCs w:val="20"/>
        </w:rPr>
      </w:pPr>
    </w:p>
    <w:p w14:paraId="53B37039" w14:textId="77777777" w:rsidR="002E2412" w:rsidRPr="00017092" w:rsidRDefault="002E2412" w:rsidP="002E2412">
      <w:pPr>
        <w:rPr>
          <w:rFonts w:ascii="Arial" w:hAnsi="Arial" w:cs="Arial"/>
          <w:sz w:val="20"/>
          <w:szCs w:val="20"/>
        </w:rPr>
      </w:pPr>
    </w:p>
    <w:p w14:paraId="25E52A6D" w14:textId="77777777" w:rsidR="002E2412" w:rsidRPr="00017092" w:rsidRDefault="002E2412" w:rsidP="002E2412">
      <w:pPr>
        <w:rPr>
          <w:rFonts w:ascii="Arial" w:hAnsi="Arial" w:cs="Arial"/>
          <w:sz w:val="20"/>
          <w:szCs w:val="20"/>
        </w:rPr>
      </w:pPr>
      <w:r w:rsidRPr="00017092">
        <w:rPr>
          <w:rFonts w:ascii="Arial" w:hAnsi="Arial" w:cs="Arial"/>
          <w:sz w:val="20"/>
          <w:szCs w:val="20"/>
        </w:rPr>
        <w:t>Yours sincerely,</w:t>
      </w:r>
    </w:p>
    <w:p w14:paraId="63996AC4" w14:textId="77777777" w:rsidR="002E2412" w:rsidRPr="00017092" w:rsidRDefault="002E2412" w:rsidP="002E2412">
      <w:pPr>
        <w:rPr>
          <w:rFonts w:ascii="Arial" w:hAnsi="Arial" w:cs="Arial"/>
          <w:sz w:val="20"/>
          <w:szCs w:val="20"/>
        </w:rPr>
      </w:pPr>
    </w:p>
    <w:p w14:paraId="0FA1D2DF" w14:textId="77777777" w:rsidR="002E2412" w:rsidRPr="00017092" w:rsidRDefault="002E2412" w:rsidP="002E2412">
      <w:pPr>
        <w:rPr>
          <w:rFonts w:ascii="Arial" w:hAnsi="Arial" w:cs="Arial"/>
          <w:sz w:val="20"/>
          <w:szCs w:val="20"/>
        </w:rPr>
      </w:pPr>
    </w:p>
    <w:p w14:paraId="4E237D8B" w14:textId="77777777" w:rsidR="002E2412" w:rsidRPr="00017092" w:rsidRDefault="002E2412" w:rsidP="002E2412">
      <w:pPr>
        <w:rPr>
          <w:rFonts w:ascii="Arial" w:hAnsi="Arial" w:cs="Arial"/>
          <w:sz w:val="20"/>
          <w:szCs w:val="20"/>
        </w:rPr>
      </w:pPr>
      <w:r w:rsidRPr="00017092">
        <w:rPr>
          <w:rFonts w:ascii="Arial" w:hAnsi="Arial" w:cs="Arial"/>
          <w:sz w:val="20"/>
          <w:szCs w:val="20"/>
        </w:rPr>
        <w:t>Authorized Signature:</w:t>
      </w:r>
    </w:p>
    <w:p w14:paraId="429410BE" w14:textId="77777777" w:rsidR="002E2412" w:rsidRPr="00017092" w:rsidRDefault="002E2412" w:rsidP="002E2412">
      <w:pPr>
        <w:rPr>
          <w:rFonts w:ascii="Arial" w:hAnsi="Arial" w:cs="Arial"/>
          <w:sz w:val="20"/>
          <w:szCs w:val="20"/>
        </w:rPr>
      </w:pPr>
      <w:r w:rsidRPr="00017092">
        <w:rPr>
          <w:rFonts w:ascii="Arial" w:hAnsi="Arial" w:cs="Arial"/>
          <w:sz w:val="20"/>
          <w:szCs w:val="20"/>
        </w:rPr>
        <w:t>Name and Title of Signatory:</w:t>
      </w:r>
    </w:p>
    <w:p w14:paraId="45531B4B" w14:textId="77777777" w:rsidR="002E2412" w:rsidRPr="00017092" w:rsidRDefault="002E2412" w:rsidP="002E2412">
      <w:pPr>
        <w:rPr>
          <w:rFonts w:ascii="Arial" w:hAnsi="Arial" w:cs="Arial"/>
          <w:sz w:val="20"/>
          <w:szCs w:val="20"/>
        </w:rPr>
      </w:pPr>
      <w:r w:rsidRPr="00017092">
        <w:rPr>
          <w:rFonts w:ascii="Arial" w:hAnsi="Arial" w:cs="Arial"/>
          <w:sz w:val="20"/>
          <w:szCs w:val="20"/>
        </w:rPr>
        <w:t>Name of Construction Company</w:t>
      </w:r>
    </w:p>
    <w:p w14:paraId="204AF705" w14:textId="77777777" w:rsidR="002E2412" w:rsidRPr="00017092" w:rsidRDefault="002E2412" w:rsidP="002E2412">
      <w:pPr>
        <w:rPr>
          <w:rFonts w:ascii="Arial" w:hAnsi="Arial" w:cs="Arial"/>
          <w:sz w:val="20"/>
          <w:szCs w:val="20"/>
          <w:lang w:val="en-GB"/>
        </w:rPr>
      </w:pPr>
      <w:r w:rsidRPr="00017092">
        <w:rPr>
          <w:rFonts w:ascii="Arial" w:hAnsi="Arial" w:cs="Arial"/>
          <w:sz w:val="20"/>
          <w:szCs w:val="20"/>
        </w:rPr>
        <w:t>Address:</w:t>
      </w:r>
      <w:r w:rsidRPr="00017092">
        <w:rPr>
          <w:rFonts w:ascii="Arial" w:hAnsi="Arial" w:cs="Arial"/>
          <w:sz w:val="20"/>
          <w:szCs w:val="20"/>
        </w:rPr>
        <w:br w:type="page"/>
      </w:r>
    </w:p>
    <w:p w14:paraId="76F34E6F" w14:textId="77777777" w:rsidR="002E2412" w:rsidRPr="00017092" w:rsidRDefault="002E2412" w:rsidP="002E2412">
      <w:pPr>
        <w:rPr>
          <w:rFonts w:ascii="Arial" w:hAnsi="Arial" w:cs="Arial"/>
          <w:sz w:val="20"/>
          <w:szCs w:val="20"/>
          <w:lang w:val="en-GB"/>
        </w:rPr>
      </w:pPr>
    </w:p>
    <w:p w14:paraId="6F14ED6F" w14:textId="7CEAF614" w:rsidR="002E2412" w:rsidRPr="00017092" w:rsidRDefault="00AD21CD" w:rsidP="008A2808">
      <w:pPr>
        <w:jc w:val="center"/>
        <w:rPr>
          <w:rFonts w:ascii="Arial" w:hAnsi="Arial" w:cs="Arial"/>
          <w:sz w:val="20"/>
          <w:szCs w:val="20"/>
        </w:rPr>
      </w:pPr>
      <w:bookmarkStart w:id="534" w:name="_Toc482513753"/>
      <w:proofErr w:type="gramStart"/>
      <w:r w:rsidRPr="00017092">
        <w:rPr>
          <w:rFonts w:ascii="Arial" w:hAnsi="Arial" w:cs="Arial"/>
          <w:b/>
          <w:sz w:val="20"/>
          <w:szCs w:val="20"/>
        </w:rPr>
        <w:t>Form</w:t>
      </w:r>
      <w:proofErr w:type="gramEnd"/>
      <w:r w:rsidRPr="00017092">
        <w:rPr>
          <w:rFonts w:ascii="Arial" w:hAnsi="Arial" w:cs="Arial"/>
          <w:b/>
          <w:sz w:val="20"/>
          <w:szCs w:val="20"/>
        </w:rPr>
        <w:t xml:space="preserve"> 1</w:t>
      </w:r>
      <w:r w:rsidR="00346CAE">
        <w:rPr>
          <w:rFonts w:ascii="Arial" w:hAnsi="Arial" w:cs="Arial"/>
          <w:b/>
          <w:sz w:val="20"/>
          <w:szCs w:val="20"/>
        </w:rPr>
        <w:t>3</w:t>
      </w:r>
      <w:r w:rsidRPr="00017092">
        <w:rPr>
          <w:rFonts w:ascii="Arial" w:hAnsi="Arial" w:cs="Arial"/>
          <w:b/>
          <w:sz w:val="20"/>
          <w:szCs w:val="20"/>
        </w:rPr>
        <w:t xml:space="preserve">: </w:t>
      </w:r>
      <w:r w:rsidR="002E2412" w:rsidRPr="00017092">
        <w:rPr>
          <w:rFonts w:ascii="Arial" w:hAnsi="Arial" w:cs="Arial"/>
          <w:b/>
          <w:sz w:val="20"/>
          <w:szCs w:val="20"/>
        </w:rPr>
        <w:t>S</w:t>
      </w:r>
      <w:r w:rsidR="002313D8" w:rsidRPr="00017092">
        <w:rPr>
          <w:rFonts w:ascii="Arial" w:hAnsi="Arial" w:cs="Arial"/>
          <w:b/>
          <w:sz w:val="20"/>
          <w:szCs w:val="20"/>
        </w:rPr>
        <w:t>ample</w:t>
      </w:r>
      <w:r w:rsidR="002E2412" w:rsidRPr="00017092">
        <w:rPr>
          <w:rFonts w:ascii="Arial" w:hAnsi="Arial" w:cs="Arial"/>
          <w:b/>
          <w:sz w:val="20"/>
          <w:szCs w:val="20"/>
        </w:rPr>
        <w:t xml:space="preserve"> of Financial Proposal (from BOQ)</w:t>
      </w:r>
      <w:bookmarkEnd w:id="534"/>
      <w:r w:rsidR="00501266" w:rsidRPr="00017092">
        <w:rPr>
          <w:rFonts w:ascii="Arial" w:hAnsi="Arial" w:cs="Arial"/>
          <w:b/>
          <w:sz w:val="20"/>
          <w:szCs w:val="20"/>
        </w:rPr>
        <w:t xml:space="preserve"> </w:t>
      </w:r>
    </w:p>
    <w:p w14:paraId="57CE01FF" w14:textId="77777777" w:rsidR="002E2412" w:rsidRPr="00017092" w:rsidRDefault="002E2412" w:rsidP="002E2412">
      <w:pPr>
        <w:rPr>
          <w:rFonts w:ascii="Arial" w:hAnsi="Arial" w:cs="Arial"/>
          <w:sz w:val="20"/>
          <w:szCs w:val="20"/>
          <w:lang w:val="en-GB"/>
        </w:rPr>
      </w:pPr>
    </w:p>
    <w:p w14:paraId="152F79FE" w14:textId="7BE3EF10" w:rsidR="002E2412" w:rsidRPr="00017092" w:rsidRDefault="002E2412" w:rsidP="002E2412">
      <w:pPr>
        <w:rPr>
          <w:rFonts w:ascii="Arial" w:hAnsi="Arial" w:cs="Arial"/>
          <w:b/>
          <w:bCs/>
          <w:sz w:val="20"/>
          <w:szCs w:val="20"/>
        </w:rPr>
      </w:pPr>
      <w:r w:rsidRPr="009C297C">
        <w:rPr>
          <w:rFonts w:ascii="Arial" w:hAnsi="Arial" w:cs="Arial"/>
          <w:b/>
          <w:bCs/>
          <w:sz w:val="20"/>
          <w:szCs w:val="20"/>
        </w:rPr>
        <w:t xml:space="preserve">Complete the BOQs for appropriate LOT NUMBER shared in </w:t>
      </w:r>
      <w:r w:rsidRPr="009C297C">
        <w:rPr>
          <w:rFonts w:ascii="Arial" w:hAnsi="Arial" w:cs="Arial"/>
          <w:b/>
          <w:bCs/>
          <w:sz w:val="20"/>
          <w:szCs w:val="20"/>
          <w:u w:val="single"/>
        </w:rPr>
        <w:t>Annex-</w:t>
      </w:r>
      <w:r w:rsidR="002A6AF3" w:rsidRPr="009C297C">
        <w:rPr>
          <w:rFonts w:ascii="Arial" w:hAnsi="Arial" w:cs="Arial"/>
          <w:b/>
          <w:bCs/>
          <w:sz w:val="20"/>
          <w:szCs w:val="20"/>
          <w:u w:val="single"/>
        </w:rPr>
        <w:t>E</w:t>
      </w:r>
      <w:r w:rsidRPr="009C297C">
        <w:rPr>
          <w:rFonts w:ascii="Arial" w:hAnsi="Arial" w:cs="Arial"/>
          <w:b/>
          <w:bCs/>
          <w:sz w:val="20"/>
          <w:szCs w:val="20"/>
        </w:rPr>
        <w:t xml:space="preserve"> and provide the summary below in Table</w:t>
      </w:r>
      <w:r w:rsidR="005858F7" w:rsidRPr="009C297C">
        <w:rPr>
          <w:rFonts w:ascii="Arial" w:hAnsi="Arial" w:cs="Arial"/>
          <w:b/>
          <w:bCs/>
          <w:sz w:val="20"/>
          <w:szCs w:val="20"/>
        </w:rPr>
        <w:t xml:space="preserve"> </w:t>
      </w:r>
      <w:r w:rsidRPr="009C297C">
        <w:rPr>
          <w:rFonts w:ascii="Arial" w:hAnsi="Arial" w:cs="Arial"/>
          <w:b/>
          <w:bCs/>
          <w:sz w:val="20"/>
          <w:szCs w:val="20"/>
        </w:rPr>
        <w:t>(or only for applicable Lot).</w:t>
      </w:r>
    </w:p>
    <w:p w14:paraId="1302B7DE" w14:textId="77777777" w:rsidR="00934AFB" w:rsidRPr="00017092" w:rsidRDefault="00934AFB" w:rsidP="002E2412">
      <w:pPr>
        <w:rPr>
          <w:rFonts w:ascii="Arial" w:hAnsi="Arial" w:cs="Arial"/>
          <w:sz w:val="20"/>
          <w:szCs w:val="20"/>
        </w:rPr>
      </w:pPr>
    </w:p>
    <w:p w14:paraId="7BD9A766" w14:textId="66B08D07" w:rsidR="002E2412" w:rsidRPr="00017092" w:rsidRDefault="002E2412" w:rsidP="002E2412">
      <w:pPr>
        <w:tabs>
          <w:tab w:val="left" w:pos="5309"/>
        </w:tabs>
        <w:jc w:val="center"/>
        <w:rPr>
          <w:rFonts w:ascii="Arial" w:hAnsi="Arial" w:cs="Arial"/>
          <w:b/>
          <w:sz w:val="20"/>
          <w:szCs w:val="20"/>
        </w:rPr>
      </w:pPr>
      <w:r w:rsidRPr="00017092">
        <w:rPr>
          <w:rFonts w:ascii="Arial" w:hAnsi="Arial" w:cs="Arial"/>
          <w:b/>
          <w:sz w:val="20"/>
          <w:szCs w:val="20"/>
        </w:rPr>
        <w:t>Table-1</w:t>
      </w:r>
      <w:r w:rsidR="00346CAE">
        <w:rPr>
          <w:rFonts w:ascii="Arial" w:hAnsi="Arial" w:cs="Arial"/>
          <w:b/>
          <w:sz w:val="20"/>
          <w:szCs w:val="20"/>
        </w:rPr>
        <w:t>3</w:t>
      </w:r>
      <w:r w:rsidR="0015346E" w:rsidRPr="00017092">
        <w:rPr>
          <w:rFonts w:ascii="Arial" w:hAnsi="Arial" w:cs="Arial"/>
          <w:b/>
          <w:sz w:val="20"/>
          <w:szCs w:val="20"/>
        </w:rPr>
        <w:t>.1</w:t>
      </w:r>
      <w:r w:rsidRPr="00017092">
        <w:rPr>
          <w:rFonts w:ascii="Arial" w:hAnsi="Arial" w:cs="Arial"/>
          <w:b/>
          <w:sz w:val="20"/>
          <w:szCs w:val="20"/>
        </w:rPr>
        <w:t>: Summary of Financial Proposal</w:t>
      </w:r>
    </w:p>
    <w:tbl>
      <w:tblPr>
        <w:tblStyle w:val="TableGrid"/>
        <w:tblpPr w:leftFromText="180" w:rightFromText="180" w:vertAnchor="text" w:tblpXSpec="center" w:tblpY="1"/>
        <w:tblOverlap w:val="never"/>
        <w:tblW w:w="9049" w:type="dxa"/>
        <w:tblLayout w:type="fixed"/>
        <w:tblLook w:val="04A0" w:firstRow="1" w:lastRow="0" w:firstColumn="1" w:lastColumn="0" w:noHBand="0" w:noVBand="1"/>
      </w:tblPr>
      <w:tblGrid>
        <w:gridCol w:w="869"/>
        <w:gridCol w:w="5642"/>
        <w:gridCol w:w="2538"/>
      </w:tblGrid>
      <w:tr w:rsidR="003060D7" w:rsidRPr="00346CAE" w14:paraId="1D925ECB" w14:textId="77777777" w:rsidTr="003060D7">
        <w:trPr>
          <w:trHeight w:val="313"/>
        </w:trPr>
        <w:tc>
          <w:tcPr>
            <w:tcW w:w="869" w:type="dxa"/>
            <w:tcBorders>
              <w:bottom w:val="single" w:sz="4" w:space="0" w:color="auto"/>
            </w:tcBorders>
            <w:shd w:val="clear" w:color="auto" w:fill="DBE5F1" w:themeFill="accent1" w:themeFillTint="33"/>
            <w:vAlign w:val="center"/>
          </w:tcPr>
          <w:p w14:paraId="27A2A71E"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w:t>
            </w:r>
          </w:p>
        </w:tc>
        <w:tc>
          <w:tcPr>
            <w:tcW w:w="5642" w:type="dxa"/>
            <w:tcBorders>
              <w:bottom w:val="single" w:sz="4" w:space="0" w:color="auto"/>
            </w:tcBorders>
            <w:shd w:val="clear" w:color="auto" w:fill="DBE5F1" w:themeFill="accent1" w:themeFillTint="33"/>
            <w:noWrap/>
            <w:vAlign w:val="center"/>
            <w:hideMark/>
          </w:tcPr>
          <w:p w14:paraId="25F200F8"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Compartment Name</w:t>
            </w:r>
          </w:p>
        </w:tc>
        <w:tc>
          <w:tcPr>
            <w:tcW w:w="2538" w:type="dxa"/>
            <w:tcBorders>
              <w:bottom w:val="single" w:sz="4" w:space="0" w:color="auto"/>
            </w:tcBorders>
            <w:shd w:val="clear" w:color="auto" w:fill="DBE5F1" w:themeFill="accent1" w:themeFillTint="33"/>
            <w:noWrap/>
            <w:vAlign w:val="center"/>
            <w:hideMark/>
          </w:tcPr>
          <w:p w14:paraId="501BE01E"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Total Value</w:t>
            </w:r>
          </w:p>
          <w:p w14:paraId="5871B750"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shd w:val="clear" w:color="auto" w:fill="DBE5F1" w:themeFill="accent1" w:themeFillTint="33"/>
              </w:rPr>
              <w:t>(MDL)</w:t>
            </w:r>
          </w:p>
        </w:tc>
      </w:tr>
      <w:tr w:rsidR="003060D7" w:rsidRPr="00346CAE" w14:paraId="702DD0C1" w14:textId="77777777" w:rsidTr="003060D7">
        <w:trPr>
          <w:trHeight w:val="303"/>
        </w:trPr>
        <w:tc>
          <w:tcPr>
            <w:tcW w:w="869" w:type="dxa"/>
            <w:tcBorders>
              <w:top w:val="single" w:sz="4" w:space="0" w:color="auto"/>
              <w:bottom w:val="single" w:sz="4" w:space="0" w:color="auto"/>
            </w:tcBorders>
            <w:vAlign w:val="center"/>
          </w:tcPr>
          <w:p w14:paraId="134B4659" w14:textId="77777777" w:rsidR="003060D7" w:rsidRPr="00346CAE" w:rsidRDefault="003060D7">
            <w:pPr>
              <w:tabs>
                <w:tab w:val="left" w:pos="5309"/>
              </w:tabs>
              <w:rPr>
                <w:rFonts w:ascii="Arial" w:hAnsi="Arial" w:cs="Arial"/>
                <w:sz w:val="20"/>
                <w:szCs w:val="20"/>
              </w:rPr>
            </w:pPr>
            <w:r w:rsidRPr="00346CAE">
              <w:rPr>
                <w:rFonts w:ascii="Arial" w:hAnsi="Arial" w:cs="Arial"/>
                <w:sz w:val="20"/>
                <w:szCs w:val="20"/>
              </w:rPr>
              <w:t>2-1-1</w:t>
            </w:r>
          </w:p>
        </w:tc>
        <w:tc>
          <w:tcPr>
            <w:tcW w:w="5642" w:type="dxa"/>
            <w:tcBorders>
              <w:top w:val="single" w:sz="4" w:space="0" w:color="auto"/>
              <w:bottom w:val="single" w:sz="4" w:space="0" w:color="auto"/>
            </w:tcBorders>
            <w:noWrap/>
            <w:vAlign w:val="center"/>
          </w:tcPr>
          <w:p w14:paraId="49D68B70" w14:textId="14CB4C62" w:rsidR="003060D7" w:rsidRPr="00346CAE" w:rsidRDefault="00487BA2">
            <w:pPr>
              <w:tabs>
                <w:tab w:val="left" w:pos="5309"/>
              </w:tabs>
              <w:rPr>
                <w:rFonts w:ascii="Arial" w:hAnsi="Arial" w:cs="Arial"/>
                <w:sz w:val="20"/>
                <w:szCs w:val="20"/>
              </w:rPr>
            </w:pPr>
            <w:r w:rsidRPr="00346CAE">
              <w:rPr>
                <w:rFonts w:ascii="Arial" w:hAnsi="Arial" w:cs="Arial"/>
                <w:sz w:val="20"/>
                <w:szCs w:val="20"/>
              </w:rPr>
              <w:t>Architectural Constructive Solutions</w:t>
            </w:r>
          </w:p>
        </w:tc>
        <w:tc>
          <w:tcPr>
            <w:tcW w:w="2538" w:type="dxa"/>
            <w:tcBorders>
              <w:top w:val="single" w:sz="4" w:space="0" w:color="auto"/>
              <w:bottom w:val="single" w:sz="4" w:space="0" w:color="auto"/>
            </w:tcBorders>
            <w:noWrap/>
            <w:vAlign w:val="center"/>
            <w:hideMark/>
          </w:tcPr>
          <w:p w14:paraId="46B02FFD" w14:textId="77777777" w:rsidR="003060D7" w:rsidRPr="00346CAE" w:rsidRDefault="003060D7">
            <w:pPr>
              <w:tabs>
                <w:tab w:val="left" w:pos="5309"/>
              </w:tabs>
              <w:jc w:val="center"/>
              <w:rPr>
                <w:rFonts w:ascii="Arial" w:hAnsi="Arial" w:cs="Arial"/>
                <w:sz w:val="20"/>
                <w:szCs w:val="20"/>
              </w:rPr>
            </w:pPr>
          </w:p>
        </w:tc>
      </w:tr>
      <w:tr w:rsidR="00135D9A" w:rsidRPr="00346CAE" w14:paraId="1271EEC9" w14:textId="77777777" w:rsidTr="003060D7">
        <w:trPr>
          <w:trHeight w:val="303"/>
        </w:trPr>
        <w:tc>
          <w:tcPr>
            <w:tcW w:w="869" w:type="dxa"/>
            <w:tcBorders>
              <w:top w:val="single" w:sz="4" w:space="0" w:color="auto"/>
              <w:bottom w:val="single" w:sz="4" w:space="0" w:color="auto"/>
            </w:tcBorders>
            <w:vAlign w:val="center"/>
          </w:tcPr>
          <w:p w14:paraId="27737D99" w14:textId="59A913D9" w:rsidR="00135D9A" w:rsidRPr="00346CAE" w:rsidRDefault="004602D8">
            <w:pPr>
              <w:tabs>
                <w:tab w:val="left" w:pos="5309"/>
              </w:tabs>
              <w:rPr>
                <w:rFonts w:ascii="Arial" w:hAnsi="Arial" w:cs="Arial"/>
                <w:sz w:val="20"/>
                <w:szCs w:val="20"/>
              </w:rPr>
            </w:pPr>
            <w:r w:rsidRPr="00346CAE">
              <w:rPr>
                <w:rFonts w:ascii="Arial" w:hAnsi="Arial" w:cs="Arial"/>
                <w:sz w:val="20"/>
                <w:szCs w:val="20"/>
              </w:rPr>
              <w:t>2-1-2</w:t>
            </w:r>
          </w:p>
        </w:tc>
        <w:tc>
          <w:tcPr>
            <w:tcW w:w="5642" w:type="dxa"/>
            <w:tcBorders>
              <w:top w:val="single" w:sz="4" w:space="0" w:color="auto"/>
              <w:bottom w:val="single" w:sz="4" w:space="0" w:color="auto"/>
            </w:tcBorders>
            <w:noWrap/>
            <w:vAlign w:val="center"/>
          </w:tcPr>
          <w:p w14:paraId="14A615D4" w14:textId="693A48AE" w:rsidR="00135D9A" w:rsidRPr="00346CAE" w:rsidRDefault="004602D8">
            <w:pPr>
              <w:tabs>
                <w:tab w:val="left" w:pos="5309"/>
              </w:tabs>
              <w:rPr>
                <w:rFonts w:ascii="Arial" w:hAnsi="Arial" w:cs="Arial"/>
                <w:sz w:val="20"/>
                <w:szCs w:val="20"/>
              </w:rPr>
            </w:pPr>
            <w:r>
              <w:rPr>
                <w:rFonts w:ascii="Arial" w:hAnsi="Arial" w:cs="Arial"/>
                <w:sz w:val="20"/>
                <w:szCs w:val="20"/>
              </w:rPr>
              <w:t>Indoor water and sewerage network</w:t>
            </w:r>
          </w:p>
        </w:tc>
        <w:tc>
          <w:tcPr>
            <w:tcW w:w="2538" w:type="dxa"/>
            <w:tcBorders>
              <w:top w:val="single" w:sz="4" w:space="0" w:color="auto"/>
              <w:bottom w:val="single" w:sz="4" w:space="0" w:color="auto"/>
            </w:tcBorders>
            <w:noWrap/>
            <w:vAlign w:val="center"/>
          </w:tcPr>
          <w:p w14:paraId="42A015D2" w14:textId="77777777" w:rsidR="00135D9A" w:rsidRPr="00346CAE" w:rsidRDefault="00135D9A">
            <w:pPr>
              <w:tabs>
                <w:tab w:val="left" w:pos="5309"/>
              </w:tabs>
              <w:jc w:val="center"/>
              <w:rPr>
                <w:rFonts w:ascii="Arial" w:hAnsi="Arial" w:cs="Arial"/>
                <w:sz w:val="20"/>
                <w:szCs w:val="20"/>
              </w:rPr>
            </w:pPr>
          </w:p>
        </w:tc>
      </w:tr>
      <w:tr w:rsidR="00487BA2" w:rsidRPr="00346CAE" w14:paraId="0B9EAE1C" w14:textId="77777777" w:rsidTr="003060D7">
        <w:trPr>
          <w:trHeight w:val="303"/>
        </w:trPr>
        <w:tc>
          <w:tcPr>
            <w:tcW w:w="869" w:type="dxa"/>
            <w:tcBorders>
              <w:top w:val="single" w:sz="4" w:space="0" w:color="auto"/>
              <w:bottom w:val="single" w:sz="4" w:space="0" w:color="auto"/>
            </w:tcBorders>
            <w:vAlign w:val="center"/>
          </w:tcPr>
          <w:p w14:paraId="06232DA7" w14:textId="1EC9B432" w:rsidR="00487BA2" w:rsidRPr="00346CAE" w:rsidRDefault="00487BA2" w:rsidP="00487BA2">
            <w:pPr>
              <w:tabs>
                <w:tab w:val="left" w:pos="5309"/>
              </w:tabs>
              <w:rPr>
                <w:rFonts w:ascii="Arial" w:hAnsi="Arial" w:cs="Arial"/>
                <w:sz w:val="20"/>
                <w:szCs w:val="20"/>
              </w:rPr>
            </w:pPr>
            <w:r w:rsidRPr="00346CAE">
              <w:rPr>
                <w:rFonts w:ascii="Arial" w:hAnsi="Arial" w:cs="Arial"/>
                <w:sz w:val="20"/>
                <w:szCs w:val="20"/>
              </w:rPr>
              <w:t>2-1-</w:t>
            </w:r>
            <w:r w:rsidR="004602D8">
              <w:rPr>
                <w:rFonts w:ascii="Arial" w:hAnsi="Arial" w:cs="Arial"/>
                <w:sz w:val="20"/>
                <w:szCs w:val="20"/>
              </w:rPr>
              <w:t>3</w:t>
            </w:r>
          </w:p>
        </w:tc>
        <w:tc>
          <w:tcPr>
            <w:tcW w:w="5642" w:type="dxa"/>
            <w:tcBorders>
              <w:top w:val="single" w:sz="4" w:space="0" w:color="auto"/>
              <w:bottom w:val="single" w:sz="4" w:space="0" w:color="auto"/>
            </w:tcBorders>
            <w:noWrap/>
            <w:vAlign w:val="center"/>
          </w:tcPr>
          <w:p w14:paraId="0E9B080F" w14:textId="6588AA68" w:rsidR="00487BA2" w:rsidRPr="00346CAE" w:rsidRDefault="00487BA2" w:rsidP="00487BA2">
            <w:pPr>
              <w:tabs>
                <w:tab w:val="left" w:pos="5309"/>
              </w:tabs>
              <w:rPr>
                <w:rFonts w:ascii="Arial" w:hAnsi="Arial" w:cs="Arial"/>
                <w:sz w:val="20"/>
                <w:szCs w:val="20"/>
              </w:rPr>
            </w:pPr>
            <w:r w:rsidRPr="00346CAE">
              <w:rPr>
                <w:rFonts w:ascii="Arial" w:hAnsi="Arial" w:cs="Arial"/>
                <w:sz w:val="20"/>
                <w:szCs w:val="20"/>
              </w:rPr>
              <w:t xml:space="preserve">Heating and Ventilation </w:t>
            </w:r>
          </w:p>
        </w:tc>
        <w:tc>
          <w:tcPr>
            <w:tcW w:w="2538" w:type="dxa"/>
            <w:tcBorders>
              <w:top w:val="single" w:sz="4" w:space="0" w:color="auto"/>
              <w:bottom w:val="single" w:sz="4" w:space="0" w:color="auto"/>
            </w:tcBorders>
            <w:noWrap/>
            <w:vAlign w:val="center"/>
          </w:tcPr>
          <w:p w14:paraId="6C90D740" w14:textId="77777777" w:rsidR="00487BA2" w:rsidRPr="00346CAE" w:rsidRDefault="00487BA2" w:rsidP="00487BA2">
            <w:pPr>
              <w:tabs>
                <w:tab w:val="left" w:pos="5309"/>
              </w:tabs>
              <w:jc w:val="center"/>
              <w:rPr>
                <w:rFonts w:ascii="Arial" w:hAnsi="Arial" w:cs="Arial"/>
                <w:sz w:val="20"/>
                <w:szCs w:val="20"/>
              </w:rPr>
            </w:pPr>
          </w:p>
        </w:tc>
      </w:tr>
      <w:tr w:rsidR="001B29A9" w:rsidRPr="00346CAE" w14:paraId="22FB66E8" w14:textId="77777777" w:rsidTr="003060D7">
        <w:trPr>
          <w:trHeight w:val="303"/>
        </w:trPr>
        <w:tc>
          <w:tcPr>
            <w:tcW w:w="869" w:type="dxa"/>
            <w:tcBorders>
              <w:top w:val="single" w:sz="4" w:space="0" w:color="auto"/>
              <w:bottom w:val="single" w:sz="4" w:space="0" w:color="auto"/>
            </w:tcBorders>
            <w:vAlign w:val="center"/>
          </w:tcPr>
          <w:p w14:paraId="0861F4A9" w14:textId="23C3F63C" w:rsidR="001B29A9" w:rsidRPr="00346CAE" w:rsidRDefault="001B29A9" w:rsidP="00487BA2">
            <w:pPr>
              <w:tabs>
                <w:tab w:val="left" w:pos="5309"/>
              </w:tabs>
              <w:rPr>
                <w:rFonts w:ascii="Arial" w:hAnsi="Arial" w:cs="Arial"/>
                <w:sz w:val="20"/>
                <w:szCs w:val="20"/>
              </w:rPr>
            </w:pPr>
            <w:r w:rsidRPr="00346CAE">
              <w:rPr>
                <w:rFonts w:ascii="Arial" w:hAnsi="Arial" w:cs="Arial"/>
                <w:sz w:val="20"/>
                <w:szCs w:val="20"/>
              </w:rPr>
              <w:t>2-1-</w:t>
            </w:r>
            <w:r>
              <w:rPr>
                <w:rFonts w:ascii="Arial" w:hAnsi="Arial" w:cs="Arial"/>
                <w:sz w:val="20"/>
                <w:szCs w:val="20"/>
              </w:rPr>
              <w:t>4</w:t>
            </w:r>
          </w:p>
        </w:tc>
        <w:tc>
          <w:tcPr>
            <w:tcW w:w="5642" w:type="dxa"/>
            <w:tcBorders>
              <w:top w:val="single" w:sz="4" w:space="0" w:color="auto"/>
              <w:bottom w:val="single" w:sz="4" w:space="0" w:color="auto"/>
            </w:tcBorders>
            <w:noWrap/>
            <w:vAlign w:val="center"/>
          </w:tcPr>
          <w:p w14:paraId="30F3B1C4" w14:textId="4B5FA74D" w:rsidR="001B29A9" w:rsidRPr="00346CAE" w:rsidRDefault="001B29A9" w:rsidP="00487BA2">
            <w:pPr>
              <w:tabs>
                <w:tab w:val="left" w:pos="5309"/>
              </w:tabs>
              <w:rPr>
                <w:rFonts w:ascii="Arial" w:hAnsi="Arial" w:cs="Arial"/>
                <w:sz w:val="20"/>
                <w:szCs w:val="20"/>
              </w:rPr>
            </w:pPr>
            <w:r w:rsidRPr="00346CAE">
              <w:rPr>
                <w:rFonts w:ascii="Arial" w:hAnsi="Arial" w:cs="Arial"/>
                <w:sz w:val="20"/>
                <w:szCs w:val="20"/>
              </w:rPr>
              <w:t>Technological Equipment</w:t>
            </w:r>
          </w:p>
        </w:tc>
        <w:tc>
          <w:tcPr>
            <w:tcW w:w="2538" w:type="dxa"/>
            <w:tcBorders>
              <w:top w:val="single" w:sz="4" w:space="0" w:color="auto"/>
              <w:bottom w:val="single" w:sz="4" w:space="0" w:color="auto"/>
            </w:tcBorders>
            <w:noWrap/>
            <w:vAlign w:val="center"/>
          </w:tcPr>
          <w:p w14:paraId="0FF772CA" w14:textId="77777777" w:rsidR="001B29A9" w:rsidRPr="00346CAE" w:rsidRDefault="001B29A9" w:rsidP="00487BA2">
            <w:pPr>
              <w:tabs>
                <w:tab w:val="left" w:pos="5309"/>
              </w:tabs>
              <w:jc w:val="center"/>
              <w:rPr>
                <w:rFonts w:ascii="Arial" w:hAnsi="Arial" w:cs="Arial"/>
                <w:sz w:val="20"/>
                <w:szCs w:val="20"/>
              </w:rPr>
            </w:pPr>
          </w:p>
        </w:tc>
      </w:tr>
      <w:tr w:rsidR="00487BA2" w:rsidRPr="00346CAE" w14:paraId="2F8F4CE1" w14:textId="77777777" w:rsidTr="003060D7">
        <w:trPr>
          <w:trHeight w:val="303"/>
        </w:trPr>
        <w:tc>
          <w:tcPr>
            <w:tcW w:w="869" w:type="dxa"/>
            <w:tcBorders>
              <w:top w:val="single" w:sz="4" w:space="0" w:color="auto"/>
              <w:bottom w:val="single" w:sz="4" w:space="0" w:color="auto"/>
            </w:tcBorders>
            <w:vAlign w:val="center"/>
          </w:tcPr>
          <w:p w14:paraId="72582AC5" w14:textId="150746F9" w:rsidR="00487BA2" w:rsidRPr="00346CAE" w:rsidRDefault="00B64686" w:rsidP="00487BA2">
            <w:pPr>
              <w:tabs>
                <w:tab w:val="left" w:pos="5309"/>
              </w:tabs>
              <w:rPr>
                <w:rFonts w:ascii="Arial" w:hAnsi="Arial" w:cs="Arial"/>
                <w:sz w:val="20"/>
                <w:szCs w:val="20"/>
              </w:rPr>
            </w:pPr>
            <w:r>
              <w:rPr>
                <w:rFonts w:ascii="Arial" w:hAnsi="Arial" w:cs="Arial"/>
                <w:sz w:val="20"/>
                <w:szCs w:val="20"/>
              </w:rPr>
              <w:t>2-1-5</w:t>
            </w:r>
          </w:p>
        </w:tc>
        <w:tc>
          <w:tcPr>
            <w:tcW w:w="5642" w:type="dxa"/>
            <w:tcBorders>
              <w:top w:val="single" w:sz="4" w:space="0" w:color="auto"/>
              <w:bottom w:val="single" w:sz="4" w:space="0" w:color="auto"/>
            </w:tcBorders>
            <w:noWrap/>
            <w:vAlign w:val="center"/>
          </w:tcPr>
          <w:p w14:paraId="3B6DB26B" w14:textId="075BD9AC" w:rsidR="00487BA2" w:rsidRPr="00346CAE" w:rsidRDefault="00487BA2" w:rsidP="00487BA2">
            <w:pPr>
              <w:tabs>
                <w:tab w:val="left" w:pos="5309"/>
              </w:tabs>
              <w:rPr>
                <w:rFonts w:ascii="Arial" w:hAnsi="Arial" w:cs="Arial"/>
                <w:sz w:val="20"/>
                <w:szCs w:val="20"/>
              </w:rPr>
            </w:pPr>
            <w:r w:rsidRPr="00346CAE">
              <w:rPr>
                <w:rFonts w:ascii="Arial" w:hAnsi="Arial" w:cs="Arial"/>
                <w:sz w:val="20"/>
                <w:szCs w:val="20"/>
              </w:rPr>
              <w:t>Indoor electrical network</w:t>
            </w:r>
          </w:p>
        </w:tc>
        <w:tc>
          <w:tcPr>
            <w:tcW w:w="2538" w:type="dxa"/>
            <w:tcBorders>
              <w:top w:val="single" w:sz="4" w:space="0" w:color="auto"/>
              <w:bottom w:val="single" w:sz="4" w:space="0" w:color="auto"/>
            </w:tcBorders>
            <w:noWrap/>
            <w:vAlign w:val="center"/>
          </w:tcPr>
          <w:p w14:paraId="7A627E2C" w14:textId="77777777" w:rsidR="00487BA2" w:rsidRPr="00346CAE" w:rsidRDefault="00487BA2" w:rsidP="00487BA2">
            <w:pPr>
              <w:tabs>
                <w:tab w:val="left" w:pos="5309"/>
              </w:tabs>
              <w:jc w:val="center"/>
              <w:rPr>
                <w:rFonts w:ascii="Arial" w:hAnsi="Arial" w:cs="Arial"/>
                <w:sz w:val="20"/>
                <w:szCs w:val="20"/>
              </w:rPr>
            </w:pPr>
          </w:p>
        </w:tc>
      </w:tr>
      <w:tr w:rsidR="00D53DF3" w:rsidRPr="00346CAE" w14:paraId="30657CC8" w14:textId="77777777" w:rsidTr="003060D7">
        <w:trPr>
          <w:trHeight w:val="303"/>
        </w:trPr>
        <w:tc>
          <w:tcPr>
            <w:tcW w:w="869" w:type="dxa"/>
            <w:tcBorders>
              <w:top w:val="single" w:sz="4" w:space="0" w:color="auto"/>
              <w:bottom w:val="single" w:sz="4" w:space="0" w:color="auto"/>
            </w:tcBorders>
            <w:vAlign w:val="center"/>
          </w:tcPr>
          <w:p w14:paraId="1E800D77" w14:textId="07312CF8" w:rsidR="00D53DF3" w:rsidRPr="00346CAE" w:rsidRDefault="00D53DF3" w:rsidP="00D53DF3">
            <w:pPr>
              <w:tabs>
                <w:tab w:val="left" w:pos="5309"/>
              </w:tabs>
              <w:rPr>
                <w:rFonts w:ascii="Arial" w:hAnsi="Arial" w:cs="Arial"/>
                <w:sz w:val="20"/>
                <w:szCs w:val="20"/>
              </w:rPr>
            </w:pPr>
            <w:r w:rsidRPr="00346CAE">
              <w:rPr>
                <w:rFonts w:ascii="Arial" w:hAnsi="Arial" w:cs="Arial"/>
                <w:sz w:val="20"/>
                <w:szCs w:val="20"/>
              </w:rPr>
              <w:t>2-1-</w:t>
            </w:r>
            <w:r w:rsidR="00B64686">
              <w:rPr>
                <w:rFonts w:ascii="Arial" w:hAnsi="Arial" w:cs="Arial"/>
                <w:sz w:val="20"/>
                <w:szCs w:val="20"/>
              </w:rPr>
              <w:t>6</w:t>
            </w:r>
          </w:p>
        </w:tc>
        <w:tc>
          <w:tcPr>
            <w:tcW w:w="5642" w:type="dxa"/>
            <w:tcBorders>
              <w:top w:val="single" w:sz="4" w:space="0" w:color="auto"/>
              <w:bottom w:val="single" w:sz="4" w:space="0" w:color="auto"/>
            </w:tcBorders>
            <w:noWrap/>
            <w:vAlign w:val="center"/>
          </w:tcPr>
          <w:p w14:paraId="3191550A" w14:textId="65B7991F" w:rsidR="00D53DF3" w:rsidRPr="00346CAE" w:rsidRDefault="00D53DF3" w:rsidP="00D53DF3">
            <w:pPr>
              <w:tabs>
                <w:tab w:val="left" w:pos="5309"/>
              </w:tabs>
              <w:rPr>
                <w:rFonts w:ascii="Arial" w:hAnsi="Arial" w:cs="Arial"/>
                <w:sz w:val="20"/>
                <w:szCs w:val="20"/>
              </w:rPr>
            </w:pPr>
            <w:r w:rsidRPr="00346CAE">
              <w:rPr>
                <w:rFonts w:ascii="Arial" w:hAnsi="Arial" w:cs="Arial"/>
                <w:sz w:val="20"/>
                <w:szCs w:val="20"/>
              </w:rPr>
              <w:t>Fire alarm system</w:t>
            </w:r>
            <w:r w:rsidR="00F93506" w:rsidRPr="00346CAE">
              <w:rPr>
                <w:rFonts w:ascii="Arial" w:hAnsi="Arial" w:cs="Arial"/>
                <w:sz w:val="20"/>
                <w:szCs w:val="20"/>
              </w:rPr>
              <w:t xml:space="preserve"> (SIP)</w:t>
            </w:r>
          </w:p>
        </w:tc>
        <w:tc>
          <w:tcPr>
            <w:tcW w:w="2538" w:type="dxa"/>
            <w:tcBorders>
              <w:top w:val="single" w:sz="4" w:space="0" w:color="auto"/>
              <w:bottom w:val="single" w:sz="4" w:space="0" w:color="auto"/>
            </w:tcBorders>
            <w:noWrap/>
            <w:vAlign w:val="center"/>
          </w:tcPr>
          <w:p w14:paraId="2F782D10" w14:textId="77777777" w:rsidR="00D53DF3" w:rsidRPr="00346CAE" w:rsidRDefault="00D53DF3" w:rsidP="00D53DF3">
            <w:pPr>
              <w:tabs>
                <w:tab w:val="left" w:pos="5309"/>
              </w:tabs>
              <w:jc w:val="center"/>
              <w:rPr>
                <w:rFonts w:ascii="Arial" w:hAnsi="Arial" w:cs="Arial"/>
                <w:sz w:val="20"/>
                <w:szCs w:val="20"/>
              </w:rPr>
            </w:pPr>
          </w:p>
        </w:tc>
      </w:tr>
      <w:tr w:rsidR="00D53DF3" w:rsidRPr="00346CAE" w14:paraId="52E4136A" w14:textId="77777777" w:rsidTr="003060D7">
        <w:trPr>
          <w:trHeight w:val="303"/>
        </w:trPr>
        <w:tc>
          <w:tcPr>
            <w:tcW w:w="869" w:type="dxa"/>
            <w:tcBorders>
              <w:top w:val="single" w:sz="4" w:space="0" w:color="auto"/>
              <w:bottom w:val="single" w:sz="4" w:space="0" w:color="auto"/>
            </w:tcBorders>
            <w:vAlign w:val="center"/>
          </w:tcPr>
          <w:p w14:paraId="0531FFA0" w14:textId="0A2062F7" w:rsidR="00D53DF3" w:rsidRPr="00346CAE" w:rsidRDefault="00D53DF3" w:rsidP="00D53DF3">
            <w:pPr>
              <w:tabs>
                <w:tab w:val="left" w:pos="5309"/>
              </w:tabs>
              <w:rPr>
                <w:rFonts w:ascii="Arial" w:hAnsi="Arial" w:cs="Arial"/>
                <w:sz w:val="20"/>
                <w:szCs w:val="20"/>
              </w:rPr>
            </w:pPr>
            <w:r w:rsidRPr="00346CAE">
              <w:rPr>
                <w:rFonts w:ascii="Arial" w:hAnsi="Arial" w:cs="Arial"/>
                <w:sz w:val="20"/>
                <w:szCs w:val="20"/>
              </w:rPr>
              <w:t>2-1-</w:t>
            </w:r>
            <w:r w:rsidR="00DD68EE">
              <w:rPr>
                <w:rFonts w:ascii="Arial" w:hAnsi="Arial" w:cs="Arial"/>
                <w:sz w:val="20"/>
                <w:szCs w:val="20"/>
              </w:rPr>
              <w:t>7</w:t>
            </w:r>
          </w:p>
        </w:tc>
        <w:tc>
          <w:tcPr>
            <w:tcW w:w="5642" w:type="dxa"/>
            <w:tcBorders>
              <w:top w:val="single" w:sz="4" w:space="0" w:color="auto"/>
              <w:bottom w:val="single" w:sz="4" w:space="0" w:color="auto"/>
            </w:tcBorders>
            <w:noWrap/>
            <w:vAlign w:val="center"/>
          </w:tcPr>
          <w:p w14:paraId="6A285398" w14:textId="36265A44" w:rsidR="00D53DF3" w:rsidRPr="00346CAE" w:rsidRDefault="005325E4" w:rsidP="00D53DF3">
            <w:pPr>
              <w:tabs>
                <w:tab w:val="left" w:pos="5309"/>
              </w:tabs>
              <w:rPr>
                <w:rFonts w:ascii="Arial" w:hAnsi="Arial" w:cs="Arial"/>
                <w:sz w:val="20"/>
                <w:szCs w:val="20"/>
              </w:rPr>
            </w:pPr>
            <w:r w:rsidRPr="00346CAE">
              <w:rPr>
                <w:rFonts w:ascii="Arial" w:hAnsi="Arial" w:cs="Arial"/>
                <w:sz w:val="20"/>
                <w:szCs w:val="20"/>
              </w:rPr>
              <w:t xml:space="preserve">Telecommunications and </w:t>
            </w:r>
            <w:r w:rsidR="00F93506" w:rsidRPr="00346CAE">
              <w:rPr>
                <w:rFonts w:ascii="Arial" w:hAnsi="Arial" w:cs="Arial"/>
                <w:sz w:val="20"/>
                <w:szCs w:val="20"/>
              </w:rPr>
              <w:t>signalization (TS)</w:t>
            </w:r>
          </w:p>
        </w:tc>
        <w:tc>
          <w:tcPr>
            <w:tcW w:w="2538" w:type="dxa"/>
            <w:tcBorders>
              <w:top w:val="single" w:sz="4" w:space="0" w:color="auto"/>
              <w:bottom w:val="single" w:sz="4" w:space="0" w:color="auto"/>
            </w:tcBorders>
            <w:noWrap/>
            <w:vAlign w:val="center"/>
          </w:tcPr>
          <w:p w14:paraId="281BF072" w14:textId="77777777" w:rsidR="00D53DF3" w:rsidRPr="00346CAE" w:rsidRDefault="00D53DF3" w:rsidP="00D53DF3">
            <w:pPr>
              <w:tabs>
                <w:tab w:val="left" w:pos="5309"/>
              </w:tabs>
              <w:jc w:val="center"/>
              <w:rPr>
                <w:rFonts w:ascii="Arial" w:hAnsi="Arial" w:cs="Arial"/>
                <w:sz w:val="20"/>
                <w:szCs w:val="20"/>
              </w:rPr>
            </w:pPr>
          </w:p>
        </w:tc>
      </w:tr>
      <w:tr w:rsidR="002E0571" w:rsidRPr="00346CAE" w14:paraId="00C62F52" w14:textId="77777777" w:rsidTr="003060D7">
        <w:trPr>
          <w:trHeight w:val="303"/>
        </w:trPr>
        <w:tc>
          <w:tcPr>
            <w:tcW w:w="869" w:type="dxa"/>
            <w:tcBorders>
              <w:top w:val="single" w:sz="4" w:space="0" w:color="auto"/>
              <w:bottom w:val="single" w:sz="4" w:space="0" w:color="auto"/>
            </w:tcBorders>
            <w:vAlign w:val="center"/>
          </w:tcPr>
          <w:p w14:paraId="291F84D2" w14:textId="02DE8055" w:rsidR="002E0571" w:rsidRPr="00346CAE" w:rsidRDefault="002E0571" w:rsidP="00D53DF3">
            <w:pPr>
              <w:tabs>
                <w:tab w:val="left" w:pos="5309"/>
              </w:tabs>
              <w:rPr>
                <w:rFonts w:ascii="Arial" w:hAnsi="Arial" w:cs="Arial"/>
                <w:sz w:val="20"/>
                <w:szCs w:val="20"/>
              </w:rPr>
            </w:pPr>
            <w:r>
              <w:rPr>
                <w:rFonts w:ascii="Arial" w:hAnsi="Arial" w:cs="Arial"/>
                <w:sz w:val="20"/>
                <w:szCs w:val="20"/>
              </w:rPr>
              <w:t>7-1</w:t>
            </w:r>
          </w:p>
        </w:tc>
        <w:tc>
          <w:tcPr>
            <w:tcW w:w="5642" w:type="dxa"/>
            <w:tcBorders>
              <w:top w:val="single" w:sz="4" w:space="0" w:color="auto"/>
              <w:bottom w:val="single" w:sz="4" w:space="0" w:color="auto"/>
            </w:tcBorders>
            <w:noWrap/>
            <w:vAlign w:val="center"/>
          </w:tcPr>
          <w:p w14:paraId="39374514" w14:textId="04968E75" w:rsidR="002E0571" w:rsidRPr="00346CAE" w:rsidRDefault="002E0571" w:rsidP="00D53DF3">
            <w:pPr>
              <w:tabs>
                <w:tab w:val="left" w:pos="5309"/>
              </w:tabs>
              <w:rPr>
                <w:rFonts w:ascii="Arial" w:hAnsi="Arial" w:cs="Arial"/>
                <w:sz w:val="20"/>
                <w:szCs w:val="20"/>
              </w:rPr>
            </w:pPr>
            <w:r>
              <w:rPr>
                <w:rFonts w:ascii="Arial" w:hAnsi="Arial" w:cs="Arial"/>
                <w:sz w:val="20"/>
                <w:szCs w:val="20"/>
              </w:rPr>
              <w:t>General Plan</w:t>
            </w:r>
          </w:p>
        </w:tc>
        <w:tc>
          <w:tcPr>
            <w:tcW w:w="2538" w:type="dxa"/>
            <w:tcBorders>
              <w:top w:val="single" w:sz="4" w:space="0" w:color="auto"/>
              <w:bottom w:val="single" w:sz="4" w:space="0" w:color="auto"/>
            </w:tcBorders>
            <w:noWrap/>
            <w:vAlign w:val="center"/>
          </w:tcPr>
          <w:p w14:paraId="1861F379" w14:textId="77777777" w:rsidR="002E0571" w:rsidRPr="00346CAE" w:rsidRDefault="002E0571" w:rsidP="00D53DF3">
            <w:pPr>
              <w:tabs>
                <w:tab w:val="left" w:pos="5309"/>
              </w:tabs>
              <w:jc w:val="center"/>
              <w:rPr>
                <w:rFonts w:ascii="Arial" w:hAnsi="Arial" w:cs="Arial"/>
                <w:sz w:val="20"/>
                <w:szCs w:val="20"/>
              </w:rPr>
            </w:pPr>
          </w:p>
        </w:tc>
      </w:tr>
      <w:tr w:rsidR="00D53DF3" w:rsidRPr="00346CAE" w14:paraId="6CA39528" w14:textId="77777777" w:rsidTr="003060D7">
        <w:trPr>
          <w:trHeight w:val="303"/>
        </w:trPr>
        <w:tc>
          <w:tcPr>
            <w:tcW w:w="869" w:type="dxa"/>
            <w:tcBorders>
              <w:top w:val="single" w:sz="4" w:space="0" w:color="auto"/>
              <w:bottom w:val="single" w:sz="4" w:space="0" w:color="auto"/>
            </w:tcBorders>
            <w:vAlign w:val="center"/>
          </w:tcPr>
          <w:p w14:paraId="77E6FC42" w14:textId="3976ADA2" w:rsidR="00D53DF3" w:rsidRPr="00346CAE" w:rsidRDefault="00AD500D" w:rsidP="00D53DF3">
            <w:pPr>
              <w:tabs>
                <w:tab w:val="left" w:pos="5309"/>
              </w:tabs>
              <w:rPr>
                <w:rFonts w:ascii="Arial" w:hAnsi="Arial" w:cs="Arial"/>
                <w:sz w:val="20"/>
                <w:szCs w:val="20"/>
              </w:rPr>
            </w:pPr>
            <w:r w:rsidRPr="00346CAE">
              <w:rPr>
                <w:rFonts w:ascii="Arial" w:hAnsi="Arial" w:cs="Arial"/>
                <w:sz w:val="20"/>
                <w:szCs w:val="20"/>
              </w:rPr>
              <w:t>3</w:t>
            </w:r>
          </w:p>
        </w:tc>
        <w:tc>
          <w:tcPr>
            <w:tcW w:w="5642" w:type="dxa"/>
            <w:tcBorders>
              <w:top w:val="single" w:sz="4" w:space="0" w:color="auto"/>
              <w:bottom w:val="single" w:sz="4" w:space="0" w:color="auto"/>
            </w:tcBorders>
            <w:noWrap/>
            <w:vAlign w:val="center"/>
          </w:tcPr>
          <w:p w14:paraId="7368799E" w14:textId="744FEE52" w:rsidR="00D53DF3" w:rsidRPr="00346CAE" w:rsidRDefault="00AD500D" w:rsidP="00D53DF3">
            <w:pPr>
              <w:tabs>
                <w:tab w:val="left" w:pos="5309"/>
              </w:tabs>
              <w:rPr>
                <w:rFonts w:ascii="Arial" w:hAnsi="Arial" w:cs="Arial"/>
                <w:sz w:val="20"/>
                <w:szCs w:val="20"/>
              </w:rPr>
            </w:pPr>
            <w:r w:rsidRPr="00346CAE">
              <w:rPr>
                <w:rFonts w:ascii="Arial" w:hAnsi="Arial" w:cs="Arial"/>
                <w:sz w:val="20"/>
                <w:szCs w:val="20"/>
              </w:rPr>
              <w:t>General requirements (Lump Sum)</w:t>
            </w:r>
          </w:p>
        </w:tc>
        <w:tc>
          <w:tcPr>
            <w:tcW w:w="2538" w:type="dxa"/>
            <w:tcBorders>
              <w:top w:val="single" w:sz="4" w:space="0" w:color="auto"/>
              <w:bottom w:val="single" w:sz="4" w:space="0" w:color="auto"/>
            </w:tcBorders>
            <w:noWrap/>
            <w:vAlign w:val="center"/>
          </w:tcPr>
          <w:p w14:paraId="0A0E962B" w14:textId="77777777" w:rsidR="00D53DF3" w:rsidRPr="00346CAE" w:rsidRDefault="00D53DF3" w:rsidP="00D53DF3">
            <w:pPr>
              <w:tabs>
                <w:tab w:val="left" w:pos="5309"/>
              </w:tabs>
              <w:jc w:val="center"/>
              <w:rPr>
                <w:rFonts w:ascii="Arial" w:hAnsi="Arial" w:cs="Arial"/>
                <w:sz w:val="20"/>
                <w:szCs w:val="20"/>
              </w:rPr>
            </w:pPr>
          </w:p>
        </w:tc>
      </w:tr>
    </w:tbl>
    <w:p w14:paraId="3889AA02" w14:textId="24DC37E5" w:rsidR="00934AFB" w:rsidRPr="00017092" w:rsidRDefault="00934AFB" w:rsidP="008A2808">
      <w:pPr>
        <w:tabs>
          <w:tab w:val="left" w:pos="5309"/>
        </w:tabs>
        <w:rPr>
          <w:rFonts w:ascii="Arial" w:hAnsi="Arial" w:cs="Arial"/>
          <w:b/>
          <w:sz w:val="20"/>
          <w:szCs w:val="20"/>
        </w:rPr>
      </w:pPr>
    </w:p>
    <w:p w14:paraId="6023A9FD" w14:textId="77777777" w:rsidR="002E2412" w:rsidRPr="00017092" w:rsidRDefault="002E2412" w:rsidP="002E2412">
      <w:pPr>
        <w:rPr>
          <w:rFonts w:ascii="Arial" w:hAnsi="Arial" w:cs="Arial"/>
          <w:b/>
          <w:bCs/>
          <w:sz w:val="20"/>
          <w:szCs w:val="20"/>
        </w:rPr>
      </w:pPr>
    </w:p>
    <w:p w14:paraId="42978C06" w14:textId="77777777" w:rsidR="005858F7" w:rsidRPr="00017092" w:rsidRDefault="002E2412" w:rsidP="00F23629">
      <w:pPr>
        <w:jc w:val="both"/>
        <w:rPr>
          <w:rFonts w:ascii="Arial" w:hAnsi="Arial" w:cs="Arial"/>
          <w:sz w:val="20"/>
          <w:szCs w:val="20"/>
        </w:rPr>
      </w:pPr>
      <w:r w:rsidRPr="00017092">
        <w:rPr>
          <w:rFonts w:ascii="Arial" w:hAnsi="Arial" w:cs="Arial"/>
          <w:sz w:val="20"/>
          <w:szCs w:val="20"/>
        </w:rPr>
        <w:t>Notes</w:t>
      </w:r>
      <w:r w:rsidR="005858F7" w:rsidRPr="00017092">
        <w:rPr>
          <w:rFonts w:ascii="Arial" w:hAnsi="Arial" w:cs="Arial"/>
          <w:sz w:val="20"/>
          <w:szCs w:val="20"/>
        </w:rPr>
        <w:t>:</w:t>
      </w:r>
      <w:r w:rsidRPr="00017092">
        <w:rPr>
          <w:rFonts w:ascii="Arial" w:hAnsi="Arial" w:cs="Arial"/>
          <w:sz w:val="20"/>
          <w:szCs w:val="20"/>
        </w:rPr>
        <w:br/>
      </w:r>
    </w:p>
    <w:p w14:paraId="3C30578F" w14:textId="4672C1E2" w:rsidR="005858F7" w:rsidRPr="00017092" w:rsidRDefault="002E2412">
      <w:pPr>
        <w:pStyle w:val="ListParagraph"/>
        <w:numPr>
          <w:ilvl w:val="0"/>
          <w:numId w:val="16"/>
        </w:numPr>
        <w:jc w:val="both"/>
        <w:rPr>
          <w:rFonts w:ascii="Arial" w:hAnsi="Arial" w:cs="Arial"/>
          <w:sz w:val="20"/>
          <w:szCs w:val="20"/>
        </w:rPr>
      </w:pPr>
      <w:r w:rsidRPr="00017092">
        <w:rPr>
          <w:rFonts w:ascii="Arial" w:hAnsi="Arial" w:cs="Arial"/>
          <w:sz w:val="20"/>
          <w:szCs w:val="20"/>
        </w:rPr>
        <w:t xml:space="preserve">UNICEF will assume that the </w:t>
      </w:r>
      <w:r w:rsidR="009B6D03" w:rsidRPr="00017092">
        <w:rPr>
          <w:rFonts w:ascii="Arial" w:hAnsi="Arial" w:cs="Arial"/>
          <w:sz w:val="20"/>
          <w:szCs w:val="20"/>
        </w:rPr>
        <w:t>Potential</w:t>
      </w:r>
      <w:r w:rsidR="00CB1A73" w:rsidRPr="00017092">
        <w:rPr>
          <w:rFonts w:ascii="Arial" w:hAnsi="Arial" w:cs="Arial"/>
          <w:sz w:val="20"/>
          <w:szCs w:val="20"/>
        </w:rPr>
        <w:t xml:space="preserve"> </w:t>
      </w:r>
      <w:r w:rsidR="00F5357E" w:rsidRPr="00017092">
        <w:rPr>
          <w:rFonts w:ascii="Arial" w:hAnsi="Arial" w:cs="Arial"/>
          <w:sz w:val="20"/>
          <w:szCs w:val="20"/>
        </w:rPr>
        <w:t>Bidder has</w:t>
      </w:r>
      <w:r w:rsidRPr="00017092">
        <w:rPr>
          <w:rFonts w:ascii="Arial" w:hAnsi="Arial" w:cs="Arial"/>
          <w:sz w:val="20"/>
          <w:szCs w:val="20"/>
        </w:rPr>
        <w:t xml:space="preserve"> factored in its offer all causes that may</w:t>
      </w:r>
      <w:r w:rsidR="00042A18" w:rsidRPr="00017092">
        <w:rPr>
          <w:rFonts w:ascii="Arial" w:hAnsi="Arial" w:cs="Arial"/>
          <w:sz w:val="20"/>
          <w:szCs w:val="20"/>
        </w:rPr>
        <w:t xml:space="preserve"> </w:t>
      </w:r>
      <w:r w:rsidRPr="00017092">
        <w:rPr>
          <w:rFonts w:ascii="Arial" w:hAnsi="Arial" w:cs="Arial"/>
          <w:sz w:val="20"/>
          <w:szCs w:val="20"/>
        </w:rPr>
        <w:t>influence the prices.</w:t>
      </w:r>
    </w:p>
    <w:p w14:paraId="0EEE732F" w14:textId="676BD7F4" w:rsidR="005858F7" w:rsidRPr="00513DC2" w:rsidRDefault="002E2412">
      <w:pPr>
        <w:pStyle w:val="ListParagraph"/>
        <w:numPr>
          <w:ilvl w:val="0"/>
          <w:numId w:val="16"/>
        </w:numPr>
        <w:jc w:val="both"/>
        <w:rPr>
          <w:rFonts w:ascii="Arial" w:hAnsi="Arial" w:cs="Arial"/>
          <w:sz w:val="20"/>
          <w:szCs w:val="20"/>
        </w:rPr>
      </w:pPr>
      <w:r w:rsidRPr="00017092">
        <w:rPr>
          <w:rFonts w:ascii="Arial" w:hAnsi="Arial" w:cs="Arial"/>
          <w:sz w:val="20"/>
          <w:szCs w:val="20"/>
        </w:rPr>
        <w:t>All prices are inclusive of all fees, sub-</w:t>
      </w:r>
      <w:r w:rsidR="00DF60D6" w:rsidRPr="00017092">
        <w:rPr>
          <w:rFonts w:ascii="Arial" w:hAnsi="Arial" w:cs="Arial"/>
          <w:sz w:val="20"/>
          <w:szCs w:val="20"/>
        </w:rPr>
        <w:t>Contractor</w:t>
      </w:r>
      <w:r w:rsidRPr="00017092">
        <w:rPr>
          <w:rFonts w:ascii="Arial" w:hAnsi="Arial" w:cs="Arial"/>
          <w:sz w:val="20"/>
          <w:szCs w:val="20"/>
        </w:rPr>
        <w:t xml:space="preserve"> fees, documentation reproduction, legal fees, </w:t>
      </w:r>
      <w:r w:rsidR="0015346E" w:rsidRPr="00017092">
        <w:rPr>
          <w:rFonts w:ascii="Arial" w:hAnsi="Arial" w:cs="Arial"/>
          <w:sz w:val="20"/>
          <w:szCs w:val="20"/>
        </w:rPr>
        <w:t xml:space="preserve">contingencies, and </w:t>
      </w:r>
      <w:r w:rsidRPr="00017092">
        <w:rPr>
          <w:rFonts w:ascii="Arial" w:hAnsi="Arial" w:cs="Arial"/>
          <w:sz w:val="20"/>
          <w:szCs w:val="20"/>
        </w:rPr>
        <w:t xml:space="preserve">administrative fees, all taxes, or any other fees necessary to the </w:t>
      </w:r>
      <w:r w:rsidR="0015346E" w:rsidRPr="00017092">
        <w:rPr>
          <w:rFonts w:ascii="Arial" w:hAnsi="Arial" w:cs="Arial"/>
          <w:sz w:val="20"/>
          <w:szCs w:val="20"/>
        </w:rPr>
        <w:t>Potential B</w:t>
      </w:r>
      <w:r w:rsidRPr="00017092">
        <w:rPr>
          <w:rFonts w:ascii="Arial" w:hAnsi="Arial" w:cs="Arial"/>
          <w:sz w:val="20"/>
          <w:szCs w:val="20"/>
        </w:rPr>
        <w:t xml:space="preserve">idder to achieve the Objective of the RFP. </w:t>
      </w:r>
    </w:p>
    <w:p w14:paraId="462650A9" w14:textId="04D87FC8" w:rsidR="005858F7" w:rsidRPr="00513DC2" w:rsidRDefault="002E2412">
      <w:pPr>
        <w:pStyle w:val="ListParagraph"/>
        <w:numPr>
          <w:ilvl w:val="0"/>
          <w:numId w:val="16"/>
        </w:numPr>
        <w:jc w:val="both"/>
        <w:rPr>
          <w:rFonts w:ascii="Arial" w:hAnsi="Arial" w:cs="Arial"/>
          <w:sz w:val="20"/>
          <w:szCs w:val="20"/>
        </w:rPr>
      </w:pPr>
      <w:r w:rsidRPr="00513DC2">
        <w:rPr>
          <w:rFonts w:ascii="Arial" w:hAnsi="Arial" w:cs="Arial"/>
          <w:sz w:val="20"/>
          <w:szCs w:val="20"/>
        </w:rPr>
        <w:t xml:space="preserve">All amounts should be quoted in </w:t>
      </w:r>
      <w:r w:rsidR="0015346E" w:rsidRPr="00513DC2">
        <w:rPr>
          <w:rFonts w:ascii="Arial" w:hAnsi="Arial" w:cs="Arial"/>
          <w:sz w:val="20"/>
          <w:szCs w:val="20"/>
        </w:rPr>
        <w:t>[L</w:t>
      </w:r>
      <w:r w:rsidRPr="00513DC2">
        <w:rPr>
          <w:rFonts w:ascii="Arial" w:hAnsi="Arial" w:cs="Arial"/>
          <w:sz w:val="20"/>
          <w:szCs w:val="20"/>
        </w:rPr>
        <w:t>ocal currency</w:t>
      </w:r>
      <w:r w:rsidR="0015346E" w:rsidRPr="00513DC2">
        <w:rPr>
          <w:rFonts w:ascii="Arial" w:hAnsi="Arial" w:cs="Arial"/>
          <w:sz w:val="20"/>
          <w:szCs w:val="20"/>
        </w:rPr>
        <w:t xml:space="preserve"> </w:t>
      </w:r>
      <w:r w:rsidR="00513DC2" w:rsidRPr="00513DC2">
        <w:rPr>
          <w:rFonts w:ascii="Arial" w:hAnsi="Arial" w:cs="Arial"/>
          <w:sz w:val="20"/>
          <w:szCs w:val="20"/>
        </w:rPr>
        <w:t>MDL/ Moldovan Leu</w:t>
      </w:r>
      <w:r w:rsidR="0015346E" w:rsidRPr="00513DC2">
        <w:rPr>
          <w:rFonts w:ascii="Arial" w:hAnsi="Arial" w:cs="Arial"/>
          <w:sz w:val="20"/>
          <w:szCs w:val="20"/>
        </w:rPr>
        <w:t>]</w:t>
      </w:r>
      <w:r w:rsidRPr="00513DC2">
        <w:rPr>
          <w:rFonts w:ascii="Arial" w:hAnsi="Arial" w:cs="Arial"/>
          <w:sz w:val="20"/>
          <w:szCs w:val="20"/>
        </w:rPr>
        <w:t>.</w:t>
      </w:r>
    </w:p>
    <w:p w14:paraId="222026A5" w14:textId="6378E964" w:rsidR="005858F7" w:rsidRPr="00513DC2" w:rsidRDefault="002E2412">
      <w:pPr>
        <w:pStyle w:val="ListParagraph"/>
        <w:numPr>
          <w:ilvl w:val="0"/>
          <w:numId w:val="16"/>
        </w:numPr>
        <w:jc w:val="both"/>
        <w:rPr>
          <w:rFonts w:ascii="Arial" w:hAnsi="Arial" w:cs="Arial"/>
          <w:sz w:val="20"/>
          <w:szCs w:val="20"/>
        </w:rPr>
      </w:pPr>
      <w:r w:rsidRPr="00513DC2">
        <w:rPr>
          <w:rFonts w:ascii="Arial" w:hAnsi="Arial" w:cs="Arial"/>
          <w:sz w:val="20"/>
          <w:szCs w:val="20"/>
        </w:rPr>
        <w:t xml:space="preserve">The </w:t>
      </w:r>
      <w:r w:rsidR="00DF60D6" w:rsidRPr="00513DC2">
        <w:rPr>
          <w:rFonts w:ascii="Arial" w:hAnsi="Arial" w:cs="Arial"/>
          <w:sz w:val="20"/>
          <w:szCs w:val="20"/>
        </w:rPr>
        <w:t>Selected Contractor</w:t>
      </w:r>
      <w:r w:rsidRPr="00513DC2">
        <w:rPr>
          <w:rFonts w:ascii="Arial" w:hAnsi="Arial" w:cs="Arial"/>
          <w:sz w:val="20"/>
          <w:szCs w:val="20"/>
        </w:rPr>
        <w:t xml:space="preserve"> shall be paid only upon UNICEF acceptance of the work or deliverable. </w:t>
      </w:r>
    </w:p>
    <w:p w14:paraId="7334FEEC" w14:textId="3B84E6ED" w:rsidR="005858F7" w:rsidRPr="00513DC2" w:rsidRDefault="002E2412">
      <w:pPr>
        <w:pStyle w:val="ListParagraph"/>
        <w:numPr>
          <w:ilvl w:val="0"/>
          <w:numId w:val="16"/>
        </w:numPr>
        <w:jc w:val="both"/>
        <w:rPr>
          <w:rFonts w:ascii="Arial" w:hAnsi="Arial" w:cs="Arial"/>
          <w:sz w:val="20"/>
          <w:szCs w:val="20"/>
        </w:rPr>
      </w:pPr>
      <w:r w:rsidRPr="00513DC2">
        <w:rPr>
          <w:rFonts w:ascii="Arial" w:hAnsi="Arial" w:cs="Arial"/>
          <w:sz w:val="20"/>
          <w:szCs w:val="20"/>
        </w:rPr>
        <w:t>Inform the Bank, branch</w:t>
      </w:r>
      <w:r w:rsidR="00042A18" w:rsidRPr="00513DC2">
        <w:rPr>
          <w:rFonts w:ascii="Arial" w:hAnsi="Arial" w:cs="Arial"/>
          <w:sz w:val="20"/>
          <w:szCs w:val="20"/>
        </w:rPr>
        <w:t>,</w:t>
      </w:r>
      <w:r w:rsidRPr="00513DC2">
        <w:rPr>
          <w:rFonts w:ascii="Arial" w:hAnsi="Arial" w:cs="Arial"/>
          <w:sz w:val="20"/>
          <w:szCs w:val="20"/>
        </w:rPr>
        <w:t xml:space="preserve"> and account information. Indicate names of </w:t>
      </w:r>
      <w:proofErr w:type="gramStart"/>
      <w:r w:rsidRPr="00513DC2">
        <w:rPr>
          <w:rFonts w:ascii="Arial" w:hAnsi="Arial" w:cs="Arial"/>
          <w:sz w:val="20"/>
          <w:szCs w:val="20"/>
        </w:rPr>
        <w:t>persons</w:t>
      </w:r>
      <w:proofErr w:type="gramEnd"/>
      <w:r w:rsidRPr="00513DC2">
        <w:rPr>
          <w:rFonts w:ascii="Arial" w:hAnsi="Arial" w:cs="Arial"/>
          <w:sz w:val="20"/>
          <w:szCs w:val="20"/>
        </w:rPr>
        <w:t xml:space="preserve"> operating the agency account. All payment will be </w:t>
      </w:r>
      <w:proofErr w:type="gramStart"/>
      <w:r w:rsidRPr="00513DC2">
        <w:rPr>
          <w:rFonts w:ascii="Arial" w:hAnsi="Arial" w:cs="Arial"/>
          <w:sz w:val="20"/>
          <w:szCs w:val="20"/>
        </w:rPr>
        <w:t>done</w:t>
      </w:r>
      <w:proofErr w:type="gramEnd"/>
      <w:r w:rsidRPr="00513DC2">
        <w:rPr>
          <w:rFonts w:ascii="Arial" w:hAnsi="Arial" w:cs="Arial"/>
          <w:sz w:val="20"/>
          <w:szCs w:val="20"/>
        </w:rPr>
        <w:t xml:space="preserve"> through bank transfer</w:t>
      </w:r>
      <w:r w:rsidR="005858F7" w:rsidRPr="00513DC2">
        <w:rPr>
          <w:rFonts w:ascii="Arial" w:hAnsi="Arial" w:cs="Arial"/>
          <w:sz w:val="20"/>
          <w:szCs w:val="20"/>
        </w:rPr>
        <w:t>.</w:t>
      </w:r>
    </w:p>
    <w:p w14:paraId="44594582" w14:textId="0BD0ECFA" w:rsidR="00162665" w:rsidRPr="00017092" w:rsidRDefault="005858F7">
      <w:pPr>
        <w:pStyle w:val="ListParagraph"/>
        <w:numPr>
          <w:ilvl w:val="0"/>
          <w:numId w:val="16"/>
        </w:numPr>
        <w:jc w:val="both"/>
        <w:rPr>
          <w:rFonts w:ascii="Arial" w:hAnsi="Arial" w:cs="Arial"/>
          <w:sz w:val="20"/>
          <w:szCs w:val="20"/>
        </w:rPr>
      </w:pPr>
      <w:r w:rsidRPr="00017092">
        <w:rPr>
          <w:rFonts w:ascii="Arial" w:hAnsi="Arial" w:cs="Arial"/>
          <w:sz w:val="20"/>
          <w:szCs w:val="20"/>
        </w:rPr>
        <w:t xml:space="preserve">The Potential Bidder may suggest </w:t>
      </w:r>
      <w:proofErr w:type="gramStart"/>
      <w:r w:rsidRPr="00017092">
        <w:rPr>
          <w:rFonts w:ascii="Arial" w:hAnsi="Arial" w:cs="Arial"/>
          <w:sz w:val="20"/>
          <w:szCs w:val="20"/>
        </w:rPr>
        <w:t>t</w:t>
      </w:r>
      <w:r w:rsidR="002E2412" w:rsidRPr="00017092">
        <w:rPr>
          <w:rFonts w:ascii="Arial" w:hAnsi="Arial" w:cs="Arial"/>
          <w:sz w:val="20"/>
          <w:szCs w:val="20"/>
        </w:rPr>
        <w:t>he</w:t>
      </w:r>
      <w:proofErr w:type="gramEnd"/>
      <w:r w:rsidR="002E2412" w:rsidRPr="00017092">
        <w:rPr>
          <w:rFonts w:ascii="Arial" w:hAnsi="Arial" w:cs="Arial"/>
          <w:sz w:val="20"/>
          <w:szCs w:val="20"/>
        </w:rPr>
        <w:t xml:space="preserve"> </w:t>
      </w:r>
      <w:r w:rsidR="0015346E" w:rsidRPr="00017092">
        <w:rPr>
          <w:rFonts w:ascii="Arial" w:hAnsi="Arial" w:cs="Arial"/>
          <w:sz w:val="20"/>
          <w:szCs w:val="20"/>
        </w:rPr>
        <w:t xml:space="preserve">alternative </w:t>
      </w:r>
      <w:r w:rsidR="002E2412" w:rsidRPr="00017092">
        <w:rPr>
          <w:rFonts w:ascii="Arial" w:hAnsi="Arial" w:cs="Arial"/>
          <w:sz w:val="20"/>
          <w:szCs w:val="20"/>
        </w:rPr>
        <w:t>payment schedule (</w:t>
      </w:r>
      <w:r w:rsidR="00042A18" w:rsidRPr="00017092">
        <w:rPr>
          <w:rFonts w:ascii="Arial" w:hAnsi="Arial" w:cs="Arial"/>
          <w:sz w:val="20"/>
          <w:szCs w:val="20"/>
        </w:rPr>
        <w:t xml:space="preserve">the </w:t>
      </w:r>
      <w:proofErr w:type="gramStart"/>
      <w:r w:rsidR="002E2412" w:rsidRPr="00017092">
        <w:rPr>
          <w:rFonts w:ascii="Arial" w:hAnsi="Arial" w:cs="Arial"/>
          <w:sz w:val="20"/>
          <w:szCs w:val="20"/>
        </w:rPr>
        <w:t>manner in which</w:t>
      </w:r>
      <w:proofErr w:type="gramEnd"/>
      <w:r w:rsidR="002E2412" w:rsidRPr="00017092">
        <w:rPr>
          <w:rFonts w:ascii="Arial" w:hAnsi="Arial" w:cs="Arial"/>
          <w:sz w:val="20"/>
          <w:szCs w:val="20"/>
        </w:rPr>
        <w:t xml:space="preserve"> payment </w:t>
      </w:r>
      <w:proofErr w:type="gramStart"/>
      <w:r w:rsidR="002E2412" w:rsidRPr="00017092">
        <w:rPr>
          <w:rFonts w:ascii="Arial" w:hAnsi="Arial" w:cs="Arial"/>
          <w:sz w:val="20"/>
          <w:szCs w:val="20"/>
        </w:rPr>
        <w:t>requested</w:t>
      </w:r>
      <w:proofErr w:type="gramEnd"/>
      <w:r w:rsidR="002E2412" w:rsidRPr="00017092">
        <w:rPr>
          <w:rFonts w:ascii="Arial" w:hAnsi="Arial" w:cs="Arial"/>
          <w:sz w:val="20"/>
          <w:szCs w:val="20"/>
        </w:rPr>
        <w:t>), with justif</w:t>
      </w:r>
      <w:r w:rsidR="00042A18" w:rsidRPr="00017092">
        <w:rPr>
          <w:rFonts w:ascii="Arial" w:hAnsi="Arial" w:cs="Arial"/>
          <w:sz w:val="20"/>
          <w:szCs w:val="20"/>
        </w:rPr>
        <w:t>i</w:t>
      </w:r>
      <w:r w:rsidR="002E2412" w:rsidRPr="00017092">
        <w:rPr>
          <w:rFonts w:ascii="Arial" w:hAnsi="Arial" w:cs="Arial"/>
          <w:sz w:val="20"/>
          <w:szCs w:val="20"/>
        </w:rPr>
        <w:t>cation of each instal</w:t>
      </w:r>
      <w:r w:rsidR="00042A18" w:rsidRPr="00017092">
        <w:rPr>
          <w:rFonts w:ascii="Arial" w:hAnsi="Arial" w:cs="Arial"/>
          <w:sz w:val="20"/>
          <w:szCs w:val="20"/>
        </w:rPr>
        <w:t>l</w:t>
      </w:r>
      <w:r w:rsidR="002E2412" w:rsidRPr="00017092">
        <w:rPr>
          <w:rFonts w:ascii="Arial" w:hAnsi="Arial" w:cs="Arial"/>
          <w:sz w:val="20"/>
          <w:szCs w:val="20"/>
        </w:rPr>
        <w:t>ment</w:t>
      </w:r>
      <w:r w:rsidR="0015346E" w:rsidRPr="00017092">
        <w:rPr>
          <w:rFonts w:ascii="Arial" w:hAnsi="Arial" w:cs="Arial"/>
          <w:sz w:val="20"/>
          <w:szCs w:val="20"/>
        </w:rPr>
        <w:t xml:space="preserve"> with </w:t>
      </w:r>
      <w:r w:rsidR="00042A18" w:rsidRPr="00017092">
        <w:rPr>
          <w:rFonts w:ascii="Arial" w:hAnsi="Arial" w:cs="Arial"/>
          <w:sz w:val="20"/>
          <w:szCs w:val="20"/>
        </w:rPr>
        <w:t>the D</w:t>
      </w:r>
      <w:r w:rsidR="002E2412" w:rsidRPr="00017092">
        <w:rPr>
          <w:rFonts w:ascii="Arial" w:hAnsi="Arial" w:cs="Arial"/>
          <w:sz w:val="20"/>
          <w:szCs w:val="20"/>
        </w:rPr>
        <w:t>eliverables UNICEF will receive against each instal</w:t>
      </w:r>
      <w:r w:rsidR="00042A18" w:rsidRPr="00017092">
        <w:rPr>
          <w:rFonts w:ascii="Arial" w:hAnsi="Arial" w:cs="Arial"/>
          <w:sz w:val="20"/>
          <w:szCs w:val="20"/>
        </w:rPr>
        <w:t>l</w:t>
      </w:r>
      <w:r w:rsidR="002E2412" w:rsidRPr="00017092">
        <w:rPr>
          <w:rFonts w:ascii="Arial" w:hAnsi="Arial" w:cs="Arial"/>
          <w:sz w:val="20"/>
          <w:szCs w:val="20"/>
        </w:rPr>
        <w:t>ment required.</w:t>
      </w:r>
    </w:p>
    <w:p w14:paraId="2E7853F9" w14:textId="28ACE58F" w:rsidR="002E2412" w:rsidRPr="00017092" w:rsidRDefault="00042A18">
      <w:pPr>
        <w:pStyle w:val="ListParagraph"/>
        <w:numPr>
          <w:ilvl w:val="0"/>
          <w:numId w:val="16"/>
        </w:numPr>
        <w:jc w:val="both"/>
        <w:rPr>
          <w:rFonts w:ascii="Arial" w:hAnsi="Arial" w:cs="Arial"/>
          <w:sz w:val="20"/>
          <w:szCs w:val="20"/>
        </w:rPr>
      </w:pPr>
      <w:r w:rsidRPr="00017092">
        <w:rPr>
          <w:rFonts w:ascii="Arial" w:hAnsi="Arial" w:cs="Arial"/>
          <w:sz w:val="20"/>
          <w:szCs w:val="20"/>
        </w:rPr>
        <w:t xml:space="preserve">In case, </w:t>
      </w:r>
      <w:r w:rsidR="002E2412" w:rsidRPr="00017092">
        <w:rPr>
          <w:rFonts w:ascii="Arial" w:hAnsi="Arial" w:cs="Arial"/>
          <w:sz w:val="20"/>
          <w:szCs w:val="20"/>
        </w:rPr>
        <w:t xml:space="preserve">advance payment is requested, the </w:t>
      </w:r>
      <w:r w:rsidR="00DF60D6" w:rsidRPr="00017092">
        <w:rPr>
          <w:rFonts w:ascii="Arial" w:hAnsi="Arial" w:cs="Arial"/>
          <w:sz w:val="20"/>
          <w:szCs w:val="20"/>
        </w:rPr>
        <w:t>Selected Contractor</w:t>
      </w:r>
      <w:r w:rsidR="002E2412" w:rsidRPr="00017092">
        <w:rPr>
          <w:rFonts w:ascii="Arial" w:hAnsi="Arial" w:cs="Arial"/>
          <w:sz w:val="20"/>
          <w:szCs w:val="20"/>
        </w:rPr>
        <w:t xml:space="preserve"> should provide an unconditional guarantee issued by a bank on behalf of the </w:t>
      </w:r>
      <w:r w:rsidR="00DF60D6" w:rsidRPr="00017092">
        <w:rPr>
          <w:rFonts w:ascii="Arial" w:hAnsi="Arial" w:cs="Arial"/>
          <w:sz w:val="20"/>
          <w:szCs w:val="20"/>
        </w:rPr>
        <w:t>Selected Contractor</w:t>
      </w:r>
      <w:r w:rsidRPr="00017092">
        <w:rPr>
          <w:rFonts w:ascii="Arial" w:hAnsi="Arial" w:cs="Arial"/>
          <w:sz w:val="20"/>
          <w:szCs w:val="20"/>
        </w:rPr>
        <w:t xml:space="preserve"> and in favo</w:t>
      </w:r>
      <w:r w:rsidR="002E2412" w:rsidRPr="00017092">
        <w:rPr>
          <w:rFonts w:ascii="Arial" w:hAnsi="Arial" w:cs="Arial"/>
          <w:sz w:val="20"/>
          <w:szCs w:val="20"/>
        </w:rPr>
        <w:t xml:space="preserve">r of UNICEF to guarantee either submission of deliverables according to the </w:t>
      </w:r>
      <w:r w:rsidR="00F5357E" w:rsidRPr="00017092">
        <w:rPr>
          <w:rFonts w:ascii="Arial" w:hAnsi="Arial" w:cs="Arial"/>
          <w:sz w:val="20"/>
          <w:szCs w:val="20"/>
        </w:rPr>
        <w:t>Contract</w:t>
      </w:r>
      <w:r w:rsidR="002E2412" w:rsidRPr="00017092">
        <w:rPr>
          <w:rFonts w:ascii="Arial" w:hAnsi="Arial" w:cs="Arial"/>
          <w:sz w:val="20"/>
          <w:szCs w:val="20"/>
        </w:rPr>
        <w:t xml:space="preserve">, or to refund the advance to UNICEF in case of default by the </w:t>
      </w:r>
      <w:r w:rsidR="00DF60D6" w:rsidRPr="00017092">
        <w:rPr>
          <w:rFonts w:ascii="Arial" w:hAnsi="Arial" w:cs="Arial"/>
          <w:sz w:val="20"/>
          <w:szCs w:val="20"/>
        </w:rPr>
        <w:t>Selected Contractor</w:t>
      </w:r>
      <w:r w:rsidR="002E2412" w:rsidRPr="00017092">
        <w:rPr>
          <w:rFonts w:ascii="Arial" w:hAnsi="Arial" w:cs="Arial"/>
          <w:sz w:val="20"/>
          <w:szCs w:val="20"/>
        </w:rPr>
        <w:t xml:space="preserve">. </w:t>
      </w:r>
      <w:r w:rsidRPr="00017092">
        <w:rPr>
          <w:rFonts w:ascii="Arial" w:hAnsi="Arial" w:cs="Arial"/>
          <w:sz w:val="20"/>
          <w:szCs w:val="20"/>
        </w:rPr>
        <w:t>The Selected Contractor must bear any charges for such guarantee</w:t>
      </w:r>
      <w:r w:rsidR="002E2412" w:rsidRPr="00017092">
        <w:rPr>
          <w:rFonts w:ascii="Arial" w:hAnsi="Arial" w:cs="Arial"/>
          <w:sz w:val="20"/>
          <w:szCs w:val="20"/>
        </w:rPr>
        <w:t>.</w:t>
      </w:r>
    </w:p>
    <w:p w14:paraId="2AA11854" w14:textId="012F06B7" w:rsidR="00DD6F9C" w:rsidRPr="00017092" w:rsidRDefault="00DD6F9C" w:rsidP="002E2412">
      <w:pPr>
        <w:rPr>
          <w:rFonts w:ascii="Arial" w:hAnsi="Arial" w:cs="Arial"/>
          <w:b/>
          <w:i/>
          <w:sz w:val="20"/>
          <w:szCs w:val="20"/>
        </w:rPr>
      </w:pPr>
    </w:p>
    <w:p w14:paraId="042156CD" w14:textId="0E0BB26B" w:rsidR="00DD6F9C" w:rsidRPr="00017092" w:rsidRDefault="00DD6F9C" w:rsidP="002E2412">
      <w:pPr>
        <w:rPr>
          <w:rFonts w:ascii="Arial" w:hAnsi="Arial" w:cs="Arial"/>
          <w:b/>
          <w:i/>
          <w:sz w:val="20"/>
          <w:szCs w:val="20"/>
        </w:rPr>
      </w:pPr>
    </w:p>
    <w:p w14:paraId="57A8F732" w14:textId="2D84C76F" w:rsidR="005858F7" w:rsidRPr="00017092" w:rsidRDefault="00DD6F9C" w:rsidP="008A2808">
      <w:pPr>
        <w:jc w:val="center"/>
        <w:rPr>
          <w:rFonts w:ascii="Arial" w:hAnsi="Arial" w:cs="Arial"/>
          <w:b/>
          <w:sz w:val="20"/>
          <w:szCs w:val="20"/>
          <w:lang w:val="en-GB"/>
        </w:rPr>
      </w:pPr>
      <w:r w:rsidRPr="00017092">
        <w:rPr>
          <w:rFonts w:ascii="Arial" w:hAnsi="Arial" w:cs="Arial"/>
          <w:b/>
          <w:i/>
          <w:sz w:val="20"/>
          <w:szCs w:val="20"/>
        </w:rPr>
        <w:br w:type="page"/>
      </w:r>
      <w:r w:rsidR="00AD21CD" w:rsidRPr="00017092">
        <w:rPr>
          <w:rFonts w:ascii="Arial" w:hAnsi="Arial" w:cs="Arial"/>
          <w:b/>
          <w:sz w:val="20"/>
          <w:szCs w:val="20"/>
          <w:lang w:val="en-GB"/>
        </w:rPr>
        <w:lastRenderedPageBreak/>
        <w:t>Form 1</w:t>
      </w:r>
      <w:r w:rsidR="00346CAE">
        <w:rPr>
          <w:rFonts w:ascii="Arial" w:hAnsi="Arial" w:cs="Arial"/>
          <w:b/>
          <w:sz w:val="20"/>
          <w:szCs w:val="20"/>
          <w:lang w:val="en-GB"/>
        </w:rPr>
        <w:t>4</w:t>
      </w:r>
      <w:r w:rsidR="00AD21CD" w:rsidRPr="00017092">
        <w:rPr>
          <w:rFonts w:ascii="Arial" w:hAnsi="Arial" w:cs="Arial"/>
          <w:b/>
          <w:sz w:val="20"/>
          <w:szCs w:val="20"/>
          <w:lang w:val="en-GB"/>
        </w:rPr>
        <w:t xml:space="preserve">: </w:t>
      </w:r>
      <w:r w:rsidR="005858F7" w:rsidRPr="00017092">
        <w:rPr>
          <w:rFonts w:ascii="Arial" w:hAnsi="Arial" w:cs="Arial"/>
          <w:b/>
          <w:sz w:val="20"/>
          <w:szCs w:val="20"/>
          <w:lang w:val="en-GB"/>
        </w:rPr>
        <w:t>Completed Price Bill of Quantities</w:t>
      </w:r>
      <w:r w:rsidR="00AD21CD" w:rsidRPr="00017092">
        <w:rPr>
          <w:rFonts w:ascii="Arial" w:hAnsi="Arial" w:cs="Arial"/>
          <w:b/>
          <w:sz w:val="20"/>
          <w:szCs w:val="20"/>
          <w:lang w:val="en-GB"/>
        </w:rPr>
        <w:t xml:space="preserve"> </w:t>
      </w:r>
      <w:r w:rsidR="001A7A2D" w:rsidRPr="00017092">
        <w:rPr>
          <w:rFonts w:ascii="Arial" w:hAnsi="Arial" w:cs="Arial"/>
          <w:b/>
          <w:sz w:val="20"/>
          <w:szCs w:val="20"/>
          <w:lang w:val="en-GB"/>
        </w:rPr>
        <w:t>(</w:t>
      </w:r>
      <w:proofErr w:type="spellStart"/>
      <w:r w:rsidR="001A7A2D" w:rsidRPr="00017092">
        <w:rPr>
          <w:rFonts w:ascii="Arial" w:hAnsi="Arial" w:cs="Arial"/>
          <w:b/>
          <w:sz w:val="20"/>
          <w:szCs w:val="20"/>
          <w:lang w:val="en-GB"/>
        </w:rPr>
        <w:t>BoQ</w:t>
      </w:r>
      <w:proofErr w:type="spellEnd"/>
      <w:r w:rsidR="001A7A2D" w:rsidRPr="00017092">
        <w:rPr>
          <w:rFonts w:ascii="Arial" w:hAnsi="Arial" w:cs="Arial"/>
          <w:b/>
          <w:sz w:val="20"/>
          <w:szCs w:val="20"/>
          <w:lang w:val="en-GB"/>
        </w:rPr>
        <w:t>)</w:t>
      </w:r>
    </w:p>
    <w:p w14:paraId="71C87DD4" w14:textId="55CFEDA2" w:rsidR="00DD6F9C" w:rsidRPr="00017092" w:rsidRDefault="005858F7" w:rsidP="008A2808">
      <w:pPr>
        <w:jc w:val="center"/>
        <w:rPr>
          <w:rFonts w:ascii="Arial" w:hAnsi="Arial" w:cs="Arial"/>
          <w:b/>
          <w:sz w:val="20"/>
          <w:szCs w:val="20"/>
        </w:rPr>
      </w:pPr>
      <w:r w:rsidRPr="00017092">
        <w:rPr>
          <w:rFonts w:ascii="Arial" w:hAnsi="Arial" w:cs="Arial"/>
          <w:b/>
          <w:sz w:val="20"/>
          <w:szCs w:val="20"/>
          <w:lang w:val="en-GB"/>
        </w:rPr>
        <w:t>(as part of Financial Proposal)</w:t>
      </w:r>
    </w:p>
    <w:p w14:paraId="6ABE77FE" w14:textId="77777777" w:rsidR="005858F7" w:rsidRPr="00017092" w:rsidRDefault="005858F7">
      <w:pPr>
        <w:rPr>
          <w:rFonts w:ascii="Arial" w:hAnsi="Arial" w:cs="Arial"/>
          <w:b/>
          <w:sz w:val="20"/>
          <w:szCs w:val="20"/>
        </w:rPr>
      </w:pPr>
      <w:r w:rsidRPr="00017092">
        <w:rPr>
          <w:rFonts w:ascii="Arial" w:hAnsi="Arial" w:cs="Arial"/>
          <w:b/>
          <w:sz w:val="20"/>
          <w:szCs w:val="20"/>
        </w:rPr>
        <w:br w:type="page"/>
      </w:r>
    </w:p>
    <w:p w14:paraId="119C4A79" w14:textId="2111B3A9" w:rsidR="003B5F1D" w:rsidRPr="00017092" w:rsidRDefault="00673A47" w:rsidP="002A6AF3">
      <w:pPr>
        <w:pStyle w:val="Heading1"/>
        <w:numPr>
          <w:ilvl w:val="0"/>
          <w:numId w:val="0"/>
        </w:numPr>
        <w:ind w:left="357" w:hanging="357"/>
        <w:jc w:val="center"/>
        <w:rPr>
          <w:rFonts w:ascii="Arial" w:hAnsi="Arial"/>
          <w:sz w:val="20"/>
          <w:szCs w:val="20"/>
        </w:rPr>
      </w:pPr>
      <w:bookmarkStart w:id="535" w:name="_Toc10231224"/>
      <w:r w:rsidRPr="00017092">
        <w:rPr>
          <w:rFonts w:ascii="Arial" w:hAnsi="Arial"/>
          <w:sz w:val="20"/>
          <w:szCs w:val="20"/>
        </w:rPr>
        <w:lastRenderedPageBreak/>
        <w:t>ANNEX</w:t>
      </w:r>
      <w:r w:rsidR="009670ED" w:rsidRPr="00017092">
        <w:rPr>
          <w:rFonts w:ascii="Arial" w:hAnsi="Arial"/>
          <w:sz w:val="20"/>
          <w:szCs w:val="20"/>
        </w:rPr>
        <w:t xml:space="preserve"> </w:t>
      </w:r>
      <w:r w:rsidR="002A6AF3" w:rsidRPr="00017092">
        <w:rPr>
          <w:rFonts w:ascii="Arial" w:hAnsi="Arial"/>
          <w:sz w:val="20"/>
          <w:szCs w:val="20"/>
        </w:rPr>
        <w:t>E</w:t>
      </w:r>
      <w:r w:rsidR="009670ED" w:rsidRPr="00017092">
        <w:rPr>
          <w:rFonts w:ascii="Arial" w:hAnsi="Arial"/>
          <w:sz w:val="20"/>
          <w:szCs w:val="20"/>
        </w:rPr>
        <w:t xml:space="preserve">: </w:t>
      </w:r>
      <w:r w:rsidR="003B5F1D" w:rsidRPr="00017092">
        <w:rPr>
          <w:rFonts w:ascii="Arial" w:hAnsi="Arial"/>
          <w:sz w:val="20"/>
          <w:szCs w:val="20"/>
        </w:rPr>
        <w:t>TECHNICAL DOCUMENTS</w:t>
      </w:r>
      <w:bookmarkEnd w:id="535"/>
    </w:p>
    <w:p w14:paraId="5897DF71" w14:textId="77777777" w:rsidR="00921AFB" w:rsidRPr="004D144E" w:rsidRDefault="00921AFB" w:rsidP="00921AFB">
      <w:pPr>
        <w:pStyle w:val="Heading2"/>
        <w:pBdr>
          <w:bottom w:val="none" w:sz="0" w:space="0" w:color="auto"/>
        </w:pBdr>
        <w:rPr>
          <w:rFonts w:ascii="Arial" w:hAnsi="Arial" w:cs="Arial"/>
          <w:sz w:val="20"/>
          <w:u w:val="single"/>
          <w:lang w:val="en-AU"/>
        </w:rPr>
      </w:pPr>
      <w:r w:rsidRPr="004D144E">
        <w:rPr>
          <w:rFonts w:ascii="Arial" w:hAnsi="Arial" w:cs="Arial"/>
          <w:sz w:val="20"/>
          <w:u w:val="single"/>
          <w:lang w:val="en-AU"/>
        </w:rPr>
        <w:t xml:space="preserve">General Technical Specifications </w:t>
      </w:r>
    </w:p>
    <w:p w14:paraId="5563E19E" w14:textId="77777777" w:rsidR="00921AFB" w:rsidRPr="003858F9" w:rsidRDefault="00921AFB" w:rsidP="00921AFB">
      <w:pPr>
        <w:rPr>
          <w:rFonts w:ascii="Arial" w:hAnsi="Arial" w:cs="Arial"/>
          <w:sz w:val="16"/>
          <w:szCs w:val="16"/>
          <w:lang w:val="en-AU"/>
        </w:rPr>
      </w:pPr>
    </w:p>
    <w:p w14:paraId="7D5AE8AA" w14:textId="77777777" w:rsidR="00047A1E" w:rsidRPr="001C1D06" w:rsidRDefault="00921AFB" w:rsidP="001C1D06">
      <w:pPr>
        <w:jc w:val="both"/>
        <w:rPr>
          <w:rFonts w:ascii="Arial" w:hAnsi="Arial" w:cs="Arial"/>
          <w:sz w:val="20"/>
          <w:szCs w:val="20"/>
        </w:rPr>
      </w:pPr>
      <w:r w:rsidRPr="001C1D06">
        <w:rPr>
          <w:rFonts w:ascii="Arial" w:hAnsi="Arial" w:cs="Arial"/>
          <w:sz w:val="20"/>
          <w:szCs w:val="20"/>
        </w:rPr>
        <w:t xml:space="preserve">The General technical specifications (GTS) provide </w:t>
      </w:r>
      <w:r w:rsidR="006C2FBD" w:rsidRPr="001C1D06">
        <w:rPr>
          <w:rFonts w:ascii="Arial" w:hAnsi="Arial" w:cs="Arial"/>
          <w:sz w:val="20"/>
          <w:szCs w:val="20"/>
        </w:rPr>
        <w:t>the minimum technical requirements for the execution of construction works for the adaptation and improvement of accessibility measures in the selected school</w:t>
      </w:r>
      <w:r w:rsidR="00047A1E" w:rsidRPr="001C1D06">
        <w:rPr>
          <w:rFonts w:ascii="Arial" w:hAnsi="Arial" w:cs="Arial"/>
          <w:sz w:val="20"/>
          <w:szCs w:val="20"/>
        </w:rPr>
        <w:t>.</w:t>
      </w:r>
    </w:p>
    <w:p w14:paraId="46791F6F" w14:textId="59679EA7" w:rsidR="001C1D06" w:rsidRPr="001C1D06" w:rsidRDefault="00047A1E" w:rsidP="001C1D06">
      <w:pPr>
        <w:jc w:val="both"/>
        <w:rPr>
          <w:rFonts w:ascii="Arial" w:hAnsi="Arial" w:cs="Arial"/>
          <w:sz w:val="20"/>
          <w:szCs w:val="20"/>
        </w:rPr>
      </w:pPr>
      <w:r w:rsidRPr="001C1D06">
        <w:rPr>
          <w:rFonts w:ascii="Arial" w:hAnsi="Arial" w:cs="Arial"/>
          <w:sz w:val="20"/>
          <w:szCs w:val="20"/>
        </w:rPr>
        <w:t>This Annex shall be read together with the main TOR, the Contract, the approved design documentation, drawings, technical specifications, Bills of Quantities, site information, ESMP requirements, UNICEF procedures and applicable Moldovan construction regulations</w:t>
      </w:r>
      <w:r w:rsidR="001C1D06" w:rsidRPr="001C1D06">
        <w:rPr>
          <w:rFonts w:ascii="Arial" w:hAnsi="Arial" w:cs="Arial"/>
          <w:sz w:val="20"/>
          <w:szCs w:val="20"/>
        </w:rPr>
        <w:t xml:space="preserve"> and includes the following</w:t>
      </w:r>
      <w:r w:rsidR="00921AFB" w:rsidRPr="001C1D06">
        <w:rPr>
          <w:rFonts w:ascii="Arial" w:hAnsi="Arial" w:cs="Arial"/>
          <w:sz w:val="20"/>
          <w:szCs w:val="20"/>
        </w:rPr>
        <w:t>:</w:t>
      </w:r>
    </w:p>
    <w:p w14:paraId="0D96EB2F" w14:textId="28C237D2" w:rsidR="00921AFB" w:rsidRPr="001C1D06" w:rsidRDefault="00921AFB">
      <w:pPr>
        <w:pStyle w:val="ListParagraph"/>
        <w:numPr>
          <w:ilvl w:val="0"/>
          <w:numId w:val="22"/>
        </w:numPr>
        <w:jc w:val="both"/>
        <w:rPr>
          <w:sz w:val="20"/>
          <w:szCs w:val="20"/>
          <w:lang w:val="en-AU"/>
        </w:rPr>
      </w:pPr>
      <w:r w:rsidRPr="001C1D06">
        <w:rPr>
          <w:rFonts w:ascii="Arial" w:hAnsi="Arial" w:cs="Arial"/>
          <w:sz w:val="20"/>
          <w:szCs w:val="20"/>
        </w:rPr>
        <w:t>General</w:t>
      </w:r>
      <w:r w:rsidR="006429EB" w:rsidRPr="001C1D06">
        <w:rPr>
          <w:rFonts w:ascii="Arial" w:hAnsi="Arial" w:cs="Arial"/>
          <w:sz w:val="20"/>
          <w:szCs w:val="20"/>
        </w:rPr>
        <w:t xml:space="preserve"> Requirements</w:t>
      </w:r>
    </w:p>
    <w:p w14:paraId="79E820CD" w14:textId="593F58AD" w:rsidR="00A417CA" w:rsidRPr="001C1D06" w:rsidRDefault="00A417CA">
      <w:pPr>
        <w:pStyle w:val="ListParagraph"/>
        <w:numPr>
          <w:ilvl w:val="0"/>
          <w:numId w:val="22"/>
        </w:numPr>
        <w:jc w:val="both"/>
        <w:rPr>
          <w:rFonts w:ascii="Arial" w:hAnsi="Arial" w:cs="Arial"/>
          <w:sz w:val="20"/>
          <w:szCs w:val="20"/>
        </w:rPr>
      </w:pPr>
      <w:r w:rsidRPr="001C1D06">
        <w:rPr>
          <w:rFonts w:ascii="Arial" w:hAnsi="Arial" w:cs="Arial"/>
          <w:sz w:val="20"/>
          <w:szCs w:val="20"/>
        </w:rPr>
        <w:t>Site information</w:t>
      </w:r>
    </w:p>
    <w:p w14:paraId="71C931EE" w14:textId="0110BB25" w:rsidR="00921AFB" w:rsidRPr="001C1D06" w:rsidRDefault="00921AFB">
      <w:pPr>
        <w:pStyle w:val="ListParagraph"/>
        <w:numPr>
          <w:ilvl w:val="0"/>
          <w:numId w:val="22"/>
        </w:numPr>
        <w:jc w:val="both"/>
        <w:rPr>
          <w:rFonts w:ascii="Arial" w:hAnsi="Arial" w:cs="Arial"/>
          <w:sz w:val="20"/>
          <w:szCs w:val="20"/>
        </w:rPr>
      </w:pPr>
      <w:r w:rsidRPr="001C1D06">
        <w:rPr>
          <w:rFonts w:ascii="Arial" w:hAnsi="Arial" w:cs="Arial"/>
          <w:sz w:val="20"/>
          <w:szCs w:val="20"/>
        </w:rPr>
        <w:t>Scope of Works</w:t>
      </w:r>
    </w:p>
    <w:p w14:paraId="7FDE818C" w14:textId="5D4D2DFF" w:rsidR="000E19D5" w:rsidRPr="001C1D06" w:rsidRDefault="000E19D5">
      <w:pPr>
        <w:pStyle w:val="ListParagraph"/>
        <w:numPr>
          <w:ilvl w:val="0"/>
          <w:numId w:val="22"/>
        </w:numPr>
        <w:jc w:val="both"/>
        <w:rPr>
          <w:rFonts w:ascii="Arial" w:hAnsi="Arial" w:cs="Arial"/>
          <w:sz w:val="20"/>
          <w:szCs w:val="20"/>
        </w:rPr>
      </w:pPr>
      <w:r w:rsidRPr="001C1D06">
        <w:rPr>
          <w:rFonts w:ascii="Arial" w:hAnsi="Arial" w:cs="Arial"/>
          <w:sz w:val="20"/>
          <w:szCs w:val="20"/>
        </w:rPr>
        <w:t>Compliance with Design, Standards and Approvals</w:t>
      </w:r>
    </w:p>
    <w:p w14:paraId="4E8D58B8" w14:textId="2FC2D716" w:rsidR="00921AFB" w:rsidRDefault="000E19D5">
      <w:pPr>
        <w:pStyle w:val="ListParagraph"/>
        <w:numPr>
          <w:ilvl w:val="0"/>
          <w:numId w:val="22"/>
        </w:numPr>
        <w:jc w:val="both"/>
        <w:rPr>
          <w:rFonts w:ascii="Arial" w:hAnsi="Arial" w:cs="Arial"/>
          <w:sz w:val="20"/>
          <w:szCs w:val="20"/>
        </w:rPr>
      </w:pPr>
      <w:r w:rsidRPr="001C1D06">
        <w:rPr>
          <w:rFonts w:ascii="Arial" w:hAnsi="Arial" w:cs="Arial"/>
          <w:sz w:val="20"/>
          <w:szCs w:val="20"/>
        </w:rPr>
        <w:t>Site Verification and Setting Out</w:t>
      </w:r>
    </w:p>
    <w:p w14:paraId="1BF62B98" w14:textId="054F8F42" w:rsidR="00485C8F" w:rsidRPr="00485C8F" w:rsidRDefault="00485C8F">
      <w:pPr>
        <w:pStyle w:val="ListParagraph"/>
        <w:numPr>
          <w:ilvl w:val="0"/>
          <w:numId w:val="22"/>
        </w:numPr>
        <w:jc w:val="both"/>
        <w:rPr>
          <w:rFonts w:ascii="Arial" w:hAnsi="Arial" w:cs="Arial"/>
          <w:sz w:val="20"/>
          <w:szCs w:val="20"/>
        </w:rPr>
      </w:pPr>
      <w:r w:rsidRPr="00485C8F">
        <w:rPr>
          <w:rFonts w:ascii="Arial" w:hAnsi="Arial" w:cs="Arial"/>
          <w:sz w:val="20"/>
        </w:rPr>
        <w:t>Work Plan, Method Statement and Pre-Construction Submissions</w:t>
      </w:r>
    </w:p>
    <w:p w14:paraId="10F26398" w14:textId="57C76B90" w:rsidR="000E19D5" w:rsidRDefault="000623FA">
      <w:pPr>
        <w:pStyle w:val="ListParagraph"/>
        <w:numPr>
          <w:ilvl w:val="0"/>
          <w:numId w:val="22"/>
        </w:numPr>
        <w:jc w:val="both"/>
        <w:rPr>
          <w:rFonts w:ascii="Arial" w:hAnsi="Arial" w:cs="Arial"/>
          <w:sz w:val="20"/>
          <w:szCs w:val="20"/>
        </w:rPr>
      </w:pPr>
      <w:r w:rsidRPr="001C1D06">
        <w:rPr>
          <w:rFonts w:ascii="Arial" w:hAnsi="Arial" w:cs="Arial"/>
          <w:sz w:val="20"/>
          <w:szCs w:val="20"/>
        </w:rPr>
        <w:t>Materials, Equipment and Workmanship</w:t>
      </w:r>
    </w:p>
    <w:p w14:paraId="2E187EEE" w14:textId="2447F5C0" w:rsidR="00173820" w:rsidRPr="001C1D06" w:rsidRDefault="00173820">
      <w:pPr>
        <w:pStyle w:val="ListParagraph"/>
        <w:numPr>
          <w:ilvl w:val="0"/>
          <w:numId w:val="22"/>
        </w:numPr>
        <w:jc w:val="both"/>
        <w:rPr>
          <w:rFonts w:ascii="Arial" w:hAnsi="Arial" w:cs="Arial"/>
          <w:sz w:val="20"/>
          <w:szCs w:val="20"/>
        </w:rPr>
      </w:pPr>
      <w:r>
        <w:rPr>
          <w:rFonts w:ascii="Arial" w:hAnsi="Arial" w:cs="Arial"/>
          <w:sz w:val="20"/>
          <w:szCs w:val="20"/>
        </w:rPr>
        <w:t>Testing Requir</w:t>
      </w:r>
      <w:r w:rsidR="002677E9">
        <w:rPr>
          <w:rFonts w:ascii="Arial" w:hAnsi="Arial" w:cs="Arial"/>
          <w:sz w:val="20"/>
          <w:szCs w:val="20"/>
        </w:rPr>
        <w:t>e</w:t>
      </w:r>
      <w:r>
        <w:rPr>
          <w:rFonts w:ascii="Arial" w:hAnsi="Arial" w:cs="Arial"/>
          <w:sz w:val="20"/>
          <w:szCs w:val="20"/>
        </w:rPr>
        <w:t>ment</w:t>
      </w:r>
      <w:r w:rsidR="002677E9">
        <w:rPr>
          <w:rFonts w:ascii="Arial" w:hAnsi="Arial" w:cs="Arial"/>
          <w:sz w:val="20"/>
          <w:szCs w:val="20"/>
        </w:rPr>
        <w:t>s</w:t>
      </w:r>
      <w:r>
        <w:rPr>
          <w:rFonts w:ascii="Arial" w:hAnsi="Arial" w:cs="Arial"/>
          <w:sz w:val="20"/>
          <w:szCs w:val="20"/>
        </w:rPr>
        <w:t xml:space="preserve"> </w:t>
      </w:r>
    </w:p>
    <w:p w14:paraId="5D4220A8" w14:textId="0739F972" w:rsidR="000E19D5" w:rsidRDefault="000623FA">
      <w:pPr>
        <w:pStyle w:val="ListParagraph"/>
        <w:numPr>
          <w:ilvl w:val="0"/>
          <w:numId w:val="22"/>
        </w:numPr>
        <w:jc w:val="both"/>
        <w:rPr>
          <w:rFonts w:ascii="Arial" w:hAnsi="Arial" w:cs="Arial"/>
          <w:sz w:val="20"/>
          <w:szCs w:val="20"/>
        </w:rPr>
      </w:pPr>
      <w:r w:rsidRPr="001C1D06">
        <w:rPr>
          <w:rFonts w:ascii="Arial" w:hAnsi="Arial" w:cs="Arial"/>
          <w:sz w:val="20"/>
          <w:szCs w:val="20"/>
        </w:rPr>
        <w:t>Accessibility Requirements</w:t>
      </w:r>
    </w:p>
    <w:p w14:paraId="656AB2B9" w14:textId="77A7F0DC" w:rsidR="00F8413E" w:rsidRPr="00472C9B" w:rsidRDefault="00F8413E">
      <w:pPr>
        <w:pStyle w:val="ListParagraph"/>
        <w:numPr>
          <w:ilvl w:val="0"/>
          <w:numId w:val="22"/>
        </w:numPr>
        <w:jc w:val="both"/>
        <w:rPr>
          <w:rFonts w:ascii="Arial" w:hAnsi="Arial" w:cs="Arial"/>
          <w:sz w:val="20"/>
          <w:szCs w:val="20"/>
        </w:rPr>
      </w:pPr>
      <w:r w:rsidRPr="00472C9B">
        <w:rPr>
          <w:rFonts w:ascii="Arial" w:hAnsi="Arial" w:cs="Arial"/>
          <w:sz w:val="20"/>
        </w:rPr>
        <w:t>Resource Center for Inclusive Education</w:t>
      </w:r>
    </w:p>
    <w:p w14:paraId="2781871F" w14:textId="32D6C8C4" w:rsidR="00F8413E" w:rsidRPr="00472C9B" w:rsidRDefault="00F8413E">
      <w:pPr>
        <w:pStyle w:val="ListParagraph"/>
        <w:numPr>
          <w:ilvl w:val="0"/>
          <w:numId w:val="22"/>
        </w:numPr>
        <w:jc w:val="both"/>
        <w:rPr>
          <w:rFonts w:ascii="Arial" w:hAnsi="Arial" w:cs="Arial"/>
          <w:sz w:val="20"/>
          <w:szCs w:val="20"/>
        </w:rPr>
      </w:pPr>
      <w:r w:rsidRPr="00472C9B">
        <w:rPr>
          <w:rFonts w:ascii="Arial" w:hAnsi="Arial" w:cs="Arial"/>
          <w:sz w:val="20"/>
        </w:rPr>
        <w:t>Indoor Electrical Network, Fire Alarm System (SIP) and Telecommunications/Signalization (TS)</w:t>
      </w:r>
    </w:p>
    <w:p w14:paraId="5C2198EA" w14:textId="4E920FA1" w:rsidR="00F8413E" w:rsidRPr="00472C9B" w:rsidRDefault="00F8413E">
      <w:pPr>
        <w:pStyle w:val="ListParagraph"/>
        <w:numPr>
          <w:ilvl w:val="0"/>
          <w:numId w:val="22"/>
        </w:numPr>
        <w:jc w:val="both"/>
        <w:rPr>
          <w:rFonts w:ascii="Arial" w:hAnsi="Arial" w:cs="Arial"/>
          <w:sz w:val="20"/>
          <w:szCs w:val="20"/>
        </w:rPr>
      </w:pPr>
      <w:r w:rsidRPr="00472C9B">
        <w:rPr>
          <w:rFonts w:ascii="Arial" w:hAnsi="Arial" w:cs="Arial"/>
          <w:sz w:val="20"/>
        </w:rPr>
        <w:t>WASH Facilities and Sanitary Equipment</w:t>
      </w:r>
    </w:p>
    <w:p w14:paraId="3D93D478" w14:textId="0BE391CD" w:rsidR="00293676" w:rsidRPr="001C1D06" w:rsidRDefault="00293676">
      <w:pPr>
        <w:pStyle w:val="ListParagraph"/>
        <w:numPr>
          <w:ilvl w:val="0"/>
          <w:numId w:val="22"/>
        </w:numPr>
        <w:jc w:val="both"/>
        <w:rPr>
          <w:rFonts w:ascii="Arial" w:hAnsi="Arial" w:cs="Arial"/>
          <w:sz w:val="20"/>
          <w:szCs w:val="20"/>
        </w:rPr>
      </w:pPr>
      <w:r w:rsidRPr="001C1D06">
        <w:rPr>
          <w:rFonts w:ascii="Arial" w:hAnsi="Arial" w:cs="Arial"/>
          <w:sz w:val="20"/>
          <w:szCs w:val="20"/>
        </w:rPr>
        <w:t>Site Organization and Works in an Operating School Environment</w:t>
      </w:r>
    </w:p>
    <w:p w14:paraId="1DB41832" w14:textId="4208D301" w:rsidR="00293676" w:rsidRPr="001C1D06" w:rsidRDefault="00115463">
      <w:pPr>
        <w:pStyle w:val="ListParagraph"/>
        <w:numPr>
          <w:ilvl w:val="0"/>
          <w:numId w:val="22"/>
        </w:numPr>
        <w:jc w:val="both"/>
        <w:rPr>
          <w:rFonts w:ascii="Arial" w:hAnsi="Arial" w:cs="Arial"/>
          <w:sz w:val="20"/>
          <w:szCs w:val="20"/>
        </w:rPr>
      </w:pPr>
      <w:r w:rsidRPr="001C1D06">
        <w:rPr>
          <w:rFonts w:ascii="Arial" w:hAnsi="Arial" w:cs="Arial"/>
          <w:sz w:val="20"/>
          <w:szCs w:val="20"/>
        </w:rPr>
        <w:t>Environmental, Social, Health and Safety Requirements</w:t>
      </w:r>
    </w:p>
    <w:p w14:paraId="276CC3E1" w14:textId="10976F2C" w:rsidR="00293676" w:rsidRPr="001C1D06" w:rsidRDefault="00115463">
      <w:pPr>
        <w:pStyle w:val="ListParagraph"/>
        <w:numPr>
          <w:ilvl w:val="0"/>
          <w:numId w:val="22"/>
        </w:numPr>
        <w:jc w:val="both"/>
        <w:rPr>
          <w:rFonts w:ascii="Arial" w:hAnsi="Arial" w:cs="Arial"/>
          <w:sz w:val="20"/>
          <w:szCs w:val="20"/>
        </w:rPr>
      </w:pPr>
      <w:r w:rsidRPr="001C1D06">
        <w:rPr>
          <w:rFonts w:ascii="Arial" w:hAnsi="Arial" w:cs="Arial"/>
          <w:sz w:val="20"/>
          <w:szCs w:val="20"/>
        </w:rPr>
        <w:t>Protection of Existing Property and Utilities</w:t>
      </w:r>
    </w:p>
    <w:p w14:paraId="5E7EC8F0" w14:textId="50DDEB4F" w:rsidR="00EA44BA" w:rsidRPr="001C1D06" w:rsidRDefault="00D71F69">
      <w:pPr>
        <w:pStyle w:val="ListParagraph"/>
        <w:numPr>
          <w:ilvl w:val="0"/>
          <w:numId w:val="22"/>
        </w:numPr>
        <w:jc w:val="both"/>
        <w:rPr>
          <w:rFonts w:ascii="Arial" w:hAnsi="Arial" w:cs="Arial"/>
          <w:sz w:val="20"/>
          <w:szCs w:val="20"/>
        </w:rPr>
      </w:pPr>
      <w:r w:rsidRPr="001C1D06">
        <w:rPr>
          <w:rFonts w:ascii="Arial" w:hAnsi="Arial" w:cs="Arial"/>
          <w:sz w:val="20"/>
          <w:szCs w:val="20"/>
        </w:rPr>
        <w:t>Construction Quality Documentation</w:t>
      </w:r>
    </w:p>
    <w:p w14:paraId="45EABD5B" w14:textId="341950E4" w:rsidR="00293676" w:rsidRPr="001C1D06" w:rsidRDefault="00115463">
      <w:pPr>
        <w:pStyle w:val="ListParagraph"/>
        <w:numPr>
          <w:ilvl w:val="0"/>
          <w:numId w:val="22"/>
        </w:numPr>
        <w:jc w:val="both"/>
        <w:rPr>
          <w:rFonts w:ascii="Arial" w:hAnsi="Arial" w:cs="Arial"/>
          <w:sz w:val="20"/>
          <w:szCs w:val="20"/>
        </w:rPr>
      </w:pPr>
      <w:r w:rsidRPr="001C1D06">
        <w:rPr>
          <w:rFonts w:ascii="Arial" w:hAnsi="Arial" w:cs="Arial"/>
          <w:sz w:val="20"/>
          <w:szCs w:val="20"/>
        </w:rPr>
        <w:t>Coordination, Reporting and Change Management</w:t>
      </w:r>
    </w:p>
    <w:p w14:paraId="57008D2D" w14:textId="0DEB295E" w:rsidR="00293676" w:rsidRDefault="00477D95">
      <w:pPr>
        <w:pStyle w:val="ListParagraph"/>
        <w:numPr>
          <w:ilvl w:val="0"/>
          <w:numId w:val="22"/>
        </w:numPr>
        <w:jc w:val="both"/>
        <w:rPr>
          <w:rFonts w:ascii="Arial" w:hAnsi="Arial" w:cs="Arial"/>
          <w:sz w:val="20"/>
          <w:szCs w:val="20"/>
        </w:rPr>
      </w:pPr>
      <w:r w:rsidRPr="001C1D06">
        <w:rPr>
          <w:rFonts w:ascii="Arial" w:hAnsi="Arial" w:cs="Arial"/>
          <w:sz w:val="20"/>
          <w:szCs w:val="20"/>
        </w:rPr>
        <w:t>Cleaning, Reinstatement and Site Handover</w:t>
      </w:r>
    </w:p>
    <w:p w14:paraId="378013FA" w14:textId="26A95E4D" w:rsidR="00524C6C" w:rsidRPr="001C1D06" w:rsidRDefault="00DB5567">
      <w:pPr>
        <w:pStyle w:val="ListParagraph"/>
        <w:numPr>
          <w:ilvl w:val="0"/>
          <w:numId w:val="22"/>
        </w:numPr>
        <w:jc w:val="both"/>
        <w:rPr>
          <w:rFonts w:ascii="Arial" w:hAnsi="Arial" w:cs="Arial"/>
          <w:sz w:val="20"/>
          <w:szCs w:val="20"/>
        </w:rPr>
      </w:pPr>
      <w:r w:rsidRPr="00DB5567">
        <w:rPr>
          <w:rFonts w:ascii="Arial" w:hAnsi="Arial" w:cs="Arial"/>
          <w:sz w:val="20"/>
          <w:szCs w:val="20"/>
        </w:rPr>
        <w:t>Substantial Completion</w:t>
      </w:r>
      <w:r>
        <w:rPr>
          <w:rFonts w:ascii="Arial" w:hAnsi="Arial" w:cs="Arial"/>
          <w:sz w:val="20"/>
          <w:szCs w:val="20"/>
        </w:rPr>
        <w:t xml:space="preserve"> of Works</w:t>
      </w:r>
    </w:p>
    <w:p w14:paraId="51B18225" w14:textId="18A6B280" w:rsidR="000E19D5" w:rsidRDefault="00477D95">
      <w:pPr>
        <w:pStyle w:val="ListParagraph"/>
        <w:numPr>
          <w:ilvl w:val="0"/>
          <w:numId w:val="22"/>
        </w:numPr>
        <w:jc w:val="both"/>
        <w:rPr>
          <w:rFonts w:ascii="Arial" w:hAnsi="Arial" w:cs="Arial"/>
          <w:sz w:val="20"/>
          <w:szCs w:val="20"/>
        </w:rPr>
      </w:pPr>
      <w:r w:rsidRPr="001C1D06">
        <w:rPr>
          <w:rFonts w:ascii="Arial" w:hAnsi="Arial" w:cs="Arial"/>
          <w:sz w:val="20"/>
          <w:szCs w:val="20"/>
        </w:rPr>
        <w:t>Defects Liability Period</w:t>
      </w:r>
    </w:p>
    <w:p w14:paraId="1879C97B" w14:textId="00250DAB" w:rsidR="00DB5567" w:rsidRPr="001C1D06" w:rsidRDefault="00DB5567">
      <w:pPr>
        <w:pStyle w:val="ListParagraph"/>
        <w:numPr>
          <w:ilvl w:val="0"/>
          <w:numId w:val="22"/>
        </w:numPr>
        <w:jc w:val="both"/>
        <w:rPr>
          <w:rFonts w:ascii="Arial" w:hAnsi="Arial" w:cs="Arial"/>
          <w:sz w:val="20"/>
          <w:szCs w:val="20"/>
        </w:rPr>
      </w:pPr>
      <w:r>
        <w:rPr>
          <w:rFonts w:ascii="Arial" w:hAnsi="Arial" w:cs="Arial"/>
          <w:sz w:val="20"/>
          <w:szCs w:val="20"/>
        </w:rPr>
        <w:t xml:space="preserve">Final Completion </w:t>
      </w:r>
    </w:p>
    <w:p w14:paraId="4B246242" w14:textId="77777777" w:rsidR="00B911A1" w:rsidRPr="001C1D06" w:rsidRDefault="00B911A1" w:rsidP="001C1D06">
      <w:pPr>
        <w:jc w:val="both"/>
        <w:rPr>
          <w:sz w:val="20"/>
          <w:szCs w:val="20"/>
          <w:lang w:val="en-AU"/>
        </w:rPr>
      </w:pPr>
    </w:p>
    <w:p w14:paraId="7C6B71A0" w14:textId="1E3E45C2" w:rsidR="00B911A1" w:rsidRPr="004D144E" w:rsidRDefault="0003599A">
      <w:pPr>
        <w:pStyle w:val="Heading2"/>
        <w:numPr>
          <w:ilvl w:val="0"/>
          <w:numId w:val="23"/>
        </w:numPr>
        <w:pBdr>
          <w:bottom w:val="none" w:sz="0" w:space="0" w:color="auto"/>
        </w:pBdr>
        <w:ind w:left="360"/>
        <w:rPr>
          <w:rFonts w:ascii="Arial" w:hAnsi="Arial" w:cs="Arial"/>
          <w:sz w:val="20"/>
          <w:u w:val="single"/>
          <w:lang w:val="en-US"/>
        </w:rPr>
      </w:pPr>
      <w:r w:rsidRPr="004D144E">
        <w:rPr>
          <w:rFonts w:ascii="Arial" w:hAnsi="Arial" w:cs="Arial"/>
          <w:sz w:val="20"/>
          <w:u w:val="single"/>
          <w:lang w:val="en-US"/>
        </w:rPr>
        <w:t>General Requirements</w:t>
      </w:r>
    </w:p>
    <w:p w14:paraId="6F80D692" w14:textId="77777777" w:rsidR="0003599A" w:rsidRDefault="0003599A" w:rsidP="0003599A">
      <w:pPr>
        <w:rPr>
          <w:rFonts w:ascii="Arial" w:hAnsi="Arial" w:cs="Arial"/>
          <w:sz w:val="16"/>
          <w:szCs w:val="16"/>
        </w:rPr>
      </w:pPr>
    </w:p>
    <w:p w14:paraId="73B29695"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executing the construction works in a complete, professional and technically compliant manner, ensuring that all adapted areas are safe, functional, durable, accessible and ready for use upon completion.</w:t>
      </w:r>
    </w:p>
    <w:p w14:paraId="573BB190" w14:textId="77777777" w:rsidR="00D20532" w:rsidRPr="00D20532" w:rsidRDefault="00D20532" w:rsidP="00D20532">
      <w:pPr>
        <w:jc w:val="both"/>
        <w:rPr>
          <w:rFonts w:ascii="Arial" w:hAnsi="Arial" w:cs="Arial"/>
          <w:sz w:val="20"/>
          <w:szCs w:val="20"/>
        </w:rPr>
      </w:pPr>
    </w:p>
    <w:p w14:paraId="2547D8A1" w14:textId="77777777" w:rsidR="00D20532" w:rsidRDefault="00D20532" w:rsidP="00D20532">
      <w:pPr>
        <w:jc w:val="both"/>
        <w:rPr>
          <w:rFonts w:ascii="Arial" w:hAnsi="Arial" w:cs="Arial"/>
          <w:sz w:val="20"/>
          <w:szCs w:val="20"/>
        </w:rPr>
      </w:pPr>
      <w:r w:rsidRPr="00D20532">
        <w:rPr>
          <w:rFonts w:ascii="Arial" w:hAnsi="Arial" w:cs="Arial"/>
          <w:sz w:val="20"/>
          <w:szCs w:val="20"/>
        </w:rPr>
        <w:t>All works must be carried out in accordance with the approved design documentation, drawings, technical specifications, Bills of Quantities, applicable national construction norms and standards, accessibility requirements, environmental and social requirements, the approved ESMP, UNICEF requirements applicable to the project, and the instructions issued by UNICEF and/or the Engineer.</w:t>
      </w:r>
    </w:p>
    <w:p w14:paraId="31487AC8" w14:textId="77777777" w:rsidR="00D20532" w:rsidRPr="00D20532" w:rsidRDefault="00D20532" w:rsidP="00D20532">
      <w:pPr>
        <w:jc w:val="both"/>
        <w:rPr>
          <w:rFonts w:ascii="Arial" w:hAnsi="Arial" w:cs="Arial"/>
          <w:sz w:val="20"/>
          <w:szCs w:val="20"/>
        </w:rPr>
      </w:pPr>
    </w:p>
    <w:p w14:paraId="504E4DC3"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The Contractor is responsible for the full and proper execution of the works, including all </w:t>
      </w:r>
      <w:proofErr w:type="spellStart"/>
      <w:r w:rsidRPr="00D20532">
        <w:rPr>
          <w:rFonts w:ascii="Arial" w:hAnsi="Arial" w:cs="Arial"/>
          <w:sz w:val="20"/>
          <w:szCs w:val="20"/>
        </w:rPr>
        <w:t>labour</w:t>
      </w:r>
      <w:proofErr w:type="spellEnd"/>
      <w:r w:rsidRPr="00D20532">
        <w:rPr>
          <w:rFonts w:ascii="Arial" w:hAnsi="Arial" w:cs="Arial"/>
          <w:sz w:val="20"/>
          <w:szCs w:val="20"/>
        </w:rPr>
        <w:t>, materials, equipment, tools, temporary works, transportation, testing, protection measures, cleaning, reinstatement and any other resources required to complete the works. This includes auxiliary or incidental activities that may not be expressly detailed in the Bills of Quantities but are technically necessary for proper completion, functionality and safe use of the works.</w:t>
      </w:r>
    </w:p>
    <w:p w14:paraId="0C86A853" w14:textId="77777777" w:rsidR="00D20532" w:rsidRPr="00D20532" w:rsidRDefault="00D20532" w:rsidP="00D20532">
      <w:pPr>
        <w:jc w:val="both"/>
        <w:rPr>
          <w:rFonts w:ascii="Arial" w:hAnsi="Arial" w:cs="Arial"/>
          <w:sz w:val="20"/>
          <w:szCs w:val="20"/>
        </w:rPr>
      </w:pPr>
    </w:p>
    <w:p w14:paraId="670A114C" w14:textId="77777777" w:rsidR="00D20532" w:rsidRDefault="00D20532" w:rsidP="00D20532">
      <w:pPr>
        <w:jc w:val="both"/>
        <w:rPr>
          <w:rFonts w:ascii="Arial" w:hAnsi="Arial" w:cs="Arial"/>
          <w:sz w:val="20"/>
          <w:szCs w:val="20"/>
        </w:rPr>
      </w:pPr>
      <w:r w:rsidRPr="00D20532">
        <w:rPr>
          <w:rFonts w:ascii="Arial" w:hAnsi="Arial" w:cs="Arial"/>
          <w:sz w:val="20"/>
          <w:szCs w:val="20"/>
        </w:rPr>
        <w:t>The works must be coordinated across all relevant disciplines, including civil, structural, architectural, finishing, sanitary, plumbing, sewerage, heating, ventilation, electrical, accessibility and related works. The Contractor is expected to avoid conflicts between different work categories and to immediately notify UNICEF and/or the Engineer of any technical inconsistency identified in the documentation or during implementation.</w:t>
      </w:r>
    </w:p>
    <w:p w14:paraId="4648F083" w14:textId="77777777" w:rsidR="00D20532" w:rsidRPr="00D20532" w:rsidRDefault="00D20532" w:rsidP="00D20532">
      <w:pPr>
        <w:jc w:val="both"/>
        <w:rPr>
          <w:rFonts w:ascii="Arial" w:hAnsi="Arial" w:cs="Arial"/>
          <w:sz w:val="20"/>
          <w:szCs w:val="20"/>
        </w:rPr>
      </w:pPr>
    </w:p>
    <w:p w14:paraId="08467A30" w14:textId="77777777" w:rsidR="00D20532" w:rsidRDefault="00D20532" w:rsidP="00D20532">
      <w:pPr>
        <w:jc w:val="both"/>
        <w:rPr>
          <w:rFonts w:ascii="Arial" w:hAnsi="Arial" w:cs="Arial"/>
          <w:sz w:val="20"/>
          <w:szCs w:val="20"/>
        </w:rPr>
      </w:pPr>
      <w:r w:rsidRPr="00D20532">
        <w:rPr>
          <w:rFonts w:ascii="Arial" w:hAnsi="Arial" w:cs="Arial"/>
          <w:sz w:val="20"/>
          <w:szCs w:val="20"/>
        </w:rPr>
        <w:t>No deviation is permitted from the approved design documentation, technical specifications, Bills of Quantities or agreed technical solutions without prior written approval from UNICEF and/or the Engineer. Where such deviation affects design parameters, accessibility compliance, structural safety, fire safety, public health, utility systems or other regulated aspects, the approval of the Designer and/or relevant authorities must also be obtained, as applicable.</w:t>
      </w:r>
    </w:p>
    <w:p w14:paraId="63386EC2" w14:textId="77777777" w:rsidR="00D20532" w:rsidRPr="00D20532" w:rsidRDefault="00D20532" w:rsidP="00D20532">
      <w:pPr>
        <w:jc w:val="both"/>
        <w:rPr>
          <w:rFonts w:ascii="Arial" w:hAnsi="Arial" w:cs="Arial"/>
          <w:sz w:val="20"/>
          <w:szCs w:val="20"/>
        </w:rPr>
      </w:pPr>
    </w:p>
    <w:p w14:paraId="12CA344B" w14:textId="77777777" w:rsidR="00D20532" w:rsidRDefault="00D20532" w:rsidP="00D20532">
      <w:pPr>
        <w:jc w:val="both"/>
        <w:rPr>
          <w:rFonts w:ascii="Arial" w:hAnsi="Arial" w:cs="Arial"/>
          <w:sz w:val="20"/>
          <w:szCs w:val="20"/>
        </w:rPr>
      </w:pPr>
      <w:r w:rsidRPr="00D20532">
        <w:rPr>
          <w:rFonts w:ascii="Arial" w:hAnsi="Arial" w:cs="Arial"/>
          <w:sz w:val="20"/>
          <w:szCs w:val="20"/>
        </w:rPr>
        <w:t>Before commencing works, the Contractor must verify the existing site conditions and confirm that the works can be executed in accordance with the approved design documentation. Any discrepancies related to dimensions, levels, slopes, existing utilities, structural elements, access routes, site constraints or other technical conditions must be reported immediately to UNICEF and/or the Engineer before execution of the affected works.</w:t>
      </w:r>
    </w:p>
    <w:p w14:paraId="55E2C375" w14:textId="77777777" w:rsidR="00D20532" w:rsidRPr="00D20532" w:rsidRDefault="00D20532" w:rsidP="00D20532">
      <w:pPr>
        <w:jc w:val="both"/>
        <w:rPr>
          <w:rFonts w:ascii="Arial" w:hAnsi="Arial" w:cs="Arial"/>
          <w:sz w:val="20"/>
          <w:szCs w:val="20"/>
        </w:rPr>
      </w:pPr>
    </w:p>
    <w:p w14:paraId="7244E534" w14:textId="77777777" w:rsidR="00D20532" w:rsidRPr="00D20532" w:rsidRDefault="00D20532" w:rsidP="00D20532">
      <w:pPr>
        <w:jc w:val="both"/>
        <w:rPr>
          <w:rFonts w:ascii="Arial" w:hAnsi="Arial" w:cs="Arial"/>
          <w:sz w:val="20"/>
          <w:szCs w:val="20"/>
        </w:rPr>
      </w:pPr>
      <w:r w:rsidRPr="00D20532">
        <w:rPr>
          <w:rFonts w:ascii="Arial" w:hAnsi="Arial" w:cs="Arial"/>
          <w:sz w:val="20"/>
          <w:szCs w:val="20"/>
        </w:rPr>
        <w:lastRenderedPageBreak/>
        <w:t xml:space="preserve">All </w:t>
      </w:r>
      <w:proofErr w:type="gramStart"/>
      <w:r w:rsidRPr="00D20532">
        <w:rPr>
          <w:rFonts w:ascii="Arial" w:hAnsi="Arial" w:cs="Arial"/>
          <w:sz w:val="20"/>
          <w:szCs w:val="20"/>
        </w:rPr>
        <w:t>works</w:t>
      </w:r>
      <w:proofErr w:type="gramEnd"/>
      <w:r w:rsidRPr="00D20532">
        <w:rPr>
          <w:rFonts w:ascii="Arial" w:hAnsi="Arial" w:cs="Arial"/>
          <w:sz w:val="20"/>
          <w:szCs w:val="20"/>
        </w:rPr>
        <w:t xml:space="preserve"> must be executed by qualified personnel with relevant experience for the type of </w:t>
      </w:r>
      <w:proofErr w:type="gramStart"/>
      <w:r w:rsidRPr="00D20532">
        <w:rPr>
          <w:rFonts w:ascii="Arial" w:hAnsi="Arial" w:cs="Arial"/>
          <w:sz w:val="20"/>
          <w:szCs w:val="20"/>
        </w:rPr>
        <w:t>works</w:t>
      </w:r>
      <w:proofErr w:type="gramEnd"/>
      <w:r w:rsidRPr="00D20532">
        <w:rPr>
          <w:rFonts w:ascii="Arial" w:hAnsi="Arial" w:cs="Arial"/>
          <w:sz w:val="20"/>
          <w:szCs w:val="20"/>
        </w:rPr>
        <w:t xml:space="preserve"> performed. Activities that require legally authorized or certified specialists under Moldovan legislation may be carried out only by such specialists.</w:t>
      </w:r>
    </w:p>
    <w:p w14:paraId="5819F26D"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All materials, products, equipment and accessories incorporated into the works must be new, unused, fit for </w:t>
      </w:r>
      <w:proofErr w:type="gramStart"/>
      <w:r w:rsidRPr="00D20532">
        <w:rPr>
          <w:rFonts w:ascii="Arial" w:hAnsi="Arial" w:cs="Arial"/>
          <w:sz w:val="20"/>
          <w:szCs w:val="20"/>
        </w:rPr>
        <w:t>purpose</w:t>
      </w:r>
      <w:proofErr w:type="gramEnd"/>
      <w:r w:rsidRPr="00D20532">
        <w:rPr>
          <w:rFonts w:ascii="Arial" w:hAnsi="Arial" w:cs="Arial"/>
          <w:sz w:val="20"/>
          <w:szCs w:val="20"/>
        </w:rPr>
        <w:t>, durable, safe, suitable for use in an educational environment and compliant with the approved technical specifications and applicable standards. The Contractor must provide quality certificates, conformity declarations, technical data sheets, warranties, test reports and other supporting documents as required by the Contract, Moldovan legislation and UNICEF and/or the Engineer.</w:t>
      </w:r>
    </w:p>
    <w:p w14:paraId="4F89216E" w14:textId="77777777" w:rsidR="00D20532" w:rsidRPr="00D20532" w:rsidRDefault="00D20532" w:rsidP="00D20532">
      <w:pPr>
        <w:jc w:val="both"/>
        <w:rPr>
          <w:rFonts w:ascii="Arial" w:hAnsi="Arial" w:cs="Arial"/>
          <w:sz w:val="20"/>
          <w:szCs w:val="20"/>
        </w:rPr>
      </w:pPr>
    </w:p>
    <w:p w14:paraId="76762738"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Accessibility measures must be executed as permanent, safe and functional elements suitable for independent use by </w:t>
      </w:r>
      <w:proofErr w:type="gramStart"/>
      <w:r w:rsidRPr="00D20532">
        <w:rPr>
          <w:rFonts w:ascii="Arial" w:hAnsi="Arial" w:cs="Arial"/>
          <w:sz w:val="20"/>
          <w:szCs w:val="20"/>
        </w:rPr>
        <w:t>persons</w:t>
      </w:r>
      <w:proofErr w:type="gramEnd"/>
      <w:r w:rsidRPr="00D20532">
        <w:rPr>
          <w:rFonts w:ascii="Arial" w:hAnsi="Arial" w:cs="Arial"/>
          <w:sz w:val="20"/>
          <w:szCs w:val="20"/>
        </w:rPr>
        <w:t xml:space="preserve"> with reduced mobility and other disabilities. Accessibility solutions must not be reduced, simplified, replaced with temporary measures or modified for aesthetic, operational or convenience reasons without prior written approval from UNICEF, the Engineer, the Designer and relevant authorities, where applicable.</w:t>
      </w:r>
    </w:p>
    <w:p w14:paraId="20A13B51" w14:textId="77777777" w:rsidR="00D20532" w:rsidRPr="00D20532" w:rsidRDefault="00D20532" w:rsidP="00D20532">
      <w:pPr>
        <w:jc w:val="both"/>
        <w:rPr>
          <w:rFonts w:ascii="Arial" w:hAnsi="Arial" w:cs="Arial"/>
          <w:sz w:val="20"/>
          <w:szCs w:val="20"/>
        </w:rPr>
      </w:pPr>
    </w:p>
    <w:p w14:paraId="2DCB9791"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protecting all existing school infrastructure, utilities, finishes, equipment, furniture, access routes and surrounding areas, whether included in or adjacent to the works. Unauthorized access to, occupation of, or use of spaces outside the approved scope of intervention is not permitted unless prior approval is obtained from UNICEF and/or the Engineer and the school administration. Any damage caused by the Contractor must be repaired or replaced at the Contractor’s own cost, to the satisfaction of UNICEF and/or the Engineer and the school administration.</w:t>
      </w:r>
    </w:p>
    <w:p w14:paraId="51362889" w14:textId="77777777" w:rsidR="00D20532" w:rsidRPr="00D20532" w:rsidRDefault="00D20532" w:rsidP="00D20532">
      <w:pPr>
        <w:jc w:val="both"/>
        <w:rPr>
          <w:rFonts w:ascii="Arial" w:hAnsi="Arial" w:cs="Arial"/>
          <w:sz w:val="20"/>
          <w:szCs w:val="20"/>
        </w:rPr>
      </w:pPr>
    </w:p>
    <w:p w14:paraId="768251D7" w14:textId="77777777" w:rsidR="00D20532" w:rsidRDefault="00D20532" w:rsidP="00D20532">
      <w:pPr>
        <w:jc w:val="both"/>
        <w:rPr>
          <w:rFonts w:ascii="Arial" w:hAnsi="Arial" w:cs="Arial"/>
          <w:sz w:val="20"/>
          <w:szCs w:val="20"/>
        </w:rPr>
      </w:pPr>
      <w:r w:rsidRPr="00D20532">
        <w:rPr>
          <w:rFonts w:ascii="Arial" w:hAnsi="Arial" w:cs="Arial"/>
          <w:sz w:val="20"/>
          <w:szCs w:val="20"/>
        </w:rPr>
        <w:t>Continuous quality control must be maintained throughout implementation. The Contractor must perform all inspections, measurements, tests and checks required by the approved documentation, applicable norms, manufacturer’s instructions and instructions of UNICEF and/or the Engineer. Works that do not comply with approved requirements, or are executed with defective materials, poor workmanship or inappropriate methods, must be corrected or replaced by the Contractor at its own cost.</w:t>
      </w:r>
    </w:p>
    <w:p w14:paraId="01C356D5" w14:textId="77777777" w:rsidR="00D20532" w:rsidRPr="00D20532" w:rsidRDefault="00D20532" w:rsidP="00D20532">
      <w:pPr>
        <w:jc w:val="both"/>
        <w:rPr>
          <w:rFonts w:ascii="Arial" w:hAnsi="Arial" w:cs="Arial"/>
          <w:sz w:val="20"/>
          <w:szCs w:val="20"/>
        </w:rPr>
      </w:pPr>
    </w:p>
    <w:p w14:paraId="008A9FD8"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proper documentation of the works, including records of hidden works, material certificates, test reports, commissioning records, as-built documentation, warranties, operation and maintenance instructions, ESMP implementation records and any other documentation required for acceptance/reception of the works under the Contract and applicable Moldovan construction regulations.</w:t>
      </w:r>
    </w:p>
    <w:p w14:paraId="5A29EC76" w14:textId="77777777" w:rsidR="00D20532" w:rsidRPr="00D20532" w:rsidRDefault="00D20532" w:rsidP="00D20532">
      <w:pPr>
        <w:jc w:val="both"/>
        <w:rPr>
          <w:rFonts w:ascii="Arial" w:hAnsi="Arial" w:cs="Arial"/>
          <w:sz w:val="20"/>
          <w:szCs w:val="20"/>
        </w:rPr>
      </w:pPr>
    </w:p>
    <w:p w14:paraId="4320DFFD" w14:textId="242A0960" w:rsidR="00786A3E" w:rsidRPr="00AA2062" w:rsidRDefault="00D20532" w:rsidP="00786A3E">
      <w:pPr>
        <w:jc w:val="both"/>
        <w:rPr>
          <w:rFonts w:ascii="Arial" w:hAnsi="Arial" w:cs="Arial"/>
          <w:sz w:val="20"/>
          <w:szCs w:val="20"/>
        </w:rPr>
      </w:pPr>
      <w:r w:rsidRPr="00D20532">
        <w:rPr>
          <w:rFonts w:ascii="Arial" w:hAnsi="Arial" w:cs="Arial"/>
          <w:sz w:val="20"/>
          <w:szCs w:val="20"/>
        </w:rPr>
        <w:t xml:space="preserve">The </w:t>
      </w:r>
      <w:proofErr w:type="gramStart"/>
      <w:r w:rsidRPr="00D20532">
        <w:rPr>
          <w:rFonts w:ascii="Arial" w:hAnsi="Arial" w:cs="Arial"/>
          <w:sz w:val="20"/>
          <w:szCs w:val="20"/>
        </w:rPr>
        <w:t>works</w:t>
      </w:r>
      <w:proofErr w:type="gramEnd"/>
      <w:r w:rsidRPr="00D20532">
        <w:rPr>
          <w:rFonts w:ascii="Arial" w:hAnsi="Arial" w:cs="Arial"/>
          <w:sz w:val="20"/>
          <w:szCs w:val="20"/>
        </w:rPr>
        <w:t xml:space="preserve"> will be considered complete only after all construction, installation, finishing, testing, commissioning, cleaning, reinstatement and handover requirements have been fulfilled, all identified defects and non-conformities have been corrected, and the required technical and quality documentation has been submitted and accepted by UNICEF and/or the Engineer.</w:t>
      </w:r>
    </w:p>
    <w:p w14:paraId="3C55937F" w14:textId="77777777" w:rsidR="00921AFB" w:rsidRPr="00AA2062" w:rsidRDefault="00921AFB" w:rsidP="00921AFB">
      <w:pPr>
        <w:rPr>
          <w:rFonts w:ascii="Arial" w:hAnsi="Arial" w:cs="Arial"/>
          <w:sz w:val="20"/>
          <w:szCs w:val="20"/>
        </w:rPr>
      </w:pPr>
    </w:p>
    <w:p w14:paraId="1F988C48" w14:textId="056DB587" w:rsidR="00296A79" w:rsidRPr="00AA2062" w:rsidRDefault="00AA2062">
      <w:pPr>
        <w:pStyle w:val="Heading2"/>
        <w:numPr>
          <w:ilvl w:val="0"/>
          <w:numId w:val="23"/>
        </w:numPr>
        <w:pBdr>
          <w:bottom w:val="none" w:sz="0" w:space="0" w:color="auto"/>
        </w:pBdr>
        <w:ind w:left="360"/>
        <w:rPr>
          <w:rFonts w:ascii="Arial" w:hAnsi="Arial" w:cs="Arial"/>
          <w:sz w:val="20"/>
          <w:u w:val="single"/>
          <w:lang w:val="en-AU"/>
        </w:rPr>
      </w:pPr>
      <w:r w:rsidRPr="00AA2062">
        <w:rPr>
          <w:rFonts w:ascii="Arial" w:hAnsi="Arial" w:cs="Arial"/>
          <w:sz w:val="20"/>
          <w:u w:val="single"/>
          <w:lang w:val="en-US"/>
        </w:rPr>
        <w:t>Site information</w:t>
      </w:r>
    </w:p>
    <w:p w14:paraId="4402197C" w14:textId="77777777" w:rsidR="00296A79" w:rsidRPr="00AA2062" w:rsidRDefault="00296A79" w:rsidP="00921AFB">
      <w:pPr>
        <w:jc w:val="both"/>
        <w:rPr>
          <w:rFonts w:ascii="Arial" w:hAnsi="Arial" w:cs="Arial"/>
          <w:sz w:val="20"/>
          <w:szCs w:val="20"/>
        </w:rPr>
      </w:pPr>
    </w:p>
    <w:p w14:paraId="6A00D01E" w14:textId="4D4FC781" w:rsidR="00AA2062" w:rsidRPr="00AA2062" w:rsidRDefault="00AA2062" w:rsidP="00AA2062">
      <w:pPr>
        <w:jc w:val="both"/>
        <w:rPr>
          <w:rFonts w:ascii="Arial" w:hAnsi="Arial" w:cs="Arial"/>
          <w:sz w:val="20"/>
          <w:szCs w:val="20"/>
        </w:rPr>
      </w:pPr>
      <w:r w:rsidRPr="00AA2062">
        <w:rPr>
          <w:rFonts w:ascii="Arial" w:hAnsi="Arial" w:cs="Arial"/>
          <w:sz w:val="20"/>
          <w:szCs w:val="20"/>
        </w:rPr>
        <w:t xml:space="preserve">The works will be implemented within the premises of </w:t>
      </w:r>
      <w:r w:rsidR="0069182E">
        <w:rPr>
          <w:rFonts w:ascii="Arial" w:hAnsi="Arial" w:cs="Arial"/>
          <w:sz w:val="20"/>
          <w:szCs w:val="20"/>
        </w:rPr>
        <w:t>Mihail Sadoveanu</w:t>
      </w:r>
      <w:r w:rsidRPr="00AA2062">
        <w:rPr>
          <w:rFonts w:ascii="Arial" w:hAnsi="Arial" w:cs="Arial"/>
          <w:sz w:val="20"/>
          <w:szCs w:val="20"/>
        </w:rPr>
        <w:t xml:space="preserve"> High School, located in </w:t>
      </w:r>
      <w:proofErr w:type="spellStart"/>
      <w:r w:rsidR="0069182E">
        <w:rPr>
          <w:rFonts w:ascii="Arial" w:hAnsi="Arial" w:cs="Arial"/>
          <w:sz w:val="20"/>
          <w:szCs w:val="20"/>
        </w:rPr>
        <w:t>Ocnita</w:t>
      </w:r>
      <w:proofErr w:type="spellEnd"/>
      <w:r w:rsidRPr="00AA2062">
        <w:rPr>
          <w:rFonts w:ascii="Arial" w:hAnsi="Arial" w:cs="Arial"/>
          <w:sz w:val="20"/>
          <w:szCs w:val="20"/>
        </w:rPr>
        <w:t xml:space="preserve"> City</w:t>
      </w:r>
      <w:r w:rsidR="00204CCD">
        <w:rPr>
          <w:rFonts w:ascii="Arial" w:hAnsi="Arial" w:cs="Arial"/>
          <w:sz w:val="20"/>
          <w:szCs w:val="20"/>
        </w:rPr>
        <w:t xml:space="preserve">, Republic </w:t>
      </w:r>
      <w:r w:rsidR="00AD2254">
        <w:rPr>
          <w:rFonts w:ascii="Arial" w:hAnsi="Arial" w:cs="Arial"/>
          <w:sz w:val="20"/>
          <w:szCs w:val="20"/>
        </w:rPr>
        <w:t>of Moldova</w:t>
      </w:r>
      <w:r w:rsidRPr="00AA2062">
        <w:rPr>
          <w:rFonts w:ascii="Arial" w:hAnsi="Arial" w:cs="Arial"/>
          <w:sz w:val="20"/>
          <w:szCs w:val="20"/>
        </w:rPr>
        <w:t xml:space="preserve">. The school is an operational educational institution, and the Contractor shall </w:t>
      </w:r>
      <w:proofErr w:type="gramStart"/>
      <w:r w:rsidRPr="00AA2062">
        <w:rPr>
          <w:rFonts w:ascii="Arial" w:hAnsi="Arial" w:cs="Arial"/>
          <w:sz w:val="20"/>
          <w:szCs w:val="20"/>
        </w:rPr>
        <w:t>take into account</w:t>
      </w:r>
      <w:proofErr w:type="gramEnd"/>
      <w:r w:rsidRPr="00AA2062">
        <w:rPr>
          <w:rFonts w:ascii="Arial" w:hAnsi="Arial" w:cs="Arial"/>
          <w:sz w:val="20"/>
          <w:szCs w:val="20"/>
        </w:rPr>
        <w:t xml:space="preserve"> the existing site conditions, access arrangements, school operating schedule, presence of children and staff, existing utilities, available working areas, storage limitations, and any other constraints that may affect the execution of the works.</w:t>
      </w:r>
    </w:p>
    <w:p w14:paraId="003B5C7C" w14:textId="77777777" w:rsidR="001560B4" w:rsidRDefault="001560B4" w:rsidP="00AA2062">
      <w:pPr>
        <w:jc w:val="both"/>
        <w:rPr>
          <w:rFonts w:ascii="Arial" w:hAnsi="Arial" w:cs="Arial"/>
          <w:sz w:val="20"/>
          <w:szCs w:val="20"/>
        </w:rPr>
      </w:pPr>
    </w:p>
    <w:p w14:paraId="3C3CF780" w14:textId="15192208" w:rsidR="00AA2062" w:rsidRPr="00AA2062" w:rsidRDefault="00AA2062" w:rsidP="00AA2062">
      <w:pPr>
        <w:jc w:val="both"/>
        <w:rPr>
          <w:rFonts w:ascii="Arial" w:hAnsi="Arial" w:cs="Arial"/>
          <w:sz w:val="20"/>
          <w:szCs w:val="20"/>
        </w:rPr>
      </w:pPr>
      <w:r w:rsidRPr="00AA2062">
        <w:rPr>
          <w:rFonts w:ascii="Arial" w:hAnsi="Arial" w:cs="Arial"/>
          <w:sz w:val="20"/>
          <w:szCs w:val="20"/>
        </w:rPr>
        <w:t>The Contractor shall visit the site, verify existing conditions, assess access routes, available working space, storage areas, utility connections, safety risks and coordination requirements before submitting its offer. Any constraints related to site access, school operation, protection of children and staff, temporary circulation, noise, dust, delivery of materials, waste removal and protection of existing infrastructure shall be considered included in the Contractor’s offer.</w:t>
      </w:r>
    </w:p>
    <w:p w14:paraId="3F2590D2" w14:textId="77777777" w:rsidR="001560B4" w:rsidRDefault="001560B4" w:rsidP="00921AFB">
      <w:pPr>
        <w:jc w:val="both"/>
        <w:rPr>
          <w:rFonts w:ascii="Arial" w:hAnsi="Arial" w:cs="Arial"/>
          <w:sz w:val="20"/>
          <w:szCs w:val="20"/>
        </w:rPr>
      </w:pPr>
    </w:p>
    <w:p w14:paraId="3A0853C4" w14:textId="0057B0C8" w:rsidR="00921AFB" w:rsidRPr="00AA2062" w:rsidRDefault="00AA2062" w:rsidP="00921AFB">
      <w:pPr>
        <w:jc w:val="both"/>
        <w:rPr>
          <w:rFonts w:ascii="Arial" w:hAnsi="Arial" w:cs="Arial"/>
          <w:sz w:val="20"/>
          <w:szCs w:val="20"/>
        </w:rPr>
      </w:pPr>
      <w:r w:rsidRPr="00AA2062">
        <w:rPr>
          <w:rFonts w:ascii="Arial" w:hAnsi="Arial" w:cs="Arial"/>
          <w:sz w:val="20"/>
          <w:szCs w:val="20"/>
        </w:rPr>
        <w:t>The exact location and extent of the works are defined in the approved design documentation, drawings, technical specifications and Bills of Quantities.</w:t>
      </w:r>
    </w:p>
    <w:p w14:paraId="6C825DDE" w14:textId="77777777" w:rsidR="00921AFB" w:rsidRDefault="00921AFB" w:rsidP="00921AFB">
      <w:pPr>
        <w:rPr>
          <w:rFonts w:ascii="Arial" w:hAnsi="Arial" w:cs="Arial"/>
          <w:sz w:val="16"/>
          <w:szCs w:val="16"/>
        </w:rPr>
      </w:pPr>
    </w:p>
    <w:p w14:paraId="6057FB6B" w14:textId="77777777" w:rsidR="00921AFB" w:rsidRPr="00AA2062" w:rsidRDefault="00921AFB">
      <w:pPr>
        <w:pStyle w:val="Heading2"/>
        <w:numPr>
          <w:ilvl w:val="0"/>
          <w:numId w:val="23"/>
        </w:numPr>
        <w:pBdr>
          <w:bottom w:val="none" w:sz="0" w:space="0" w:color="auto"/>
        </w:pBdr>
        <w:ind w:left="360"/>
        <w:rPr>
          <w:rFonts w:ascii="Arial" w:hAnsi="Arial" w:cs="Arial"/>
          <w:sz w:val="20"/>
          <w:u w:val="single"/>
          <w:lang w:val="en-AU"/>
        </w:rPr>
      </w:pPr>
      <w:r w:rsidRPr="00AA2062">
        <w:rPr>
          <w:rFonts w:ascii="Arial" w:hAnsi="Arial" w:cs="Arial"/>
          <w:sz w:val="20"/>
          <w:u w:val="single"/>
          <w:lang w:val="en-AU"/>
        </w:rPr>
        <w:t>Scope of work</w:t>
      </w:r>
    </w:p>
    <w:p w14:paraId="2A5515C2" w14:textId="77777777" w:rsidR="00921AFB" w:rsidRDefault="00921AFB" w:rsidP="00921AFB">
      <w:pPr>
        <w:pStyle w:val="ListParagraph"/>
        <w:ind w:left="180"/>
        <w:jc w:val="both"/>
        <w:rPr>
          <w:rFonts w:ascii="Arial" w:hAnsi="Arial" w:cs="Arial"/>
          <w:b/>
          <w:bCs/>
          <w:sz w:val="16"/>
          <w:szCs w:val="16"/>
        </w:rPr>
      </w:pPr>
    </w:p>
    <w:p w14:paraId="3EF43CD0" w14:textId="22A6C626" w:rsidR="007A459E" w:rsidRPr="007A459E" w:rsidRDefault="007A459E" w:rsidP="007A459E">
      <w:pPr>
        <w:jc w:val="both"/>
        <w:rPr>
          <w:rFonts w:ascii="Arial" w:hAnsi="Arial" w:cs="Arial"/>
          <w:sz w:val="20"/>
          <w:szCs w:val="20"/>
        </w:rPr>
      </w:pPr>
      <w:r w:rsidRPr="007A459E">
        <w:rPr>
          <w:rFonts w:ascii="Arial" w:hAnsi="Arial" w:cs="Arial"/>
          <w:sz w:val="20"/>
          <w:szCs w:val="20"/>
        </w:rPr>
        <w:t>The scope of works covers the execution of all construction, installation, adaptation, finishing, testing, commissioning, cleaning, reinstatement and handover activities required for the improvement of accessibility measures in the selected school.</w:t>
      </w:r>
    </w:p>
    <w:p w14:paraId="1FB24B31" w14:textId="77777777" w:rsidR="001560B4" w:rsidRDefault="001560B4" w:rsidP="007A459E">
      <w:pPr>
        <w:jc w:val="both"/>
        <w:rPr>
          <w:rFonts w:ascii="Arial" w:hAnsi="Arial" w:cs="Arial"/>
          <w:sz w:val="20"/>
          <w:szCs w:val="20"/>
        </w:rPr>
      </w:pPr>
    </w:p>
    <w:p w14:paraId="3ACDDCDE" w14:textId="523308C9" w:rsidR="007A459E" w:rsidRPr="007A459E" w:rsidRDefault="007A459E" w:rsidP="007A459E">
      <w:pPr>
        <w:jc w:val="both"/>
        <w:rPr>
          <w:rFonts w:ascii="Arial" w:hAnsi="Arial" w:cs="Arial"/>
          <w:sz w:val="20"/>
          <w:szCs w:val="20"/>
        </w:rPr>
      </w:pPr>
      <w:r w:rsidRPr="007A459E">
        <w:rPr>
          <w:rFonts w:ascii="Arial" w:hAnsi="Arial" w:cs="Arial"/>
          <w:sz w:val="20"/>
          <w:szCs w:val="20"/>
        </w:rPr>
        <w:t xml:space="preserve">The works shall be executed in accordance with the approved design documentation, drawings, technical specifications, Bills of Quantities, applicable Moldovan construction norms and standards, accessibility </w:t>
      </w:r>
      <w:r w:rsidRPr="007A459E">
        <w:rPr>
          <w:rFonts w:ascii="Arial" w:hAnsi="Arial" w:cs="Arial"/>
          <w:sz w:val="20"/>
          <w:szCs w:val="20"/>
        </w:rPr>
        <w:lastRenderedPageBreak/>
        <w:t>requirements, UNICEF requirements applicable to the project, the approved ESMP, and instructions issued by UNICEF and/or the Engineer.</w:t>
      </w:r>
    </w:p>
    <w:p w14:paraId="658E09C1" w14:textId="77777777" w:rsidR="001560B4" w:rsidRDefault="001560B4" w:rsidP="007A459E">
      <w:pPr>
        <w:jc w:val="both"/>
        <w:rPr>
          <w:rFonts w:ascii="Arial" w:hAnsi="Arial" w:cs="Arial"/>
          <w:sz w:val="20"/>
          <w:szCs w:val="20"/>
        </w:rPr>
      </w:pPr>
    </w:p>
    <w:p w14:paraId="47501610" w14:textId="15FB5239" w:rsidR="001560B4" w:rsidRDefault="007A459E" w:rsidP="007A459E">
      <w:pPr>
        <w:jc w:val="both"/>
        <w:rPr>
          <w:rFonts w:ascii="Arial" w:hAnsi="Arial" w:cs="Arial"/>
          <w:sz w:val="20"/>
          <w:szCs w:val="20"/>
        </w:rPr>
      </w:pPr>
      <w:r w:rsidRPr="007A459E">
        <w:rPr>
          <w:rFonts w:ascii="Arial" w:hAnsi="Arial" w:cs="Arial"/>
          <w:sz w:val="20"/>
          <w:szCs w:val="20"/>
        </w:rPr>
        <w:t xml:space="preserve">The works shall include all necessary </w:t>
      </w:r>
      <w:proofErr w:type="spellStart"/>
      <w:r w:rsidRPr="007A459E">
        <w:rPr>
          <w:rFonts w:ascii="Arial" w:hAnsi="Arial" w:cs="Arial"/>
          <w:sz w:val="20"/>
          <w:szCs w:val="20"/>
        </w:rPr>
        <w:t>labour</w:t>
      </w:r>
      <w:proofErr w:type="spellEnd"/>
      <w:r w:rsidRPr="007A459E">
        <w:rPr>
          <w:rFonts w:ascii="Arial" w:hAnsi="Arial" w:cs="Arial"/>
          <w:sz w:val="20"/>
          <w:szCs w:val="20"/>
        </w:rPr>
        <w:t>, materials, equipment, tools, temporary works, transportation, protection measures, testing, quality control, cleaning and other related activities required for the complete and proper execution of the works, even where such auxiliary activities are not separately itemized in the Bills of Quantities but are technically necessary for full functionality and safe use of the adapted areas.</w:t>
      </w:r>
    </w:p>
    <w:p w14:paraId="6B600810" w14:textId="77777777" w:rsidR="001560B4" w:rsidRPr="007A459E" w:rsidRDefault="001560B4" w:rsidP="007A459E">
      <w:pPr>
        <w:jc w:val="both"/>
        <w:rPr>
          <w:rFonts w:ascii="Arial" w:hAnsi="Arial" w:cs="Arial"/>
          <w:sz w:val="20"/>
          <w:szCs w:val="20"/>
        </w:rPr>
      </w:pPr>
    </w:p>
    <w:p w14:paraId="7E5671F9" w14:textId="473F721E" w:rsidR="001560B4" w:rsidRDefault="007A459E" w:rsidP="007A459E">
      <w:pPr>
        <w:jc w:val="both"/>
        <w:rPr>
          <w:rFonts w:ascii="Arial" w:hAnsi="Arial" w:cs="Arial"/>
          <w:sz w:val="20"/>
          <w:szCs w:val="20"/>
        </w:rPr>
      </w:pPr>
      <w:r w:rsidRPr="007A459E">
        <w:rPr>
          <w:rFonts w:ascii="Arial" w:hAnsi="Arial" w:cs="Arial"/>
          <w:sz w:val="20"/>
          <w:szCs w:val="20"/>
        </w:rPr>
        <w:t xml:space="preserve">The works </w:t>
      </w:r>
      <w:r w:rsidR="00525F2E">
        <w:rPr>
          <w:rFonts w:ascii="Arial" w:hAnsi="Arial" w:cs="Arial"/>
          <w:sz w:val="20"/>
          <w:szCs w:val="20"/>
        </w:rPr>
        <w:t xml:space="preserve">will </w:t>
      </w:r>
      <w:r w:rsidRPr="007A459E">
        <w:rPr>
          <w:rFonts w:ascii="Arial" w:hAnsi="Arial" w:cs="Arial"/>
          <w:sz w:val="20"/>
          <w:szCs w:val="20"/>
        </w:rPr>
        <w:t xml:space="preserve">include, but </w:t>
      </w:r>
      <w:proofErr w:type="gramStart"/>
      <w:r w:rsidR="00644AF4" w:rsidRPr="007A459E">
        <w:rPr>
          <w:rFonts w:ascii="Arial" w:hAnsi="Arial" w:cs="Arial"/>
          <w:sz w:val="20"/>
          <w:szCs w:val="20"/>
        </w:rPr>
        <w:t>is</w:t>
      </w:r>
      <w:proofErr w:type="gramEnd"/>
      <w:r w:rsidR="00644AF4" w:rsidRPr="007A459E">
        <w:rPr>
          <w:rFonts w:ascii="Arial" w:hAnsi="Arial" w:cs="Arial"/>
          <w:sz w:val="20"/>
          <w:szCs w:val="20"/>
        </w:rPr>
        <w:t xml:space="preserve"> not</w:t>
      </w:r>
      <w:r w:rsidRPr="007A459E">
        <w:rPr>
          <w:rFonts w:ascii="Arial" w:hAnsi="Arial" w:cs="Arial"/>
          <w:sz w:val="20"/>
          <w:szCs w:val="20"/>
        </w:rPr>
        <w:t xml:space="preserve"> limited to, the following categories:</w:t>
      </w:r>
    </w:p>
    <w:p w14:paraId="63A21203" w14:textId="77777777" w:rsidR="001560B4" w:rsidRDefault="001560B4" w:rsidP="007A459E">
      <w:pPr>
        <w:jc w:val="both"/>
        <w:rPr>
          <w:rFonts w:ascii="Arial" w:hAnsi="Arial" w:cs="Arial"/>
          <w:sz w:val="20"/>
          <w:szCs w:val="20"/>
        </w:rPr>
      </w:pPr>
    </w:p>
    <w:p w14:paraId="4BDAF65B" w14:textId="057F1468" w:rsidR="00136465"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Adaptation of entrances, exits and access routes</w:t>
      </w:r>
    </w:p>
    <w:p w14:paraId="701D6C3E" w14:textId="11E85AF2" w:rsidR="007A459E" w:rsidRPr="007A459E" w:rsidRDefault="00720D01" w:rsidP="007A459E">
      <w:pPr>
        <w:jc w:val="both"/>
        <w:rPr>
          <w:rFonts w:ascii="Arial" w:hAnsi="Arial" w:cs="Arial"/>
          <w:sz w:val="20"/>
          <w:szCs w:val="20"/>
        </w:rPr>
      </w:pPr>
      <w:r>
        <w:rPr>
          <w:rFonts w:ascii="Arial" w:hAnsi="Arial" w:cs="Arial"/>
          <w:sz w:val="20"/>
          <w:szCs w:val="20"/>
        </w:rPr>
        <w:t>E</w:t>
      </w:r>
      <w:r w:rsidR="007A459E" w:rsidRPr="007A459E">
        <w:rPr>
          <w:rFonts w:ascii="Arial" w:hAnsi="Arial" w:cs="Arial"/>
          <w:sz w:val="20"/>
          <w:szCs w:val="20"/>
        </w:rPr>
        <w:t>xecut</w:t>
      </w:r>
      <w:r>
        <w:rPr>
          <w:rFonts w:ascii="Arial" w:hAnsi="Arial" w:cs="Arial"/>
          <w:sz w:val="20"/>
          <w:szCs w:val="20"/>
        </w:rPr>
        <w:t>ion of</w:t>
      </w:r>
      <w:r w:rsidR="007A459E" w:rsidRPr="007A459E">
        <w:rPr>
          <w:rFonts w:ascii="Arial" w:hAnsi="Arial" w:cs="Arial"/>
          <w:sz w:val="20"/>
          <w:szCs w:val="20"/>
        </w:rPr>
        <w:t xml:space="preserve"> all works required for the adaptation and improvement of the main entrance, emergency exits and related access routes, including, as </w:t>
      </w:r>
      <w:r w:rsidR="001C77FE">
        <w:rPr>
          <w:rFonts w:ascii="Arial" w:hAnsi="Arial" w:cs="Arial"/>
          <w:sz w:val="20"/>
          <w:szCs w:val="20"/>
        </w:rPr>
        <w:t>described in the design documentation</w:t>
      </w:r>
      <w:r w:rsidR="007A459E" w:rsidRPr="007A459E">
        <w:rPr>
          <w:rFonts w:ascii="Arial" w:hAnsi="Arial" w:cs="Arial"/>
          <w:sz w:val="20"/>
          <w:szCs w:val="20"/>
        </w:rPr>
        <w:t>:</w:t>
      </w:r>
    </w:p>
    <w:p w14:paraId="33CE720C" w14:textId="0D1BB98B"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 xml:space="preserve">construction, of ramps, </w:t>
      </w:r>
      <w:r w:rsidR="0039605A" w:rsidRPr="0039605A">
        <w:rPr>
          <w:rFonts w:ascii="Arial" w:hAnsi="Arial" w:cs="Arial"/>
          <w:sz w:val="20"/>
          <w:szCs w:val="20"/>
        </w:rPr>
        <w:t>refurbishment</w:t>
      </w:r>
      <w:r w:rsidR="00FB4A70">
        <w:rPr>
          <w:rFonts w:ascii="Arial" w:hAnsi="Arial" w:cs="Arial"/>
          <w:sz w:val="20"/>
          <w:szCs w:val="20"/>
        </w:rPr>
        <w:t xml:space="preserve"> of </w:t>
      </w:r>
      <w:r w:rsidRPr="007A459E">
        <w:rPr>
          <w:rFonts w:ascii="Arial" w:hAnsi="Arial" w:cs="Arial"/>
          <w:sz w:val="20"/>
          <w:szCs w:val="20"/>
        </w:rPr>
        <w:t>stairs, landings and platforms;</w:t>
      </w:r>
    </w:p>
    <w:p w14:paraId="11FA0304" w14:textId="77777777"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installation of handrails, guardrails, edge protection and other safety elements;</w:t>
      </w:r>
    </w:p>
    <w:p w14:paraId="55C51F29" w14:textId="77777777"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improvement of access routes to ensure safe and barrier-free movement;</w:t>
      </w:r>
    </w:p>
    <w:p w14:paraId="064940EA" w14:textId="77777777"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repair, finishing and reinstatement of affected areas;</w:t>
      </w:r>
    </w:p>
    <w:p w14:paraId="434BFC64" w14:textId="77777777"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 xml:space="preserve">implementation of visual and tactile warning or guidance elements </w:t>
      </w:r>
      <w:proofErr w:type="gramStart"/>
      <w:r w:rsidRPr="007A459E">
        <w:rPr>
          <w:rFonts w:ascii="Arial" w:hAnsi="Arial" w:cs="Arial"/>
          <w:sz w:val="20"/>
          <w:szCs w:val="20"/>
        </w:rPr>
        <w:t>where</w:t>
      </w:r>
      <w:proofErr w:type="gramEnd"/>
      <w:r w:rsidRPr="007A459E">
        <w:rPr>
          <w:rFonts w:ascii="Arial" w:hAnsi="Arial" w:cs="Arial"/>
          <w:sz w:val="20"/>
          <w:szCs w:val="20"/>
        </w:rPr>
        <w:t xml:space="preserve"> required by the design.</w:t>
      </w:r>
    </w:p>
    <w:p w14:paraId="16A59D45" w14:textId="77777777" w:rsidR="009D4D11" w:rsidRDefault="009D4D11" w:rsidP="007A459E">
      <w:pPr>
        <w:jc w:val="both"/>
        <w:rPr>
          <w:rFonts w:ascii="Arial" w:hAnsi="Arial" w:cs="Arial"/>
          <w:sz w:val="20"/>
          <w:szCs w:val="20"/>
        </w:rPr>
      </w:pPr>
    </w:p>
    <w:p w14:paraId="551E68AF" w14:textId="41E55974" w:rsidR="007A459E" w:rsidRDefault="007A459E" w:rsidP="007A459E">
      <w:pPr>
        <w:jc w:val="both"/>
        <w:rPr>
          <w:rFonts w:ascii="Arial" w:hAnsi="Arial" w:cs="Arial"/>
          <w:sz w:val="20"/>
          <w:szCs w:val="20"/>
        </w:rPr>
      </w:pPr>
      <w:r w:rsidRPr="007A459E">
        <w:rPr>
          <w:rFonts w:ascii="Arial" w:hAnsi="Arial" w:cs="Arial"/>
          <w:sz w:val="20"/>
          <w:szCs w:val="20"/>
        </w:rPr>
        <w:t xml:space="preserve">All entrances, exits and access routes included in the works shall be safe, functional, durable and accessible for </w:t>
      </w:r>
      <w:proofErr w:type="gramStart"/>
      <w:r w:rsidRPr="007A459E">
        <w:rPr>
          <w:rFonts w:ascii="Arial" w:hAnsi="Arial" w:cs="Arial"/>
          <w:sz w:val="20"/>
          <w:szCs w:val="20"/>
        </w:rPr>
        <w:t>persons</w:t>
      </w:r>
      <w:proofErr w:type="gramEnd"/>
      <w:r w:rsidRPr="007A459E">
        <w:rPr>
          <w:rFonts w:ascii="Arial" w:hAnsi="Arial" w:cs="Arial"/>
          <w:sz w:val="20"/>
          <w:szCs w:val="20"/>
        </w:rPr>
        <w:t xml:space="preserve"> with reduced mobility and other disabilities.</w:t>
      </w:r>
    </w:p>
    <w:p w14:paraId="4F0FC14A" w14:textId="77777777" w:rsidR="00136465" w:rsidRPr="007A459E" w:rsidRDefault="00136465" w:rsidP="007A459E">
      <w:pPr>
        <w:jc w:val="both"/>
        <w:rPr>
          <w:rFonts w:ascii="Arial" w:hAnsi="Arial" w:cs="Arial"/>
          <w:sz w:val="20"/>
          <w:szCs w:val="20"/>
        </w:rPr>
      </w:pPr>
    </w:p>
    <w:p w14:paraId="13106547" w14:textId="2614D9D8" w:rsidR="00136465"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Internal circulation and navigation</w:t>
      </w:r>
    </w:p>
    <w:p w14:paraId="282C5C20" w14:textId="784416E6" w:rsidR="007A459E" w:rsidRPr="007A459E" w:rsidRDefault="00720D01" w:rsidP="007A459E">
      <w:pPr>
        <w:jc w:val="both"/>
        <w:rPr>
          <w:rFonts w:ascii="Arial" w:hAnsi="Arial" w:cs="Arial"/>
          <w:sz w:val="20"/>
          <w:szCs w:val="20"/>
        </w:rPr>
      </w:pPr>
      <w:r>
        <w:rPr>
          <w:rFonts w:ascii="Arial" w:hAnsi="Arial" w:cs="Arial"/>
          <w:sz w:val="20"/>
          <w:szCs w:val="20"/>
        </w:rPr>
        <w:t>E</w:t>
      </w:r>
      <w:r w:rsidR="007A459E" w:rsidRPr="007A459E">
        <w:rPr>
          <w:rFonts w:ascii="Arial" w:hAnsi="Arial" w:cs="Arial"/>
          <w:sz w:val="20"/>
          <w:szCs w:val="20"/>
        </w:rPr>
        <w:t>xecut</w:t>
      </w:r>
      <w:r>
        <w:rPr>
          <w:rFonts w:ascii="Arial" w:hAnsi="Arial" w:cs="Arial"/>
          <w:sz w:val="20"/>
          <w:szCs w:val="20"/>
        </w:rPr>
        <w:t>ion of</w:t>
      </w:r>
      <w:r w:rsidR="007A459E" w:rsidRPr="007A459E">
        <w:rPr>
          <w:rFonts w:ascii="Arial" w:hAnsi="Arial" w:cs="Arial"/>
          <w:sz w:val="20"/>
          <w:szCs w:val="20"/>
        </w:rPr>
        <w:t xml:space="preserve"> all works required to improve accessible movement and orientation within the school building, including, as applicable:</w:t>
      </w:r>
    </w:p>
    <w:p w14:paraId="48D70015"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adjustment of internal circulation routes, corridors and maneuvering areas;</w:t>
      </w:r>
    </w:p>
    <w:p w14:paraId="7B2AF1E7"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modification or adjustment of door openings, thresholds, floor transitions and circulation clearances;</w:t>
      </w:r>
    </w:p>
    <w:p w14:paraId="398F27AD" w14:textId="3C8D810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improvement of floor surfaces to ensure safe and barrier-free movement</w:t>
      </w:r>
      <w:r w:rsidR="00247002">
        <w:rPr>
          <w:rFonts w:ascii="Arial" w:hAnsi="Arial" w:cs="Arial"/>
          <w:sz w:val="20"/>
          <w:szCs w:val="20"/>
        </w:rPr>
        <w:t xml:space="preserve"> in the intervention areas</w:t>
      </w:r>
      <w:r w:rsidRPr="007A459E">
        <w:rPr>
          <w:rFonts w:ascii="Arial" w:hAnsi="Arial" w:cs="Arial"/>
          <w:sz w:val="20"/>
          <w:szCs w:val="20"/>
        </w:rPr>
        <w:t>;</w:t>
      </w:r>
    </w:p>
    <w:p w14:paraId="43F1DBF5"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installation of tactile, visual and contrast elements;</w:t>
      </w:r>
    </w:p>
    <w:p w14:paraId="3090241D"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installation of accessibility signage and orientation elements;</w:t>
      </w:r>
    </w:p>
    <w:p w14:paraId="24C64BC5"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removal or correction of obstacles within the approved intervention areas.</w:t>
      </w:r>
    </w:p>
    <w:p w14:paraId="575CA2B3" w14:textId="77777777" w:rsidR="00716AA6" w:rsidRDefault="00716AA6" w:rsidP="007A459E">
      <w:pPr>
        <w:jc w:val="both"/>
        <w:rPr>
          <w:rFonts w:ascii="Arial" w:hAnsi="Arial" w:cs="Arial"/>
          <w:sz w:val="20"/>
          <w:szCs w:val="20"/>
        </w:rPr>
      </w:pPr>
    </w:p>
    <w:p w14:paraId="6655993C" w14:textId="14D8AC74" w:rsidR="007A459E" w:rsidRDefault="007A459E" w:rsidP="007A459E">
      <w:pPr>
        <w:jc w:val="both"/>
        <w:rPr>
          <w:rFonts w:ascii="Arial" w:hAnsi="Arial" w:cs="Arial"/>
          <w:sz w:val="20"/>
          <w:szCs w:val="20"/>
        </w:rPr>
      </w:pPr>
      <w:r w:rsidRPr="007A459E">
        <w:rPr>
          <w:rFonts w:ascii="Arial" w:hAnsi="Arial" w:cs="Arial"/>
          <w:sz w:val="20"/>
          <w:szCs w:val="20"/>
        </w:rPr>
        <w:t>The completed circulation routes shall allow safe and accessible movement within the adapted areas of the school.</w:t>
      </w:r>
    </w:p>
    <w:p w14:paraId="1961F36F" w14:textId="77777777" w:rsidR="00716AA6" w:rsidRPr="007A459E" w:rsidRDefault="00716AA6" w:rsidP="007A459E">
      <w:pPr>
        <w:jc w:val="both"/>
        <w:rPr>
          <w:rFonts w:ascii="Arial" w:hAnsi="Arial" w:cs="Arial"/>
          <w:sz w:val="20"/>
          <w:szCs w:val="20"/>
        </w:rPr>
      </w:pPr>
    </w:p>
    <w:p w14:paraId="7CE47660" w14:textId="09B326DE" w:rsidR="007A459E"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Visual, tactile and accessibility guidance measures</w:t>
      </w:r>
    </w:p>
    <w:p w14:paraId="639E2A13" w14:textId="6098A52C" w:rsidR="007A459E" w:rsidRPr="007A459E" w:rsidRDefault="00386BAE" w:rsidP="007A459E">
      <w:pPr>
        <w:jc w:val="both"/>
        <w:rPr>
          <w:rFonts w:ascii="Arial" w:hAnsi="Arial" w:cs="Arial"/>
          <w:sz w:val="20"/>
          <w:szCs w:val="20"/>
        </w:rPr>
      </w:pPr>
      <w:r>
        <w:rPr>
          <w:rFonts w:ascii="Arial" w:hAnsi="Arial" w:cs="Arial"/>
          <w:sz w:val="20"/>
          <w:szCs w:val="20"/>
        </w:rPr>
        <w:t>I</w:t>
      </w:r>
      <w:r w:rsidR="007A459E" w:rsidRPr="007A459E">
        <w:rPr>
          <w:rFonts w:ascii="Arial" w:hAnsi="Arial" w:cs="Arial"/>
          <w:sz w:val="20"/>
          <w:szCs w:val="20"/>
        </w:rPr>
        <w:t>nstall</w:t>
      </w:r>
      <w:r>
        <w:rPr>
          <w:rFonts w:ascii="Arial" w:hAnsi="Arial" w:cs="Arial"/>
          <w:sz w:val="20"/>
          <w:szCs w:val="20"/>
        </w:rPr>
        <w:t>ation of</w:t>
      </w:r>
      <w:r w:rsidR="007A459E" w:rsidRPr="007A459E">
        <w:rPr>
          <w:rFonts w:ascii="Arial" w:hAnsi="Arial" w:cs="Arial"/>
          <w:sz w:val="20"/>
          <w:szCs w:val="20"/>
        </w:rPr>
        <w:t xml:space="preserve"> visual, tactile and signage elements indicated in the approved design documentation, including, as applicable:</w:t>
      </w:r>
    </w:p>
    <w:p w14:paraId="45C0F5A4"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tactile paving;</w:t>
      </w:r>
    </w:p>
    <w:p w14:paraId="169C6D25"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warning strips;</w:t>
      </w:r>
    </w:p>
    <w:p w14:paraId="0A13F2BF"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contrast marking for stairs, ramps, doors, thresholds and circulation areas;</w:t>
      </w:r>
    </w:p>
    <w:p w14:paraId="3A5435BF"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directional and orientation elements;</w:t>
      </w:r>
    </w:p>
    <w:p w14:paraId="4B9EA83E"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accessible signage for sanitary facilities, Resource Center, entrances, exits and other relevant spaces;</w:t>
      </w:r>
    </w:p>
    <w:p w14:paraId="20A933C8"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other visual or tactile accessibility elements specified in the design documentation and Bills of Quantities.</w:t>
      </w:r>
    </w:p>
    <w:p w14:paraId="163450A8" w14:textId="77777777" w:rsidR="007A459E" w:rsidRDefault="007A459E" w:rsidP="007A459E">
      <w:pPr>
        <w:jc w:val="both"/>
        <w:rPr>
          <w:rFonts w:ascii="Arial" w:hAnsi="Arial" w:cs="Arial"/>
          <w:sz w:val="20"/>
          <w:szCs w:val="20"/>
        </w:rPr>
      </w:pPr>
      <w:r w:rsidRPr="007A459E">
        <w:rPr>
          <w:rFonts w:ascii="Arial" w:hAnsi="Arial" w:cs="Arial"/>
          <w:sz w:val="20"/>
          <w:szCs w:val="20"/>
        </w:rPr>
        <w:t>All visual, tactile and signage elements shall be securely fixed, correctly positioned, durable, visible, safe for use in a school environment and suitable for long-term maintenance.</w:t>
      </w:r>
    </w:p>
    <w:p w14:paraId="216782BC" w14:textId="77777777" w:rsidR="00247002" w:rsidRPr="007A459E" w:rsidRDefault="00247002" w:rsidP="007A459E">
      <w:pPr>
        <w:jc w:val="both"/>
        <w:rPr>
          <w:rFonts w:ascii="Arial" w:hAnsi="Arial" w:cs="Arial"/>
          <w:sz w:val="20"/>
          <w:szCs w:val="20"/>
        </w:rPr>
      </w:pPr>
    </w:p>
    <w:p w14:paraId="7006FE11" w14:textId="61D8D924" w:rsidR="007A459E"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Adaptation of indoor WASH facilities</w:t>
      </w:r>
    </w:p>
    <w:p w14:paraId="4A719235" w14:textId="7BDE8035" w:rsidR="00716AA6" w:rsidRPr="00716AA6" w:rsidRDefault="00716AA6" w:rsidP="00716AA6">
      <w:pPr>
        <w:jc w:val="both"/>
        <w:rPr>
          <w:rFonts w:ascii="Arial" w:hAnsi="Arial" w:cs="Arial"/>
          <w:sz w:val="20"/>
          <w:szCs w:val="20"/>
        </w:rPr>
      </w:pPr>
      <w:r w:rsidRPr="00716AA6">
        <w:rPr>
          <w:rFonts w:ascii="Arial" w:hAnsi="Arial" w:cs="Arial"/>
          <w:sz w:val="20"/>
          <w:szCs w:val="20"/>
        </w:rPr>
        <w:t xml:space="preserve">Where included in the approved design documentation, the Contractor </w:t>
      </w:r>
      <w:r w:rsidR="00386BAE">
        <w:rPr>
          <w:rFonts w:ascii="Arial" w:hAnsi="Arial" w:cs="Arial"/>
          <w:sz w:val="20"/>
          <w:szCs w:val="20"/>
        </w:rPr>
        <w:t>will</w:t>
      </w:r>
      <w:r w:rsidRPr="00716AA6">
        <w:rPr>
          <w:rFonts w:ascii="Arial" w:hAnsi="Arial" w:cs="Arial"/>
          <w:sz w:val="20"/>
          <w:szCs w:val="20"/>
        </w:rPr>
        <w:t xml:space="preserve"> execute all works required for the adaptation of existing indoor WASH facilities to ensure accessibility, safety, hygiene and functionality for </w:t>
      </w:r>
      <w:proofErr w:type="gramStart"/>
      <w:r w:rsidRPr="00716AA6">
        <w:rPr>
          <w:rFonts w:ascii="Arial" w:hAnsi="Arial" w:cs="Arial"/>
          <w:sz w:val="20"/>
          <w:szCs w:val="20"/>
        </w:rPr>
        <w:t>persons</w:t>
      </w:r>
      <w:proofErr w:type="gramEnd"/>
      <w:r w:rsidRPr="00716AA6">
        <w:rPr>
          <w:rFonts w:ascii="Arial" w:hAnsi="Arial" w:cs="Arial"/>
          <w:sz w:val="20"/>
          <w:szCs w:val="20"/>
        </w:rPr>
        <w:t xml:space="preserve"> with reduced mobility and other disabilities.</w:t>
      </w:r>
    </w:p>
    <w:p w14:paraId="369CD700" w14:textId="77777777" w:rsidR="00716AA6" w:rsidRDefault="00716AA6" w:rsidP="00716AA6">
      <w:pPr>
        <w:jc w:val="both"/>
        <w:rPr>
          <w:rFonts w:ascii="Arial" w:hAnsi="Arial" w:cs="Arial"/>
          <w:sz w:val="20"/>
          <w:szCs w:val="20"/>
        </w:rPr>
      </w:pPr>
    </w:p>
    <w:p w14:paraId="0202CAC2" w14:textId="17DA8E96" w:rsidR="00716AA6" w:rsidRPr="00716AA6" w:rsidRDefault="00716AA6" w:rsidP="00716AA6">
      <w:pPr>
        <w:jc w:val="both"/>
        <w:rPr>
          <w:rFonts w:ascii="Arial" w:hAnsi="Arial" w:cs="Arial"/>
          <w:sz w:val="20"/>
          <w:szCs w:val="20"/>
        </w:rPr>
      </w:pPr>
      <w:r w:rsidRPr="00716AA6">
        <w:rPr>
          <w:rFonts w:ascii="Arial" w:hAnsi="Arial" w:cs="Arial"/>
          <w:sz w:val="20"/>
          <w:szCs w:val="20"/>
        </w:rPr>
        <w:t>The works may include, as applicable:</w:t>
      </w:r>
    </w:p>
    <w:p w14:paraId="40291D3D" w14:textId="77777777" w:rsidR="00716AA6" w:rsidRPr="00716AA6" w:rsidRDefault="00716AA6">
      <w:pPr>
        <w:numPr>
          <w:ilvl w:val="0"/>
          <w:numId w:val="30"/>
        </w:numPr>
        <w:jc w:val="both"/>
        <w:rPr>
          <w:rFonts w:ascii="Arial" w:hAnsi="Arial" w:cs="Arial"/>
          <w:sz w:val="20"/>
          <w:szCs w:val="20"/>
        </w:rPr>
      </w:pPr>
      <w:r w:rsidRPr="00716AA6">
        <w:rPr>
          <w:rFonts w:ascii="Arial" w:hAnsi="Arial" w:cs="Arial"/>
          <w:sz w:val="20"/>
          <w:szCs w:val="20"/>
        </w:rPr>
        <w:t>reconfiguration or adaptation of existing sanitary rooms;</w:t>
      </w:r>
    </w:p>
    <w:p w14:paraId="481F4EAB" w14:textId="141F3565" w:rsidR="00716AA6" w:rsidRPr="00716AA6" w:rsidRDefault="00716AA6">
      <w:pPr>
        <w:numPr>
          <w:ilvl w:val="0"/>
          <w:numId w:val="30"/>
        </w:numPr>
        <w:jc w:val="both"/>
        <w:rPr>
          <w:rFonts w:ascii="Arial" w:hAnsi="Arial" w:cs="Arial"/>
          <w:sz w:val="20"/>
          <w:szCs w:val="20"/>
        </w:rPr>
      </w:pPr>
      <w:r w:rsidRPr="00716AA6">
        <w:rPr>
          <w:rFonts w:ascii="Arial" w:hAnsi="Arial" w:cs="Arial"/>
          <w:sz w:val="20"/>
          <w:szCs w:val="20"/>
        </w:rPr>
        <w:t xml:space="preserve">installation </w:t>
      </w:r>
      <w:r>
        <w:rPr>
          <w:rFonts w:ascii="Arial" w:hAnsi="Arial" w:cs="Arial"/>
          <w:sz w:val="20"/>
          <w:szCs w:val="20"/>
        </w:rPr>
        <w:t>or replacement of</w:t>
      </w:r>
      <w:r w:rsidRPr="00716AA6">
        <w:rPr>
          <w:rFonts w:ascii="Arial" w:hAnsi="Arial" w:cs="Arial"/>
          <w:sz w:val="20"/>
          <w:szCs w:val="20"/>
        </w:rPr>
        <w:t xml:space="preserve"> washbasins, taps, mirrors, support bars, hand dryers, dispensers and other accessories;</w:t>
      </w:r>
    </w:p>
    <w:p w14:paraId="7419C791" w14:textId="77777777" w:rsidR="00716AA6" w:rsidRPr="00716AA6" w:rsidRDefault="00716AA6">
      <w:pPr>
        <w:numPr>
          <w:ilvl w:val="0"/>
          <w:numId w:val="30"/>
        </w:numPr>
        <w:jc w:val="both"/>
        <w:rPr>
          <w:rFonts w:ascii="Arial" w:hAnsi="Arial" w:cs="Arial"/>
          <w:sz w:val="20"/>
          <w:szCs w:val="20"/>
        </w:rPr>
      </w:pPr>
      <w:r w:rsidRPr="00716AA6">
        <w:rPr>
          <w:rFonts w:ascii="Arial" w:hAnsi="Arial" w:cs="Arial"/>
          <w:sz w:val="20"/>
          <w:szCs w:val="20"/>
        </w:rPr>
        <w:t>installation of an emergency assistance/call button, including related visual and sound alarm elements, where specified in the design documentation;</w:t>
      </w:r>
    </w:p>
    <w:p w14:paraId="1C09F087" w14:textId="77777777" w:rsidR="00716AA6" w:rsidRPr="00716AA6" w:rsidRDefault="00716AA6">
      <w:pPr>
        <w:numPr>
          <w:ilvl w:val="0"/>
          <w:numId w:val="30"/>
        </w:numPr>
        <w:jc w:val="both"/>
        <w:rPr>
          <w:rFonts w:ascii="Arial" w:hAnsi="Arial" w:cs="Arial"/>
          <w:sz w:val="20"/>
          <w:szCs w:val="20"/>
        </w:rPr>
      </w:pPr>
      <w:r w:rsidRPr="00716AA6">
        <w:rPr>
          <w:rFonts w:ascii="Arial" w:hAnsi="Arial" w:cs="Arial"/>
          <w:sz w:val="20"/>
          <w:szCs w:val="20"/>
        </w:rPr>
        <w:t>installation or adaptation of floor drains, valves, fittings and related sanitary equipment;</w:t>
      </w:r>
    </w:p>
    <w:p w14:paraId="438B2470" w14:textId="0D46CE56" w:rsidR="00716AA6" w:rsidRDefault="00716AA6">
      <w:pPr>
        <w:numPr>
          <w:ilvl w:val="0"/>
          <w:numId w:val="24"/>
        </w:numPr>
        <w:jc w:val="both"/>
        <w:rPr>
          <w:rFonts w:ascii="Arial" w:hAnsi="Arial" w:cs="Arial"/>
          <w:sz w:val="20"/>
          <w:szCs w:val="20"/>
        </w:rPr>
      </w:pPr>
      <w:r>
        <w:rPr>
          <w:rFonts w:ascii="Arial" w:hAnsi="Arial" w:cs="Arial"/>
          <w:sz w:val="20"/>
          <w:szCs w:val="20"/>
        </w:rPr>
        <w:t>any</w:t>
      </w:r>
      <w:r w:rsidRPr="00716AA6">
        <w:rPr>
          <w:rFonts w:ascii="Arial" w:hAnsi="Arial" w:cs="Arial"/>
          <w:sz w:val="20"/>
          <w:szCs w:val="20"/>
        </w:rPr>
        <w:t xml:space="preserve"> electrical works related to WASH facilities;</w:t>
      </w:r>
    </w:p>
    <w:p w14:paraId="7C7744F3" w14:textId="58CD7DE7" w:rsidR="00E20B5B" w:rsidRPr="00716AA6" w:rsidRDefault="00E20B5B">
      <w:pPr>
        <w:numPr>
          <w:ilvl w:val="0"/>
          <w:numId w:val="24"/>
        </w:numPr>
        <w:jc w:val="both"/>
        <w:rPr>
          <w:rFonts w:ascii="Arial" w:hAnsi="Arial" w:cs="Arial"/>
          <w:sz w:val="20"/>
          <w:szCs w:val="20"/>
        </w:rPr>
      </w:pPr>
      <w:r>
        <w:rPr>
          <w:rFonts w:ascii="Arial" w:hAnsi="Arial" w:cs="Arial"/>
          <w:sz w:val="20"/>
          <w:szCs w:val="20"/>
        </w:rPr>
        <w:t xml:space="preserve">Heating and ventilation </w:t>
      </w:r>
      <w:proofErr w:type="gramStart"/>
      <w:r>
        <w:rPr>
          <w:rFonts w:ascii="Arial" w:hAnsi="Arial" w:cs="Arial"/>
          <w:sz w:val="20"/>
          <w:szCs w:val="20"/>
        </w:rPr>
        <w:t>works</w:t>
      </w:r>
      <w:proofErr w:type="gramEnd"/>
      <w:r>
        <w:rPr>
          <w:rFonts w:ascii="Arial" w:hAnsi="Arial" w:cs="Arial"/>
          <w:sz w:val="20"/>
          <w:szCs w:val="20"/>
        </w:rPr>
        <w:t xml:space="preserve"> related to WASH facilities;</w:t>
      </w:r>
    </w:p>
    <w:p w14:paraId="4C01AAFD" w14:textId="6097C5BB" w:rsidR="00716AA6" w:rsidRPr="00716AA6" w:rsidRDefault="00E20B5B">
      <w:pPr>
        <w:numPr>
          <w:ilvl w:val="0"/>
          <w:numId w:val="24"/>
        </w:numPr>
        <w:jc w:val="both"/>
        <w:rPr>
          <w:rFonts w:ascii="Arial" w:hAnsi="Arial" w:cs="Arial"/>
          <w:sz w:val="20"/>
          <w:szCs w:val="20"/>
        </w:rPr>
      </w:pPr>
      <w:r>
        <w:rPr>
          <w:rFonts w:ascii="Arial" w:hAnsi="Arial" w:cs="Arial"/>
          <w:sz w:val="20"/>
          <w:szCs w:val="20"/>
        </w:rPr>
        <w:t>T</w:t>
      </w:r>
      <w:r w:rsidR="00716AA6" w:rsidRPr="00716AA6">
        <w:rPr>
          <w:rFonts w:ascii="Arial" w:hAnsi="Arial" w:cs="Arial"/>
          <w:sz w:val="20"/>
          <w:szCs w:val="20"/>
        </w:rPr>
        <w:t xml:space="preserve">esting </w:t>
      </w:r>
      <w:r>
        <w:rPr>
          <w:rFonts w:ascii="Arial" w:hAnsi="Arial" w:cs="Arial"/>
          <w:sz w:val="20"/>
          <w:szCs w:val="20"/>
        </w:rPr>
        <w:t xml:space="preserve">and commissioning </w:t>
      </w:r>
      <w:r w:rsidR="00716AA6" w:rsidRPr="00716AA6">
        <w:rPr>
          <w:rFonts w:ascii="Arial" w:hAnsi="Arial" w:cs="Arial"/>
          <w:sz w:val="20"/>
          <w:szCs w:val="20"/>
        </w:rPr>
        <w:t xml:space="preserve">of </w:t>
      </w:r>
      <w:r>
        <w:rPr>
          <w:rFonts w:ascii="Arial" w:hAnsi="Arial" w:cs="Arial"/>
          <w:sz w:val="20"/>
          <w:szCs w:val="20"/>
        </w:rPr>
        <w:t>finalized works</w:t>
      </w:r>
      <w:r w:rsidR="00716AA6" w:rsidRPr="00716AA6">
        <w:rPr>
          <w:rFonts w:ascii="Arial" w:hAnsi="Arial" w:cs="Arial"/>
          <w:sz w:val="20"/>
          <w:szCs w:val="20"/>
        </w:rPr>
        <w:t>;</w:t>
      </w:r>
    </w:p>
    <w:p w14:paraId="77097EA1" w14:textId="77777777" w:rsidR="00716AA6" w:rsidRPr="00716AA6" w:rsidRDefault="00716AA6">
      <w:pPr>
        <w:numPr>
          <w:ilvl w:val="0"/>
          <w:numId w:val="24"/>
        </w:numPr>
        <w:jc w:val="both"/>
        <w:rPr>
          <w:rFonts w:ascii="Arial" w:hAnsi="Arial" w:cs="Arial"/>
          <w:sz w:val="20"/>
          <w:szCs w:val="20"/>
        </w:rPr>
      </w:pPr>
      <w:r w:rsidRPr="00716AA6">
        <w:rPr>
          <w:rFonts w:ascii="Arial" w:hAnsi="Arial" w:cs="Arial"/>
          <w:sz w:val="20"/>
          <w:szCs w:val="20"/>
        </w:rPr>
        <w:t>cleaning and handover of fully functional sanitary spaces.</w:t>
      </w:r>
    </w:p>
    <w:p w14:paraId="6B7D92D2" w14:textId="77777777" w:rsidR="00716AA6" w:rsidRDefault="00716AA6" w:rsidP="00716AA6">
      <w:pPr>
        <w:jc w:val="both"/>
        <w:rPr>
          <w:rFonts w:ascii="Arial" w:hAnsi="Arial" w:cs="Arial"/>
          <w:sz w:val="20"/>
          <w:szCs w:val="20"/>
        </w:rPr>
      </w:pPr>
    </w:p>
    <w:p w14:paraId="424BD4B5" w14:textId="39F0F1EB" w:rsidR="00716AA6" w:rsidRPr="00716AA6" w:rsidRDefault="00716AA6" w:rsidP="00716AA6">
      <w:pPr>
        <w:jc w:val="both"/>
        <w:rPr>
          <w:rFonts w:ascii="Arial" w:hAnsi="Arial" w:cs="Arial"/>
          <w:sz w:val="20"/>
          <w:szCs w:val="20"/>
        </w:rPr>
      </w:pPr>
      <w:r w:rsidRPr="00716AA6">
        <w:rPr>
          <w:rFonts w:ascii="Arial" w:hAnsi="Arial" w:cs="Arial"/>
          <w:sz w:val="20"/>
          <w:szCs w:val="20"/>
        </w:rPr>
        <w:t>All adapted WASH facilities shall be accessible, hygienic, safe, easy to maintain and ready for use upon completion. Emergency call/alarm elements shall be properly installed, tested, clearly visible/audible, accessible to users, and handed over in functional condition.</w:t>
      </w:r>
    </w:p>
    <w:p w14:paraId="08DF6E80" w14:textId="5246FDA3" w:rsidR="007A459E" w:rsidRPr="007A459E" w:rsidRDefault="007A459E" w:rsidP="007A459E">
      <w:pPr>
        <w:jc w:val="both"/>
        <w:rPr>
          <w:rFonts w:ascii="Arial" w:hAnsi="Arial" w:cs="Arial"/>
          <w:sz w:val="20"/>
          <w:szCs w:val="20"/>
        </w:rPr>
      </w:pPr>
    </w:p>
    <w:p w14:paraId="7E9EE802" w14:textId="03A0E21D" w:rsidR="007A459E"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Resource Center for Inclusive Education</w:t>
      </w:r>
    </w:p>
    <w:p w14:paraId="597165CE" w14:textId="77777777" w:rsidR="004C6282" w:rsidRPr="004C6282" w:rsidRDefault="004C6282" w:rsidP="004C6282">
      <w:pPr>
        <w:jc w:val="both"/>
        <w:rPr>
          <w:rFonts w:ascii="Arial" w:hAnsi="Arial" w:cs="Arial"/>
          <w:sz w:val="20"/>
          <w:szCs w:val="20"/>
        </w:rPr>
      </w:pPr>
      <w:r w:rsidRPr="004C6282">
        <w:rPr>
          <w:rFonts w:ascii="Arial" w:hAnsi="Arial" w:cs="Arial"/>
          <w:sz w:val="20"/>
          <w:szCs w:val="20"/>
        </w:rPr>
        <w:t>Where included in the approved design documentation, the Contractor shall execute all works required for the renovation, adaptation and improvement of the Resource Center for Inclusive Education, with the purpose of creating a safe, inclusive, accessible, child-friendly and functional learning and support environment for children with special educational needs and disabilities.</w:t>
      </w:r>
    </w:p>
    <w:p w14:paraId="6BA06FA4" w14:textId="77777777" w:rsidR="004C6282" w:rsidRDefault="004C6282" w:rsidP="004C6282">
      <w:pPr>
        <w:jc w:val="both"/>
        <w:rPr>
          <w:rFonts w:ascii="Arial" w:hAnsi="Arial" w:cs="Arial"/>
          <w:sz w:val="20"/>
          <w:szCs w:val="20"/>
        </w:rPr>
      </w:pPr>
    </w:p>
    <w:p w14:paraId="6E5B67F3" w14:textId="3A121049" w:rsidR="004C6282" w:rsidRPr="004C6282" w:rsidRDefault="004C6282" w:rsidP="004C6282">
      <w:pPr>
        <w:jc w:val="both"/>
        <w:rPr>
          <w:rFonts w:ascii="Arial" w:hAnsi="Arial" w:cs="Arial"/>
          <w:sz w:val="20"/>
          <w:szCs w:val="20"/>
        </w:rPr>
      </w:pPr>
      <w:r w:rsidRPr="004C6282">
        <w:rPr>
          <w:rFonts w:ascii="Arial" w:hAnsi="Arial" w:cs="Arial"/>
          <w:sz w:val="20"/>
          <w:szCs w:val="20"/>
        </w:rPr>
        <w:t xml:space="preserve">The works </w:t>
      </w:r>
      <w:r w:rsidR="00386BAE">
        <w:rPr>
          <w:rFonts w:ascii="Arial" w:hAnsi="Arial" w:cs="Arial"/>
          <w:sz w:val="20"/>
          <w:szCs w:val="20"/>
        </w:rPr>
        <w:t>must</w:t>
      </w:r>
      <w:r w:rsidRPr="004C6282">
        <w:rPr>
          <w:rFonts w:ascii="Arial" w:hAnsi="Arial" w:cs="Arial"/>
          <w:sz w:val="20"/>
          <w:szCs w:val="20"/>
        </w:rPr>
        <w:t xml:space="preserve"> be carried out in accordance with the approved design documentation, drawings, technical specifications, Bills of Quantities, applicable Moldovan construction norms and standards, accessibility requirements, and instructions issued by UNICEF and/or the Engineer.</w:t>
      </w:r>
    </w:p>
    <w:p w14:paraId="4B9985ED" w14:textId="77777777" w:rsidR="004C6282" w:rsidRDefault="004C6282" w:rsidP="004C6282">
      <w:pPr>
        <w:jc w:val="both"/>
        <w:rPr>
          <w:rFonts w:ascii="Arial" w:hAnsi="Arial" w:cs="Arial"/>
          <w:sz w:val="20"/>
          <w:szCs w:val="20"/>
        </w:rPr>
      </w:pPr>
    </w:p>
    <w:p w14:paraId="43AFC67E" w14:textId="04E7CC69" w:rsidR="004C6282" w:rsidRPr="004C6282" w:rsidRDefault="004C6282" w:rsidP="004C6282">
      <w:pPr>
        <w:jc w:val="both"/>
        <w:rPr>
          <w:rFonts w:ascii="Arial" w:hAnsi="Arial" w:cs="Arial"/>
          <w:sz w:val="20"/>
          <w:szCs w:val="20"/>
        </w:rPr>
      </w:pPr>
      <w:r w:rsidRPr="004C6282">
        <w:rPr>
          <w:rFonts w:ascii="Arial" w:hAnsi="Arial" w:cs="Arial"/>
          <w:sz w:val="20"/>
          <w:szCs w:val="20"/>
        </w:rPr>
        <w:t>The scope of works may include, as applicable:</w:t>
      </w:r>
    </w:p>
    <w:p w14:paraId="495EBB4C"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demolition, dismantling and preparatory works required for the adaptation of the space;</w:t>
      </w:r>
    </w:p>
    <w:p w14:paraId="52441F2F"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repair and preparation of walls, floors and ceilings;</w:t>
      </w:r>
    </w:p>
    <w:p w14:paraId="1A6D4058"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plastering, levelling, painting and other finishing works;</w:t>
      </w:r>
    </w:p>
    <w:p w14:paraId="6C4A2384"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installation or replacement of flooring suitable for safe and intensive use in an educational environment;</w:t>
      </w:r>
    </w:p>
    <w:p w14:paraId="73417DF4"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installation or replacement of doors, frames, thresholds, handles and related hardware to ensure accessibility and safe use;</w:t>
      </w:r>
    </w:p>
    <w:p w14:paraId="3289F559"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adjustment of door openings, circulation clearances and internal layout elements, where required by the approved design;</w:t>
      </w:r>
    </w:p>
    <w:p w14:paraId="71962CF9"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electrical works, including installation or replacement of lighting fixtures, sockets, switches and related accessories;</w:t>
      </w:r>
    </w:p>
    <w:p w14:paraId="29483DE6"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 xml:space="preserve">heating and ventilation </w:t>
      </w:r>
      <w:proofErr w:type="gramStart"/>
      <w:r w:rsidRPr="004C6282">
        <w:rPr>
          <w:rFonts w:ascii="Arial" w:hAnsi="Arial" w:cs="Arial"/>
          <w:sz w:val="20"/>
          <w:szCs w:val="20"/>
        </w:rPr>
        <w:t>works</w:t>
      </w:r>
      <w:proofErr w:type="gramEnd"/>
      <w:r w:rsidRPr="004C6282">
        <w:rPr>
          <w:rFonts w:ascii="Arial" w:hAnsi="Arial" w:cs="Arial"/>
          <w:sz w:val="20"/>
          <w:szCs w:val="20"/>
        </w:rPr>
        <w:t xml:space="preserve"> required to ensure comfort and proper indoor conditions;</w:t>
      </w:r>
    </w:p>
    <w:p w14:paraId="537B7AB1"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installation of accessibility-related elements, including visual, tactile, contrast or signage elements, where specified in the design documentation;</w:t>
      </w:r>
    </w:p>
    <w:p w14:paraId="431EC5D9"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installation or adjustment of protective elements, fittings, accessories and other items required for the full functionality of the Resource Center;</w:t>
      </w:r>
    </w:p>
    <w:p w14:paraId="0E98DEBE"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repair and reinstatement of affected adjacent areas;</w:t>
      </w:r>
    </w:p>
    <w:p w14:paraId="19A5C863"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cleaning, testing, verification and handover of the completed space.</w:t>
      </w:r>
    </w:p>
    <w:p w14:paraId="2E6DE128" w14:textId="77777777" w:rsidR="002E7DD3" w:rsidRDefault="002E7DD3" w:rsidP="004C6282">
      <w:pPr>
        <w:jc w:val="both"/>
        <w:rPr>
          <w:rFonts w:ascii="Arial" w:hAnsi="Arial" w:cs="Arial"/>
          <w:sz w:val="20"/>
          <w:szCs w:val="20"/>
        </w:rPr>
      </w:pPr>
    </w:p>
    <w:p w14:paraId="08053BA2" w14:textId="6E041A32" w:rsidR="004C6282" w:rsidRPr="004C6282" w:rsidRDefault="004C6282" w:rsidP="004C6282">
      <w:pPr>
        <w:jc w:val="both"/>
        <w:rPr>
          <w:rFonts w:ascii="Arial" w:hAnsi="Arial" w:cs="Arial"/>
          <w:sz w:val="20"/>
          <w:szCs w:val="20"/>
        </w:rPr>
      </w:pPr>
      <w:r w:rsidRPr="004C6282">
        <w:rPr>
          <w:rFonts w:ascii="Arial" w:hAnsi="Arial" w:cs="Arial"/>
          <w:sz w:val="20"/>
          <w:szCs w:val="20"/>
        </w:rPr>
        <w:t>All materials and finishes used in the Resource Center shall be durable, safe, easy to clean and maintain, suitable for use by children, and appropriate for an educational environment. Finishes shall not create slipping, tripping, sharp-edge, obstruction, glare or other safety risks.</w:t>
      </w:r>
    </w:p>
    <w:p w14:paraId="2EE7B4E0" w14:textId="77777777" w:rsidR="002E7DD3" w:rsidRDefault="002E7DD3" w:rsidP="004C6282">
      <w:pPr>
        <w:jc w:val="both"/>
        <w:rPr>
          <w:rFonts w:ascii="Arial" w:hAnsi="Arial" w:cs="Arial"/>
          <w:sz w:val="20"/>
          <w:szCs w:val="20"/>
        </w:rPr>
      </w:pPr>
    </w:p>
    <w:p w14:paraId="4BCD7C22" w14:textId="48639213" w:rsidR="004C6282" w:rsidRPr="004C6282" w:rsidRDefault="004C6282" w:rsidP="004C6282">
      <w:pPr>
        <w:jc w:val="both"/>
        <w:rPr>
          <w:rFonts w:ascii="Arial" w:hAnsi="Arial" w:cs="Arial"/>
          <w:sz w:val="20"/>
          <w:szCs w:val="20"/>
        </w:rPr>
      </w:pPr>
      <w:r w:rsidRPr="004C6282">
        <w:rPr>
          <w:rFonts w:ascii="Arial" w:hAnsi="Arial" w:cs="Arial"/>
          <w:sz w:val="20"/>
          <w:szCs w:val="20"/>
        </w:rPr>
        <w:t>The completed Resource Center shall ensure safe and barrier-free access, adequate circulation space, proper lighting, ventilation, thermal comfort and a clean, welcoming and functional environment for educational, support and inclusive activities.</w:t>
      </w:r>
    </w:p>
    <w:p w14:paraId="0D00958A" w14:textId="77777777" w:rsidR="002E7DD3" w:rsidRDefault="002E7DD3" w:rsidP="004C6282">
      <w:pPr>
        <w:jc w:val="both"/>
        <w:rPr>
          <w:rFonts w:ascii="Arial" w:hAnsi="Arial" w:cs="Arial"/>
          <w:sz w:val="20"/>
          <w:szCs w:val="20"/>
        </w:rPr>
      </w:pPr>
    </w:p>
    <w:p w14:paraId="25200CBB" w14:textId="7B092AB0" w:rsidR="004C6282" w:rsidRPr="004C6282" w:rsidRDefault="004C6282" w:rsidP="004C6282">
      <w:pPr>
        <w:jc w:val="both"/>
        <w:rPr>
          <w:rFonts w:ascii="Arial" w:hAnsi="Arial" w:cs="Arial"/>
          <w:sz w:val="20"/>
          <w:szCs w:val="20"/>
        </w:rPr>
      </w:pPr>
      <w:r w:rsidRPr="004C6282">
        <w:rPr>
          <w:rFonts w:ascii="Arial" w:hAnsi="Arial" w:cs="Arial"/>
          <w:sz w:val="20"/>
          <w:szCs w:val="20"/>
        </w:rPr>
        <w:t xml:space="preserve">The Contractor shall ensure that all installed elements are securely fixed, correctly positioned, functional, accessible and suitable for long-term use. Any equipment, fittings or accessories installed under the Contract </w:t>
      </w:r>
      <w:r w:rsidR="00196113">
        <w:rPr>
          <w:rFonts w:ascii="Arial" w:hAnsi="Arial" w:cs="Arial"/>
          <w:sz w:val="20"/>
          <w:szCs w:val="20"/>
        </w:rPr>
        <w:t>must</w:t>
      </w:r>
      <w:r w:rsidRPr="004C6282">
        <w:rPr>
          <w:rFonts w:ascii="Arial" w:hAnsi="Arial" w:cs="Arial"/>
          <w:sz w:val="20"/>
          <w:szCs w:val="20"/>
        </w:rPr>
        <w:t xml:space="preserve"> be tested and handed over in working condition, together with the required certificates, warranties and operation or maintenance instructions, where applicable.</w:t>
      </w:r>
    </w:p>
    <w:p w14:paraId="373D8212" w14:textId="77777777" w:rsidR="002E7DD3" w:rsidRDefault="002E7DD3" w:rsidP="004C6282">
      <w:pPr>
        <w:jc w:val="both"/>
        <w:rPr>
          <w:rFonts w:ascii="Arial" w:hAnsi="Arial" w:cs="Arial"/>
          <w:sz w:val="20"/>
          <w:szCs w:val="20"/>
        </w:rPr>
      </w:pPr>
    </w:p>
    <w:p w14:paraId="59951662" w14:textId="798A7451" w:rsidR="004C6282" w:rsidRDefault="004C6282" w:rsidP="004C6282">
      <w:pPr>
        <w:jc w:val="both"/>
        <w:rPr>
          <w:rFonts w:ascii="Arial" w:hAnsi="Arial" w:cs="Arial"/>
          <w:sz w:val="20"/>
          <w:szCs w:val="20"/>
        </w:rPr>
      </w:pPr>
      <w:r w:rsidRPr="004C6282">
        <w:rPr>
          <w:rFonts w:ascii="Arial" w:hAnsi="Arial" w:cs="Arial"/>
          <w:sz w:val="20"/>
          <w:szCs w:val="20"/>
        </w:rPr>
        <w:t xml:space="preserve">The Resource Center </w:t>
      </w:r>
      <w:r w:rsidR="00196113">
        <w:rPr>
          <w:rFonts w:ascii="Arial" w:hAnsi="Arial" w:cs="Arial"/>
          <w:sz w:val="20"/>
          <w:szCs w:val="20"/>
        </w:rPr>
        <w:t>will</w:t>
      </w:r>
      <w:r w:rsidRPr="004C6282">
        <w:rPr>
          <w:rFonts w:ascii="Arial" w:hAnsi="Arial" w:cs="Arial"/>
          <w:sz w:val="20"/>
          <w:szCs w:val="20"/>
        </w:rPr>
        <w:t xml:space="preserve"> be considered complete only after all works have been finalized, defects corrected, the area cleaned and reinstated, and the required technical and quality documentation submitted and accepted by UNICEF and/or the Engineer.</w:t>
      </w:r>
    </w:p>
    <w:p w14:paraId="7CE1E07B" w14:textId="77777777" w:rsidR="00986C5C" w:rsidRDefault="00986C5C" w:rsidP="004C6282">
      <w:pPr>
        <w:jc w:val="both"/>
        <w:rPr>
          <w:rFonts w:ascii="Arial" w:hAnsi="Arial" w:cs="Arial"/>
          <w:sz w:val="20"/>
          <w:szCs w:val="20"/>
        </w:rPr>
      </w:pPr>
    </w:p>
    <w:p w14:paraId="305E5240" w14:textId="065A9A24" w:rsidR="00986C5C" w:rsidRDefault="00510E37">
      <w:pPr>
        <w:pStyle w:val="ListParagraph"/>
        <w:numPr>
          <w:ilvl w:val="1"/>
          <w:numId w:val="23"/>
        </w:numPr>
        <w:ind w:left="360"/>
        <w:jc w:val="both"/>
        <w:rPr>
          <w:rFonts w:ascii="Arial" w:hAnsi="Arial" w:cs="Arial"/>
          <w:sz w:val="20"/>
          <w:szCs w:val="20"/>
          <w:u w:val="single"/>
        </w:rPr>
      </w:pPr>
      <w:r w:rsidRPr="00510E37">
        <w:rPr>
          <w:rFonts w:ascii="Arial" w:hAnsi="Arial" w:cs="Arial"/>
          <w:sz w:val="20"/>
          <w:szCs w:val="20"/>
          <w:u w:val="single"/>
        </w:rPr>
        <w:t>Demolition, Dismantling and Preparatory Works</w:t>
      </w:r>
    </w:p>
    <w:p w14:paraId="5ECDBA09" w14:textId="77777777" w:rsidR="003C3AD7" w:rsidRDefault="003C3AD7" w:rsidP="003C3AD7">
      <w:pPr>
        <w:jc w:val="both"/>
        <w:rPr>
          <w:rFonts w:ascii="Arial" w:hAnsi="Arial" w:cs="Arial"/>
          <w:sz w:val="20"/>
          <w:szCs w:val="20"/>
        </w:rPr>
      </w:pPr>
      <w:r w:rsidRPr="003C3AD7">
        <w:rPr>
          <w:rFonts w:ascii="Arial" w:hAnsi="Arial" w:cs="Arial"/>
          <w:sz w:val="20"/>
          <w:szCs w:val="20"/>
        </w:rPr>
        <w:t xml:space="preserve">Demolition and dismantling </w:t>
      </w:r>
      <w:proofErr w:type="gramStart"/>
      <w:r w:rsidRPr="003C3AD7">
        <w:rPr>
          <w:rFonts w:ascii="Arial" w:hAnsi="Arial" w:cs="Arial"/>
          <w:sz w:val="20"/>
          <w:szCs w:val="20"/>
        </w:rPr>
        <w:t>works</w:t>
      </w:r>
      <w:proofErr w:type="gramEnd"/>
      <w:r w:rsidRPr="003C3AD7">
        <w:rPr>
          <w:rFonts w:ascii="Arial" w:hAnsi="Arial" w:cs="Arial"/>
          <w:sz w:val="20"/>
          <w:szCs w:val="20"/>
        </w:rPr>
        <w:t xml:space="preserve"> must be carried out safely, carefully and in a controlled manner, avoiding damage to existing structures, utilities, finishes, furniture, equipment and school property not included in the works.</w:t>
      </w:r>
    </w:p>
    <w:p w14:paraId="79AF084F" w14:textId="77777777" w:rsidR="003323F1" w:rsidRPr="003C3AD7" w:rsidRDefault="003323F1" w:rsidP="003C3AD7">
      <w:pPr>
        <w:jc w:val="both"/>
        <w:rPr>
          <w:rFonts w:ascii="Arial" w:hAnsi="Arial" w:cs="Arial"/>
          <w:sz w:val="20"/>
          <w:szCs w:val="20"/>
        </w:rPr>
      </w:pPr>
    </w:p>
    <w:p w14:paraId="1566C1E4" w14:textId="77777777" w:rsidR="003C3AD7" w:rsidRDefault="003C3AD7" w:rsidP="003C3AD7">
      <w:pPr>
        <w:jc w:val="both"/>
        <w:rPr>
          <w:rFonts w:ascii="Arial" w:hAnsi="Arial" w:cs="Arial"/>
          <w:sz w:val="20"/>
          <w:szCs w:val="20"/>
        </w:rPr>
      </w:pPr>
      <w:r w:rsidRPr="003C3AD7">
        <w:rPr>
          <w:rFonts w:ascii="Arial" w:hAnsi="Arial" w:cs="Arial"/>
          <w:sz w:val="20"/>
          <w:szCs w:val="20"/>
        </w:rPr>
        <w:t>The Contractor is responsible for protecting adjacent areas and ensuring safe separation of work zones from areas used by children, staff and visitors.</w:t>
      </w:r>
    </w:p>
    <w:p w14:paraId="5C4BECBD" w14:textId="77777777" w:rsidR="003323F1" w:rsidRPr="003C3AD7" w:rsidRDefault="003323F1" w:rsidP="003C3AD7">
      <w:pPr>
        <w:jc w:val="both"/>
        <w:rPr>
          <w:rFonts w:ascii="Arial" w:hAnsi="Arial" w:cs="Arial"/>
          <w:sz w:val="20"/>
          <w:szCs w:val="20"/>
        </w:rPr>
      </w:pPr>
    </w:p>
    <w:p w14:paraId="2228FA68" w14:textId="77777777" w:rsidR="003C3AD7" w:rsidRDefault="003C3AD7" w:rsidP="003C3AD7">
      <w:pPr>
        <w:jc w:val="both"/>
        <w:rPr>
          <w:rFonts w:ascii="Arial" w:hAnsi="Arial" w:cs="Arial"/>
          <w:sz w:val="20"/>
          <w:szCs w:val="20"/>
        </w:rPr>
      </w:pPr>
      <w:r w:rsidRPr="003C3AD7">
        <w:rPr>
          <w:rFonts w:ascii="Arial" w:hAnsi="Arial" w:cs="Arial"/>
          <w:sz w:val="20"/>
          <w:szCs w:val="20"/>
        </w:rPr>
        <w:t>All dismantled materials, debris and construction waste must be removed from the site in accordance with applicable legal requirements and the approved ESMP.</w:t>
      </w:r>
    </w:p>
    <w:p w14:paraId="2FB459D1" w14:textId="77777777" w:rsidR="003323F1" w:rsidRPr="003C3AD7" w:rsidRDefault="003323F1" w:rsidP="003C3AD7">
      <w:pPr>
        <w:jc w:val="both"/>
        <w:rPr>
          <w:rFonts w:ascii="Arial" w:hAnsi="Arial" w:cs="Arial"/>
          <w:sz w:val="20"/>
          <w:szCs w:val="20"/>
        </w:rPr>
      </w:pPr>
    </w:p>
    <w:p w14:paraId="191B3290" w14:textId="77777777" w:rsidR="003C3AD7" w:rsidRPr="003C3AD7" w:rsidRDefault="003C3AD7" w:rsidP="003C3AD7">
      <w:pPr>
        <w:jc w:val="both"/>
        <w:rPr>
          <w:rFonts w:ascii="Arial" w:hAnsi="Arial" w:cs="Arial"/>
          <w:sz w:val="20"/>
          <w:szCs w:val="20"/>
        </w:rPr>
      </w:pPr>
      <w:r w:rsidRPr="003C3AD7">
        <w:rPr>
          <w:rFonts w:ascii="Arial" w:hAnsi="Arial" w:cs="Arial"/>
          <w:sz w:val="20"/>
          <w:szCs w:val="20"/>
        </w:rPr>
        <w:lastRenderedPageBreak/>
        <w:t>Reusable or salvaged materials, if any, are to be handed over to the school administration or managed as instructed by UNICEF and/or the Engineer.</w:t>
      </w:r>
    </w:p>
    <w:p w14:paraId="12037262" w14:textId="5AA72633" w:rsidR="007A459E" w:rsidRPr="007A459E" w:rsidRDefault="007A459E" w:rsidP="007A459E">
      <w:pPr>
        <w:jc w:val="both"/>
        <w:rPr>
          <w:rFonts w:ascii="Arial" w:hAnsi="Arial" w:cs="Arial"/>
          <w:sz w:val="20"/>
          <w:szCs w:val="20"/>
        </w:rPr>
      </w:pPr>
    </w:p>
    <w:p w14:paraId="2947CD3B" w14:textId="4CD0E9AD" w:rsidR="007A459E" w:rsidRPr="00341744" w:rsidRDefault="007A459E">
      <w:pPr>
        <w:pStyle w:val="ListParagraph"/>
        <w:numPr>
          <w:ilvl w:val="1"/>
          <w:numId w:val="23"/>
        </w:numPr>
        <w:ind w:left="360"/>
        <w:jc w:val="both"/>
        <w:rPr>
          <w:rFonts w:ascii="Arial" w:hAnsi="Arial" w:cs="Arial"/>
          <w:sz w:val="20"/>
          <w:szCs w:val="20"/>
          <w:u w:val="single"/>
        </w:rPr>
      </w:pPr>
      <w:r w:rsidRPr="00341744">
        <w:rPr>
          <w:rFonts w:ascii="Arial" w:hAnsi="Arial" w:cs="Arial"/>
          <w:sz w:val="20"/>
          <w:szCs w:val="20"/>
          <w:u w:val="single"/>
        </w:rPr>
        <w:t>Civil, structural and architectural works</w:t>
      </w:r>
    </w:p>
    <w:p w14:paraId="32F00A19" w14:textId="4F61D197" w:rsidR="00D4274D" w:rsidRDefault="00D4274D" w:rsidP="00D4274D">
      <w:pPr>
        <w:jc w:val="both"/>
        <w:rPr>
          <w:rFonts w:ascii="Arial" w:hAnsi="Arial" w:cs="Arial"/>
          <w:sz w:val="20"/>
          <w:szCs w:val="20"/>
        </w:rPr>
      </w:pPr>
      <w:r w:rsidRPr="00D4274D">
        <w:rPr>
          <w:rFonts w:ascii="Arial" w:hAnsi="Arial" w:cs="Arial"/>
          <w:sz w:val="20"/>
          <w:szCs w:val="20"/>
        </w:rPr>
        <w:t>The Contractor shall execute all civil, structural and architectural works required for the proper implementation of the accessibility interventions in accordance with the approved design documentation, drawings, technical specifications, Bills of Quantities, applicable</w:t>
      </w:r>
      <w:r>
        <w:rPr>
          <w:rFonts w:ascii="Arial" w:hAnsi="Arial" w:cs="Arial"/>
          <w:sz w:val="20"/>
          <w:szCs w:val="20"/>
        </w:rPr>
        <w:t xml:space="preserve"> national c</w:t>
      </w:r>
      <w:r w:rsidRPr="00D4274D">
        <w:rPr>
          <w:rFonts w:ascii="Arial" w:hAnsi="Arial" w:cs="Arial"/>
          <w:sz w:val="20"/>
          <w:szCs w:val="20"/>
        </w:rPr>
        <w:t>onstruction norms and standards, and instructions issued by UNICEF and/or the Engineer.</w:t>
      </w:r>
    </w:p>
    <w:p w14:paraId="36B0D8C8" w14:textId="77777777" w:rsidR="00D4274D" w:rsidRPr="00D4274D" w:rsidRDefault="00D4274D" w:rsidP="00D4274D">
      <w:pPr>
        <w:jc w:val="both"/>
        <w:rPr>
          <w:rFonts w:ascii="Arial" w:hAnsi="Arial" w:cs="Arial"/>
          <w:sz w:val="20"/>
          <w:szCs w:val="20"/>
        </w:rPr>
      </w:pPr>
    </w:p>
    <w:p w14:paraId="3DC02412" w14:textId="128FFDCB" w:rsidR="00D4274D" w:rsidRPr="00D4274D" w:rsidRDefault="005E3EF5" w:rsidP="00D4274D">
      <w:pPr>
        <w:jc w:val="both"/>
        <w:rPr>
          <w:rFonts w:ascii="Arial" w:hAnsi="Arial" w:cs="Arial"/>
          <w:sz w:val="20"/>
          <w:szCs w:val="20"/>
        </w:rPr>
      </w:pPr>
      <w:r w:rsidRPr="005E3EF5">
        <w:rPr>
          <w:rFonts w:ascii="Arial" w:hAnsi="Arial" w:cs="Arial"/>
          <w:sz w:val="20"/>
          <w:szCs w:val="20"/>
        </w:rPr>
        <w:t>The scope of works includes, but is not limited to, the following</w:t>
      </w:r>
      <w:r w:rsidR="00D4274D" w:rsidRPr="00D4274D">
        <w:rPr>
          <w:rFonts w:ascii="Arial" w:hAnsi="Arial" w:cs="Arial"/>
          <w:sz w:val="20"/>
          <w:szCs w:val="20"/>
        </w:rPr>
        <w:t>:</w:t>
      </w:r>
    </w:p>
    <w:p w14:paraId="0F3488DB"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demolition, dismantling and removal of existing elements affected by the works, including floors, wall finishes, doors, thresholds, sanitary partitions, fixtures, damaged elements and other components indicated in the design documentation;</w:t>
      </w:r>
    </w:p>
    <w:p w14:paraId="6D72E384"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preparatory works, including protection of adjacent areas, verification of existing levels and dimensions, surface preparation, cleaning of substrates and removal of unsuitable materials;</w:t>
      </w:r>
    </w:p>
    <w:p w14:paraId="6B8F345D"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construction, rehabilitation or adjustment of ramps, stairs, landings, platforms, access routes and related elements required to ensure accessible and safe movement;</w:t>
      </w:r>
    </w:p>
    <w:p w14:paraId="6FD8C5E6"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masonry, partitioning, plastering, screed, floor levelling and surface correction works required for the adaptation of the intervention areas;</w:t>
      </w:r>
    </w:p>
    <w:p w14:paraId="6A2CFAF8"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concrete, reinforced concrete, anchoring, fixing, reinforcement or local structural adjustment works, where specified in the approved design documentation;</w:t>
      </w:r>
    </w:p>
    <w:p w14:paraId="5AA4E405"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adjustment of door openings, thresholds, clear widths, wall openings and other architectural elements required to ensure accessible circulation and compliance with the approved accessibility solutions;</w:t>
      </w:r>
    </w:p>
    <w:p w14:paraId="02CC6B30"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installation or replacement of doors, door frames, hardware, protective plates, handles and other related components, where specified in the design documentation;</w:t>
      </w:r>
    </w:p>
    <w:p w14:paraId="7738BBF8"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floor, wall and ceiling finishing works, including waterproofing, tiling, painting, suspended ceiling works or other finishes required under the approved documentation;</w:t>
      </w:r>
    </w:p>
    <w:p w14:paraId="56900764"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installation of handrails, guardrails, support elements, edge protection, protective profiles and other safety-related architectural elements;</w:t>
      </w:r>
    </w:p>
    <w:p w14:paraId="6E786044"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repair and reinstatement of all surfaces, finishes and elements affected by the works, ensuring proper connection between new and existing finishes;</w:t>
      </w:r>
    </w:p>
    <w:p w14:paraId="1B1201D9"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all ancillary works required to achieve complete, safe, durable and functional construction results.</w:t>
      </w:r>
    </w:p>
    <w:p w14:paraId="4BEA6997" w14:textId="77777777" w:rsidR="00C85C62" w:rsidRDefault="00C85C62" w:rsidP="00D4274D">
      <w:pPr>
        <w:jc w:val="both"/>
        <w:rPr>
          <w:rFonts w:ascii="Arial" w:hAnsi="Arial" w:cs="Arial"/>
          <w:sz w:val="20"/>
          <w:szCs w:val="20"/>
        </w:rPr>
      </w:pPr>
    </w:p>
    <w:p w14:paraId="1CDDA01A" w14:textId="659623DB" w:rsidR="00D4274D" w:rsidRDefault="00D4274D" w:rsidP="00D4274D">
      <w:pPr>
        <w:jc w:val="both"/>
        <w:rPr>
          <w:rFonts w:ascii="Arial" w:hAnsi="Arial" w:cs="Arial"/>
          <w:sz w:val="20"/>
          <w:szCs w:val="20"/>
        </w:rPr>
      </w:pPr>
      <w:r w:rsidRPr="00D4274D">
        <w:rPr>
          <w:rFonts w:ascii="Arial" w:hAnsi="Arial" w:cs="Arial"/>
          <w:sz w:val="20"/>
          <w:szCs w:val="20"/>
        </w:rPr>
        <w:t>All civil, structural and architectural works shall be executed with proper attention to safety, durability, accessibility, maintainability and suitability for use in an educational environment.</w:t>
      </w:r>
    </w:p>
    <w:p w14:paraId="3E02D277" w14:textId="77777777" w:rsidR="00C85C62" w:rsidRPr="00D4274D" w:rsidRDefault="00C85C62" w:rsidP="00D4274D">
      <w:pPr>
        <w:jc w:val="both"/>
        <w:rPr>
          <w:rFonts w:ascii="Arial" w:hAnsi="Arial" w:cs="Arial"/>
          <w:sz w:val="20"/>
          <w:szCs w:val="20"/>
        </w:rPr>
      </w:pPr>
    </w:p>
    <w:p w14:paraId="7D53B6BF" w14:textId="77777777" w:rsidR="00D4274D" w:rsidRDefault="00D4274D" w:rsidP="00D4274D">
      <w:pPr>
        <w:jc w:val="both"/>
        <w:rPr>
          <w:rFonts w:ascii="Arial" w:hAnsi="Arial" w:cs="Arial"/>
          <w:sz w:val="20"/>
          <w:szCs w:val="20"/>
        </w:rPr>
      </w:pPr>
      <w:r w:rsidRPr="00D4274D">
        <w:rPr>
          <w:rFonts w:ascii="Arial" w:hAnsi="Arial" w:cs="Arial"/>
          <w:sz w:val="20"/>
          <w:szCs w:val="20"/>
        </w:rPr>
        <w:t>Finished surfaces shall be even, stable, durable, easy to clean and free from defects. Floors, ramps, thresholds and circulation areas shall not create slipping, tripping, obstruction or injury risks.</w:t>
      </w:r>
    </w:p>
    <w:p w14:paraId="74595143" w14:textId="77777777" w:rsidR="00C85C62" w:rsidRPr="00D4274D" w:rsidRDefault="00C85C62" w:rsidP="00D4274D">
      <w:pPr>
        <w:jc w:val="both"/>
        <w:rPr>
          <w:rFonts w:ascii="Arial" w:hAnsi="Arial" w:cs="Arial"/>
          <w:sz w:val="20"/>
          <w:szCs w:val="20"/>
        </w:rPr>
      </w:pPr>
    </w:p>
    <w:p w14:paraId="0F96AB29" w14:textId="0C6CD66F" w:rsidR="00D4274D" w:rsidRDefault="00D4274D" w:rsidP="00D4274D">
      <w:pPr>
        <w:jc w:val="both"/>
        <w:rPr>
          <w:rFonts w:ascii="Arial" w:hAnsi="Arial" w:cs="Arial"/>
          <w:sz w:val="20"/>
          <w:szCs w:val="20"/>
        </w:rPr>
      </w:pPr>
      <w:r w:rsidRPr="00D4274D">
        <w:rPr>
          <w:rFonts w:ascii="Arial" w:hAnsi="Arial" w:cs="Arial"/>
          <w:sz w:val="20"/>
          <w:szCs w:val="20"/>
        </w:rPr>
        <w:t xml:space="preserve">All ramps, stairs, landings, platforms, handrails, guardrails, door openings and circulation routes </w:t>
      </w:r>
      <w:r w:rsidR="00004AAF">
        <w:rPr>
          <w:rFonts w:ascii="Arial" w:hAnsi="Arial" w:cs="Arial"/>
          <w:sz w:val="20"/>
          <w:szCs w:val="20"/>
        </w:rPr>
        <w:t>must</w:t>
      </w:r>
      <w:r w:rsidRPr="00D4274D">
        <w:rPr>
          <w:rFonts w:ascii="Arial" w:hAnsi="Arial" w:cs="Arial"/>
          <w:sz w:val="20"/>
          <w:szCs w:val="20"/>
        </w:rPr>
        <w:t xml:space="preserve"> be executed in accordance with the approved design documentation and applicable accessibility requirements. The Contractor shall pay particular attention to levels, slopes, clear widths, </w:t>
      </w:r>
      <w:proofErr w:type="spellStart"/>
      <w:r w:rsidRPr="00D4274D">
        <w:rPr>
          <w:rFonts w:ascii="Arial" w:hAnsi="Arial" w:cs="Arial"/>
          <w:sz w:val="20"/>
          <w:szCs w:val="20"/>
        </w:rPr>
        <w:t>manoeuvring</w:t>
      </w:r>
      <w:proofErr w:type="spellEnd"/>
      <w:r w:rsidRPr="00D4274D">
        <w:rPr>
          <w:rFonts w:ascii="Arial" w:hAnsi="Arial" w:cs="Arial"/>
          <w:sz w:val="20"/>
          <w:szCs w:val="20"/>
        </w:rPr>
        <w:t xml:space="preserve"> spaces, fixing details, surface finishes, visual contrast and safe transitions between different surfaces.</w:t>
      </w:r>
    </w:p>
    <w:p w14:paraId="17BBE351" w14:textId="77777777" w:rsidR="00C85C62" w:rsidRPr="00D4274D" w:rsidRDefault="00C85C62" w:rsidP="00D4274D">
      <w:pPr>
        <w:jc w:val="both"/>
        <w:rPr>
          <w:rFonts w:ascii="Arial" w:hAnsi="Arial" w:cs="Arial"/>
          <w:sz w:val="20"/>
          <w:szCs w:val="20"/>
        </w:rPr>
      </w:pPr>
    </w:p>
    <w:p w14:paraId="2230FB6B" w14:textId="4B03CBC7" w:rsidR="00D4274D" w:rsidRDefault="00004AAF" w:rsidP="00D4274D">
      <w:pPr>
        <w:jc w:val="both"/>
        <w:rPr>
          <w:rFonts w:ascii="Arial" w:hAnsi="Arial" w:cs="Arial"/>
          <w:sz w:val="20"/>
          <w:szCs w:val="20"/>
        </w:rPr>
      </w:pPr>
      <w:r w:rsidRPr="00004AAF">
        <w:rPr>
          <w:rFonts w:ascii="Arial" w:hAnsi="Arial" w:cs="Arial"/>
          <w:sz w:val="20"/>
          <w:szCs w:val="20"/>
        </w:rPr>
        <w:t>Any intervention affecting structural elements, load-bearing components, fire safety elements, evacuation routes or regulated technical systems must be carried out strictly in accordance with the approved design documentation and applicable Moldovan regulations. The Contractor is not permitted to perform such interventions based on assumptions or verbal instructions</w:t>
      </w:r>
      <w:r w:rsidR="00D4274D" w:rsidRPr="00D4274D">
        <w:rPr>
          <w:rFonts w:ascii="Arial" w:hAnsi="Arial" w:cs="Arial"/>
          <w:sz w:val="20"/>
          <w:szCs w:val="20"/>
        </w:rPr>
        <w:t>.</w:t>
      </w:r>
    </w:p>
    <w:p w14:paraId="58718FF6" w14:textId="77777777" w:rsidR="00C85C62" w:rsidRPr="00D4274D" w:rsidRDefault="00C85C62" w:rsidP="00D4274D">
      <w:pPr>
        <w:jc w:val="both"/>
        <w:rPr>
          <w:rFonts w:ascii="Arial" w:hAnsi="Arial" w:cs="Arial"/>
          <w:sz w:val="20"/>
          <w:szCs w:val="20"/>
        </w:rPr>
      </w:pPr>
    </w:p>
    <w:p w14:paraId="4C2A0233" w14:textId="7A47E540" w:rsidR="00D4274D" w:rsidRDefault="00D4274D" w:rsidP="00D4274D">
      <w:pPr>
        <w:jc w:val="both"/>
        <w:rPr>
          <w:rFonts w:ascii="Arial" w:hAnsi="Arial" w:cs="Arial"/>
          <w:sz w:val="20"/>
          <w:szCs w:val="20"/>
        </w:rPr>
      </w:pPr>
      <w:r w:rsidRPr="00D4274D">
        <w:rPr>
          <w:rFonts w:ascii="Arial" w:hAnsi="Arial" w:cs="Arial"/>
          <w:sz w:val="20"/>
          <w:szCs w:val="20"/>
        </w:rPr>
        <w:t xml:space="preserve">Before covering, closing or finishing any </w:t>
      </w:r>
      <w:proofErr w:type="gramStart"/>
      <w:r w:rsidRPr="00D4274D">
        <w:rPr>
          <w:rFonts w:ascii="Arial" w:hAnsi="Arial" w:cs="Arial"/>
          <w:sz w:val="20"/>
          <w:szCs w:val="20"/>
        </w:rPr>
        <w:t>works</w:t>
      </w:r>
      <w:proofErr w:type="gramEnd"/>
      <w:r w:rsidRPr="00D4274D">
        <w:rPr>
          <w:rFonts w:ascii="Arial" w:hAnsi="Arial" w:cs="Arial"/>
          <w:sz w:val="20"/>
          <w:szCs w:val="20"/>
        </w:rPr>
        <w:t xml:space="preserve"> that require inspection, including embedded elements, reinforcement, anchoring, waterproofing, structural connections or hidden works, the Contractor shall notify UNICEF and/or the Engineer and obtain the required inspection or approval.</w:t>
      </w:r>
    </w:p>
    <w:p w14:paraId="56AE5D8E" w14:textId="77777777" w:rsidR="00C85C62" w:rsidRPr="00D4274D" w:rsidRDefault="00C85C62" w:rsidP="00D4274D">
      <w:pPr>
        <w:jc w:val="both"/>
        <w:rPr>
          <w:rFonts w:ascii="Arial" w:hAnsi="Arial" w:cs="Arial"/>
          <w:sz w:val="20"/>
          <w:szCs w:val="20"/>
        </w:rPr>
      </w:pPr>
    </w:p>
    <w:p w14:paraId="02A33F90" w14:textId="77777777" w:rsidR="00D4274D" w:rsidRPr="00D4274D" w:rsidRDefault="00D4274D" w:rsidP="00D4274D">
      <w:pPr>
        <w:jc w:val="both"/>
        <w:rPr>
          <w:rFonts w:ascii="Arial" w:hAnsi="Arial" w:cs="Arial"/>
          <w:sz w:val="20"/>
          <w:szCs w:val="20"/>
        </w:rPr>
      </w:pPr>
      <w:r w:rsidRPr="00D4274D">
        <w:rPr>
          <w:rFonts w:ascii="Arial" w:hAnsi="Arial" w:cs="Arial"/>
          <w:sz w:val="20"/>
          <w:szCs w:val="20"/>
        </w:rPr>
        <w:t>Any defective, unsafe, non-compliant or poor-quality civil, structural or architectural works shall be corrected, removed or replaced by the Contractor at its own cost.</w:t>
      </w:r>
    </w:p>
    <w:p w14:paraId="2D93E9D6" w14:textId="33EF054D" w:rsidR="007A459E" w:rsidRPr="007A459E" w:rsidRDefault="007A459E" w:rsidP="007A459E">
      <w:pPr>
        <w:jc w:val="both"/>
        <w:rPr>
          <w:rFonts w:ascii="Arial" w:hAnsi="Arial" w:cs="Arial"/>
          <w:sz w:val="20"/>
          <w:szCs w:val="20"/>
        </w:rPr>
      </w:pPr>
    </w:p>
    <w:p w14:paraId="1E7E7649" w14:textId="3FAE8CAA" w:rsidR="007A459E" w:rsidRPr="007A459E" w:rsidRDefault="007A459E">
      <w:pPr>
        <w:pStyle w:val="ListParagraph"/>
        <w:numPr>
          <w:ilvl w:val="1"/>
          <w:numId w:val="23"/>
        </w:numPr>
        <w:ind w:left="360"/>
        <w:jc w:val="both"/>
        <w:rPr>
          <w:rFonts w:ascii="Arial" w:hAnsi="Arial" w:cs="Arial"/>
          <w:sz w:val="20"/>
          <w:szCs w:val="20"/>
        </w:rPr>
      </w:pPr>
      <w:r w:rsidRPr="00065906">
        <w:rPr>
          <w:rFonts w:ascii="Arial" w:hAnsi="Arial" w:cs="Arial"/>
          <w:sz w:val="20"/>
          <w:szCs w:val="20"/>
          <w:u w:val="single"/>
        </w:rPr>
        <w:t>Mechanical, electrical and plumbing works</w:t>
      </w:r>
    </w:p>
    <w:p w14:paraId="529402FF" w14:textId="0D04BF4B" w:rsidR="00065906" w:rsidRPr="00065906" w:rsidRDefault="00065906" w:rsidP="00065906">
      <w:pPr>
        <w:jc w:val="both"/>
        <w:rPr>
          <w:rFonts w:ascii="Arial" w:hAnsi="Arial" w:cs="Arial"/>
          <w:sz w:val="20"/>
          <w:szCs w:val="20"/>
        </w:rPr>
      </w:pPr>
      <w:r w:rsidRPr="00065906">
        <w:rPr>
          <w:rFonts w:ascii="Arial" w:hAnsi="Arial" w:cs="Arial"/>
          <w:sz w:val="20"/>
          <w:szCs w:val="20"/>
        </w:rPr>
        <w:t xml:space="preserve">The Contractor </w:t>
      </w:r>
      <w:r w:rsidR="00C672F5">
        <w:rPr>
          <w:rFonts w:ascii="Arial" w:hAnsi="Arial" w:cs="Arial"/>
          <w:sz w:val="20"/>
          <w:szCs w:val="20"/>
        </w:rPr>
        <w:t xml:space="preserve">will </w:t>
      </w:r>
      <w:r w:rsidRPr="00065906">
        <w:rPr>
          <w:rFonts w:ascii="Arial" w:hAnsi="Arial" w:cs="Arial"/>
          <w:sz w:val="20"/>
          <w:szCs w:val="20"/>
        </w:rPr>
        <w:t>execute all mechanical, electrical and plumbing works required by the approved design documentation, drawings, technical specifications and Bills of Quantities, ensuring full coordination with the architectural, civil, structural, finishing and accessibility works.</w:t>
      </w:r>
    </w:p>
    <w:p w14:paraId="1343C71B" w14:textId="02B4A293" w:rsidR="00065906" w:rsidRPr="00065906" w:rsidRDefault="00065906" w:rsidP="00065906">
      <w:pPr>
        <w:jc w:val="both"/>
        <w:rPr>
          <w:rFonts w:ascii="Arial" w:hAnsi="Arial" w:cs="Arial"/>
          <w:sz w:val="20"/>
          <w:szCs w:val="20"/>
        </w:rPr>
      </w:pPr>
      <w:r w:rsidRPr="00065906">
        <w:rPr>
          <w:rFonts w:ascii="Arial" w:hAnsi="Arial" w:cs="Arial"/>
          <w:sz w:val="20"/>
          <w:szCs w:val="20"/>
        </w:rPr>
        <w:t xml:space="preserve">All MEP works shall be carried out by qualified personnel and, where required by Moldovan legislation, by authorized or certified specialists. The works </w:t>
      </w:r>
      <w:r w:rsidR="00C672F5">
        <w:rPr>
          <w:rFonts w:ascii="Arial" w:hAnsi="Arial" w:cs="Arial"/>
          <w:sz w:val="20"/>
          <w:szCs w:val="20"/>
        </w:rPr>
        <w:t>must</w:t>
      </w:r>
      <w:r w:rsidRPr="00065906">
        <w:rPr>
          <w:rFonts w:ascii="Arial" w:hAnsi="Arial" w:cs="Arial"/>
          <w:sz w:val="20"/>
          <w:szCs w:val="20"/>
        </w:rPr>
        <w:t xml:space="preserve"> comply with applicable Moldovan construction norms, </w:t>
      </w:r>
      <w:r w:rsidRPr="00065906">
        <w:rPr>
          <w:rFonts w:ascii="Arial" w:hAnsi="Arial" w:cs="Arial"/>
          <w:sz w:val="20"/>
          <w:szCs w:val="20"/>
        </w:rPr>
        <w:lastRenderedPageBreak/>
        <w:t>technical standards, safety requirements, manufacturer’s instructions and instructions issued by UNICEF and/or the Enginee</w:t>
      </w:r>
      <w:r>
        <w:rPr>
          <w:rFonts w:ascii="Arial" w:hAnsi="Arial" w:cs="Arial"/>
          <w:sz w:val="20"/>
          <w:szCs w:val="20"/>
        </w:rPr>
        <w:t>r</w:t>
      </w:r>
      <w:r w:rsidRPr="00065906">
        <w:rPr>
          <w:rFonts w:ascii="Arial" w:hAnsi="Arial" w:cs="Arial"/>
          <w:sz w:val="20"/>
          <w:szCs w:val="20"/>
        </w:rPr>
        <w:t>.</w:t>
      </w:r>
    </w:p>
    <w:p w14:paraId="2A3A21D0" w14:textId="0BE91218" w:rsidR="00065906" w:rsidRPr="00065906" w:rsidRDefault="00371665" w:rsidP="00065906">
      <w:pPr>
        <w:jc w:val="both"/>
        <w:rPr>
          <w:rFonts w:ascii="Arial" w:hAnsi="Arial" w:cs="Arial"/>
          <w:sz w:val="20"/>
          <w:szCs w:val="20"/>
        </w:rPr>
      </w:pPr>
      <w:proofErr w:type="gramStart"/>
      <w:r w:rsidRPr="00371665">
        <w:rPr>
          <w:rFonts w:ascii="Arial" w:hAnsi="Arial" w:cs="Arial"/>
          <w:sz w:val="20"/>
          <w:szCs w:val="20"/>
        </w:rPr>
        <w:t>he</w:t>
      </w:r>
      <w:proofErr w:type="gramEnd"/>
      <w:r w:rsidRPr="00371665">
        <w:rPr>
          <w:rFonts w:ascii="Arial" w:hAnsi="Arial" w:cs="Arial"/>
          <w:sz w:val="20"/>
          <w:szCs w:val="20"/>
        </w:rPr>
        <w:t xml:space="preserve"> MEP works include, as applicable, but are not limited to</w:t>
      </w:r>
      <w:r w:rsidR="00065906" w:rsidRPr="00065906">
        <w:rPr>
          <w:rFonts w:ascii="Arial" w:hAnsi="Arial" w:cs="Arial"/>
          <w:sz w:val="20"/>
          <w:szCs w:val="20"/>
        </w:rPr>
        <w:t>:</w:t>
      </w:r>
    </w:p>
    <w:p w14:paraId="132FFB96"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relocation or adaptation of water supply systems serving the adapted WASH facilities and other intervention areas;</w:t>
      </w:r>
    </w:p>
    <w:p w14:paraId="32D366DC"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relocation or adaptation of sewerage systems, including pipes, floor drains, traps, valves, fittings, inspection points and related accessories;</w:t>
      </w:r>
    </w:p>
    <w:p w14:paraId="731DD6B1"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connection of sanitary equipment, including accessible toilet bowls, washbasins, taps, support accessories and other sanitary fixtures specified in the design documentation;</w:t>
      </w:r>
    </w:p>
    <w:p w14:paraId="5AC23D29"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or adjustment of heating elements, pipes, valves, radiators or other heating-related components affected by the works;</w:t>
      </w:r>
    </w:p>
    <w:p w14:paraId="68B12748"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or adjustment of ventilation systems, including ducts, fans, grilles, vents and related elements required for WASH spaces and other adapted areas;</w:t>
      </w:r>
    </w:p>
    <w:p w14:paraId="6F3CE9BE"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relocation or adjustment of electrical installations, including wiring, conduits, distribution elements, sockets, switches, lighting fixtures, emergency or safety lighting where specified, grounding and protection elements;</w:t>
      </w:r>
    </w:p>
    <w:p w14:paraId="0EE01024"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of electrical supply and connections for hand dryers, lighting fixtures, ventilation equipment and other electrical equipment specified in the design documentation;</w:t>
      </w:r>
    </w:p>
    <w:p w14:paraId="44D80121"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cutting, chasing, drilling, fixing, sealing and reinstatement works required for the proper installation of MEP systems;</w:t>
      </w:r>
    </w:p>
    <w:p w14:paraId="2DB036D7"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testing, commissioning and functional verification of all installed or modified MEP systems.</w:t>
      </w:r>
    </w:p>
    <w:p w14:paraId="1E71263C" w14:textId="77777777" w:rsidR="00065906" w:rsidRDefault="00065906" w:rsidP="00065906">
      <w:pPr>
        <w:jc w:val="both"/>
        <w:rPr>
          <w:rFonts w:ascii="Arial" w:hAnsi="Arial" w:cs="Arial"/>
          <w:sz w:val="20"/>
          <w:szCs w:val="20"/>
        </w:rPr>
      </w:pPr>
    </w:p>
    <w:p w14:paraId="5C34A681" w14:textId="72C5CD76" w:rsidR="00065906" w:rsidRDefault="00065906" w:rsidP="00065906">
      <w:pPr>
        <w:jc w:val="both"/>
        <w:rPr>
          <w:rFonts w:ascii="Arial" w:hAnsi="Arial" w:cs="Arial"/>
          <w:sz w:val="20"/>
          <w:szCs w:val="20"/>
        </w:rPr>
      </w:pPr>
      <w:r w:rsidRPr="00065906">
        <w:rPr>
          <w:rFonts w:ascii="Arial" w:hAnsi="Arial" w:cs="Arial"/>
          <w:sz w:val="20"/>
          <w:szCs w:val="20"/>
        </w:rPr>
        <w:t xml:space="preserve">The Contractor shall ensure that all MEP installations are properly coordinated with the final layout of accessible spaces. Pipes, cables, equipment, fixtures, grilles, switches, sockets and other MEP elements </w:t>
      </w:r>
      <w:r w:rsidR="00371665">
        <w:rPr>
          <w:rFonts w:ascii="Arial" w:hAnsi="Arial" w:cs="Arial"/>
          <w:sz w:val="20"/>
          <w:szCs w:val="20"/>
        </w:rPr>
        <w:t>must</w:t>
      </w:r>
      <w:r w:rsidRPr="00065906">
        <w:rPr>
          <w:rFonts w:ascii="Arial" w:hAnsi="Arial" w:cs="Arial"/>
          <w:sz w:val="20"/>
          <w:szCs w:val="20"/>
        </w:rPr>
        <w:t xml:space="preserve"> be positioned so that they do not obstruct accessible circulation routes, reduce required clear widths, create tripping hazards, interfere with maneuvering spaces, or limit the safe and independent use of adapted areas by persons with reduced mobility and other disabilities.</w:t>
      </w:r>
    </w:p>
    <w:p w14:paraId="77D247AE" w14:textId="77777777" w:rsidR="00065906" w:rsidRPr="00065906" w:rsidRDefault="00065906" w:rsidP="00065906">
      <w:pPr>
        <w:jc w:val="both"/>
        <w:rPr>
          <w:rFonts w:ascii="Arial" w:hAnsi="Arial" w:cs="Arial"/>
          <w:sz w:val="20"/>
          <w:szCs w:val="20"/>
        </w:rPr>
      </w:pPr>
    </w:p>
    <w:p w14:paraId="6AE478E1" w14:textId="11B37D81" w:rsidR="00065906" w:rsidRDefault="00065906" w:rsidP="00065906">
      <w:pPr>
        <w:jc w:val="both"/>
        <w:rPr>
          <w:rFonts w:ascii="Arial" w:hAnsi="Arial" w:cs="Arial"/>
          <w:sz w:val="20"/>
          <w:szCs w:val="20"/>
        </w:rPr>
      </w:pPr>
      <w:r w:rsidRPr="00065906">
        <w:rPr>
          <w:rFonts w:ascii="Arial" w:hAnsi="Arial" w:cs="Arial"/>
          <w:sz w:val="20"/>
          <w:szCs w:val="20"/>
        </w:rPr>
        <w:t xml:space="preserve">Electrical switches, sockets, sanitary fittings, taps, hand dryers, mirrors, support accessories and other user-operated elements </w:t>
      </w:r>
      <w:r w:rsidR="002B6713">
        <w:rPr>
          <w:rFonts w:ascii="Arial" w:hAnsi="Arial" w:cs="Arial"/>
          <w:sz w:val="20"/>
          <w:szCs w:val="20"/>
        </w:rPr>
        <w:t>must</w:t>
      </w:r>
      <w:r w:rsidRPr="00065906">
        <w:rPr>
          <w:rFonts w:ascii="Arial" w:hAnsi="Arial" w:cs="Arial"/>
          <w:sz w:val="20"/>
          <w:szCs w:val="20"/>
        </w:rPr>
        <w:t xml:space="preserve"> be installed at </w:t>
      </w:r>
      <w:proofErr w:type="gramStart"/>
      <w:r w:rsidRPr="00065906">
        <w:rPr>
          <w:rFonts w:ascii="Arial" w:hAnsi="Arial" w:cs="Arial"/>
          <w:sz w:val="20"/>
          <w:szCs w:val="20"/>
        </w:rPr>
        <w:t>the heights</w:t>
      </w:r>
      <w:proofErr w:type="gramEnd"/>
      <w:r w:rsidRPr="00065906">
        <w:rPr>
          <w:rFonts w:ascii="Arial" w:hAnsi="Arial" w:cs="Arial"/>
          <w:sz w:val="20"/>
          <w:szCs w:val="20"/>
        </w:rPr>
        <w:t xml:space="preserve"> and positions indicated in the approved design documentation and in accordance with applicable accessibility requirements.</w:t>
      </w:r>
    </w:p>
    <w:p w14:paraId="0F40EA4B" w14:textId="77777777" w:rsidR="00065906" w:rsidRPr="00065906" w:rsidRDefault="00065906" w:rsidP="00065906">
      <w:pPr>
        <w:jc w:val="both"/>
        <w:rPr>
          <w:rFonts w:ascii="Arial" w:hAnsi="Arial" w:cs="Arial"/>
          <w:sz w:val="20"/>
          <w:szCs w:val="20"/>
        </w:rPr>
      </w:pPr>
    </w:p>
    <w:p w14:paraId="59FE3DA8" w14:textId="2D5F31F4" w:rsidR="00065906" w:rsidRDefault="00065906" w:rsidP="00065906">
      <w:pPr>
        <w:jc w:val="both"/>
        <w:rPr>
          <w:rFonts w:ascii="Arial" w:hAnsi="Arial" w:cs="Arial"/>
          <w:sz w:val="20"/>
          <w:szCs w:val="20"/>
        </w:rPr>
      </w:pPr>
      <w:r w:rsidRPr="00065906">
        <w:rPr>
          <w:rFonts w:ascii="Arial" w:hAnsi="Arial" w:cs="Arial"/>
          <w:sz w:val="20"/>
          <w:szCs w:val="20"/>
        </w:rPr>
        <w:t xml:space="preserve">All penetrations through walls, floors, ceilings or other building elements shall be properly sealed, finished and reinstated. Where </w:t>
      </w:r>
      <w:proofErr w:type="gramStart"/>
      <w:r w:rsidRPr="00065906">
        <w:rPr>
          <w:rFonts w:ascii="Arial" w:hAnsi="Arial" w:cs="Arial"/>
          <w:sz w:val="20"/>
          <w:szCs w:val="20"/>
        </w:rPr>
        <w:t>penetrations affect</w:t>
      </w:r>
      <w:proofErr w:type="gramEnd"/>
      <w:r w:rsidRPr="00065906">
        <w:rPr>
          <w:rFonts w:ascii="Arial" w:hAnsi="Arial" w:cs="Arial"/>
          <w:sz w:val="20"/>
          <w:szCs w:val="20"/>
        </w:rPr>
        <w:t xml:space="preserve"> fire safety, acoustic separation, waterproofing or structural elements, the Contractor </w:t>
      </w:r>
      <w:r w:rsidR="002B6713">
        <w:rPr>
          <w:rFonts w:ascii="Arial" w:hAnsi="Arial" w:cs="Arial"/>
          <w:sz w:val="20"/>
          <w:szCs w:val="20"/>
        </w:rPr>
        <w:t>will</w:t>
      </w:r>
      <w:r w:rsidRPr="00065906">
        <w:rPr>
          <w:rFonts w:ascii="Arial" w:hAnsi="Arial" w:cs="Arial"/>
          <w:sz w:val="20"/>
          <w:szCs w:val="20"/>
        </w:rPr>
        <w:t xml:space="preserve"> apply appropriate technical solutions in accordance with the approved design documentation and applicable regulations.</w:t>
      </w:r>
    </w:p>
    <w:p w14:paraId="0005F46C" w14:textId="77777777" w:rsidR="00065906" w:rsidRPr="00065906" w:rsidRDefault="00065906" w:rsidP="00065906">
      <w:pPr>
        <w:jc w:val="both"/>
        <w:rPr>
          <w:rFonts w:ascii="Arial" w:hAnsi="Arial" w:cs="Arial"/>
          <w:sz w:val="20"/>
          <w:szCs w:val="20"/>
        </w:rPr>
      </w:pPr>
    </w:p>
    <w:p w14:paraId="099041DB" w14:textId="345DB73B" w:rsidR="00065906" w:rsidRDefault="00065906" w:rsidP="00065906">
      <w:pPr>
        <w:jc w:val="both"/>
        <w:rPr>
          <w:rFonts w:ascii="Arial" w:hAnsi="Arial" w:cs="Arial"/>
          <w:sz w:val="20"/>
          <w:szCs w:val="20"/>
        </w:rPr>
      </w:pPr>
      <w:r w:rsidRPr="00065906">
        <w:rPr>
          <w:rFonts w:ascii="Arial" w:hAnsi="Arial" w:cs="Arial"/>
          <w:sz w:val="20"/>
          <w:szCs w:val="20"/>
        </w:rPr>
        <w:t xml:space="preserve">The Contractor shall protect existing MEP systems during the execution of works. Any temporary disconnection, relocation, shutdown or intervention on existing utilities </w:t>
      </w:r>
      <w:r w:rsidR="002B6713">
        <w:rPr>
          <w:rFonts w:ascii="Arial" w:hAnsi="Arial" w:cs="Arial"/>
          <w:sz w:val="20"/>
          <w:szCs w:val="20"/>
        </w:rPr>
        <w:t>will</w:t>
      </w:r>
      <w:r w:rsidRPr="00065906">
        <w:rPr>
          <w:rFonts w:ascii="Arial" w:hAnsi="Arial" w:cs="Arial"/>
          <w:sz w:val="20"/>
          <w:szCs w:val="20"/>
        </w:rPr>
        <w:t xml:space="preserve"> be coordinated in advance with the Engineer and the school administration. The Contractor </w:t>
      </w:r>
      <w:r w:rsidR="002B6713">
        <w:rPr>
          <w:rFonts w:ascii="Arial" w:hAnsi="Arial" w:cs="Arial"/>
          <w:sz w:val="20"/>
          <w:szCs w:val="20"/>
        </w:rPr>
        <w:t xml:space="preserve">must </w:t>
      </w:r>
      <w:r w:rsidRPr="00065906">
        <w:rPr>
          <w:rFonts w:ascii="Arial" w:hAnsi="Arial" w:cs="Arial"/>
          <w:sz w:val="20"/>
          <w:szCs w:val="20"/>
        </w:rPr>
        <w:t>avoid unnecessary disruption to the school’s operation and shall restore affected systems as soon as technically possible.</w:t>
      </w:r>
    </w:p>
    <w:p w14:paraId="3428241C" w14:textId="77777777" w:rsidR="00065906" w:rsidRPr="00065906" w:rsidRDefault="00065906" w:rsidP="00065906">
      <w:pPr>
        <w:jc w:val="both"/>
        <w:rPr>
          <w:rFonts w:ascii="Arial" w:hAnsi="Arial" w:cs="Arial"/>
          <w:sz w:val="20"/>
          <w:szCs w:val="20"/>
        </w:rPr>
      </w:pPr>
    </w:p>
    <w:p w14:paraId="7E3B30A4" w14:textId="1CC706D4" w:rsidR="00065906" w:rsidRDefault="00065906" w:rsidP="00065906">
      <w:pPr>
        <w:jc w:val="both"/>
        <w:rPr>
          <w:rFonts w:ascii="Arial" w:hAnsi="Arial" w:cs="Arial"/>
          <w:sz w:val="20"/>
          <w:szCs w:val="20"/>
        </w:rPr>
      </w:pPr>
      <w:r w:rsidRPr="00065906">
        <w:rPr>
          <w:rFonts w:ascii="Arial" w:hAnsi="Arial" w:cs="Arial"/>
          <w:sz w:val="20"/>
          <w:szCs w:val="20"/>
        </w:rPr>
        <w:t xml:space="preserve">Before covering or closing any hidden MEP works, the Contractor </w:t>
      </w:r>
      <w:r w:rsidR="002B6713">
        <w:rPr>
          <w:rFonts w:ascii="Arial" w:hAnsi="Arial" w:cs="Arial"/>
          <w:sz w:val="20"/>
          <w:szCs w:val="20"/>
        </w:rPr>
        <w:t>will</w:t>
      </w:r>
      <w:r w:rsidRPr="00065906">
        <w:rPr>
          <w:rFonts w:ascii="Arial" w:hAnsi="Arial" w:cs="Arial"/>
          <w:sz w:val="20"/>
          <w:szCs w:val="20"/>
        </w:rPr>
        <w:t xml:space="preserve"> notify UNICEF and/or the Engineer for inspection. Hidden works shall not be covered without prior inspection and acceptance. Works covered without required inspection may be subject to reopening, inspection and reinstatement at the Contractor’s own cost.</w:t>
      </w:r>
    </w:p>
    <w:p w14:paraId="69D9E7DD" w14:textId="77777777" w:rsidR="00065906" w:rsidRPr="00065906" w:rsidRDefault="00065906" w:rsidP="00065906">
      <w:pPr>
        <w:jc w:val="both"/>
        <w:rPr>
          <w:rFonts w:ascii="Arial" w:hAnsi="Arial" w:cs="Arial"/>
          <w:sz w:val="20"/>
          <w:szCs w:val="20"/>
        </w:rPr>
      </w:pPr>
    </w:p>
    <w:p w14:paraId="3FC60BB9" w14:textId="493C5F98" w:rsidR="00065906" w:rsidRDefault="00967B07" w:rsidP="00065906">
      <w:pPr>
        <w:jc w:val="both"/>
        <w:rPr>
          <w:rFonts w:ascii="Arial" w:hAnsi="Arial" w:cs="Arial"/>
          <w:sz w:val="20"/>
          <w:szCs w:val="20"/>
        </w:rPr>
      </w:pPr>
      <w:r w:rsidRPr="00967B07">
        <w:rPr>
          <w:rFonts w:ascii="Arial" w:hAnsi="Arial" w:cs="Arial"/>
          <w:sz w:val="20"/>
          <w:szCs w:val="20"/>
        </w:rPr>
        <w:t xml:space="preserve">The Contractor </w:t>
      </w:r>
      <w:r w:rsidR="00CB3244">
        <w:rPr>
          <w:rFonts w:ascii="Arial" w:hAnsi="Arial" w:cs="Arial"/>
          <w:sz w:val="20"/>
          <w:szCs w:val="20"/>
        </w:rPr>
        <w:t xml:space="preserve">will </w:t>
      </w:r>
      <w:r w:rsidRPr="00967B07">
        <w:rPr>
          <w:rFonts w:ascii="Arial" w:hAnsi="Arial" w:cs="Arial"/>
          <w:sz w:val="20"/>
          <w:szCs w:val="20"/>
        </w:rPr>
        <w:t xml:space="preserve">perform all inspections, tests and commissioning activities required for the proper verification of the installed or modified MEP systems, including, as applicable, pressure tests, leakage tests, flushing, functional checks, electrical safety checks, insulation resistance tests, grounding/earthing checks, ventilation performance checks and any other tests required by applicable standards, manufacturer’s instructions, the approved design documentation or the Engineer. These activities shall be considered included in the Contractor’s obligations, even where they are not separately itemized in the Bills of Quantities. All systems </w:t>
      </w:r>
      <w:r w:rsidR="00CB3244">
        <w:rPr>
          <w:rFonts w:ascii="Arial" w:hAnsi="Arial" w:cs="Arial"/>
          <w:sz w:val="20"/>
          <w:szCs w:val="20"/>
        </w:rPr>
        <w:t>must</w:t>
      </w:r>
      <w:r w:rsidRPr="00967B07">
        <w:rPr>
          <w:rFonts w:ascii="Arial" w:hAnsi="Arial" w:cs="Arial"/>
          <w:sz w:val="20"/>
          <w:szCs w:val="20"/>
        </w:rPr>
        <w:t xml:space="preserve"> be fully operational, safe, compliant and ready for use before handover.</w:t>
      </w:r>
    </w:p>
    <w:p w14:paraId="2577C5CC" w14:textId="77777777" w:rsidR="00065906" w:rsidRPr="00065906" w:rsidRDefault="00065906" w:rsidP="00065906">
      <w:pPr>
        <w:jc w:val="both"/>
        <w:rPr>
          <w:rFonts w:ascii="Arial" w:hAnsi="Arial" w:cs="Arial"/>
          <w:sz w:val="20"/>
          <w:szCs w:val="20"/>
        </w:rPr>
      </w:pPr>
    </w:p>
    <w:p w14:paraId="2BBC93B2" w14:textId="77777777" w:rsidR="00065906" w:rsidRDefault="00065906" w:rsidP="00065906">
      <w:pPr>
        <w:jc w:val="both"/>
        <w:rPr>
          <w:rFonts w:ascii="Arial" w:hAnsi="Arial" w:cs="Arial"/>
          <w:sz w:val="20"/>
          <w:szCs w:val="20"/>
        </w:rPr>
      </w:pPr>
      <w:r w:rsidRPr="00065906">
        <w:rPr>
          <w:rFonts w:ascii="Arial" w:hAnsi="Arial" w:cs="Arial"/>
          <w:sz w:val="20"/>
          <w:szCs w:val="20"/>
        </w:rPr>
        <w:t>The Contractor shall submit all required MEP documentation, including certificates of quality and conformity, technical data sheets, test reports, commissioning records, hidden works records, warranties, operation and maintenance instructions, and as-built information for installed or modified systems.</w:t>
      </w:r>
    </w:p>
    <w:p w14:paraId="3C068276" w14:textId="77777777" w:rsidR="00065906" w:rsidRPr="00065906" w:rsidRDefault="00065906" w:rsidP="00065906">
      <w:pPr>
        <w:jc w:val="both"/>
        <w:rPr>
          <w:rFonts w:ascii="Arial" w:hAnsi="Arial" w:cs="Arial"/>
          <w:sz w:val="20"/>
          <w:szCs w:val="20"/>
        </w:rPr>
      </w:pPr>
    </w:p>
    <w:p w14:paraId="7C7AE52F" w14:textId="00829ACA" w:rsidR="00065906" w:rsidRPr="00065906" w:rsidRDefault="00065906" w:rsidP="00065906">
      <w:pPr>
        <w:jc w:val="both"/>
        <w:rPr>
          <w:rFonts w:ascii="Arial" w:hAnsi="Arial" w:cs="Arial"/>
          <w:sz w:val="20"/>
          <w:szCs w:val="20"/>
        </w:rPr>
      </w:pPr>
      <w:r w:rsidRPr="00065906">
        <w:rPr>
          <w:rFonts w:ascii="Arial" w:hAnsi="Arial" w:cs="Arial"/>
          <w:sz w:val="20"/>
          <w:szCs w:val="20"/>
        </w:rPr>
        <w:t>Any defective installation, leakage, malfunction, unsafe connection, non-compliant positioning, poor workmanship or damage caused to existing systems shall be corrected by the Contractor at its own cost, to the satisfaction of UNICEF and/or the Engineer.</w:t>
      </w:r>
    </w:p>
    <w:p w14:paraId="63F8399B" w14:textId="5ADD3959" w:rsidR="007A459E" w:rsidRDefault="007A459E" w:rsidP="007A459E">
      <w:pPr>
        <w:jc w:val="both"/>
        <w:rPr>
          <w:rFonts w:ascii="Arial" w:hAnsi="Arial" w:cs="Arial"/>
          <w:sz w:val="20"/>
          <w:szCs w:val="20"/>
        </w:rPr>
      </w:pPr>
    </w:p>
    <w:p w14:paraId="3362CF2B" w14:textId="77777777" w:rsidR="00065906" w:rsidRPr="007A459E" w:rsidRDefault="00065906" w:rsidP="007A459E">
      <w:pPr>
        <w:jc w:val="both"/>
        <w:rPr>
          <w:rFonts w:ascii="Arial" w:hAnsi="Arial" w:cs="Arial"/>
          <w:sz w:val="20"/>
          <w:szCs w:val="20"/>
        </w:rPr>
      </w:pPr>
    </w:p>
    <w:p w14:paraId="44C6DD74" w14:textId="6614FBD4" w:rsidR="007A459E" w:rsidRPr="00BB1398" w:rsidRDefault="007A459E">
      <w:pPr>
        <w:pStyle w:val="ListParagraph"/>
        <w:numPr>
          <w:ilvl w:val="1"/>
          <w:numId w:val="23"/>
        </w:numPr>
        <w:ind w:left="360"/>
        <w:jc w:val="both"/>
        <w:rPr>
          <w:rFonts w:ascii="Arial" w:hAnsi="Arial" w:cs="Arial"/>
          <w:sz w:val="20"/>
          <w:szCs w:val="20"/>
          <w:u w:val="single"/>
        </w:rPr>
      </w:pPr>
      <w:r w:rsidRPr="00BB1398">
        <w:rPr>
          <w:rFonts w:ascii="Arial" w:hAnsi="Arial" w:cs="Arial"/>
          <w:sz w:val="20"/>
          <w:szCs w:val="20"/>
          <w:u w:val="single"/>
        </w:rPr>
        <w:t>Installation of equipment, accessories and fittings</w:t>
      </w:r>
    </w:p>
    <w:p w14:paraId="7377E43B" w14:textId="77777777" w:rsidR="006B0426" w:rsidRPr="006B0426" w:rsidRDefault="006B0426" w:rsidP="006B0426">
      <w:pPr>
        <w:jc w:val="both"/>
        <w:rPr>
          <w:rFonts w:ascii="Arial" w:hAnsi="Arial" w:cs="Arial"/>
          <w:sz w:val="20"/>
          <w:szCs w:val="20"/>
        </w:rPr>
      </w:pPr>
      <w:r w:rsidRPr="006B0426">
        <w:rPr>
          <w:rFonts w:ascii="Arial" w:hAnsi="Arial" w:cs="Arial"/>
          <w:sz w:val="20"/>
          <w:szCs w:val="20"/>
        </w:rPr>
        <w:lastRenderedPageBreak/>
        <w:t>The Contractor shall supply, install, fix, connect, adjust, test and hand over all equipment, accessories and fittings specified in the approved design documentation, drawings, technical specifications and Bills of Quantities.</w:t>
      </w:r>
    </w:p>
    <w:p w14:paraId="03BCDA53" w14:textId="77777777" w:rsidR="006B0426" w:rsidRDefault="006B0426" w:rsidP="006B0426">
      <w:pPr>
        <w:jc w:val="both"/>
        <w:rPr>
          <w:rFonts w:ascii="Arial" w:hAnsi="Arial" w:cs="Arial"/>
          <w:sz w:val="20"/>
          <w:szCs w:val="20"/>
        </w:rPr>
      </w:pPr>
    </w:p>
    <w:p w14:paraId="597B9588" w14:textId="33AA5A09" w:rsidR="006B0426" w:rsidRPr="006B0426" w:rsidRDefault="006B0426" w:rsidP="006B0426">
      <w:pPr>
        <w:jc w:val="both"/>
        <w:rPr>
          <w:rFonts w:ascii="Arial" w:hAnsi="Arial" w:cs="Arial"/>
          <w:sz w:val="20"/>
          <w:szCs w:val="20"/>
        </w:rPr>
      </w:pPr>
      <w:r w:rsidRPr="006B0426">
        <w:rPr>
          <w:rFonts w:ascii="Arial" w:hAnsi="Arial" w:cs="Arial"/>
          <w:sz w:val="20"/>
          <w:szCs w:val="20"/>
        </w:rPr>
        <w:t>The equipment, accessories and fittings may include, but not be limited to:</w:t>
      </w:r>
    </w:p>
    <w:p w14:paraId="75246409"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sanitary equipment, including accessible toilet bowls, washbasins, taps, flushing systems, valves, traps, drains and related fittings;</w:t>
      </w:r>
    </w:p>
    <w:p w14:paraId="101EA11D"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accessibility accessories, including support bars, grab rails, handrails, guardrails, edge protection elements and other safety components;</w:t>
      </w:r>
    </w:p>
    <w:p w14:paraId="0217821F"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mirrors, shelves, soap dispensers, paper towel dispensers, hand dryers, waste bins and other sanitary room accessories;</w:t>
      </w:r>
    </w:p>
    <w:p w14:paraId="5AE795A9"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doors, door hardware, handles, locks, closers, kick plates and other fittings required for accessible use;</w:t>
      </w:r>
    </w:p>
    <w:p w14:paraId="0165494B"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lighting fixtures, switches, sockets, ventilation grilles, exhaust fans and related electrical or ventilation accessories;</w:t>
      </w:r>
    </w:p>
    <w:p w14:paraId="25B98502"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tactile, visual and contrast elements, including tactile indicators, warning strips, contrast marking and orientation elements;</w:t>
      </w:r>
    </w:p>
    <w:p w14:paraId="5930717F"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accessibility signage, room identification signage, sanitary facility signage, direction indicators and other information elements;</w:t>
      </w:r>
    </w:p>
    <w:p w14:paraId="327EFD53"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any other equipment, accessories or fittings required for the full functionality, safety and accessibility of the adapted spaces.</w:t>
      </w:r>
    </w:p>
    <w:p w14:paraId="1410CB07" w14:textId="77777777" w:rsidR="007B28EA" w:rsidRDefault="007B28EA" w:rsidP="006B0426">
      <w:pPr>
        <w:jc w:val="both"/>
        <w:rPr>
          <w:rFonts w:ascii="Arial" w:hAnsi="Arial" w:cs="Arial"/>
          <w:sz w:val="20"/>
          <w:szCs w:val="20"/>
        </w:rPr>
      </w:pPr>
    </w:p>
    <w:p w14:paraId="4CC935C3" w14:textId="4EBF1837" w:rsidR="006B0426" w:rsidRPr="006B0426" w:rsidRDefault="006B0426" w:rsidP="006B0426">
      <w:pPr>
        <w:jc w:val="both"/>
        <w:rPr>
          <w:rFonts w:ascii="Arial" w:hAnsi="Arial" w:cs="Arial"/>
          <w:sz w:val="20"/>
          <w:szCs w:val="20"/>
        </w:rPr>
      </w:pPr>
      <w:r w:rsidRPr="006B0426">
        <w:rPr>
          <w:rFonts w:ascii="Arial" w:hAnsi="Arial" w:cs="Arial"/>
          <w:sz w:val="20"/>
          <w:szCs w:val="20"/>
        </w:rPr>
        <w:t>All equipment, accessories and fittings shall be new, unused, durable, safe, fit for purpose, suitable for use in an educational institution, and compliant with the approved technical specifications, manufacturer’s instructions and applicable standards.</w:t>
      </w:r>
    </w:p>
    <w:p w14:paraId="7A2DEBE1" w14:textId="77777777" w:rsidR="007B28EA" w:rsidRDefault="007B28EA" w:rsidP="006B0426">
      <w:pPr>
        <w:jc w:val="both"/>
        <w:rPr>
          <w:rFonts w:ascii="Arial" w:hAnsi="Arial" w:cs="Arial"/>
          <w:sz w:val="20"/>
          <w:szCs w:val="20"/>
        </w:rPr>
      </w:pPr>
    </w:p>
    <w:p w14:paraId="5E206729" w14:textId="52895926" w:rsidR="006B0426" w:rsidRPr="006B0426" w:rsidRDefault="006B0426" w:rsidP="006B0426">
      <w:pPr>
        <w:jc w:val="both"/>
        <w:rPr>
          <w:rFonts w:ascii="Arial" w:hAnsi="Arial" w:cs="Arial"/>
          <w:sz w:val="20"/>
          <w:szCs w:val="20"/>
        </w:rPr>
      </w:pPr>
      <w:r w:rsidRPr="006B0426">
        <w:rPr>
          <w:rFonts w:ascii="Arial" w:hAnsi="Arial" w:cs="Arial"/>
          <w:sz w:val="20"/>
          <w:szCs w:val="20"/>
        </w:rPr>
        <w:t>The Contractor shall ensure that all installed items are correctly positioned, securely fixed, stable, functional, accessible and safe for use by children, school staff, visitors, persons with reduced mobility and persons with other disabilities.</w:t>
      </w:r>
    </w:p>
    <w:p w14:paraId="168949C2" w14:textId="77777777" w:rsidR="007B28EA" w:rsidRDefault="007B28EA" w:rsidP="006B0426">
      <w:pPr>
        <w:jc w:val="both"/>
        <w:rPr>
          <w:rFonts w:ascii="Arial" w:hAnsi="Arial" w:cs="Arial"/>
          <w:sz w:val="20"/>
          <w:szCs w:val="20"/>
        </w:rPr>
      </w:pPr>
    </w:p>
    <w:p w14:paraId="1C226A43" w14:textId="40D81E3F" w:rsidR="006B0426" w:rsidRDefault="006B0426" w:rsidP="006B0426">
      <w:pPr>
        <w:jc w:val="both"/>
        <w:rPr>
          <w:rFonts w:ascii="Arial" w:hAnsi="Arial" w:cs="Arial"/>
          <w:sz w:val="20"/>
          <w:szCs w:val="20"/>
        </w:rPr>
      </w:pPr>
      <w:proofErr w:type="gramStart"/>
      <w:r w:rsidRPr="006B0426">
        <w:rPr>
          <w:rFonts w:ascii="Arial" w:hAnsi="Arial" w:cs="Arial"/>
          <w:sz w:val="20"/>
          <w:szCs w:val="20"/>
        </w:rPr>
        <w:t>Particular attention</w:t>
      </w:r>
      <w:proofErr w:type="gramEnd"/>
      <w:r w:rsidRPr="006B0426">
        <w:rPr>
          <w:rFonts w:ascii="Arial" w:hAnsi="Arial" w:cs="Arial"/>
          <w:sz w:val="20"/>
          <w:szCs w:val="20"/>
        </w:rPr>
        <w:t xml:space="preserve"> sh</w:t>
      </w:r>
      <w:r w:rsidR="00CB3244">
        <w:rPr>
          <w:rFonts w:ascii="Arial" w:hAnsi="Arial" w:cs="Arial"/>
          <w:sz w:val="20"/>
          <w:szCs w:val="20"/>
        </w:rPr>
        <w:t xml:space="preserve">ould </w:t>
      </w:r>
      <w:r w:rsidRPr="006B0426">
        <w:rPr>
          <w:rFonts w:ascii="Arial" w:hAnsi="Arial" w:cs="Arial"/>
          <w:sz w:val="20"/>
          <w:szCs w:val="20"/>
        </w:rPr>
        <w:t xml:space="preserve">be given to the correct height, reach distance, clearance, opening direction, </w:t>
      </w:r>
      <w:proofErr w:type="spellStart"/>
      <w:r w:rsidRPr="006B0426">
        <w:rPr>
          <w:rFonts w:ascii="Arial" w:hAnsi="Arial" w:cs="Arial"/>
          <w:sz w:val="20"/>
          <w:szCs w:val="20"/>
        </w:rPr>
        <w:t>manoeuvring</w:t>
      </w:r>
      <w:proofErr w:type="spellEnd"/>
      <w:r w:rsidRPr="006B0426">
        <w:rPr>
          <w:rFonts w:ascii="Arial" w:hAnsi="Arial" w:cs="Arial"/>
          <w:sz w:val="20"/>
          <w:szCs w:val="20"/>
        </w:rPr>
        <w:t xml:space="preserve"> space and ease of operation of all equipment and accessories intended for accessible use.</w:t>
      </w:r>
    </w:p>
    <w:p w14:paraId="2534F05F" w14:textId="77777777" w:rsidR="00C5222D" w:rsidRPr="006B0426" w:rsidRDefault="00C5222D" w:rsidP="006B0426">
      <w:pPr>
        <w:jc w:val="both"/>
        <w:rPr>
          <w:rFonts w:ascii="Arial" w:hAnsi="Arial" w:cs="Arial"/>
          <w:sz w:val="20"/>
          <w:szCs w:val="20"/>
        </w:rPr>
      </w:pPr>
    </w:p>
    <w:p w14:paraId="6F534210" w14:textId="23210EE9" w:rsidR="006B0426" w:rsidRDefault="006B0426" w:rsidP="006B0426">
      <w:pPr>
        <w:jc w:val="both"/>
        <w:rPr>
          <w:rFonts w:ascii="Arial" w:hAnsi="Arial" w:cs="Arial"/>
          <w:sz w:val="20"/>
          <w:szCs w:val="20"/>
        </w:rPr>
      </w:pPr>
      <w:r w:rsidRPr="006B0426">
        <w:rPr>
          <w:rFonts w:ascii="Arial" w:hAnsi="Arial" w:cs="Arial"/>
          <w:sz w:val="20"/>
          <w:szCs w:val="20"/>
        </w:rPr>
        <w:t xml:space="preserve">All fixings, anchors, supports and connection elements </w:t>
      </w:r>
      <w:r w:rsidR="00CB3244">
        <w:rPr>
          <w:rFonts w:ascii="Arial" w:hAnsi="Arial" w:cs="Arial"/>
          <w:sz w:val="20"/>
          <w:szCs w:val="20"/>
        </w:rPr>
        <w:t>must</w:t>
      </w:r>
      <w:r w:rsidRPr="006B0426">
        <w:rPr>
          <w:rFonts w:ascii="Arial" w:hAnsi="Arial" w:cs="Arial"/>
          <w:sz w:val="20"/>
          <w:szCs w:val="20"/>
        </w:rPr>
        <w:t xml:space="preserve"> be appropriate for the type of wall, floor, ceiling or structural element to which they are attached and shall ensure safe and durable use. Improvised, unstable or temporary fixing solutions </w:t>
      </w:r>
      <w:r w:rsidR="0005374F">
        <w:rPr>
          <w:rFonts w:ascii="Arial" w:hAnsi="Arial" w:cs="Arial"/>
          <w:sz w:val="20"/>
          <w:szCs w:val="20"/>
        </w:rPr>
        <w:t>will</w:t>
      </w:r>
      <w:r w:rsidRPr="006B0426">
        <w:rPr>
          <w:rFonts w:ascii="Arial" w:hAnsi="Arial" w:cs="Arial"/>
          <w:sz w:val="20"/>
          <w:szCs w:val="20"/>
        </w:rPr>
        <w:t xml:space="preserve"> not be accepted.</w:t>
      </w:r>
    </w:p>
    <w:p w14:paraId="539FABC2" w14:textId="77777777" w:rsidR="00C5222D" w:rsidRPr="006B0426" w:rsidRDefault="00C5222D" w:rsidP="006B0426">
      <w:pPr>
        <w:jc w:val="both"/>
        <w:rPr>
          <w:rFonts w:ascii="Arial" w:hAnsi="Arial" w:cs="Arial"/>
          <w:sz w:val="20"/>
          <w:szCs w:val="20"/>
        </w:rPr>
      </w:pPr>
    </w:p>
    <w:p w14:paraId="70AF5F1A" w14:textId="77777777" w:rsidR="00813DD0" w:rsidRDefault="00813DD0" w:rsidP="00813DD0">
      <w:pPr>
        <w:jc w:val="both"/>
        <w:rPr>
          <w:rFonts w:ascii="Arial" w:hAnsi="Arial" w:cs="Arial"/>
          <w:sz w:val="20"/>
          <w:szCs w:val="20"/>
        </w:rPr>
      </w:pPr>
      <w:r w:rsidRPr="00813DD0">
        <w:rPr>
          <w:rFonts w:ascii="Arial" w:hAnsi="Arial" w:cs="Arial"/>
          <w:sz w:val="20"/>
          <w:szCs w:val="20"/>
        </w:rPr>
        <w:t>Where equipment requires connection to water supply, sewerage, ventilation, heating or electrical systems, the Contractor is responsible for ensuring proper coordination with the relevant works, safe installation, testing and full functionality before handover.</w:t>
      </w:r>
    </w:p>
    <w:p w14:paraId="23BFA7B8" w14:textId="77777777" w:rsidR="00813DD0" w:rsidRPr="00813DD0" w:rsidRDefault="00813DD0" w:rsidP="00813DD0">
      <w:pPr>
        <w:jc w:val="both"/>
        <w:rPr>
          <w:rFonts w:ascii="Arial" w:hAnsi="Arial" w:cs="Arial"/>
          <w:sz w:val="20"/>
          <w:szCs w:val="20"/>
        </w:rPr>
      </w:pPr>
    </w:p>
    <w:p w14:paraId="12E06B93" w14:textId="77777777" w:rsidR="00813DD0" w:rsidRDefault="00813DD0" w:rsidP="00813DD0">
      <w:pPr>
        <w:jc w:val="both"/>
        <w:rPr>
          <w:rFonts w:ascii="Arial" w:hAnsi="Arial" w:cs="Arial"/>
          <w:sz w:val="20"/>
          <w:szCs w:val="20"/>
        </w:rPr>
      </w:pPr>
      <w:r w:rsidRPr="00813DD0">
        <w:rPr>
          <w:rFonts w:ascii="Arial" w:hAnsi="Arial" w:cs="Arial"/>
          <w:sz w:val="20"/>
          <w:szCs w:val="20"/>
        </w:rPr>
        <w:t>The Contractor must verify the operation of all installed equipment and accessories before acceptance, including opening/closing, stability, fixation, water tightness, drainage, electrical safety, ventilation performance and general usability, as applicable.</w:t>
      </w:r>
    </w:p>
    <w:p w14:paraId="1E78CAB8" w14:textId="77777777" w:rsidR="00813DD0" w:rsidRPr="00813DD0" w:rsidRDefault="00813DD0" w:rsidP="00813DD0">
      <w:pPr>
        <w:jc w:val="both"/>
        <w:rPr>
          <w:rFonts w:ascii="Arial" w:hAnsi="Arial" w:cs="Arial"/>
          <w:sz w:val="20"/>
          <w:szCs w:val="20"/>
        </w:rPr>
      </w:pPr>
    </w:p>
    <w:p w14:paraId="468B9515" w14:textId="77777777" w:rsidR="00813DD0" w:rsidRDefault="00813DD0" w:rsidP="00813DD0">
      <w:pPr>
        <w:jc w:val="both"/>
        <w:rPr>
          <w:rFonts w:ascii="Arial" w:hAnsi="Arial" w:cs="Arial"/>
          <w:sz w:val="20"/>
          <w:szCs w:val="20"/>
        </w:rPr>
      </w:pPr>
      <w:r w:rsidRPr="00813DD0">
        <w:rPr>
          <w:rFonts w:ascii="Arial" w:hAnsi="Arial" w:cs="Arial"/>
          <w:sz w:val="20"/>
          <w:szCs w:val="20"/>
        </w:rPr>
        <w:t>Any equipment, accessory or fitting found to be defective, improperly installed, unstable, unsafe, inaccessible, damaged or inconsistent with the approved documentation must be corrected, replaced or reinstalled by the Contractor at its own cost.</w:t>
      </w:r>
    </w:p>
    <w:p w14:paraId="44B510D7" w14:textId="77777777" w:rsidR="00813DD0" w:rsidRPr="00813DD0" w:rsidRDefault="00813DD0" w:rsidP="00813DD0">
      <w:pPr>
        <w:jc w:val="both"/>
        <w:rPr>
          <w:rFonts w:ascii="Arial" w:hAnsi="Arial" w:cs="Arial"/>
          <w:sz w:val="20"/>
          <w:szCs w:val="20"/>
        </w:rPr>
      </w:pPr>
    </w:p>
    <w:p w14:paraId="73E326AF" w14:textId="77777777" w:rsidR="00813DD0" w:rsidRDefault="00813DD0" w:rsidP="00813DD0">
      <w:pPr>
        <w:jc w:val="both"/>
        <w:rPr>
          <w:rFonts w:ascii="Arial" w:hAnsi="Arial" w:cs="Arial"/>
          <w:sz w:val="20"/>
          <w:szCs w:val="20"/>
        </w:rPr>
      </w:pPr>
      <w:r w:rsidRPr="00813DD0">
        <w:rPr>
          <w:rFonts w:ascii="Arial" w:hAnsi="Arial" w:cs="Arial"/>
          <w:sz w:val="20"/>
          <w:szCs w:val="20"/>
        </w:rPr>
        <w:t>The Contractor is required to submit all relevant technical data sheets, quality certificates, conformity declarations, warranties, installation instructions and operation/maintenance instructions for the installed equipment and accessories, where applicable.</w:t>
      </w:r>
    </w:p>
    <w:p w14:paraId="374CB267" w14:textId="77777777" w:rsidR="00813DD0" w:rsidRPr="00813DD0" w:rsidRDefault="00813DD0" w:rsidP="00813DD0">
      <w:pPr>
        <w:jc w:val="both"/>
        <w:rPr>
          <w:rFonts w:ascii="Arial" w:hAnsi="Arial" w:cs="Arial"/>
          <w:sz w:val="20"/>
          <w:szCs w:val="20"/>
        </w:rPr>
      </w:pPr>
    </w:p>
    <w:p w14:paraId="7D555CAF" w14:textId="4AA28514" w:rsidR="006B0426" w:rsidRPr="006B0426" w:rsidRDefault="00813DD0" w:rsidP="006B0426">
      <w:pPr>
        <w:jc w:val="both"/>
        <w:rPr>
          <w:rFonts w:ascii="Arial" w:hAnsi="Arial" w:cs="Arial"/>
          <w:sz w:val="20"/>
          <w:szCs w:val="20"/>
        </w:rPr>
      </w:pPr>
      <w:r w:rsidRPr="00813DD0">
        <w:rPr>
          <w:rFonts w:ascii="Arial" w:hAnsi="Arial" w:cs="Arial"/>
          <w:sz w:val="20"/>
          <w:szCs w:val="20"/>
        </w:rPr>
        <w:t>Upon completion, all equipment, accessories and fittings must be cleaned, adjusted, tested and handed over in a safe, functional, accessible and ready-for-use condition.</w:t>
      </w:r>
    </w:p>
    <w:p w14:paraId="2DBF9E0B" w14:textId="77777777" w:rsidR="006B0426" w:rsidRPr="007A459E" w:rsidRDefault="006B0426" w:rsidP="007A459E">
      <w:pPr>
        <w:jc w:val="both"/>
        <w:rPr>
          <w:rFonts w:ascii="Arial" w:hAnsi="Arial" w:cs="Arial"/>
          <w:sz w:val="20"/>
          <w:szCs w:val="20"/>
        </w:rPr>
      </w:pPr>
    </w:p>
    <w:p w14:paraId="0EB2AD45" w14:textId="13DAE98A" w:rsidR="007A459E" w:rsidRPr="00BB1398" w:rsidRDefault="007A459E">
      <w:pPr>
        <w:pStyle w:val="ListParagraph"/>
        <w:numPr>
          <w:ilvl w:val="1"/>
          <w:numId w:val="23"/>
        </w:numPr>
        <w:ind w:left="360"/>
        <w:jc w:val="both"/>
        <w:rPr>
          <w:rFonts w:ascii="Arial" w:hAnsi="Arial" w:cs="Arial"/>
          <w:sz w:val="20"/>
          <w:szCs w:val="20"/>
          <w:u w:val="single"/>
        </w:rPr>
      </w:pPr>
      <w:r w:rsidRPr="00BB1398">
        <w:rPr>
          <w:rFonts w:ascii="Arial" w:hAnsi="Arial" w:cs="Arial"/>
          <w:sz w:val="20"/>
          <w:szCs w:val="20"/>
          <w:u w:val="single"/>
        </w:rPr>
        <w:t>Protection, reinstatement and cleaning</w:t>
      </w:r>
    </w:p>
    <w:p w14:paraId="70C78C9A"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is responsible for protecting all existing school infrastructure, utilities, finishes, equipment, furniture, access routes and surrounding areas affected by or adjacent to the works.</w:t>
      </w:r>
    </w:p>
    <w:p w14:paraId="6F704E62" w14:textId="77777777" w:rsidR="00E608A4" w:rsidRPr="00E608A4" w:rsidRDefault="00E608A4" w:rsidP="00E608A4">
      <w:pPr>
        <w:jc w:val="both"/>
        <w:rPr>
          <w:rFonts w:ascii="Arial" w:hAnsi="Arial" w:cs="Arial"/>
          <w:sz w:val="20"/>
          <w:szCs w:val="20"/>
        </w:rPr>
      </w:pPr>
    </w:p>
    <w:p w14:paraId="3269E835"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must not access, occupy or use any spaces outside the approved scope of intervention without prior authorization from UNICEF and/or the Engineer and the school administration.</w:t>
      </w:r>
    </w:p>
    <w:p w14:paraId="28E0D9A4" w14:textId="77777777" w:rsidR="00E608A4" w:rsidRPr="00E608A4" w:rsidRDefault="00E608A4" w:rsidP="00E608A4">
      <w:pPr>
        <w:jc w:val="both"/>
        <w:rPr>
          <w:rFonts w:ascii="Arial" w:hAnsi="Arial" w:cs="Arial"/>
          <w:sz w:val="20"/>
          <w:szCs w:val="20"/>
        </w:rPr>
      </w:pPr>
    </w:p>
    <w:p w14:paraId="23FE0143" w14:textId="77777777" w:rsidR="00E608A4" w:rsidRDefault="00E608A4" w:rsidP="00E608A4">
      <w:pPr>
        <w:jc w:val="both"/>
        <w:rPr>
          <w:rFonts w:ascii="Arial" w:hAnsi="Arial" w:cs="Arial"/>
          <w:sz w:val="20"/>
          <w:szCs w:val="20"/>
        </w:rPr>
      </w:pPr>
      <w:r w:rsidRPr="00E608A4">
        <w:rPr>
          <w:rFonts w:ascii="Arial" w:hAnsi="Arial" w:cs="Arial"/>
          <w:sz w:val="20"/>
          <w:szCs w:val="20"/>
        </w:rPr>
        <w:lastRenderedPageBreak/>
        <w:t>Any damage caused by the Contractor, its personnel, subcontractors, suppliers or equipment to existing infrastructure, completed works, utilities, finishes, furniture, equipment or surrounding areas must be repaired, replaced or reinstated by the Contractor at its own cost, to the satisfaction of UNICEF and/or the Engineer and, where relevant, the school administration.</w:t>
      </w:r>
    </w:p>
    <w:p w14:paraId="00C06CCE" w14:textId="77777777" w:rsidR="00E608A4" w:rsidRPr="00E608A4" w:rsidRDefault="00E608A4" w:rsidP="00E608A4">
      <w:pPr>
        <w:jc w:val="both"/>
        <w:rPr>
          <w:rFonts w:ascii="Arial" w:hAnsi="Arial" w:cs="Arial"/>
          <w:sz w:val="20"/>
          <w:szCs w:val="20"/>
        </w:rPr>
      </w:pPr>
    </w:p>
    <w:p w14:paraId="6283302B"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is responsible for maintaining good housekeeping throughout the implementation period. Construction waste, packaging, debris, dust, unused materials and temporary items must not accumulate in work areas, circulation routes, school premises or surrounding areas. Waste must be collected, stored and removed from the site in accordance with the approved ESMP, applicable legal requirements and instructions issued by UNICEF and/or the Engineer.</w:t>
      </w:r>
    </w:p>
    <w:p w14:paraId="2AC8D77D" w14:textId="77777777" w:rsidR="00E608A4" w:rsidRPr="00E608A4" w:rsidRDefault="00E608A4" w:rsidP="00E608A4">
      <w:pPr>
        <w:jc w:val="both"/>
        <w:rPr>
          <w:rFonts w:ascii="Arial" w:hAnsi="Arial" w:cs="Arial"/>
          <w:sz w:val="20"/>
          <w:szCs w:val="20"/>
        </w:rPr>
      </w:pPr>
    </w:p>
    <w:p w14:paraId="29B17CC4" w14:textId="4A5E1EE1" w:rsidR="007A459E" w:rsidRDefault="00E608A4" w:rsidP="007A459E">
      <w:pPr>
        <w:jc w:val="both"/>
        <w:rPr>
          <w:rFonts w:ascii="Arial" w:hAnsi="Arial" w:cs="Arial"/>
          <w:sz w:val="20"/>
          <w:szCs w:val="20"/>
        </w:rPr>
      </w:pPr>
      <w:r w:rsidRPr="00E608A4">
        <w:rPr>
          <w:rFonts w:ascii="Arial" w:hAnsi="Arial" w:cs="Arial"/>
          <w:sz w:val="20"/>
          <w:szCs w:val="20"/>
        </w:rPr>
        <w:t>Upon completion of the works, the Contractor must remove all construction waste, unused materials, temporary facilities, tools and equipment from the site. All affected areas must be cleaned, repaired and reinstated to a safe, functional and acceptable condition.</w:t>
      </w:r>
    </w:p>
    <w:p w14:paraId="76CDACEE" w14:textId="77777777" w:rsidR="005966EE" w:rsidRPr="007A459E" w:rsidRDefault="005966EE" w:rsidP="007A459E">
      <w:pPr>
        <w:jc w:val="both"/>
        <w:rPr>
          <w:rFonts w:ascii="Arial" w:hAnsi="Arial" w:cs="Arial"/>
          <w:sz w:val="20"/>
          <w:szCs w:val="20"/>
        </w:rPr>
      </w:pPr>
    </w:p>
    <w:p w14:paraId="190C3CBA" w14:textId="7923901D" w:rsidR="007A459E" w:rsidRPr="00BB1398" w:rsidRDefault="007A459E">
      <w:pPr>
        <w:pStyle w:val="ListParagraph"/>
        <w:numPr>
          <w:ilvl w:val="1"/>
          <w:numId w:val="23"/>
        </w:numPr>
        <w:ind w:left="360"/>
        <w:jc w:val="both"/>
        <w:rPr>
          <w:rFonts w:ascii="Arial" w:hAnsi="Arial" w:cs="Arial"/>
          <w:sz w:val="20"/>
          <w:szCs w:val="20"/>
          <w:u w:val="single"/>
        </w:rPr>
      </w:pPr>
      <w:r w:rsidRPr="00BB1398">
        <w:rPr>
          <w:rFonts w:ascii="Arial" w:hAnsi="Arial" w:cs="Arial"/>
          <w:sz w:val="20"/>
          <w:szCs w:val="20"/>
          <w:u w:val="single"/>
        </w:rPr>
        <w:t>Testing, commissioning and handover</w:t>
      </w:r>
    </w:p>
    <w:p w14:paraId="1CF7634F"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is required to perform all inspections, measurements, testing, commissioning and functional checks before handover.</w:t>
      </w:r>
    </w:p>
    <w:p w14:paraId="31D14F9E" w14:textId="77777777" w:rsidR="0094195C" w:rsidRPr="0094195C" w:rsidRDefault="0094195C" w:rsidP="0094195C">
      <w:pPr>
        <w:jc w:val="both"/>
        <w:rPr>
          <w:rFonts w:ascii="Arial" w:hAnsi="Arial" w:cs="Arial"/>
          <w:sz w:val="20"/>
          <w:szCs w:val="20"/>
        </w:rPr>
      </w:pPr>
    </w:p>
    <w:p w14:paraId="59A9831F"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is responsible for ensuring that all completed works, installed systems, equipment, accessibility elements and adapted spaces are safe, functional, accessible and ready for use.</w:t>
      </w:r>
    </w:p>
    <w:p w14:paraId="76B0831E" w14:textId="77777777" w:rsidR="0094195C" w:rsidRPr="0094195C" w:rsidRDefault="0094195C" w:rsidP="0094195C">
      <w:pPr>
        <w:jc w:val="both"/>
        <w:rPr>
          <w:rFonts w:ascii="Arial" w:hAnsi="Arial" w:cs="Arial"/>
          <w:sz w:val="20"/>
          <w:szCs w:val="20"/>
        </w:rPr>
      </w:pPr>
    </w:p>
    <w:p w14:paraId="571829A8"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must submit all required technical and quality documentation, including as-built documentation, material certificates, conformity declarations, hidden works records, test reports, commissioning records, warranties, operation and maintenance instructions, ESMP records and any other documents required by UNICEF, the Contract and applicable Moldovan regulations.</w:t>
      </w:r>
    </w:p>
    <w:p w14:paraId="4596EC28" w14:textId="77777777" w:rsidR="0094195C" w:rsidRPr="0094195C" w:rsidRDefault="0094195C" w:rsidP="0094195C">
      <w:pPr>
        <w:jc w:val="both"/>
        <w:rPr>
          <w:rFonts w:ascii="Arial" w:hAnsi="Arial" w:cs="Arial"/>
          <w:sz w:val="20"/>
          <w:szCs w:val="20"/>
        </w:rPr>
      </w:pPr>
    </w:p>
    <w:p w14:paraId="5502F35D" w14:textId="77777777" w:rsidR="0094195C" w:rsidRDefault="0094195C" w:rsidP="0094195C">
      <w:pPr>
        <w:jc w:val="both"/>
        <w:rPr>
          <w:rFonts w:ascii="Arial" w:hAnsi="Arial" w:cs="Arial"/>
          <w:sz w:val="20"/>
          <w:szCs w:val="20"/>
        </w:rPr>
      </w:pPr>
      <w:r w:rsidRPr="0094195C">
        <w:rPr>
          <w:rFonts w:ascii="Arial" w:hAnsi="Arial" w:cs="Arial"/>
          <w:sz w:val="20"/>
          <w:szCs w:val="20"/>
        </w:rPr>
        <w:t xml:space="preserve">The </w:t>
      </w:r>
      <w:proofErr w:type="gramStart"/>
      <w:r w:rsidRPr="0094195C">
        <w:rPr>
          <w:rFonts w:ascii="Arial" w:hAnsi="Arial" w:cs="Arial"/>
          <w:sz w:val="20"/>
          <w:szCs w:val="20"/>
        </w:rPr>
        <w:t>works</w:t>
      </w:r>
      <w:proofErr w:type="gramEnd"/>
      <w:r w:rsidRPr="0094195C">
        <w:rPr>
          <w:rFonts w:ascii="Arial" w:hAnsi="Arial" w:cs="Arial"/>
          <w:sz w:val="20"/>
          <w:szCs w:val="20"/>
        </w:rPr>
        <w:t xml:space="preserve"> will be considered complete only after all </w:t>
      </w:r>
      <w:proofErr w:type="gramStart"/>
      <w:r w:rsidRPr="0094195C">
        <w:rPr>
          <w:rFonts w:ascii="Arial" w:hAnsi="Arial" w:cs="Arial"/>
          <w:sz w:val="20"/>
          <w:szCs w:val="20"/>
        </w:rPr>
        <w:t>works have</w:t>
      </w:r>
      <w:proofErr w:type="gramEnd"/>
      <w:r w:rsidRPr="0094195C">
        <w:rPr>
          <w:rFonts w:ascii="Arial" w:hAnsi="Arial" w:cs="Arial"/>
          <w:sz w:val="20"/>
          <w:szCs w:val="20"/>
        </w:rPr>
        <w:t xml:space="preserve"> been executed, tested, cleaned, documented and accepted by UNICEF and/or the Engineer.</w:t>
      </w:r>
    </w:p>
    <w:p w14:paraId="62DB39DE" w14:textId="77777777" w:rsidR="0094195C" w:rsidRPr="0094195C" w:rsidRDefault="0094195C" w:rsidP="0094195C">
      <w:pPr>
        <w:jc w:val="both"/>
        <w:rPr>
          <w:rFonts w:ascii="Arial" w:hAnsi="Arial" w:cs="Arial"/>
          <w:sz w:val="20"/>
          <w:szCs w:val="20"/>
        </w:rPr>
      </w:pPr>
    </w:p>
    <w:p w14:paraId="1BEDAB10" w14:textId="469D7333" w:rsidR="00921AFB" w:rsidRPr="0094195C" w:rsidRDefault="0094195C" w:rsidP="00921AFB">
      <w:pPr>
        <w:jc w:val="both"/>
        <w:rPr>
          <w:rFonts w:ascii="Arial" w:hAnsi="Arial" w:cs="Arial"/>
          <w:sz w:val="20"/>
          <w:szCs w:val="20"/>
        </w:rPr>
      </w:pPr>
      <w:r w:rsidRPr="0094195C">
        <w:rPr>
          <w:rFonts w:ascii="Arial" w:hAnsi="Arial" w:cs="Arial"/>
          <w:sz w:val="20"/>
          <w:szCs w:val="20"/>
        </w:rPr>
        <w:t>The exact scope, quantities, dimensions, locations, technical parameters and execution requirements are governed by the approved design documentation, drawings, technical specifications and Bills of Quantities.</w:t>
      </w:r>
    </w:p>
    <w:p w14:paraId="07C853CA" w14:textId="77777777" w:rsidR="00921AFB" w:rsidRPr="00374B12" w:rsidRDefault="00921AFB" w:rsidP="00921AFB">
      <w:pPr>
        <w:pStyle w:val="ListParagraph"/>
        <w:ind w:left="540"/>
        <w:jc w:val="both"/>
        <w:rPr>
          <w:rStyle w:val="Strong"/>
          <w:rFonts w:ascii="Arial" w:hAnsi="Arial" w:cs="Arial"/>
          <w:b w:val="0"/>
          <w:sz w:val="16"/>
          <w:szCs w:val="16"/>
        </w:rPr>
      </w:pPr>
    </w:p>
    <w:p w14:paraId="2B433118" w14:textId="13781A7C" w:rsidR="00921AFB" w:rsidRDefault="00E634F2">
      <w:pPr>
        <w:pStyle w:val="Heading2"/>
        <w:numPr>
          <w:ilvl w:val="0"/>
          <w:numId w:val="23"/>
        </w:numPr>
        <w:pBdr>
          <w:bottom w:val="none" w:sz="0" w:space="0" w:color="auto"/>
        </w:pBdr>
        <w:ind w:left="360"/>
        <w:jc w:val="both"/>
        <w:rPr>
          <w:rFonts w:ascii="Arial" w:hAnsi="Arial" w:cs="Arial"/>
          <w:sz w:val="20"/>
          <w:u w:val="single"/>
          <w:lang w:val="en-US"/>
        </w:rPr>
      </w:pPr>
      <w:r w:rsidRPr="00E634F2">
        <w:rPr>
          <w:rFonts w:ascii="Arial" w:hAnsi="Arial" w:cs="Arial"/>
          <w:sz w:val="20"/>
          <w:u w:val="single"/>
          <w:lang w:val="en-US"/>
        </w:rPr>
        <w:t>Compliance with Design, Standards and Approvals</w:t>
      </w:r>
    </w:p>
    <w:p w14:paraId="17BAB801" w14:textId="77777777" w:rsidR="007D0ED8" w:rsidRDefault="007D0ED8" w:rsidP="007D0ED8">
      <w:pPr>
        <w:rPr>
          <w:lang w:val="en-AU"/>
        </w:rPr>
      </w:pPr>
    </w:p>
    <w:p w14:paraId="0C5856F2" w14:textId="77777777" w:rsidR="007D0ED8" w:rsidRPr="007D0ED8" w:rsidRDefault="007D0ED8" w:rsidP="007D0ED8">
      <w:pPr>
        <w:jc w:val="both"/>
        <w:rPr>
          <w:rFonts w:ascii="Arial" w:hAnsi="Arial" w:cs="Arial"/>
          <w:sz w:val="20"/>
          <w:szCs w:val="20"/>
        </w:rPr>
      </w:pPr>
      <w:r w:rsidRPr="007D0ED8">
        <w:rPr>
          <w:rFonts w:ascii="Arial" w:hAnsi="Arial" w:cs="Arial"/>
          <w:sz w:val="20"/>
          <w:szCs w:val="20"/>
        </w:rPr>
        <w:t xml:space="preserve">All </w:t>
      </w:r>
      <w:proofErr w:type="gramStart"/>
      <w:r w:rsidRPr="007D0ED8">
        <w:rPr>
          <w:rFonts w:ascii="Arial" w:hAnsi="Arial" w:cs="Arial"/>
          <w:sz w:val="20"/>
          <w:szCs w:val="20"/>
        </w:rPr>
        <w:t>works</w:t>
      </w:r>
      <w:proofErr w:type="gramEnd"/>
      <w:r w:rsidRPr="007D0ED8">
        <w:rPr>
          <w:rFonts w:ascii="Arial" w:hAnsi="Arial" w:cs="Arial"/>
          <w:sz w:val="20"/>
          <w:szCs w:val="20"/>
        </w:rPr>
        <w:t xml:space="preserve"> shall be executed in full compliance with:</w:t>
      </w:r>
    </w:p>
    <w:p w14:paraId="340C2A14"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approved technical design documentation;</w:t>
      </w:r>
    </w:p>
    <w:p w14:paraId="51B70287"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verified Bills of Quantities;</w:t>
      </w:r>
    </w:p>
    <w:p w14:paraId="74E8D6E5"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applicable national construction norms and standards;</w:t>
      </w:r>
    </w:p>
    <w:p w14:paraId="238917F0"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applicable accessibility norms and requirements;</w:t>
      </w:r>
    </w:p>
    <w:p w14:paraId="5D6818B2"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environmental, social, health and safety requirements;</w:t>
      </w:r>
    </w:p>
    <w:p w14:paraId="7D883B94"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manufacturer’s technical instructions and installation manuals;</w:t>
      </w:r>
    </w:p>
    <w:p w14:paraId="6E629194" w14:textId="7784F5DE"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instructions issued by the Engineer during implementation.</w:t>
      </w:r>
    </w:p>
    <w:p w14:paraId="5677BB7F" w14:textId="77777777" w:rsidR="007D0ED8" w:rsidRPr="007D0ED8" w:rsidRDefault="007D0ED8" w:rsidP="007D0ED8">
      <w:pPr>
        <w:jc w:val="both"/>
        <w:rPr>
          <w:rFonts w:ascii="Arial" w:hAnsi="Arial" w:cs="Arial"/>
          <w:sz w:val="20"/>
          <w:szCs w:val="20"/>
        </w:rPr>
      </w:pPr>
      <w:r w:rsidRPr="007D0ED8">
        <w:rPr>
          <w:rFonts w:ascii="Arial" w:hAnsi="Arial" w:cs="Arial"/>
          <w:sz w:val="20"/>
          <w:szCs w:val="20"/>
        </w:rPr>
        <w:t>The Contractor shall ensure that all works are executed by qualified personnel and, where legally required, by licensed or authorized specialists.</w:t>
      </w:r>
    </w:p>
    <w:p w14:paraId="4A60E428" w14:textId="1F9A24DD" w:rsidR="007D0ED8" w:rsidRPr="00F75137" w:rsidRDefault="007D0ED8" w:rsidP="007D0ED8">
      <w:pPr>
        <w:jc w:val="both"/>
        <w:rPr>
          <w:sz w:val="20"/>
          <w:szCs w:val="20"/>
        </w:rPr>
      </w:pPr>
      <w:r w:rsidRPr="007D0ED8">
        <w:rPr>
          <w:rFonts w:ascii="Arial" w:hAnsi="Arial" w:cs="Arial"/>
          <w:sz w:val="20"/>
          <w:szCs w:val="20"/>
        </w:rPr>
        <w:t xml:space="preserve">Any proposed substitution of materials, equipment, products, technical solutions or execution methods shall be submitted in advance to the Engineer/Supervisor for review and approval. No substitution shall reduce the quality, </w:t>
      </w:r>
      <w:r w:rsidRPr="00F75137">
        <w:rPr>
          <w:rFonts w:ascii="Arial" w:hAnsi="Arial" w:cs="Arial"/>
          <w:sz w:val="20"/>
          <w:szCs w:val="20"/>
        </w:rPr>
        <w:t>durability, safety, accessibility, performance or functionality of the works</w:t>
      </w:r>
      <w:r w:rsidRPr="00F75137">
        <w:rPr>
          <w:sz w:val="20"/>
          <w:szCs w:val="20"/>
        </w:rPr>
        <w:t>.</w:t>
      </w:r>
    </w:p>
    <w:p w14:paraId="1EC4A5A3" w14:textId="77777777" w:rsidR="007D0ED8" w:rsidRPr="00F75137" w:rsidRDefault="007D0ED8" w:rsidP="007D0ED8">
      <w:pPr>
        <w:rPr>
          <w:sz w:val="20"/>
          <w:szCs w:val="20"/>
        </w:rPr>
      </w:pPr>
    </w:p>
    <w:p w14:paraId="79046646" w14:textId="77777777" w:rsidR="00921AFB" w:rsidRPr="00F75137" w:rsidRDefault="00921AFB" w:rsidP="00921AFB">
      <w:pPr>
        <w:jc w:val="both"/>
        <w:rPr>
          <w:rFonts w:ascii="Arial" w:hAnsi="Arial" w:cs="Arial"/>
          <w:sz w:val="20"/>
          <w:szCs w:val="20"/>
          <w:u w:val="single"/>
        </w:rPr>
      </w:pPr>
      <w:bookmarkStart w:id="536" w:name="_Toc374140128"/>
      <w:bookmarkStart w:id="537" w:name="_Toc374456799"/>
      <w:bookmarkStart w:id="538" w:name="_Toc375432726"/>
      <w:r w:rsidRPr="00F75137">
        <w:rPr>
          <w:rFonts w:ascii="Arial" w:hAnsi="Arial" w:cs="Arial"/>
          <w:sz w:val="20"/>
          <w:szCs w:val="20"/>
          <w:u w:val="single"/>
        </w:rPr>
        <w:t>Standards</w:t>
      </w:r>
      <w:bookmarkEnd w:id="536"/>
      <w:bookmarkEnd w:id="537"/>
      <w:bookmarkEnd w:id="538"/>
      <w:r w:rsidRPr="00F75137">
        <w:rPr>
          <w:rFonts w:ascii="Arial" w:hAnsi="Arial" w:cs="Arial"/>
          <w:sz w:val="20"/>
          <w:szCs w:val="20"/>
          <w:u w:val="single"/>
        </w:rPr>
        <w:t xml:space="preserve"> and regulations </w:t>
      </w:r>
    </w:p>
    <w:p w14:paraId="4BC445C5"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The Contractor shall adhere to all applicable rules, regulations, and orders issued by local authorities governing the site location. The Contractor is responsible for cooperating fully with these authorities and promptly providing any information they may require. It is the Contractor's duty to stay informed about and comply with all relevant rules, regulations, and orders.</w:t>
      </w:r>
    </w:p>
    <w:p w14:paraId="43B572BA" w14:textId="77777777" w:rsidR="00921AFB" w:rsidRPr="00F75137" w:rsidRDefault="00921AFB" w:rsidP="00921AFB">
      <w:pPr>
        <w:jc w:val="both"/>
        <w:rPr>
          <w:rFonts w:ascii="Arial" w:hAnsi="Arial" w:cs="Arial"/>
          <w:sz w:val="20"/>
          <w:szCs w:val="20"/>
        </w:rPr>
      </w:pPr>
    </w:p>
    <w:p w14:paraId="22FF3372"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 xml:space="preserve">Construction and Material standards shall be based on national standards and international norms appropriate to Moldova. In the event of disagreement between Moldova laws and codes and these Specifications, the most restrictive code shall prevail. Such situations shall be discussed with the Beneficiary and Engineer as </w:t>
      </w:r>
      <w:proofErr w:type="gramStart"/>
      <w:r w:rsidRPr="00F75137">
        <w:rPr>
          <w:rFonts w:ascii="Arial" w:hAnsi="Arial" w:cs="Arial"/>
          <w:sz w:val="20"/>
          <w:szCs w:val="20"/>
        </w:rPr>
        <w:t>his</w:t>
      </w:r>
      <w:proofErr w:type="gramEnd"/>
      <w:r w:rsidRPr="00F75137">
        <w:rPr>
          <w:rFonts w:ascii="Arial" w:hAnsi="Arial" w:cs="Arial"/>
          <w:sz w:val="20"/>
          <w:szCs w:val="20"/>
        </w:rPr>
        <w:t xml:space="preserve"> representative on site, prior to proceeding with the work in question.</w:t>
      </w:r>
    </w:p>
    <w:p w14:paraId="33656924" w14:textId="77777777" w:rsidR="00921AFB" w:rsidRPr="00F75137" w:rsidRDefault="00921AFB" w:rsidP="00921AFB">
      <w:pPr>
        <w:jc w:val="both"/>
        <w:rPr>
          <w:rFonts w:ascii="Arial" w:hAnsi="Arial" w:cs="Arial"/>
          <w:sz w:val="20"/>
          <w:szCs w:val="20"/>
        </w:rPr>
      </w:pPr>
    </w:p>
    <w:p w14:paraId="547F63EB"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General standard specifications and codes from the authorities listed below are referenced using their respective abbreviations. All materials and workmanship shall comply with the requirements of these standards:</w:t>
      </w:r>
    </w:p>
    <w:p w14:paraId="3629000B" w14:textId="77777777" w:rsidR="00921AFB" w:rsidRPr="00F75137" w:rsidRDefault="00921AFB">
      <w:pPr>
        <w:pStyle w:val="ListParagraph"/>
        <w:numPr>
          <w:ilvl w:val="0"/>
          <w:numId w:val="16"/>
        </w:numPr>
        <w:ind w:left="180" w:hanging="180"/>
        <w:jc w:val="both"/>
        <w:rPr>
          <w:rFonts w:ascii="Arial" w:hAnsi="Arial" w:cs="Arial"/>
          <w:sz w:val="20"/>
          <w:szCs w:val="20"/>
        </w:rPr>
      </w:pPr>
      <w:r w:rsidRPr="00F75137">
        <w:rPr>
          <w:rFonts w:ascii="Arial" w:hAnsi="Arial" w:cs="Arial"/>
          <w:b/>
          <w:bCs/>
          <w:sz w:val="20"/>
          <w:szCs w:val="20"/>
        </w:rPr>
        <w:t>EN</w:t>
      </w:r>
      <w:r w:rsidRPr="00F75137">
        <w:rPr>
          <w:rFonts w:ascii="Arial" w:hAnsi="Arial" w:cs="Arial"/>
          <w:sz w:val="20"/>
          <w:szCs w:val="20"/>
        </w:rPr>
        <w:t>: European Standards</w:t>
      </w:r>
    </w:p>
    <w:p w14:paraId="5DF37F62" w14:textId="77777777" w:rsidR="00921AFB" w:rsidRPr="00F75137" w:rsidRDefault="00921AFB">
      <w:pPr>
        <w:pStyle w:val="ListParagraph"/>
        <w:numPr>
          <w:ilvl w:val="0"/>
          <w:numId w:val="16"/>
        </w:numPr>
        <w:ind w:left="180" w:hanging="180"/>
        <w:jc w:val="both"/>
        <w:rPr>
          <w:rFonts w:ascii="Arial" w:hAnsi="Arial" w:cs="Arial"/>
          <w:sz w:val="20"/>
          <w:szCs w:val="20"/>
        </w:rPr>
      </w:pPr>
      <w:r w:rsidRPr="00F75137">
        <w:rPr>
          <w:rFonts w:ascii="Arial" w:hAnsi="Arial" w:cs="Arial"/>
          <w:b/>
          <w:bCs/>
          <w:sz w:val="20"/>
          <w:szCs w:val="20"/>
        </w:rPr>
        <w:lastRenderedPageBreak/>
        <w:t>SM</w:t>
      </w:r>
      <w:r w:rsidRPr="00F75137">
        <w:rPr>
          <w:rFonts w:ascii="Arial" w:hAnsi="Arial" w:cs="Arial"/>
          <w:sz w:val="20"/>
          <w:szCs w:val="20"/>
        </w:rPr>
        <w:t>:</w:t>
      </w:r>
      <w:r w:rsidRPr="00F75137">
        <w:rPr>
          <w:rFonts w:ascii="Arial" w:hAnsi="Arial" w:cs="Arial"/>
          <w:b/>
          <w:bCs/>
          <w:sz w:val="20"/>
          <w:szCs w:val="20"/>
        </w:rPr>
        <w:t xml:space="preserve"> </w:t>
      </w:r>
      <w:r w:rsidRPr="00F75137">
        <w:rPr>
          <w:rFonts w:ascii="Arial" w:hAnsi="Arial" w:cs="Arial"/>
          <w:sz w:val="20"/>
          <w:szCs w:val="20"/>
        </w:rPr>
        <w:t>Moldavan Standards</w:t>
      </w:r>
    </w:p>
    <w:p w14:paraId="616AC730" w14:textId="77777777" w:rsidR="00921AFB" w:rsidRPr="00F75137" w:rsidRDefault="00921AFB">
      <w:pPr>
        <w:pStyle w:val="ListParagraph"/>
        <w:numPr>
          <w:ilvl w:val="0"/>
          <w:numId w:val="16"/>
        </w:numPr>
        <w:ind w:left="180" w:hanging="180"/>
        <w:jc w:val="both"/>
        <w:rPr>
          <w:rFonts w:ascii="Arial" w:hAnsi="Arial" w:cs="Arial"/>
          <w:b/>
          <w:bCs/>
          <w:sz w:val="20"/>
          <w:szCs w:val="20"/>
        </w:rPr>
      </w:pPr>
      <w:r w:rsidRPr="00F75137">
        <w:rPr>
          <w:rFonts w:ascii="Arial" w:hAnsi="Arial" w:cs="Arial"/>
          <w:b/>
          <w:bCs/>
          <w:sz w:val="20"/>
          <w:szCs w:val="20"/>
        </w:rPr>
        <w:t>ISO</w:t>
      </w:r>
      <w:r w:rsidRPr="00F75137">
        <w:rPr>
          <w:rFonts w:ascii="Arial" w:hAnsi="Arial" w:cs="Arial"/>
          <w:sz w:val="20"/>
          <w:szCs w:val="20"/>
        </w:rPr>
        <w:t>:</w:t>
      </w:r>
      <w:r w:rsidRPr="00F75137">
        <w:rPr>
          <w:rFonts w:ascii="Arial" w:hAnsi="Arial" w:cs="Arial"/>
          <w:b/>
          <w:bCs/>
          <w:sz w:val="20"/>
          <w:szCs w:val="20"/>
        </w:rPr>
        <w:t xml:space="preserve"> </w:t>
      </w:r>
      <w:r w:rsidRPr="00F75137">
        <w:rPr>
          <w:rFonts w:ascii="Arial" w:hAnsi="Arial" w:cs="Arial"/>
          <w:sz w:val="20"/>
          <w:szCs w:val="20"/>
        </w:rPr>
        <w:t>International Organization for Standardization</w:t>
      </w:r>
    </w:p>
    <w:p w14:paraId="58686E8D" w14:textId="77777777" w:rsidR="00921AFB" w:rsidRPr="00F75137" w:rsidRDefault="00921AFB">
      <w:pPr>
        <w:pStyle w:val="ListParagraph"/>
        <w:numPr>
          <w:ilvl w:val="0"/>
          <w:numId w:val="16"/>
        </w:numPr>
        <w:ind w:left="180" w:hanging="180"/>
        <w:jc w:val="both"/>
        <w:rPr>
          <w:rFonts w:ascii="Arial" w:hAnsi="Arial" w:cs="Arial"/>
          <w:sz w:val="20"/>
          <w:szCs w:val="20"/>
        </w:rPr>
      </w:pPr>
      <w:r w:rsidRPr="00F75137">
        <w:rPr>
          <w:rFonts w:ascii="Arial" w:hAnsi="Arial" w:cs="Arial"/>
          <w:b/>
          <w:bCs/>
          <w:sz w:val="20"/>
          <w:szCs w:val="20"/>
        </w:rPr>
        <w:t>GOST</w:t>
      </w:r>
      <w:r w:rsidRPr="00F75137">
        <w:rPr>
          <w:rFonts w:ascii="Arial" w:hAnsi="Arial" w:cs="Arial"/>
          <w:sz w:val="20"/>
          <w:szCs w:val="20"/>
        </w:rPr>
        <w:t>: Interstate Standards</w:t>
      </w:r>
    </w:p>
    <w:p w14:paraId="39660990"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Whenever a specification from one of the above authorities is cited, it is understood that the latest revision of that specification shall apply.</w:t>
      </w:r>
    </w:p>
    <w:p w14:paraId="34B559AF" w14:textId="77777777" w:rsidR="00921AFB" w:rsidRPr="00826492" w:rsidRDefault="00921AFB" w:rsidP="00921AFB">
      <w:pPr>
        <w:pStyle w:val="P3"/>
        <w:ind w:left="0"/>
        <w:jc w:val="both"/>
        <w:rPr>
          <w:rFonts w:eastAsia="MS Mincho" w:cs="Arial"/>
          <w:sz w:val="16"/>
          <w:szCs w:val="16"/>
        </w:rPr>
      </w:pPr>
    </w:p>
    <w:p w14:paraId="2C3E5456" w14:textId="3AC91CBB" w:rsidR="00921AFB" w:rsidRPr="00F75137" w:rsidRDefault="009D63F5">
      <w:pPr>
        <w:pStyle w:val="Heading2"/>
        <w:numPr>
          <w:ilvl w:val="0"/>
          <w:numId w:val="23"/>
        </w:numPr>
        <w:pBdr>
          <w:bottom w:val="none" w:sz="0" w:space="0" w:color="auto"/>
        </w:pBdr>
        <w:ind w:left="360"/>
        <w:rPr>
          <w:rFonts w:ascii="Arial" w:hAnsi="Arial" w:cs="Arial"/>
          <w:sz w:val="20"/>
          <w:u w:val="single"/>
          <w:lang w:val="en-AU"/>
        </w:rPr>
      </w:pPr>
      <w:r w:rsidRPr="009D63F5">
        <w:rPr>
          <w:rFonts w:ascii="Arial" w:hAnsi="Arial" w:cs="Arial"/>
          <w:sz w:val="20"/>
          <w:u w:val="single"/>
          <w:lang w:val="en-US"/>
        </w:rPr>
        <w:t>Site Verification and Setting Out</w:t>
      </w:r>
    </w:p>
    <w:p w14:paraId="6E361ED6" w14:textId="77777777" w:rsidR="00921AFB" w:rsidRDefault="00921AFB" w:rsidP="00921AFB">
      <w:pPr>
        <w:jc w:val="both"/>
        <w:rPr>
          <w:rFonts w:ascii="Arial" w:hAnsi="Arial" w:cs="Arial"/>
          <w:sz w:val="16"/>
          <w:szCs w:val="16"/>
        </w:rPr>
      </w:pPr>
    </w:p>
    <w:p w14:paraId="4C27DDFB" w14:textId="77777777" w:rsidR="00EB11F8" w:rsidRDefault="00EB11F8" w:rsidP="00EB11F8">
      <w:pPr>
        <w:jc w:val="both"/>
        <w:rPr>
          <w:rFonts w:ascii="Arial" w:hAnsi="Arial" w:cs="Arial"/>
          <w:sz w:val="20"/>
          <w:szCs w:val="20"/>
        </w:rPr>
      </w:pPr>
      <w:r w:rsidRPr="00EB11F8">
        <w:rPr>
          <w:rFonts w:ascii="Arial" w:hAnsi="Arial" w:cs="Arial"/>
          <w:sz w:val="20"/>
          <w:szCs w:val="20"/>
        </w:rPr>
        <w:t>Before commencement of works, the Contractor is responsible for carrying out a detailed verification of the existing site conditions in all areas affected by the works. This verification must cover, as applicable, dimensions, levels, slopes, floor heights, door openings, corridors, access routes, existing ramps or stairs, sanitary rooms, utility connections, finishes, structural elements, existing equipment, furniture and any other conditions that may influence the execution of the works.</w:t>
      </w:r>
    </w:p>
    <w:p w14:paraId="009D1A3A" w14:textId="77777777" w:rsidR="00EB11F8" w:rsidRPr="00EB11F8" w:rsidRDefault="00EB11F8" w:rsidP="00EB11F8">
      <w:pPr>
        <w:jc w:val="both"/>
        <w:rPr>
          <w:rFonts w:ascii="Arial" w:hAnsi="Arial" w:cs="Arial"/>
          <w:sz w:val="20"/>
          <w:szCs w:val="20"/>
        </w:rPr>
      </w:pPr>
    </w:p>
    <w:p w14:paraId="307BD3A8"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The Contractor must verify the correspondence between the approved design documentation, drawings, technical specifications, Bills of Quantities and the actual site conditions. </w:t>
      </w:r>
      <w:proofErr w:type="gramStart"/>
      <w:r w:rsidRPr="00EB11F8">
        <w:rPr>
          <w:rFonts w:ascii="Arial" w:hAnsi="Arial" w:cs="Arial"/>
          <w:sz w:val="20"/>
          <w:szCs w:val="20"/>
        </w:rPr>
        <w:t>Particular attention</w:t>
      </w:r>
      <w:proofErr w:type="gramEnd"/>
      <w:r w:rsidRPr="00EB11F8">
        <w:rPr>
          <w:rFonts w:ascii="Arial" w:hAnsi="Arial" w:cs="Arial"/>
          <w:sz w:val="20"/>
          <w:szCs w:val="20"/>
        </w:rPr>
        <w:t xml:space="preserve"> is required for dimensions and levels related to accessibility works, including ramp gradients, landings, thresholds, clear widths, </w:t>
      </w:r>
      <w:proofErr w:type="spellStart"/>
      <w:r w:rsidRPr="00EB11F8">
        <w:rPr>
          <w:rFonts w:ascii="Arial" w:hAnsi="Arial" w:cs="Arial"/>
          <w:sz w:val="20"/>
          <w:szCs w:val="20"/>
        </w:rPr>
        <w:t>manoeuvring</w:t>
      </w:r>
      <w:proofErr w:type="spellEnd"/>
      <w:r w:rsidRPr="00EB11F8">
        <w:rPr>
          <w:rFonts w:ascii="Arial" w:hAnsi="Arial" w:cs="Arial"/>
          <w:sz w:val="20"/>
          <w:szCs w:val="20"/>
        </w:rPr>
        <w:t xml:space="preserve"> spaces, sanitary equipment positioning, handrail heights, tactile and visual elements, signage locations and accessible circulation routes.</w:t>
      </w:r>
    </w:p>
    <w:p w14:paraId="7DA09B24" w14:textId="77777777" w:rsidR="00EB11F8" w:rsidRPr="00EB11F8" w:rsidRDefault="00EB11F8" w:rsidP="00EB11F8">
      <w:pPr>
        <w:jc w:val="both"/>
        <w:rPr>
          <w:rFonts w:ascii="Arial" w:hAnsi="Arial" w:cs="Arial"/>
          <w:sz w:val="20"/>
          <w:szCs w:val="20"/>
        </w:rPr>
      </w:pPr>
    </w:p>
    <w:p w14:paraId="197395F9" w14:textId="77777777" w:rsidR="00EB11F8" w:rsidRDefault="00EB11F8" w:rsidP="00EB11F8">
      <w:pPr>
        <w:jc w:val="both"/>
        <w:rPr>
          <w:rFonts w:ascii="Arial" w:hAnsi="Arial" w:cs="Arial"/>
          <w:sz w:val="20"/>
          <w:szCs w:val="20"/>
        </w:rPr>
      </w:pPr>
      <w:r w:rsidRPr="00EB11F8">
        <w:rPr>
          <w:rFonts w:ascii="Arial" w:hAnsi="Arial" w:cs="Arial"/>
          <w:sz w:val="20"/>
          <w:szCs w:val="20"/>
        </w:rPr>
        <w:t>Any discrepancies, inconsistencies, omissions, hidden obstacles, utility conflicts, dimensional constraints or other site conditions that may affect the quality, safety, accessibility, functionality, cost or timeframe of the works must be identified and reported in writing to UNICEF and/or the Engineer/Supervisor before execution of the affected works.</w:t>
      </w:r>
    </w:p>
    <w:p w14:paraId="037450A7" w14:textId="77777777" w:rsidR="00EB11F8" w:rsidRPr="00EB11F8" w:rsidRDefault="00EB11F8" w:rsidP="00EB11F8">
      <w:pPr>
        <w:jc w:val="both"/>
        <w:rPr>
          <w:rFonts w:ascii="Arial" w:hAnsi="Arial" w:cs="Arial"/>
          <w:sz w:val="20"/>
          <w:szCs w:val="20"/>
        </w:rPr>
      </w:pPr>
    </w:p>
    <w:p w14:paraId="024D1EF1" w14:textId="77777777" w:rsidR="00EB11F8" w:rsidRDefault="00EB11F8" w:rsidP="00EB11F8">
      <w:pPr>
        <w:jc w:val="both"/>
        <w:rPr>
          <w:rFonts w:ascii="Arial" w:hAnsi="Arial" w:cs="Arial"/>
          <w:sz w:val="20"/>
          <w:szCs w:val="20"/>
        </w:rPr>
      </w:pPr>
      <w:r w:rsidRPr="00EB11F8">
        <w:rPr>
          <w:rFonts w:ascii="Arial" w:hAnsi="Arial" w:cs="Arial"/>
          <w:sz w:val="20"/>
          <w:szCs w:val="20"/>
        </w:rPr>
        <w:t>Works must not proceed in areas where discrepancies or uncertainties have been identified until written clarification, instruction or approval is issued by UNICEF and/or the Engineer/Supervisor. Where the issue affects the approved technical solution, accessibility compliance, structural safety, fire safety, public health requirements or other regulated aspects, the Designer and/or relevant specialists must be consulted as required.</w:t>
      </w:r>
    </w:p>
    <w:p w14:paraId="588ECA8D" w14:textId="77777777" w:rsidR="00EB11F8" w:rsidRPr="00EB11F8" w:rsidRDefault="00EB11F8" w:rsidP="00EB11F8">
      <w:pPr>
        <w:jc w:val="both"/>
        <w:rPr>
          <w:rFonts w:ascii="Arial" w:hAnsi="Arial" w:cs="Arial"/>
          <w:sz w:val="20"/>
          <w:szCs w:val="20"/>
        </w:rPr>
      </w:pPr>
    </w:p>
    <w:p w14:paraId="63A8C0D7" w14:textId="77777777" w:rsidR="00EB11F8" w:rsidRPr="00EB11F8" w:rsidRDefault="00EB11F8" w:rsidP="00EB11F8">
      <w:pPr>
        <w:jc w:val="both"/>
        <w:rPr>
          <w:rFonts w:ascii="Arial" w:hAnsi="Arial" w:cs="Arial"/>
          <w:sz w:val="20"/>
          <w:szCs w:val="20"/>
        </w:rPr>
      </w:pPr>
      <w:r w:rsidRPr="00EB11F8">
        <w:rPr>
          <w:rFonts w:ascii="Arial" w:hAnsi="Arial" w:cs="Arial"/>
          <w:sz w:val="20"/>
          <w:szCs w:val="20"/>
        </w:rPr>
        <w:t>The Contractor is responsible for the correct setting out of all works based on the approved design documentation and verified site conditions. This includes the accurate marking and positioning of walls, partitions, openings, ramps, stairs, landings, handrails, guardrails, sanitary equipment, support bars, accessories, tactile elements, signage, MEP installations, fixtures and all other elements included in the works.</w:t>
      </w:r>
    </w:p>
    <w:p w14:paraId="5BFAE846"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All levels, slopes, alignments, dimensions and clearances must be checked before execution and maintained in compliance during implementation. Special attention must be paid to accessibility-related parameters, including accessible route width, ramp gradient, landing dimensions, threshold heights, door clear openings, turning and </w:t>
      </w:r>
      <w:proofErr w:type="spellStart"/>
      <w:r w:rsidRPr="00EB11F8">
        <w:rPr>
          <w:rFonts w:ascii="Arial" w:hAnsi="Arial" w:cs="Arial"/>
          <w:sz w:val="20"/>
          <w:szCs w:val="20"/>
        </w:rPr>
        <w:t>manoeuvring</w:t>
      </w:r>
      <w:proofErr w:type="spellEnd"/>
      <w:r w:rsidRPr="00EB11F8">
        <w:rPr>
          <w:rFonts w:ascii="Arial" w:hAnsi="Arial" w:cs="Arial"/>
          <w:sz w:val="20"/>
          <w:szCs w:val="20"/>
        </w:rPr>
        <w:t xml:space="preserve"> areas, positioning of sanitary fixtures, support bars, mirrors, switches, signage and tactile guidance elements.</w:t>
      </w:r>
    </w:p>
    <w:p w14:paraId="2A60E690" w14:textId="77777777" w:rsidR="00EB11F8" w:rsidRPr="00EB11F8" w:rsidRDefault="00EB11F8" w:rsidP="00EB11F8">
      <w:pPr>
        <w:jc w:val="both"/>
        <w:rPr>
          <w:rFonts w:ascii="Arial" w:hAnsi="Arial" w:cs="Arial"/>
          <w:sz w:val="20"/>
          <w:szCs w:val="20"/>
        </w:rPr>
      </w:pPr>
    </w:p>
    <w:p w14:paraId="43ADB30D"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The Contractor must use appropriate measuring instruments, tools and methods for site verification and setting out. Measurements and setting-out activities must be performed by competent personnel and checked before commencement of the related </w:t>
      </w:r>
      <w:proofErr w:type="gramStart"/>
      <w:r w:rsidRPr="00EB11F8">
        <w:rPr>
          <w:rFonts w:ascii="Arial" w:hAnsi="Arial" w:cs="Arial"/>
          <w:sz w:val="20"/>
          <w:szCs w:val="20"/>
        </w:rPr>
        <w:t>works</w:t>
      </w:r>
      <w:proofErr w:type="gramEnd"/>
      <w:r w:rsidRPr="00EB11F8">
        <w:rPr>
          <w:rFonts w:ascii="Arial" w:hAnsi="Arial" w:cs="Arial"/>
          <w:sz w:val="20"/>
          <w:szCs w:val="20"/>
        </w:rPr>
        <w:t>.</w:t>
      </w:r>
    </w:p>
    <w:p w14:paraId="7D04B340" w14:textId="77777777" w:rsidR="00EB11F8" w:rsidRPr="00EB11F8" w:rsidRDefault="00EB11F8" w:rsidP="00EB11F8">
      <w:pPr>
        <w:jc w:val="both"/>
        <w:rPr>
          <w:rFonts w:ascii="Arial" w:hAnsi="Arial" w:cs="Arial"/>
          <w:sz w:val="20"/>
          <w:szCs w:val="20"/>
        </w:rPr>
      </w:pPr>
    </w:p>
    <w:p w14:paraId="79BAC998" w14:textId="77777777" w:rsidR="00EB11F8" w:rsidRDefault="00EB11F8" w:rsidP="00EB11F8">
      <w:pPr>
        <w:jc w:val="both"/>
        <w:rPr>
          <w:rFonts w:ascii="Arial" w:hAnsi="Arial" w:cs="Arial"/>
          <w:sz w:val="20"/>
          <w:szCs w:val="20"/>
        </w:rPr>
      </w:pPr>
      <w:r w:rsidRPr="00EB11F8">
        <w:rPr>
          <w:rFonts w:ascii="Arial" w:hAnsi="Arial" w:cs="Arial"/>
          <w:sz w:val="20"/>
          <w:szCs w:val="20"/>
        </w:rPr>
        <w:t>Existing benchmarks, reference points, levels and execution markings must be protected. If such reference points are missing, unclear or affected by the works, suitable temporary reference points must be established in coordination with UNICEF and/or the Engineer/Supervisor.</w:t>
      </w:r>
    </w:p>
    <w:p w14:paraId="79A8E47D" w14:textId="77777777" w:rsidR="00EB11F8" w:rsidRPr="00EB11F8" w:rsidRDefault="00EB11F8" w:rsidP="00EB11F8">
      <w:pPr>
        <w:jc w:val="both"/>
        <w:rPr>
          <w:rFonts w:ascii="Arial" w:hAnsi="Arial" w:cs="Arial"/>
          <w:sz w:val="20"/>
          <w:szCs w:val="20"/>
        </w:rPr>
      </w:pPr>
    </w:p>
    <w:p w14:paraId="0DD4BE30" w14:textId="77777777" w:rsidR="00EB11F8" w:rsidRDefault="00EB11F8" w:rsidP="00EB11F8">
      <w:pPr>
        <w:jc w:val="both"/>
        <w:rPr>
          <w:rFonts w:ascii="Arial" w:hAnsi="Arial" w:cs="Arial"/>
          <w:sz w:val="20"/>
          <w:szCs w:val="20"/>
        </w:rPr>
      </w:pPr>
      <w:r w:rsidRPr="00EB11F8">
        <w:rPr>
          <w:rFonts w:ascii="Arial" w:hAnsi="Arial" w:cs="Arial"/>
          <w:sz w:val="20"/>
          <w:szCs w:val="20"/>
        </w:rPr>
        <w:t>Any errors resulting from incorrect measurements, inaccurate setting out, failure to verify site conditions or execution based on unconfirmed assumptions must be corrected by the Contractor at its own cost. Such corrections do not entitle the Contractor to additional payment or extension of time, unless otherwise determined by UNICEF in accordance with the Contract.</w:t>
      </w:r>
    </w:p>
    <w:p w14:paraId="7D3CAD20" w14:textId="77777777" w:rsidR="00EB11F8" w:rsidRPr="00EB11F8" w:rsidRDefault="00EB11F8" w:rsidP="00EB11F8">
      <w:pPr>
        <w:jc w:val="both"/>
        <w:rPr>
          <w:rFonts w:ascii="Arial" w:hAnsi="Arial" w:cs="Arial"/>
          <w:sz w:val="20"/>
          <w:szCs w:val="20"/>
        </w:rPr>
      </w:pPr>
    </w:p>
    <w:p w14:paraId="3590F58E" w14:textId="77777777" w:rsidR="00EB11F8" w:rsidRDefault="00EB11F8" w:rsidP="00EB11F8">
      <w:pPr>
        <w:jc w:val="both"/>
        <w:rPr>
          <w:rFonts w:ascii="Arial" w:hAnsi="Arial" w:cs="Arial"/>
          <w:sz w:val="20"/>
          <w:szCs w:val="20"/>
        </w:rPr>
      </w:pPr>
      <w:r w:rsidRPr="00EB11F8">
        <w:rPr>
          <w:rFonts w:ascii="Arial" w:hAnsi="Arial" w:cs="Arial"/>
          <w:sz w:val="20"/>
          <w:szCs w:val="20"/>
        </w:rPr>
        <w:t>Significant site verification findings must be recorded and communicated to UNICEF and/or the Engineer/Supervisor, particularly where they may require design clarification, adjustment of quantities, modification of execution sequence or coordination with the school administration.</w:t>
      </w:r>
    </w:p>
    <w:p w14:paraId="491C3F96" w14:textId="77777777" w:rsidR="00EB11F8" w:rsidRPr="00EB11F8" w:rsidRDefault="00EB11F8" w:rsidP="00EB11F8">
      <w:pPr>
        <w:jc w:val="both"/>
        <w:rPr>
          <w:rFonts w:ascii="Arial" w:hAnsi="Arial" w:cs="Arial"/>
          <w:sz w:val="20"/>
          <w:szCs w:val="20"/>
        </w:rPr>
      </w:pPr>
    </w:p>
    <w:p w14:paraId="15291251" w14:textId="77777777" w:rsidR="00EB11F8" w:rsidRDefault="00EB11F8" w:rsidP="00EB11F8">
      <w:pPr>
        <w:jc w:val="both"/>
        <w:rPr>
          <w:rFonts w:ascii="Arial" w:hAnsi="Arial" w:cs="Arial"/>
          <w:sz w:val="20"/>
          <w:szCs w:val="20"/>
        </w:rPr>
      </w:pPr>
      <w:r w:rsidRPr="00EB11F8">
        <w:rPr>
          <w:rFonts w:ascii="Arial" w:hAnsi="Arial" w:cs="Arial"/>
          <w:sz w:val="20"/>
          <w:szCs w:val="20"/>
        </w:rPr>
        <w:t>Site verification and setting out are essential preconditions for proper execution of the works. They do not relieve the Contractor of responsibility to execute the works in full compliance with the approved design documentation, applicable standards, accessibility requirements and instructions issued by UNICEF and/or the Engineer/Supervisor.</w:t>
      </w:r>
    </w:p>
    <w:p w14:paraId="34384A88" w14:textId="77777777" w:rsidR="0017256D" w:rsidRDefault="0017256D" w:rsidP="00EB11F8">
      <w:pPr>
        <w:jc w:val="both"/>
        <w:rPr>
          <w:rFonts w:ascii="Arial" w:hAnsi="Arial" w:cs="Arial"/>
          <w:sz w:val="20"/>
          <w:szCs w:val="20"/>
        </w:rPr>
      </w:pPr>
    </w:p>
    <w:p w14:paraId="7C226053" w14:textId="2ADC3EB8" w:rsidR="0017256D" w:rsidRDefault="006F4C2D">
      <w:pPr>
        <w:pStyle w:val="Heading2"/>
        <w:numPr>
          <w:ilvl w:val="0"/>
          <w:numId w:val="23"/>
        </w:numPr>
        <w:pBdr>
          <w:bottom w:val="none" w:sz="0" w:space="0" w:color="auto"/>
        </w:pBdr>
        <w:ind w:left="360"/>
        <w:rPr>
          <w:rFonts w:ascii="Arial" w:hAnsi="Arial" w:cs="Arial"/>
          <w:sz w:val="20"/>
          <w:u w:val="single"/>
          <w:lang w:val="en-US"/>
        </w:rPr>
      </w:pPr>
      <w:r w:rsidRPr="006F4C2D">
        <w:rPr>
          <w:rFonts w:ascii="Arial" w:hAnsi="Arial" w:cs="Arial"/>
          <w:sz w:val="20"/>
          <w:u w:val="single"/>
          <w:lang w:val="en-US"/>
        </w:rPr>
        <w:lastRenderedPageBreak/>
        <w:t>Work Plan, Method Statement and Pre-Construction Submissions</w:t>
      </w:r>
    </w:p>
    <w:p w14:paraId="7682EBBA" w14:textId="77777777" w:rsidR="006F4C2D" w:rsidRDefault="006F4C2D" w:rsidP="006F4C2D">
      <w:pPr>
        <w:rPr>
          <w:lang w:val="en-AU"/>
        </w:rPr>
      </w:pPr>
    </w:p>
    <w:p w14:paraId="0528D58B" w14:textId="77777777" w:rsidR="007B1121" w:rsidRDefault="007B1121" w:rsidP="007B1121">
      <w:pPr>
        <w:jc w:val="both"/>
        <w:rPr>
          <w:rFonts w:ascii="Arial" w:hAnsi="Arial" w:cs="Arial"/>
          <w:sz w:val="20"/>
          <w:szCs w:val="20"/>
        </w:rPr>
      </w:pPr>
      <w:r w:rsidRPr="007B1121">
        <w:rPr>
          <w:rFonts w:ascii="Arial" w:hAnsi="Arial" w:cs="Arial"/>
          <w:sz w:val="20"/>
          <w:szCs w:val="20"/>
        </w:rPr>
        <w:t xml:space="preserve">Before commencement of </w:t>
      </w:r>
      <w:proofErr w:type="gramStart"/>
      <w:r w:rsidRPr="007B1121">
        <w:rPr>
          <w:rFonts w:ascii="Arial" w:hAnsi="Arial" w:cs="Arial"/>
          <w:sz w:val="20"/>
          <w:szCs w:val="20"/>
        </w:rPr>
        <w:t>works</w:t>
      </w:r>
      <w:proofErr w:type="gramEnd"/>
      <w:r w:rsidRPr="007B1121">
        <w:rPr>
          <w:rFonts w:ascii="Arial" w:hAnsi="Arial" w:cs="Arial"/>
          <w:sz w:val="20"/>
          <w:szCs w:val="20"/>
        </w:rPr>
        <w:t>, the Contractor is required to submit a detailed Work Plan for review and acceptance by UNICEF and/or the Engineer/Supervisor. The Work Plan must describe how the works will be organized, sequenced, implemented, controlled and completed within the contractual timeframe.</w:t>
      </w:r>
    </w:p>
    <w:p w14:paraId="2DBB43CB" w14:textId="77777777" w:rsidR="007B1121" w:rsidRPr="007B1121" w:rsidRDefault="007B1121" w:rsidP="007B1121">
      <w:pPr>
        <w:jc w:val="both"/>
        <w:rPr>
          <w:rFonts w:ascii="Arial" w:hAnsi="Arial" w:cs="Arial"/>
          <w:sz w:val="20"/>
          <w:szCs w:val="20"/>
        </w:rPr>
      </w:pPr>
    </w:p>
    <w:p w14:paraId="0A94E78D" w14:textId="77777777" w:rsidR="007B1121" w:rsidRDefault="007B1121" w:rsidP="007B1121">
      <w:pPr>
        <w:jc w:val="both"/>
        <w:rPr>
          <w:rFonts w:ascii="Arial" w:hAnsi="Arial" w:cs="Arial"/>
          <w:sz w:val="20"/>
          <w:szCs w:val="20"/>
        </w:rPr>
      </w:pPr>
      <w:r w:rsidRPr="007B1121">
        <w:rPr>
          <w:rFonts w:ascii="Arial" w:hAnsi="Arial" w:cs="Arial"/>
          <w:sz w:val="20"/>
          <w:szCs w:val="20"/>
        </w:rPr>
        <w:t>The Work Plan is to be consistent with the approved design documentation, drawings, technical specifications, Bills of Quantities, verified site conditions, ESMP requirements, school operating conditions and instructions issued by UNICEF and/or the Engineer/Supervisor.</w:t>
      </w:r>
    </w:p>
    <w:p w14:paraId="08B53968" w14:textId="77777777" w:rsidR="007B1121" w:rsidRPr="007B1121" w:rsidRDefault="007B1121" w:rsidP="007B1121">
      <w:pPr>
        <w:jc w:val="both"/>
        <w:rPr>
          <w:rFonts w:ascii="Arial" w:hAnsi="Arial" w:cs="Arial"/>
          <w:sz w:val="20"/>
          <w:szCs w:val="20"/>
        </w:rPr>
      </w:pPr>
    </w:p>
    <w:p w14:paraId="0D83CC97" w14:textId="77777777" w:rsidR="007B1121" w:rsidRPr="007B1121" w:rsidRDefault="007B1121" w:rsidP="007B1121">
      <w:pPr>
        <w:jc w:val="both"/>
        <w:rPr>
          <w:rFonts w:ascii="Arial" w:hAnsi="Arial" w:cs="Arial"/>
          <w:sz w:val="20"/>
          <w:szCs w:val="20"/>
        </w:rPr>
      </w:pPr>
      <w:r w:rsidRPr="007B1121">
        <w:rPr>
          <w:rFonts w:ascii="Arial" w:hAnsi="Arial" w:cs="Arial"/>
          <w:sz w:val="20"/>
          <w:szCs w:val="20"/>
        </w:rPr>
        <w:t>The Work Plan must include, as a minimum:</w:t>
      </w:r>
    </w:p>
    <w:p w14:paraId="144C7175"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proposed sequence of works and implementation schedule;</w:t>
      </w:r>
    </w:p>
    <w:p w14:paraId="53A95C9C"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mobilization arrangements;</w:t>
      </w:r>
    </w:p>
    <w:p w14:paraId="2352B4F9"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key site personnel and workforce allocation;</w:t>
      </w:r>
    </w:p>
    <w:p w14:paraId="36F5884D"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equipment, tools and temporary facilities to be used;</w:t>
      </w:r>
    </w:p>
    <w:p w14:paraId="047AD5A2"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material procurement and delivery schedule;</w:t>
      </w:r>
    </w:p>
    <w:p w14:paraId="77624B4A"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site organization arrangements, including work areas, storage areas, access routes and waste collection points;</w:t>
      </w:r>
    </w:p>
    <w:p w14:paraId="10EF52DE"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proposed working hours and coordination arrangements with the school administration;</w:t>
      </w:r>
    </w:p>
    <w:p w14:paraId="484AC13A"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 xml:space="preserve">safety measures for </w:t>
      </w:r>
      <w:proofErr w:type="gramStart"/>
      <w:r w:rsidRPr="007B1121">
        <w:rPr>
          <w:rFonts w:ascii="Arial" w:hAnsi="Arial" w:cs="Arial"/>
          <w:sz w:val="20"/>
          <w:szCs w:val="20"/>
        </w:rPr>
        <w:t>works</w:t>
      </w:r>
      <w:proofErr w:type="gramEnd"/>
      <w:r w:rsidRPr="007B1121">
        <w:rPr>
          <w:rFonts w:ascii="Arial" w:hAnsi="Arial" w:cs="Arial"/>
          <w:sz w:val="20"/>
          <w:szCs w:val="20"/>
        </w:rPr>
        <w:t xml:space="preserve"> in an operating school environment;</w:t>
      </w:r>
    </w:p>
    <w:p w14:paraId="76E398D9"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measures for protection of existing infrastructure, utilities, finishes, furniture, equipment and adjacent areas;</w:t>
      </w:r>
    </w:p>
    <w:p w14:paraId="146BA150"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quality control arrangements, including inspections, testing and verification of hidden works;</w:t>
      </w:r>
    </w:p>
    <w:p w14:paraId="001843DF"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environmental, social, health and safety measures in line with the approved ESMP;</w:t>
      </w:r>
    </w:p>
    <w:p w14:paraId="3DF07244"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key milestones and expected completion dates for major work categories;</w:t>
      </w:r>
    </w:p>
    <w:p w14:paraId="4C5C73A5"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reporting arrangements and coordination with UNICEF and/or the Engineer/Supervisor.</w:t>
      </w:r>
    </w:p>
    <w:p w14:paraId="4D3EF66B" w14:textId="77777777" w:rsidR="007B1121" w:rsidRDefault="007B1121" w:rsidP="007B1121">
      <w:pPr>
        <w:jc w:val="both"/>
        <w:rPr>
          <w:rFonts w:ascii="Arial" w:hAnsi="Arial" w:cs="Arial"/>
          <w:sz w:val="20"/>
          <w:szCs w:val="20"/>
        </w:rPr>
      </w:pPr>
    </w:p>
    <w:p w14:paraId="11CD595C" w14:textId="28D34B86" w:rsidR="007B1121" w:rsidRDefault="007B1121" w:rsidP="007B1121">
      <w:pPr>
        <w:jc w:val="both"/>
        <w:rPr>
          <w:rFonts w:ascii="Arial" w:hAnsi="Arial" w:cs="Arial"/>
          <w:sz w:val="20"/>
          <w:szCs w:val="20"/>
        </w:rPr>
      </w:pPr>
      <w:r w:rsidRPr="007B1121">
        <w:rPr>
          <w:rFonts w:ascii="Arial" w:hAnsi="Arial" w:cs="Arial"/>
          <w:sz w:val="20"/>
          <w:szCs w:val="20"/>
        </w:rPr>
        <w:t xml:space="preserve">Method Statements for the main categories of </w:t>
      </w:r>
      <w:proofErr w:type="gramStart"/>
      <w:r w:rsidRPr="007B1121">
        <w:rPr>
          <w:rFonts w:ascii="Arial" w:hAnsi="Arial" w:cs="Arial"/>
          <w:sz w:val="20"/>
          <w:szCs w:val="20"/>
        </w:rPr>
        <w:t>works</w:t>
      </w:r>
      <w:proofErr w:type="gramEnd"/>
      <w:r w:rsidRPr="007B1121">
        <w:rPr>
          <w:rFonts w:ascii="Arial" w:hAnsi="Arial" w:cs="Arial"/>
          <w:sz w:val="20"/>
          <w:szCs w:val="20"/>
        </w:rPr>
        <w:t xml:space="preserve"> may also be requested by UNICEF and/or the Engineer. These may cover, as applicable, demolition and dismantling works, ramp construction or adaptation, WASH facility adaptation, MEP works, installation of accessibility elements, finishing works, testing and commissioning.</w:t>
      </w:r>
    </w:p>
    <w:p w14:paraId="6B89E8EA" w14:textId="77777777" w:rsidR="007B1121" w:rsidRPr="007B1121" w:rsidRDefault="007B1121" w:rsidP="007B1121">
      <w:pPr>
        <w:jc w:val="both"/>
        <w:rPr>
          <w:rFonts w:ascii="Arial" w:hAnsi="Arial" w:cs="Arial"/>
          <w:sz w:val="20"/>
          <w:szCs w:val="20"/>
        </w:rPr>
      </w:pPr>
    </w:p>
    <w:p w14:paraId="0DE9DECA" w14:textId="77777777" w:rsidR="007B1121" w:rsidRDefault="007B1121" w:rsidP="007B1121">
      <w:pPr>
        <w:jc w:val="both"/>
        <w:rPr>
          <w:rFonts w:ascii="Arial" w:hAnsi="Arial" w:cs="Arial"/>
          <w:sz w:val="20"/>
          <w:szCs w:val="20"/>
        </w:rPr>
      </w:pPr>
      <w:r w:rsidRPr="007B1121">
        <w:rPr>
          <w:rFonts w:ascii="Arial" w:hAnsi="Arial" w:cs="Arial"/>
          <w:sz w:val="20"/>
          <w:szCs w:val="20"/>
        </w:rPr>
        <w:t>Works may commence only after the required pre-construction submissions, including the Work Plan, Method Statement, Site Organization Plan and site-specific ESMP, have been submitted and accepted by UNICEF and/or the Engineer/Supervisor.</w:t>
      </w:r>
    </w:p>
    <w:p w14:paraId="7386B678" w14:textId="77777777" w:rsidR="007B1121" w:rsidRPr="007B1121" w:rsidRDefault="007B1121" w:rsidP="007B1121">
      <w:pPr>
        <w:jc w:val="both"/>
        <w:rPr>
          <w:rFonts w:ascii="Arial" w:hAnsi="Arial" w:cs="Arial"/>
          <w:sz w:val="20"/>
          <w:szCs w:val="20"/>
        </w:rPr>
      </w:pPr>
    </w:p>
    <w:p w14:paraId="60149FFB" w14:textId="77777777" w:rsidR="007B1121" w:rsidRPr="007B1121" w:rsidRDefault="007B1121" w:rsidP="007B1121">
      <w:pPr>
        <w:jc w:val="both"/>
        <w:rPr>
          <w:rFonts w:ascii="Arial" w:hAnsi="Arial" w:cs="Arial"/>
          <w:sz w:val="20"/>
          <w:szCs w:val="20"/>
        </w:rPr>
      </w:pPr>
      <w:r w:rsidRPr="007B1121">
        <w:rPr>
          <w:rFonts w:ascii="Arial" w:hAnsi="Arial" w:cs="Arial"/>
          <w:sz w:val="20"/>
          <w:szCs w:val="20"/>
        </w:rPr>
        <w:t>Acceptance of the Work Plan, Method Statements or other pre-construction submissions does not relieve the Contractor of responsibility for proper, safe, timely and compliant execution of the works.</w:t>
      </w:r>
    </w:p>
    <w:p w14:paraId="124A4DA8" w14:textId="77777777" w:rsidR="007B1121" w:rsidRDefault="007B1121" w:rsidP="007B1121">
      <w:pPr>
        <w:jc w:val="both"/>
        <w:rPr>
          <w:rFonts w:ascii="Arial" w:hAnsi="Arial" w:cs="Arial"/>
          <w:sz w:val="20"/>
          <w:szCs w:val="20"/>
        </w:rPr>
      </w:pPr>
      <w:r w:rsidRPr="007B1121">
        <w:rPr>
          <w:rFonts w:ascii="Arial" w:hAnsi="Arial" w:cs="Arial"/>
          <w:sz w:val="20"/>
          <w:szCs w:val="20"/>
        </w:rPr>
        <w:t>The Contractor remains responsible for coordination of activities, quality of execution, compliance with the approved design documentation, maintenance of safe site conditions and correction of any non-compliance identified during implementation.</w:t>
      </w:r>
    </w:p>
    <w:p w14:paraId="024193E4" w14:textId="77777777" w:rsidR="007B1121" w:rsidRPr="007B1121" w:rsidRDefault="007B1121" w:rsidP="007B1121">
      <w:pPr>
        <w:jc w:val="both"/>
        <w:rPr>
          <w:rFonts w:ascii="Arial" w:hAnsi="Arial" w:cs="Arial"/>
          <w:sz w:val="20"/>
          <w:szCs w:val="20"/>
        </w:rPr>
      </w:pPr>
    </w:p>
    <w:p w14:paraId="26516285" w14:textId="407C14E9" w:rsidR="00921AFB" w:rsidRDefault="007B1121" w:rsidP="00EB11F8">
      <w:pPr>
        <w:jc w:val="both"/>
        <w:rPr>
          <w:rFonts w:ascii="Arial" w:hAnsi="Arial" w:cs="Arial"/>
          <w:sz w:val="20"/>
          <w:szCs w:val="20"/>
        </w:rPr>
      </w:pPr>
      <w:r w:rsidRPr="007B1121">
        <w:rPr>
          <w:rFonts w:ascii="Arial" w:hAnsi="Arial" w:cs="Arial"/>
          <w:sz w:val="20"/>
          <w:szCs w:val="20"/>
        </w:rPr>
        <w:t>The Work Plan must be updated whenever required due to changes in site conditions, implementation sequence, school operation, safety requirements, delays, approved changes or instructions issued by UNICEF and/or the Engineer/Supervisor.</w:t>
      </w:r>
    </w:p>
    <w:p w14:paraId="7550E9C3" w14:textId="77777777" w:rsidR="0036539C" w:rsidRDefault="0036539C" w:rsidP="00EB11F8">
      <w:pPr>
        <w:jc w:val="both"/>
        <w:rPr>
          <w:rFonts w:ascii="Arial" w:hAnsi="Arial" w:cs="Arial"/>
          <w:sz w:val="20"/>
          <w:szCs w:val="20"/>
        </w:rPr>
      </w:pPr>
    </w:p>
    <w:p w14:paraId="5303CD98" w14:textId="77777777" w:rsidR="003706CF" w:rsidRPr="003706CF" w:rsidRDefault="003706CF" w:rsidP="003706CF">
      <w:pPr>
        <w:pStyle w:val="P2"/>
        <w:ind w:left="0"/>
        <w:jc w:val="both"/>
        <w:rPr>
          <w:rFonts w:eastAsia="MS Mincho" w:cs="Arial"/>
          <w:sz w:val="20"/>
          <w:szCs w:val="20"/>
          <w:u w:val="single"/>
        </w:rPr>
      </w:pPr>
      <w:r w:rsidRPr="003706CF">
        <w:rPr>
          <w:rFonts w:eastAsia="MS Mincho" w:cs="Arial"/>
          <w:sz w:val="20"/>
          <w:szCs w:val="20"/>
          <w:u w:val="single"/>
        </w:rPr>
        <w:t xml:space="preserve">Project information signboard </w:t>
      </w:r>
    </w:p>
    <w:p w14:paraId="53F31D0E" w14:textId="77777777" w:rsidR="003706CF" w:rsidRPr="003706CF" w:rsidRDefault="003706CF" w:rsidP="003706CF">
      <w:pPr>
        <w:pStyle w:val="P2"/>
        <w:ind w:left="0"/>
        <w:jc w:val="both"/>
        <w:rPr>
          <w:rFonts w:eastAsia="MS Mincho" w:cs="Arial"/>
          <w:sz w:val="20"/>
          <w:szCs w:val="20"/>
        </w:rPr>
      </w:pPr>
    </w:p>
    <w:p w14:paraId="6C5EA9A3" w14:textId="30AE7DF3" w:rsidR="0036539C" w:rsidRPr="007B1121" w:rsidRDefault="003706CF" w:rsidP="003706CF">
      <w:pPr>
        <w:jc w:val="both"/>
        <w:rPr>
          <w:rFonts w:ascii="Arial" w:hAnsi="Arial" w:cs="Arial"/>
          <w:sz w:val="20"/>
          <w:szCs w:val="20"/>
        </w:rPr>
      </w:pPr>
      <w:r w:rsidRPr="003706CF">
        <w:rPr>
          <w:rFonts w:ascii="Arial" w:hAnsi="Arial" w:cs="Arial"/>
          <w:sz w:val="20"/>
          <w:szCs w:val="20"/>
        </w:rPr>
        <w:t xml:space="preserve">The Contractor shall install an informational signboard within the plot boundaries. The model, dimensions and text of the board will be as per requirement indicated in the NCM A.08.01:2016. These boards </w:t>
      </w:r>
      <w:proofErr w:type="gramStart"/>
      <w:r w:rsidRPr="003706CF">
        <w:rPr>
          <w:rFonts w:ascii="Arial" w:hAnsi="Arial" w:cs="Arial"/>
          <w:sz w:val="20"/>
          <w:szCs w:val="20"/>
        </w:rPr>
        <w:t>shall</w:t>
      </w:r>
      <w:proofErr w:type="gramEnd"/>
      <w:r w:rsidRPr="003706CF">
        <w:rPr>
          <w:rFonts w:ascii="Arial" w:hAnsi="Arial" w:cs="Arial"/>
          <w:sz w:val="20"/>
          <w:szCs w:val="20"/>
        </w:rPr>
        <w:t xml:space="preserve"> remain in place and be properly maintained throughout the duration of the </w:t>
      </w:r>
      <w:proofErr w:type="gramStart"/>
      <w:r w:rsidRPr="003706CF">
        <w:rPr>
          <w:rFonts w:ascii="Arial" w:hAnsi="Arial" w:cs="Arial"/>
          <w:sz w:val="20"/>
          <w:szCs w:val="20"/>
        </w:rPr>
        <w:t>works</w:t>
      </w:r>
      <w:proofErr w:type="gramEnd"/>
      <w:r w:rsidRPr="003706CF">
        <w:rPr>
          <w:rFonts w:ascii="Arial" w:hAnsi="Arial" w:cs="Arial"/>
          <w:sz w:val="20"/>
          <w:szCs w:val="20"/>
        </w:rPr>
        <w:t>. The Contractor is responsible for removing the sign/notice boards 28 days after the issuance of the substantial completion certificate.</w:t>
      </w:r>
    </w:p>
    <w:p w14:paraId="1B3D49A8" w14:textId="77777777" w:rsidR="00921AFB" w:rsidRPr="00414A9C" w:rsidRDefault="00921AFB" w:rsidP="00921AFB">
      <w:pPr>
        <w:rPr>
          <w:lang w:val="en-AU"/>
        </w:rPr>
      </w:pPr>
    </w:p>
    <w:p w14:paraId="193F747F" w14:textId="68432325" w:rsidR="00921AFB" w:rsidRPr="00602A42" w:rsidRDefault="00602A42">
      <w:pPr>
        <w:pStyle w:val="Heading2"/>
        <w:numPr>
          <w:ilvl w:val="0"/>
          <w:numId w:val="23"/>
        </w:numPr>
        <w:pBdr>
          <w:bottom w:val="none" w:sz="0" w:space="0" w:color="auto"/>
        </w:pBdr>
        <w:ind w:left="360"/>
        <w:rPr>
          <w:rFonts w:ascii="Arial" w:hAnsi="Arial" w:cs="Arial"/>
          <w:sz w:val="20"/>
          <w:u w:val="single"/>
          <w:lang w:val="en-AU"/>
        </w:rPr>
      </w:pPr>
      <w:r w:rsidRPr="00602A42">
        <w:rPr>
          <w:rFonts w:ascii="Arial" w:hAnsi="Arial" w:cs="Arial"/>
          <w:sz w:val="20"/>
          <w:u w:val="single"/>
          <w:lang w:val="en-US"/>
        </w:rPr>
        <w:t>Materials, Equipment and Workmanship</w:t>
      </w:r>
    </w:p>
    <w:p w14:paraId="3264E409" w14:textId="77777777" w:rsidR="00921AFB" w:rsidRDefault="00921AFB" w:rsidP="00921AFB">
      <w:pPr>
        <w:rPr>
          <w:lang w:val="en-AU"/>
        </w:rPr>
      </w:pPr>
    </w:p>
    <w:p w14:paraId="638CF413" w14:textId="11686578" w:rsidR="00921AFB" w:rsidRPr="00736451" w:rsidRDefault="00921AFB" w:rsidP="00921AFB">
      <w:pPr>
        <w:rPr>
          <w:rFonts w:ascii="Arial" w:hAnsi="Arial" w:cs="Arial"/>
          <w:sz w:val="20"/>
          <w:szCs w:val="20"/>
        </w:rPr>
      </w:pPr>
      <w:r w:rsidRPr="00736451">
        <w:rPr>
          <w:rFonts w:ascii="Arial" w:hAnsi="Arial" w:cs="Arial"/>
          <w:sz w:val="20"/>
          <w:szCs w:val="20"/>
        </w:rPr>
        <w:t xml:space="preserve">The Contractor is responsible for all </w:t>
      </w:r>
      <w:r w:rsidR="00E35E18">
        <w:rPr>
          <w:rFonts w:ascii="Arial" w:hAnsi="Arial" w:cs="Arial"/>
          <w:sz w:val="20"/>
          <w:szCs w:val="20"/>
        </w:rPr>
        <w:t xml:space="preserve">materials, equipment and </w:t>
      </w:r>
      <w:r w:rsidRPr="00736451">
        <w:rPr>
          <w:rFonts w:ascii="Arial" w:hAnsi="Arial" w:cs="Arial"/>
          <w:sz w:val="20"/>
          <w:szCs w:val="20"/>
        </w:rPr>
        <w:t>workmanship required to complete the scope of work. The purpose for these specifications is to provide the minimum standards of the Contract.</w:t>
      </w:r>
    </w:p>
    <w:p w14:paraId="317C6FB2" w14:textId="77777777" w:rsidR="00921AFB" w:rsidRPr="00736451" w:rsidRDefault="00921AFB" w:rsidP="00921AFB">
      <w:pPr>
        <w:jc w:val="both"/>
        <w:rPr>
          <w:rFonts w:ascii="Arial" w:hAnsi="Arial" w:cs="Arial"/>
          <w:sz w:val="20"/>
          <w:szCs w:val="20"/>
        </w:rPr>
      </w:pPr>
      <w:bookmarkStart w:id="539" w:name="_Toc374140549"/>
      <w:bookmarkStart w:id="540" w:name="_Toc374457139"/>
      <w:bookmarkStart w:id="541" w:name="_Toc375433093"/>
    </w:p>
    <w:bookmarkEnd w:id="539"/>
    <w:bookmarkEnd w:id="540"/>
    <w:bookmarkEnd w:id="541"/>
    <w:p w14:paraId="13FDD4E0" w14:textId="661C7BCD" w:rsidR="00E245EA" w:rsidRPr="00E35E18" w:rsidRDefault="00E245EA">
      <w:pPr>
        <w:pStyle w:val="P3"/>
        <w:numPr>
          <w:ilvl w:val="1"/>
          <w:numId w:val="23"/>
        </w:numPr>
        <w:ind w:left="360"/>
        <w:jc w:val="both"/>
        <w:rPr>
          <w:rFonts w:cs="Arial"/>
          <w:sz w:val="20"/>
          <w:szCs w:val="20"/>
          <w:u w:val="single"/>
        </w:rPr>
      </w:pPr>
      <w:r w:rsidRPr="00E35E18">
        <w:rPr>
          <w:rFonts w:cs="Arial"/>
          <w:sz w:val="20"/>
          <w:szCs w:val="20"/>
          <w:u w:val="single"/>
        </w:rPr>
        <w:t>Materials and Products</w:t>
      </w:r>
    </w:p>
    <w:p w14:paraId="7A0568FB" w14:textId="77777777" w:rsidR="0007283C" w:rsidRDefault="0007283C" w:rsidP="00736451">
      <w:pPr>
        <w:pStyle w:val="P3"/>
        <w:ind w:left="0"/>
        <w:jc w:val="both"/>
        <w:rPr>
          <w:rFonts w:cs="Arial"/>
          <w:sz w:val="20"/>
          <w:szCs w:val="20"/>
        </w:rPr>
      </w:pPr>
    </w:p>
    <w:p w14:paraId="705041FF" w14:textId="77777777" w:rsidR="007C3202" w:rsidRDefault="007C3202" w:rsidP="007C3202">
      <w:pPr>
        <w:jc w:val="both"/>
        <w:rPr>
          <w:rFonts w:ascii="Arial" w:hAnsi="Arial" w:cs="Arial"/>
          <w:sz w:val="20"/>
          <w:szCs w:val="20"/>
        </w:rPr>
      </w:pPr>
      <w:r w:rsidRPr="007C3202">
        <w:rPr>
          <w:rFonts w:ascii="Arial" w:hAnsi="Arial" w:cs="Arial"/>
          <w:sz w:val="20"/>
          <w:szCs w:val="20"/>
        </w:rPr>
        <w:t xml:space="preserve">All materials, products, fixtures, fittings, accessories and components incorporated into the works must be new, unused, durable, safe, fit for purpose and compliant with the approved design documentation, technical </w:t>
      </w:r>
      <w:r w:rsidRPr="007C3202">
        <w:rPr>
          <w:rFonts w:ascii="Arial" w:hAnsi="Arial" w:cs="Arial"/>
          <w:sz w:val="20"/>
          <w:szCs w:val="20"/>
        </w:rPr>
        <w:lastRenderedPageBreak/>
        <w:t>specifications, Bills of Quantities, applicable Moldovan construction norms and standards, manufacturer’s requirements, and UNICEF quality expectations applicable to the project.</w:t>
      </w:r>
    </w:p>
    <w:p w14:paraId="7F58527D" w14:textId="77777777" w:rsidR="00D47194" w:rsidRPr="007C3202" w:rsidRDefault="00D47194" w:rsidP="007C3202">
      <w:pPr>
        <w:jc w:val="both"/>
        <w:rPr>
          <w:rFonts w:ascii="Arial" w:hAnsi="Arial" w:cs="Arial"/>
          <w:sz w:val="20"/>
          <w:szCs w:val="20"/>
        </w:rPr>
      </w:pPr>
    </w:p>
    <w:p w14:paraId="5200DA48" w14:textId="77777777" w:rsidR="007C3202" w:rsidRDefault="007C3202" w:rsidP="007C3202">
      <w:pPr>
        <w:jc w:val="both"/>
        <w:rPr>
          <w:rFonts w:ascii="Arial" w:hAnsi="Arial" w:cs="Arial"/>
          <w:sz w:val="20"/>
          <w:szCs w:val="20"/>
        </w:rPr>
      </w:pPr>
      <w:r w:rsidRPr="007C3202">
        <w:rPr>
          <w:rFonts w:ascii="Arial" w:hAnsi="Arial" w:cs="Arial"/>
          <w:sz w:val="20"/>
          <w:szCs w:val="20"/>
        </w:rPr>
        <w:t xml:space="preserve">Materials and products must be suitable for use in an educational environment and provide adequate durability, safety, hygiene, accessibility, ease of maintenance and resistance to normal wear and </w:t>
      </w:r>
      <w:proofErr w:type="gramStart"/>
      <w:r w:rsidRPr="007C3202">
        <w:rPr>
          <w:rFonts w:ascii="Arial" w:hAnsi="Arial" w:cs="Arial"/>
          <w:sz w:val="20"/>
          <w:szCs w:val="20"/>
        </w:rPr>
        <w:t>tear</w:t>
      </w:r>
      <w:proofErr w:type="gramEnd"/>
      <w:r w:rsidRPr="007C3202">
        <w:rPr>
          <w:rFonts w:ascii="Arial" w:hAnsi="Arial" w:cs="Arial"/>
          <w:sz w:val="20"/>
          <w:szCs w:val="20"/>
        </w:rPr>
        <w:t xml:space="preserve">. </w:t>
      </w:r>
      <w:proofErr w:type="gramStart"/>
      <w:r w:rsidRPr="007C3202">
        <w:rPr>
          <w:rFonts w:ascii="Arial" w:hAnsi="Arial" w:cs="Arial"/>
          <w:sz w:val="20"/>
          <w:szCs w:val="20"/>
        </w:rPr>
        <w:t>Particular attention</w:t>
      </w:r>
      <w:proofErr w:type="gramEnd"/>
      <w:r w:rsidRPr="007C3202">
        <w:rPr>
          <w:rFonts w:ascii="Arial" w:hAnsi="Arial" w:cs="Arial"/>
          <w:sz w:val="20"/>
          <w:szCs w:val="20"/>
        </w:rPr>
        <w:t xml:space="preserve"> must be given to materials used for floors, ramps, sanitary facilities, handrails, guardrails, tactile elements, signage, doors, wall finishes and other areas subject to intensive use by children, staff and visitors.</w:t>
      </w:r>
    </w:p>
    <w:p w14:paraId="0B0D6140" w14:textId="77777777" w:rsidR="00D47194" w:rsidRPr="007C3202" w:rsidRDefault="00D47194" w:rsidP="007C3202">
      <w:pPr>
        <w:jc w:val="both"/>
        <w:rPr>
          <w:rFonts w:ascii="Arial" w:hAnsi="Arial" w:cs="Arial"/>
          <w:sz w:val="20"/>
          <w:szCs w:val="20"/>
        </w:rPr>
      </w:pPr>
    </w:p>
    <w:p w14:paraId="05C2E5BC" w14:textId="77777777" w:rsidR="007C3202" w:rsidRPr="007C3202" w:rsidRDefault="007C3202" w:rsidP="007C3202">
      <w:pPr>
        <w:jc w:val="both"/>
        <w:rPr>
          <w:rFonts w:ascii="Arial" w:hAnsi="Arial" w:cs="Arial"/>
          <w:sz w:val="20"/>
          <w:szCs w:val="20"/>
        </w:rPr>
      </w:pPr>
      <w:r w:rsidRPr="007C3202">
        <w:rPr>
          <w:rFonts w:ascii="Arial" w:hAnsi="Arial" w:cs="Arial"/>
          <w:sz w:val="20"/>
          <w:szCs w:val="20"/>
        </w:rPr>
        <w:t xml:space="preserve">All materials and products must correspond to the technical parameters specified in the approved documentation, including dimensions, strength, surface finish, slip resistance, moisture resistance, fire performance, hygiene requirements, </w:t>
      </w:r>
      <w:proofErr w:type="spellStart"/>
      <w:r w:rsidRPr="007C3202">
        <w:rPr>
          <w:rFonts w:ascii="Arial" w:hAnsi="Arial" w:cs="Arial"/>
          <w:sz w:val="20"/>
          <w:szCs w:val="20"/>
        </w:rPr>
        <w:t>colour</w:t>
      </w:r>
      <w:proofErr w:type="spellEnd"/>
      <w:r w:rsidRPr="007C3202">
        <w:rPr>
          <w:rFonts w:ascii="Arial" w:hAnsi="Arial" w:cs="Arial"/>
          <w:sz w:val="20"/>
          <w:szCs w:val="20"/>
        </w:rPr>
        <w:t>, contrast, fixing method, durability and other relevant characteristics, as applicable.</w:t>
      </w:r>
    </w:p>
    <w:p w14:paraId="0B732EC1" w14:textId="77777777" w:rsidR="00D47194" w:rsidRDefault="00D47194" w:rsidP="00D47194">
      <w:pPr>
        <w:jc w:val="both"/>
        <w:rPr>
          <w:rFonts w:ascii="Arial" w:hAnsi="Arial" w:cs="Arial"/>
          <w:sz w:val="20"/>
          <w:szCs w:val="20"/>
        </w:rPr>
      </w:pPr>
    </w:p>
    <w:p w14:paraId="656E7710" w14:textId="27308536" w:rsidR="00E245EA" w:rsidRPr="00D47194" w:rsidRDefault="007C3202" w:rsidP="00D47194">
      <w:pPr>
        <w:jc w:val="both"/>
        <w:rPr>
          <w:rFonts w:ascii="Arial" w:eastAsiaTheme="minorHAnsi" w:hAnsi="Arial" w:cs="Arial"/>
          <w:sz w:val="20"/>
          <w:szCs w:val="20"/>
        </w:rPr>
      </w:pPr>
      <w:r w:rsidRPr="007C3202">
        <w:rPr>
          <w:rFonts w:ascii="Arial" w:hAnsi="Arial" w:cs="Arial"/>
          <w:sz w:val="20"/>
          <w:szCs w:val="20"/>
        </w:rPr>
        <w:t>Before installation, the Contractor is required to submit for review and approval, upon request by UNICEF and</w:t>
      </w:r>
      <w:r w:rsidRPr="007C3202">
        <w:rPr>
          <w:rFonts w:ascii="Arial" w:eastAsiaTheme="minorHAnsi" w:hAnsi="Arial" w:cs="Arial"/>
          <w:sz w:val="20"/>
          <w:szCs w:val="20"/>
        </w:rPr>
        <w:t>/or the Engineer, relevant supporting documents, including but not limited to:</w:t>
      </w:r>
    </w:p>
    <w:p w14:paraId="59DA9759" w14:textId="77777777" w:rsidR="00E245EA" w:rsidRPr="00736451" w:rsidRDefault="00E245EA">
      <w:pPr>
        <w:pStyle w:val="P3"/>
        <w:numPr>
          <w:ilvl w:val="0"/>
          <w:numId w:val="34"/>
        </w:numPr>
        <w:tabs>
          <w:tab w:val="clear" w:pos="720"/>
        </w:tabs>
        <w:jc w:val="both"/>
        <w:rPr>
          <w:rFonts w:cs="Arial"/>
          <w:sz w:val="20"/>
          <w:szCs w:val="20"/>
        </w:rPr>
      </w:pPr>
      <w:r w:rsidRPr="00736451">
        <w:rPr>
          <w:rFonts w:cs="Arial"/>
          <w:sz w:val="20"/>
          <w:szCs w:val="20"/>
        </w:rPr>
        <w:t>technical data sheets;</w:t>
      </w:r>
    </w:p>
    <w:p w14:paraId="31ED18CF" w14:textId="77777777" w:rsidR="00E245EA" w:rsidRPr="00736451" w:rsidRDefault="00E245EA">
      <w:pPr>
        <w:pStyle w:val="P3"/>
        <w:numPr>
          <w:ilvl w:val="0"/>
          <w:numId w:val="34"/>
        </w:numPr>
        <w:jc w:val="both"/>
        <w:rPr>
          <w:rFonts w:cs="Arial"/>
          <w:sz w:val="20"/>
          <w:szCs w:val="20"/>
        </w:rPr>
      </w:pPr>
      <w:r w:rsidRPr="00736451">
        <w:rPr>
          <w:rFonts w:cs="Arial"/>
          <w:sz w:val="20"/>
          <w:szCs w:val="20"/>
        </w:rPr>
        <w:t>quality certificates;</w:t>
      </w:r>
    </w:p>
    <w:p w14:paraId="6FDD911E" w14:textId="77777777" w:rsidR="00E245EA" w:rsidRPr="00736451" w:rsidRDefault="00E245EA">
      <w:pPr>
        <w:pStyle w:val="P3"/>
        <w:numPr>
          <w:ilvl w:val="0"/>
          <w:numId w:val="34"/>
        </w:numPr>
        <w:jc w:val="both"/>
        <w:rPr>
          <w:rFonts w:cs="Arial"/>
          <w:sz w:val="20"/>
          <w:szCs w:val="20"/>
        </w:rPr>
      </w:pPr>
      <w:r w:rsidRPr="00736451">
        <w:rPr>
          <w:rFonts w:cs="Arial"/>
          <w:sz w:val="20"/>
          <w:szCs w:val="20"/>
        </w:rPr>
        <w:t>conformity declarations;</w:t>
      </w:r>
    </w:p>
    <w:p w14:paraId="22151686" w14:textId="77777777" w:rsidR="00E245EA" w:rsidRPr="00736451" w:rsidRDefault="00E245EA">
      <w:pPr>
        <w:pStyle w:val="P3"/>
        <w:numPr>
          <w:ilvl w:val="0"/>
          <w:numId w:val="34"/>
        </w:numPr>
        <w:jc w:val="both"/>
        <w:rPr>
          <w:rFonts w:cs="Arial"/>
          <w:sz w:val="20"/>
          <w:szCs w:val="20"/>
        </w:rPr>
      </w:pPr>
      <w:r w:rsidRPr="00736451">
        <w:rPr>
          <w:rFonts w:cs="Arial"/>
          <w:sz w:val="20"/>
          <w:szCs w:val="20"/>
        </w:rPr>
        <w:t>test reports;</w:t>
      </w:r>
    </w:p>
    <w:p w14:paraId="1E0DD871" w14:textId="77777777" w:rsidR="00E245EA" w:rsidRPr="00736451" w:rsidRDefault="00E245EA">
      <w:pPr>
        <w:pStyle w:val="P3"/>
        <w:numPr>
          <w:ilvl w:val="0"/>
          <w:numId w:val="34"/>
        </w:numPr>
        <w:jc w:val="both"/>
        <w:rPr>
          <w:rFonts w:cs="Arial"/>
          <w:sz w:val="20"/>
          <w:szCs w:val="20"/>
        </w:rPr>
      </w:pPr>
      <w:r w:rsidRPr="00736451">
        <w:rPr>
          <w:rFonts w:cs="Arial"/>
          <w:sz w:val="20"/>
          <w:szCs w:val="20"/>
        </w:rPr>
        <w:t>fire safety certificates, where applicable;</w:t>
      </w:r>
    </w:p>
    <w:p w14:paraId="14351EA7" w14:textId="77777777" w:rsidR="00E245EA" w:rsidRPr="00736451" w:rsidRDefault="00E245EA">
      <w:pPr>
        <w:pStyle w:val="P3"/>
        <w:numPr>
          <w:ilvl w:val="0"/>
          <w:numId w:val="34"/>
        </w:numPr>
        <w:jc w:val="both"/>
        <w:rPr>
          <w:rFonts w:cs="Arial"/>
          <w:sz w:val="20"/>
          <w:szCs w:val="20"/>
        </w:rPr>
      </w:pPr>
      <w:r w:rsidRPr="00736451">
        <w:rPr>
          <w:rFonts w:cs="Arial"/>
          <w:sz w:val="20"/>
          <w:szCs w:val="20"/>
        </w:rPr>
        <w:t>hygiene or sanitary approvals, where applicable;</w:t>
      </w:r>
    </w:p>
    <w:p w14:paraId="54E5979A" w14:textId="77777777" w:rsidR="00E245EA" w:rsidRPr="00736451" w:rsidRDefault="00E245EA">
      <w:pPr>
        <w:pStyle w:val="P3"/>
        <w:numPr>
          <w:ilvl w:val="0"/>
          <w:numId w:val="34"/>
        </w:numPr>
        <w:jc w:val="both"/>
        <w:rPr>
          <w:rFonts w:cs="Arial"/>
          <w:sz w:val="20"/>
          <w:szCs w:val="20"/>
        </w:rPr>
      </w:pPr>
      <w:r w:rsidRPr="00736451">
        <w:rPr>
          <w:rFonts w:cs="Arial"/>
          <w:sz w:val="20"/>
          <w:szCs w:val="20"/>
        </w:rPr>
        <w:t>manufacturer’s installation instructions;</w:t>
      </w:r>
    </w:p>
    <w:p w14:paraId="06F5CBDC" w14:textId="77777777" w:rsidR="00E245EA" w:rsidRPr="00736451" w:rsidRDefault="00E245EA">
      <w:pPr>
        <w:pStyle w:val="P3"/>
        <w:numPr>
          <w:ilvl w:val="0"/>
          <w:numId w:val="34"/>
        </w:numPr>
        <w:jc w:val="both"/>
        <w:rPr>
          <w:rFonts w:cs="Arial"/>
          <w:sz w:val="20"/>
          <w:szCs w:val="20"/>
        </w:rPr>
      </w:pPr>
      <w:r w:rsidRPr="00736451">
        <w:rPr>
          <w:rFonts w:cs="Arial"/>
          <w:sz w:val="20"/>
          <w:szCs w:val="20"/>
        </w:rPr>
        <w:t>warranty documents;</w:t>
      </w:r>
    </w:p>
    <w:p w14:paraId="08994B66" w14:textId="77777777" w:rsidR="00736451" w:rsidRDefault="00E245EA">
      <w:pPr>
        <w:pStyle w:val="P3"/>
        <w:numPr>
          <w:ilvl w:val="0"/>
          <w:numId w:val="34"/>
        </w:numPr>
        <w:jc w:val="both"/>
        <w:rPr>
          <w:rFonts w:cs="Arial"/>
          <w:sz w:val="20"/>
          <w:szCs w:val="20"/>
        </w:rPr>
      </w:pPr>
      <w:r w:rsidRPr="00736451">
        <w:rPr>
          <w:rFonts w:cs="Arial"/>
          <w:sz w:val="20"/>
          <w:szCs w:val="20"/>
        </w:rPr>
        <w:t>samples or catalogues, where requested.</w:t>
      </w:r>
    </w:p>
    <w:p w14:paraId="2ED476D0" w14:textId="77777777" w:rsidR="00D47194" w:rsidRDefault="00D47194" w:rsidP="00736451">
      <w:pPr>
        <w:pStyle w:val="P3"/>
        <w:ind w:left="0"/>
        <w:jc w:val="both"/>
        <w:rPr>
          <w:rFonts w:cs="Arial"/>
          <w:sz w:val="20"/>
          <w:szCs w:val="20"/>
        </w:rPr>
      </w:pPr>
    </w:p>
    <w:p w14:paraId="7B425773" w14:textId="77777777" w:rsidR="000E52DA" w:rsidRDefault="000E52DA" w:rsidP="000E52DA">
      <w:pPr>
        <w:jc w:val="both"/>
        <w:rPr>
          <w:rFonts w:ascii="Arial" w:hAnsi="Arial" w:cs="Arial"/>
          <w:sz w:val="20"/>
          <w:szCs w:val="20"/>
        </w:rPr>
      </w:pPr>
      <w:r w:rsidRPr="000E52DA">
        <w:rPr>
          <w:rFonts w:ascii="Arial" w:hAnsi="Arial" w:cs="Arial"/>
          <w:sz w:val="20"/>
          <w:szCs w:val="20"/>
        </w:rPr>
        <w:t>No material or product may be incorporated into the works unless it complies with the approved technical specifications, applicable standards and instructions issued by UNICEF and/or the Engineer/Supervisor.</w:t>
      </w:r>
    </w:p>
    <w:p w14:paraId="38B53201" w14:textId="77777777" w:rsidR="000E52DA" w:rsidRPr="000E52DA" w:rsidRDefault="000E52DA" w:rsidP="000E52DA">
      <w:pPr>
        <w:jc w:val="both"/>
        <w:rPr>
          <w:rFonts w:ascii="Arial" w:hAnsi="Arial" w:cs="Arial"/>
          <w:sz w:val="20"/>
          <w:szCs w:val="20"/>
        </w:rPr>
      </w:pPr>
    </w:p>
    <w:p w14:paraId="3B21E0B9" w14:textId="3CBAAD59" w:rsidR="000E52DA" w:rsidRDefault="000E52DA" w:rsidP="000E52DA">
      <w:pPr>
        <w:jc w:val="both"/>
        <w:rPr>
          <w:rFonts w:ascii="Arial" w:hAnsi="Arial" w:cs="Arial"/>
          <w:sz w:val="20"/>
          <w:szCs w:val="20"/>
        </w:rPr>
      </w:pPr>
      <w:r w:rsidRPr="000E52DA">
        <w:rPr>
          <w:rFonts w:ascii="Arial" w:hAnsi="Arial" w:cs="Arial"/>
          <w:sz w:val="20"/>
          <w:szCs w:val="20"/>
        </w:rPr>
        <w:t>Any proposed substitution of materials or products must be submitted in advance for written approval. The proposed substitute must be equal or superior in terms of quality, durability, safety, accessibility, performance, appearance, maintenance and compatibility with the approved design. No substitution may be implemented without prior approval from UNICEF and/or the Engineer and, where required, from the Designer or relevant authorities.</w:t>
      </w:r>
    </w:p>
    <w:p w14:paraId="776BF984" w14:textId="77777777" w:rsidR="000E52DA" w:rsidRPr="000E52DA" w:rsidRDefault="000E52DA" w:rsidP="000E52DA">
      <w:pPr>
        <w:jc w:val="both"/>
        <w:rPr>
          <w:rFonts w:ascii="Arial" w:hAnsi="Arial" w:cs="Arial"/>
          <w:sz w:val="20"/>
          <w:szCs w:val="20"/>
        </w:rPr>
      </w:pPr>
    </w:p>
    <w:p w14:paraId="182897ED" w14:textId="0FC96880" w:rsidR="00E245EA" w:rsidRPr="000E52DA" w:rsidRDefault="000E52DA" w:rsidP="000E52DA">
      <w:pPr>
        <w:jc w:val="both"/>
        <w:rPr>
          <w:rFonts w:ascii="Arial" w:hAnsi="Arial" w:cs="Arial"/>
          <w:sz w:val="20"/>
          <w:szCs w:val="20"/>
        </w:rPr>
      </w:pPr>
      <w:r w:rsidRPr="000E52DA">
        <w:rPr>
          <w:rFonts w:ascii="Arial" w:hAnsi="Arial" w:cs="Arial"/>
          <w:sz w:val="20"/>
          <w:szCs w:val="20"/>
        </w:rPr>
        <w:t>Materials must be transported, unloaded, stored and handled in accordance with manufacturer’s instructions and good construction practice. The Contractor is responsible for protecting all materials from moisture, dust, contamination, deformation, mechanical damage, theft, fire risk and deterioration. Damaged, expired, contaminated, non-compliant or improperly stored materials must not be used and must be removed from the site if instructed by UNICEF and/or the Engineer/Supervisor.</w:t>
      </w:r>
    </w:p>
    <w:p w14:paraId="199F6C36" w14:textId="77777777" w:rsidR="00E35E18" w:rsidRPr="00736451" w:rsidRDefault="00E35E18" w:rsidP="00E35E18">
      <w:pPr>
        <w:pStyle w:val="P3"/>
        <w:ind w:left="0"/>
        <w:jc w:val="both"/>
        <w:rPr>
          <w:rFonts w:cs="Arial"/>
          <w:sz w:val="20"/>
          <w:szCs w:val="20"/>
        </w:rPr>
      </w:pPr>
    </w:p>
    <w:p w14:paraId="68592A40" w14:textId="403510AE" w:rsidR="00E245EA" w:rsidRPr="00E35E18" w:rsidRDefault="00E245EA">
      <w:pPr>
        <w:pStyle w:val="P3"/>
        <w:numPr>
          <w:ilvl w:val="1"/>
          <w:numId w:val="23"/>
        </w:numPr>
        <w:ind w:left="360"/>
        <w:jc w:val="both"/>
        <w:rPr>
          <w:rFonts w:cs="Arial"/>
          <w:sz w:val="20"/>
          <w:szCs w:val="20"/>
          <w:u w:val="single"/>
        </w:rPr>
      </w:pPr>
      <w:r w:rsidRPr="00E35E18">
        <w:rPr>
          <w:rFonts w:cs="Arial"/>
          <w:sz w:val="20"/>
          <w:szCs w:val="20"/>
          <w:u w:val="single"/>
        </w:rPr>
        <w:t>Equipment, Tools and Installation Resources</w:t>
      </w:r>
    </w:p>
    <w:p w14:paraId="7858EFA6" w14:textId="77777777" w:rsidR="004B7AE4" w:rsidRPr="004B7AE4" w:rsidRDefault="004B7AE4" w:rsidP="004B7AE4">
      <w:pPr>
        <w:pStyle w:val="P3"/>
        <w:ind w:left="0"/>
        <w:jc w:val="both"/>
        <w:rPr>
          <w:rFonts w:cs="Arial"/>
          <w:sz w:val="20"/>
          <w:szCs w:val="20"/>
        </w:rPr>
      </w:pPr>
      <w:r w:rsidRPr="004B7AE4">
        <w:rPr>
          <w:rFonts w:cs="Arial"/>
          <w:sz w:val="20"/>
          <w:szCs w:val="20"/>
        </w:rPr>
        <w:t>The Contractor is responsible for providing all equipment, machinery, tools, instruments, temporary works, access means, lifting devices, protection systems and other resources required for the safe, proper and timely execution of the works.</w:t>
      </w:r>
    </w:p>
    <w:p w14:paraId="06EEAF77" w14:textId="77777777" w:rsidR="004B7AE4" w:rsidRDefault="004B7AE4" w:rsidP="004B7AE4">
      <w:pPr>
        <w:pStyle w:val="P3"/>
        <w:ind w:left="0"/>
        <w:jc w:val="both"/>
        <w:rPr>
          <w:rFonts w:cs="Arial"/>
          <w:sz w:val="20"/>
          <w:szCs w:val="20"/>
        </w:rPr>
      </w:pPr>
      <w:r w:rsidRPr="004B7AE4">
        <w:rPr>
          <w:rFonts w:cs="Arial"/>
          <w:sz w:val="20"/>
          <w:szCs w:val="20"/>
        </w:rPr>
        <w:t xml:space="preserve">All equipment and tools used on site must be suitable for the type of </w:t>
      </w:r>
      <w:proofErr w:type="gramStart"/>
      <w:r w:rsidRPr="004B7AE4">
        <w:rPr>
          <w:rFonts w:cs="Arial"/>
          <w:sz w:val="20"/>
          <w:szCs w:val="20"/>
        </w:rPr>
        <w:t>works</w:t>
      </w:r>
      <w:proofErr w:type="gramEnd"/>
      <w:r w:rsidRPr="004B7AE4">
        <w:rPr>
          <w:rFonts w:cs="Arial"/>
          <w:sz w:val="20"/>
          <w:szCs w:val="20"/>
        </w:rPr>
        <w:t xml:space="preserve"> performed, maintained in good working condition, operated safely and used only by competent personnel. Equipment must not create risks for children, school staff, visitors, workers, existing infrastructure or completed works.</w:t>
      </w:r>
    </w:p>
    <w:p w14:paraId="00FAAA6E" w14:textId="77777777" w:rsidR="004B7AE4" w:rsidRPr="004B7AE4" w:rsidRDefault="004B7AE4" w:rsidP="004B7AE4">
      <w:pPr>
        <w:pStyle w:val="P3"/>
        <w:ind w:left="0"/>
        <w:jc w:val="both"/>
        <w:rPr>
          <w:rFonts w:cs="Arial"/>
          <w:sz w:val="20"/>
          <w:szCs w:val="20"/>
        </w:rPr>
      </w:pPr>
    </w:p>
    <w:p w14:paraId="0DCE1AF6" w14:textId="77777777" w:rsidR="004B7AE4" w:rsidRDefault="004B7AE4" w:rsidP="004B7AE4">
      <w:pPr>
        <w:pStyle w:val="P3"/>
        <w:ind w:left="0"/>
        <w:jc w:val="both"/>
        <w:rPr>
          <w:rFonts w:cs="Arial"/>
          <w:sz w:val="20"/>
          <w:szCs w:val="20"/>
        </w:rPr>
      </w:pPr>
      <w:r w:rsidRPr="004B7AE4">
        <w:rPr>
          <w:rFonts w:cs="Arial"/>
          <w:sz w:val="20"/>
          <w:szCs w:val="20"/>
        </w:rPr>
        <w:t>The Contractor is required to ensure that all measuring, testing and setting-out instruments used for the works are appropriate, accurate and suitable for verifying levels, slopes, dimensions, clear widths, ramp gradients, handrail heights, sanitary equipment positioning, tactile elements, signage and other accessibility-related parameters.</w:t>
      </w:r>
    </w:p>
    <w:p w14:paraId="71822433" w14:textId="77777777" w:rsidR="004B7AE4" w:rsidRPr="004B7AE4" w:rsidRDefault="004B7AE4" w:rsidP="004B7AE4">
      <w:pPr>
        <w:pStyle w:val="P3"/>
        <w:ind w:left="0"/>
        <w:jc w:val="both"/>
        <w:rPr>
          <w:rFonts w:cs="Arial"/>
          <w:sz w:val="20"/>
          <w:szCs w:val="20"/>
        </w:rPr>
      </w:pPr>
    </w:p>
    <w:p w14:paraId="36ED01B8" w14:textId="77777777" w:rsidR="004B7AE4" w:rsidRDefault="004B7AE4" w:rsidP="004B7AE4">
      <w:pPr>
        <w:pStyle w:val="P3"/>
        <w:ind w:left="0"/>
        <w:jc w:val="both"/>
        <w:rPr>
          <w:rFonts w:cs="Arial"/>
          <w:sz w:val="20"/>
          <w:szCs w:val="20"/>
        </w:rPr>
      </w:pPr>
      <w:r w:rsidRPr="004B7AE4">
        <w:rPr>
          <w:rFonts w:cs="Arial"/>
          <w:sz w:val="20"/>
          <w:szCs w:val="20"/>
        </w:rPr>
        <w:t>Equipment, tools and temporary facilities must be organized and stored only in approved areas. The Contractor is not permitted to store equipment, tools or materials in corridors, classrooms, evacuation routes, sanitary facilities, school yards or other spaces outside the approved work and storage areas without prior authorization.</w:t>
      </w:r>
    </w:p>
    <w:p w14:paraId="0D68D1C3" w14:textId="77777777" w:rsidR="004B7AE4" w:rsidRPr="004B7AE4" w:rsidRDefault="004B7AE4" w:rsidP="004B7AE4">
      <w:pPr>
        <w:pStyle w:val="P3"/>
        <w:ind w:left="0"/>
        <w:jc w:val="both"/>
        <w:rPr>
          <w:rFonts w:cs="Arial"/>
          <w:sz w:val="20"/>
          <w:szCs w:val="20"/>
        </w:rPr>
      </w:pPr>
    </w:p>
    <w:p w14:paraId="3D67CC15" w14:textId="77777777" w:rsidR="004B7AE4" w:rsidRDefault="004B7AE4" w:rsidP="004B7AE4">
      <w:pPr>
        <w:pStyle w:val="P3"/>
        <w:ind w:left="0"/>
        <w:jc w:val="both"/>
        <w:rPr>
          <w:rFonts w:cs="Arial"/>
          <w:sz w:val="20"/>
          <w:szCs w:val="20"/>
        </w:rPr>
      </w:pPr>
      <w:r w:rsidRPr="004B7AE4">
        <w:rPr>
          <w:rFonts w:cs="Arial"/>
          <w:sz w:val="20"/>
          <w:szCs w:val="20"/>
        </w:rPr>
        <w:t xml:space="preserve">All equipment and tools must be removed from the site upon completion of the relevant </w:t>
      </w:r>
      <w:proofErr w:type="gramStart"/>
      <w:r w:rsidRPr="004B7AE4">
        <w:rPr>
          <w:rFonts w:cs="Arial"/>
          <w:sz w:val="20"/>
          <w:szCs w:val="20"/>
        </w:rPr>
        <w:t>works</w:t>
      </w:r>
      <w:proofErr w:type="gramEnd"/>
      <w:r w:rsidRPr="004B7AE4">
        <w:rPr>
          <w:rFonts w:cs="Arial"/>
          <w:sz w:val="20"/>
          <w:szCs w:val="20"/>
        </w:rPr>
        <w:t xml:space="preserve"> or when no longer required. Unsafe, defective, leaking, noisy, polluting or inappropriate equipment may be rejected by UNICEF and/or the Engineer and must be removed or replaced by the Contractor at its own cost.</w:t>
      </w:r>
    </w:p>
    <w:p w14:paraId="0942BDA1" w14:textId="77777777" w:rsidR="004B7AE4" w:rsidRPr="004B7AE4" w:rsidRDefault="004B7AE4" w:rsidP="004B7AE4">
      <w:pPr>
        <w:pStyle w:val="P3"/>
        <w:ind w:left="0"/>
        <w:jc w:val="both"/>
        <w:rPr>
          <w:rFonts w:cs="Arial"/>
          <w:sz w:val="20"/>
          <w:szCs w:val="20"/>
        </w:rPr>
      </w:pPr>
    </w:p>
    <w:p w14:paraId="73997968" w14:textId="56802A1F" w:rsidR="00E245EA" w:rsidRDefault="004B7AE4" w:rsidP="00E35E18">
      <w:pPr>
        <w:pStyle w:val="P3"/>
        <w:ind w:left="0"/>
        <w:jc w:val="both"/>
        <w:rPr>
          <w:rFonts w:cs="Arial"/>
          <w:sz w:val="20"/>
          <w:szCs w:val="20"/>
        </w:rPr>
      </w:pPr>
      <w:r w:rsidRPr="004B7AE4">
        <w:rPr>
          <w:rFonts w:cs="Arial"/>
          <w:sz w:val="20"/>
          <w:szCs w:val="20"/>
        </w:rPr>
        <w:lastRenderedPageBreak/>
        <w:t>The Contractor is responsible for ensuring that the use of equipment does not damage existing floors, walls, doors, utilities, landscaping, access roads, pavements or any other school property. Any damage caused by equipment, tools, transportation or handling operations must be repaired by the Contractor at its own cost.</w:t>
      </w:r>
    </w:p>
    <w:p w14:paraId="6D8DEB0B" w14:textId="77777777" w:rsidR="00E35E18" w:rsidRPr="00736451" w:rsidRDefault="00E35E18" w:rsidP="00E35E18">
      <w:pPr>
        <w:pStyle w:val="P3"/>
        <w:ind w:left="0"/>
        <w:jc w:val="both"/>
        <w:rPr>
          <w:rFonts w:cs="Arial"/>
          <w:sz w:val="20"/>
          <w:szCs w:val="20"/>
        </w:rPr>
      </w:pPr>
    </w:p>
    <w:p w14:paraId="61D3842A" w14:textId="73519F97" w:rsidR="00E245EA" w:rsidRPr="00E35E18" w:rsidRDefault="00E245EA">
      <w:pPr>
        <w:pStyle w:val="P3"/>
        <w:numPr>
          <w:ilvl w:val="1"/>
          <w:numId w:val="23"/>
        </w:numPr>
        <w:ind w:left="360"/>
        <w:jc w:val="both"/>
        <w:rPr>
          <w:rFonts w:cs="Arial"/>
          <w:sz w:val="20"/>
          <w:szCs w:val="20"/>
          <w:u w:val="single"/>
        </w:rPr>
      </w:pPr>
      <w:r w:rsidRPr="00E35E18">
        <w:rPr>
          <w:rFonts w:cs="Arial"/>
          <w:sz w:val="20"/>
          <w:szCs w:val="20"/>
          <w:u w:val="single"/>
        </w:rPr>
        <w:t>Workmanship and Execution Quality</w:t>
      </w:r>
    </w:p>
    <w:p w14:paraId="0A8222FE" w14:textId="77777777" w:rsidR="00E245EA" w:rsidRDefault="00E245EA" w:rsidP="00E35E18">
      <w:pPr>
        <w:pStyle w:val="P3"/>
        <w:ind w:left="0"/>
        <w:jc w:val="both"/>
        <w:rPr>
          <w:rFonts w:cs="Arial"/>
          <w:sz w:val="20"/>
          <w:szCs w:val="20"/>
        </w:rPr>
      </w:pPr>
      <w:r w:rsidRPr="00736451">
        <w:rPr>
          <w:rFonts w:cs="Arial"/>
          <w:sz w:val="20"/>
          <w:szCs w:val="20"/>
        </w:rPr>
        <w:t>All works shall be executed with good workmanship, in a professional and technically correct manner, in accordance with the approved design documentation, technical specifications, Bills of Quantities, applicable Moldovan construction norms and standards, manufacturer’s instructions, and instructions issued by UNICEF and/or the Engineer/Supervisor.</w:t>
      </w:r>
    </w:p>
    <w:p w14:paraId="246554D9" w14:textId="77777777" w:rsidR="00E35E18" w:rsidRPr="00736451" w:rsidRDefault="00E35E18" w:rsidP="00E35E18">
      <w:pPr>
        <w:pStyle w:val="P3"/>
        <w:ind w:left="0"/>
        <w:jc w:val="both"/>
        <w:rPr>
          <w:rFonts w:cs="Arial"/>
          <w:sz w:val="20"/>
          <w:szCs w:val="20"/>
        </w:rPr>
      </w:pPr>
    </w:p>
    <w:p w14:paraId="3D8514AF" w14:textId="6C0E218C" w:rsidR="00E245EA" w:rsidRDefault="00E245EA" w:rsidP="00E35E18">
      <w:pPr>
        <w:pStyle w:val="P3"/>
        <w:ind w:left="0"/>
        <w:jc w:val="both"/>
        <w:rPr>
          <w:rFonts w:cs="Arial"/>
          <w:sz w:val="20"/>
          <w:szCs w:val="20"/>
        </w:rPr>
      </w:pPr>
      <w:r w:rsidRPr="00736451">
        <w:rPr>
          <w:rFonts w:cs="Arial"/>
          <w:sz w:val="20"/>
          <w:szCs w:val="20"/>
        </w:rPr>
        <w:t xml:space="preserve">The Contractor </w:t>
      </w:r>
      <w:r w:rsidR="00123B37">
        <w:rPr>
          <w:rFonts w:cs="Arial"/>
          <w:sz w:val="20"/>
          <w:szCs w:val="20"/>
        </w:rPr>
        <w:t xml:space="preserve">is responsible </w:t>
      </w:r>
      <w:proofErr w:type="gramStart"/>
      <w:r w:rsidR="00123B37">
        <w:rPr>
          <w:rFonts w:cs="Arial"/>
          <w:sz w:val="20"/>
          <w:szCs w:val="20"/>
        </w:rPr>
        <w:t>to</w:t>
      </w:r>
      <w:r w:rsidRPr="00736451">
        <w:rPr>
          <w:rFonts w:cs="Arial"/>
          <w:sz w:val="20"/>
          <w:szCs w:val="20"/>
        </w:rPr>
        <w:t xml:space="preserve"> ensure</w:t>
      </w:r>
      <w:proofErr w:type="gramEnd"/>
      <w:r w:rsidRPr="00736451">
        <w:rPr>
          <w:rFonts w:cs="Arial"/>
          <w:sz w:val="20"/>
          <w:szCs w:val="20"/>
        </w:rPr>
        <w:t xml:space="preserve"> that works are performed by qualified and experienced personnel appropriate for each trade, including civil works, finishing works, sanitary works, plumbing, sewerage, heating, ventilation, electrical works, installation of accessibility elements, signage, handrails, support bars and other specialized works. Works requiring certified, authorized or licensed specialists under Moldovan legislation shall be performed only by such specialists.</w:t>
      </w:r>
    </w:p>
    <w:p w14:paraId="420C8CFC" w14:textId="77777777" w:rsidR="00E35E18" w:rsidRPr="00736451" w:rsidRDefault="00E35E18" w:rsidP="00E35E18">
      <w:pPr>
        <w:pStyle w:val="P3"/>
        <w:ind w:left="0"/>
        <w:jc w:val="both"/>
        <w:rPr>
          <w:rFonts w:cs="Arial"/>
          <w:sz w:val="20"/>
          <w:szCs w:val="20"/>
        </w:rPr>
      </w:pPr>
    </w:p>
    <w:p w14:paraId="35775012" w14:textId="50FA1EE7" w:rsidR="00E245EA" w:rsidRDefault="00E245EA" w:rsidP="00E35E18">
      <w:pPr>
        <w:pStyle w:val="P3"/>
        <w:ind w:left="0"/>
        <w:jc w:val="both"/>
        <w:rPr>
          <w:rFonts w:cs="Arial"/>
          <w:sz w:val="20"/>
          <w:szCs w:val="20"/>
        </w:rPr>
      </w:pPr>
      <w:r w:rsidRPr="00736451">
        <w:rPr>
          <w:rFonts w:cs="Arial"/>
          <w:sz w:val="20"/>
          <w:szCs w:val="20"/>
        </w:rPr>
        <w:t xml:space="preserve">The Contractor </w:t>
      </w:r>
      <w:r w:rsidR="006E73AA">
        <w:rPr>
          <w:rFonts w:cs="Arial"/>
          <w:sz w:val="20"/>
          <w:szCs w:val="20"/>
        </w:rPr>
        <w:t>will</w:t>
      </w:r>
      <w:r w:rsidRPr="00736451">
        <w:rPr>
          <w:rFonts w:cs="Arial"/>
          <w:sz w:val="20"/>
          <w:szCs w:val="20"/>
        </w:rPr>
        <w:t xml:space="preserve"> coordinate all work sequences to ensure proper integration of civil, architectural, finishing, WASH, mechanical, electrical, plumbing and accessibility components. The Contractor shall avoid conflicts between installations, finishes, openings, equipment, accessories, handrails, signage, tactile elements and circulation routes.</w:t>
      </w:r>
    </w:p>
    <w:p w14:paraId="102E3D3B" w14:textId="77777777" w:rsidR="00E35E18" w:rsidRPr="00736451" w:rsidRDefault="00E35E18" w:rsidP="00E35E18">
      <w:pPr>
        <w:pStyle w:val="P3"/>
        <w:ind w:left="0"/>
        <w:jc w:val="both"/>
        <w:rPr>
          <w:rFonts w:cs="Arial"/>
          <w:sz w:val="20"/>
          <w:szCs w:val="20"/>
        </w:rPr>
      </w:pPr>
    </w:p>
    <w:p w14:paraId="3D479BDB" w14:textId="77777777" w:rsidR="00E245EA" w:rsidRDefault="00E245EA" w:rsidP="00E35E18">
      <w:pPr>
        <w:pStyle w:val="P3"/>
        <w:ind w:left="0"/>
        <w:jc w:val="both"/>
        <w:rPr>
          <w:rFonts w:cs="Arial"/>
          <w:sz w:val="20"/>
          <w:szCs w:val="20"/>
        </w:rPr>
      </w:pPr>
      <w:r w:rsidRPr="00736451">
        <w:rPr>
          <w:rFonts w:cs="Arial"/>
          <w:sz w:val="20"/>
          <w:szCs w:val="20"/>
        </w:rPr>
        <w:t>Executed works shall be straight, level, plumb, properly aligned, securely fixed, stable, smooth where required, cleanly finished and suitable for safe use. Surfaces shall be free from cracks, sharp edges, loose elements, stains, excessive gaps, uneven transitions, protrusions, slipping hazards, tripping hazards and other defects that may affect safety, accessibility, durability or appearance.</w:t>
      </w:r>
    </w:p>
    <w:p w14:paraId="7F31BF2D" w14:textId="77777777" w:rsidR="00E35E18" w:rsidRPr="00736451" w:rsidRDefault="00E35E18" w:rsidP="00E35E18">
      <w:pPr>
        <w:pStyle w:val="P3"/>
        <w:ind w:left="0"/>
        <w:jc w:val="both"/>
        <w:rPr>
          <w:rFonts w:cs="Arial"/>
          <w:sz w:val="20"/>
          <w:szCs w:val="20"/>
        </w:rPr>
      </w:pPr>
    </w:p>
    <w:p w14:paraId="7F32E7D0" w14:textId="77777777" w:rsidR="00E245EA" w:rsidRPr="00736451" w:rsidRDefault="00E245EA" w:rsidP="00E35E18">
      <w:pPr>
        <w:pStyle w:val="P3"/>
        <w:ind w:left="0"/>
        <w:jc w:val="both"/>
        <w:rPr>
          <w:rFonts w:cs="Arial"/>
          <w:sz w:val="20"/>
          <w:szCs w:val="20"/>
        </w:rPr>
      </w:pPr>
      <w:proofErr w:type="gramStart"/>
      <w:r w:rsidRPr="00736451">
        <w:rPr>
          <w:rFonts w:cs="Arial"/>
          <w:sz w:val="20"/>
          <w:szCs w:val="20"/>
        </w:rPr>
        <w:t>Particular attention</w:t>
      </w:r>
      <w:proofErr w:type="gramEnd"/>
      <w:r w:rsidRPr="00736451">
        <w:rPr>
          <w:rFonts w:cs="Arial"/>
          <w:sz w:val="20"/>
          <w:szCs w:val="20"/>
        </w:rPr>
        <w:t xml:space="preserve"> </w:t>
      </w:r>
      <w:proofErr w:type="gramStart"/>
      <w:r w:rsidRPr="00736451">
        <w:rPr>
          <w:rFonts w:cs="Arial"/>
          <w:sz w:val="20"/>
          <w:szCs w:val="20"/>
        </w:rPr>
        <w:t>shall</w:t>
      </w:r>
      <w:proofErr w:type="gramEnd"/>
      <w:r w:rsidRPr="00736451">
        <w:rPr>
          <w:rFonts w:cs="Arial"/>
          <w:sz w:val="20"/>
          <w:szCs w:val="20"/>
        </w:rPr>
        <w:t xml:space="preserve"> be given to workmanship for accessibility-related elements, including:</w:t>
      </w:r>
    </w:p>
    <w:p w14:paraId="5EF40CCC" w14:textId="77777777" w:rsidR="00E245EA" w:rsidRPr="00736451" w:rsidRDefault="00E245EA">
      <w:pPr>
        <w:pStyle w:val="P3"/>
        <w:numPr>
          <w:ilvl w:val="0"/>
          <w:numId w:val="35"/>
        </w:numPr>
        <w:jc w:val="both"/>
        <w:rPr>
          <w:rFonts w:cs="Arial"/>
          <w:sz w:val="20"/>
          <w:szCs w:val="20"/>
        </w:rPr>
      </w:pPr>
      <w:r w:rsidRPr="00736451">
        <w:rPr>
          <w:rFonts w:cs="Arial"/>
          <w:sz w:val="20"/>
          <w:szCs w:val="20"/>
        </w:rPr>
        <w:t>correct ramp slopes, levels and landings;</w:t>
      </w:r>
    </w:p>
    <w:p w14:paraId="539BE039" w14:textId="77777777" w:rsidR="00E245EA" w:rsidRPr="00736451" w:rsidRDefault="00E245EA">
      <w:pPr>
        <w:pStyle w:val="P3"/>
        <w:numPr>
          <w:ilvl w:val="0"/>
          <w:numId w:val="35"/>
        </w:numPr>
        <w:jc w:val="both"/>
        <w:rPr>
          <w:rFonts w:cs="Arial"/>
          <w:sz w:val="20"/>
          <w:szCs w:val="20"/>
        </w:rPr>
      </w:pPr>
      <w:r w:rsidRPr="00736451">
        <w:rPr>
          <w:rFonts w:cs="Arial"/>
          <w:sz w:val="20"/>
          <w:szCs w:val="20"/>
        </w:rPr>
        <w:t>safe and continuous handrails;</w:t>
      </w:r>
    </w:p>
    <w:p w14:paraId="1DF5DD0D" w14:textId="77777777" w:rsidR="00E245EA" w:rsidRPr="00736451" w:rsidRDefault="00E245EA">
      <w:pPr>
        <w:pStyle w:val="P3"/>
        <w:numPr>
          <w:ilvl w:val="0"/>
          <w:numId w:val="35"/>
        </w:numPr>
        <w:jc w:val="both"/>
        <w:rPr>
          <w:rFonts w:cs="Arial"/>
          <w:sz w:val="20"/>
          <w:szCs w:val="20"/>
        </w:rPr>
      </w:pPr>
      <w:r w:rsidRPr="00736451">
        <w:rPr>
          <w:rFonts w:cs="Arial"/>
          <w:sz w:val="20"/>
          <w:szCs w:val="20"/>
        </w:rPr>
        <w:t>proper fixing of guardrails and support bars;</w:t>
      </w:r>
    </w:p>
    <w:p w14:paraId="7C2DF63D" w14:textId="77777777" w:rsidR="00E245EA" w:rsidRPr="00736451" w:rsidRDefault="00E245EA">
      <w:pPr>
        <w:pStyle w:val="P3"/>
        <w:numPr>
          <w:ilvl w:val="0"/>
          <w:numId w:val="35"/>
        </w:numPr>
        <w:jc w:val="both"/>
        <w:rPr>
          <w:rFonts w:cs="Arial"/>
          <w:sz w:val="20"/>
          <w:szCs w:val="20"/>
        </w:rPr>
      </w:pPr>
      <w:r w:rsidRPr="00736451">
        <w:rPr>
          <w:rFonts w:cs="Arial"/>
          <w:sz w:val="20"/>
          <w:szCs w:val="20"/>
        </w:rPr>
        <w:t>clear door openings and circulation widths;</w:t>
      </w:r>
    </w:p>
    <w:p w14:paraId="0A4C7D0C" w14:textId="77777777" w:rsidR="00E245EA" w:rsidRPr="00736451" w:rsidRDefault="00E245EA">
      <w:pPr>
        <w:pStyle w:val="P3"/>
        <w:numPr>
          <w:ilvl w:val="0"/>
          <w:numId w:val="35"/>
        </w:numPr>
        <w:jc w:val="both"/>
        <w:rPr>
          <w:rFonts w:cs="Arial"/>
          <w:sz w:val="20"/>
          <w:szCs w:val="20"/>
        </w:rPr>
      </w:pPr>
      <w:r w:rsidRPr="00736451">
        <w:rPr>
          <w:rFonts w:cs="Arial"/>
          <w:sz w:val="20"/>
          <w:szCs w:val="20"/>
        </w:rPr>
        <w:t>correct positioning of sanitary equipment and accessories;</w:t>
      </w:r>
    </w:p>
    <w:p w14:paraId="3365E4A4" w14:textId="77777777" w:rsidR="00E245EA" w:rsidRPr="00736451" w:rsidRDefault="00E245EA">
      <w:pPr>
        <w:pStyle w:val="P3"/>
        <w:numPr>
          <w:ilvl w:val="0"/>
          <w:numId w:val="35"/>
        </w:numPr>
        <w:jc w:val="both"/>
        <w:rPr>
          <w:rFonts w:cs="Arial"/>
          <w:sz w:val="20"/>
          <w:szCs w:val="20"/>
        </w:rPr>
      </w:pPr>
      <w:r w:rsidRPr="00736451">
        <w:rPr>
          <w:rFonts w:cs="Arial"/>
          <w:sz w:val="20"/>
          <w:szCs w:val="20"/>
        </w:rPr>
        <w:t>smooth and safe floor transitions;</w:t>
      </w:r>
    </w:p>
    <w:p w14:paraId="670132A7" w14:textId="77777777" w:rsidR="00E245EA" w:rsidRPr="00736451" w:rsidRDefault="00E245EA">
      <w:pPr>
        <w:pStyle w:val="P3"/>
        <w:numPr>
          <w:ilvl w:val="0"/>
          <w:numId w:val="35"/>
        </w:numPr>
        <w:jc w:val="both"/>
        <w:rPr>
          <w:rFonts w:cs="Arial"/>
          <w:sz w:val="20"/>
          <w:szCs w:val="20"/>
        </w:rPr>
      </w:pPr>
      <w:r w:rsidRPr="00736451">
        <w:rPr>
          <w:rFonts w:cs="Arial"/>
          <w:sz w:val="20"/>
          <w:szCs w:val="20"/>
        </w:rPr>
        <w:t>durable and visible contrast markings;</w:t>
      </w:r>
    </w:p>
    <w:p w14:paraId="34013105" w14:textId="77777777" w:rsidR="00E245EA" w:rsidRPr="00736451" w:rsidRDefault="00E245EA">
      <w:pPr>
        <w:pStyle w:val="P3"/>
        <w:numPr>
          <w:ilvl w:val="0"/>
          <w:numId w:val="35"/>
        </w:numPr>
        <w:jc w:val="both"/>
        <w:rPr>
          <w:rFonts w:cs="Arial"/>
          <w:sz w:val="20"/>
          <w:szCs w:val="20"/>
        </w:rPr>
      </w:pPr>
      <w:r w:rsidRPr="00736451">
        <w:rPr>
          <w:rFonts w:cs="Arial"/>
          <w:sz w:val="20"/>
          <w:szCs w:val="20"/>
        </w:rPr>
        <w:t>secure fixing of tactile and signage elements;</w:t>
      </w:r>
    </w:p>
    <w:p w14:paraId="2CC26C6D" w14:textId="77777777" w:rsidR="00E245EA" w:rsidRPr="00736451" w:rsidRDefault="00E245EA">
      <w:pPr>
        <w:pStyle w:val="P3"/>
        <w:numPr>
          <w:ilvl w:val="0"/>
          <w:numId w:val="35"/>
        </w:numPr>
        <w:jc w:val="both"/>
        <w:rPr>
          <w:rFonts w:cs="Arial"/>
          <w:sz w:val="20"/>
          <w:szCs w:val="20"/>
        </w:rPr>
      </w:pPr>
      <w:r w:rsidRPr="00736451">
        <w:rPr>
          <w:rFonts w:cs="Arial"/>
          <w:sz w:val="20"/>
          <w:szCs w:val="20"/>
        </w:rPr>
        <w:t>elimination of obstacles on accessible routes.</w:t>
      </w:r>
    </w:p>
    <w:p w14:paraId="39C662BF" w14:textId="14E2113E" w:rsidR="00E245EA" w:rsidRDefault="00E245EA" w:rsidP="00E35E18">
      <w:pPr>
        <w:pStyle w:val="P3"/>
        <w:ind w:left="0"/>
        <w:jc w:val="both"/>
        <w:rPr>
          <w:rFonts w:cs="Arial"/>
          <w:sz w:val="20"/>
          <w:szCs w:val="20"/>
        </w:rPr>
      </w:pPr>
      <w:r w:rsidRPr="00736451">
        <w:rPr>
          <w:rFonts w:cs="Arial"/>
          <w:sz w:val="20"/>
          <w:szCs w:val="20"/>
        </w:rPr>
        <w:t xml:space="preserve">Works shall not be covered, closed or concealed before required inspection by UNICEF and/or the Engineer. This applies </w:t>
      </w:r>
      <w:proofErr w:type="gramStart"/>
      <w:r w:rsidRPr="00736451">
        <w:rPr>
          <w:rFonts w:cs="Arial"/>
          <w:sz w:val="20"/>
          <w:szCs w:val="20"/>
        </w:rPr>
        <w:t>in particular to</w:t>
      </w:r>
      <w:proofErr w:type="gramEnd"/>
      <w:r w:rsidRPr="00736451">
        <w:rPr>
          <w:rFonts w:cs="Arial"/>
          <w:sz w:val="20"/>
          <w:szCs w:val="20"/>
        </w:rPr>
        <w:t xml:space="preserve"> hidden works, embedded elements, waterproofing, anchoring, fixing systems, MEP installations, pipework, electrical wiring, structural connections and other critical components.</w:t>
      </w:r>
    </w:p>
    <w:p w14:paraId="378FE415" w14:textId="77777777" w:rsidR="00E35E18" w:rsidRPr="00736451" w:rsidRDefault="00E35E18" w:rsidP="00E35E18">
      <w:pPr>
        <w:pStyle w:val="P3"/>
        <w:ind w:left="0"/>
        <w:jc w:val="both"/>
        <w:rPr>
          <w:rFonts w:cs="Arial"/>
          <w:sz w:val="20"/>
          <w:szCs w:val="20"/>
        </w:rPr>
      </w:pPr>
    </w:p>
    <w:p w14:paraId="0AC7085D" w14:textId="77777777" w:rsidR="00E245EA" w:rsidRDefault="00E245EA" w:rsidP="00E35E18">
      <w:pPr>
        <w:pStyle w:val="P3"/>
        <w:ind w:left="0"/>
        <w:jc w:val="both"/>
        <w:rPr>
          <w:rFonts w:cs="Arial"/>
          <w:sz w:val="20"/>
          <w:szCs w:val="20"/>
        </w:rPr>
      </w:pPr>
      <w:r w:rsidRPr="00736451">
        <w:rPr>
          <w:rFonts w:cs="Arial"/>
          <w:sz w:val="20"/>
          <w:szCs w:val="20"/>
        </w:rPr>
        <w:t>Any work executed with poor workmanship, defective materials, incorrect dimensions, improper alignment, insufficient fixing, non-compliant slopes, unsafe details or deviation from the approved documentation shall be corrected, replaced or re-executed by the Contractor at its own cost.</w:t>
      </w:r>
    </w:p>
    <w:p w14:paraId="453389FE" w14:textId="77777777" w:rsidR="00E35E18" w:rsidRPr="00736451" w:rsidRDefault="00E35E18" w:rsidP="00E35E18">
      <w:pPr>
        <w:pStyle w:val="P3"/>
        <w:ind w:left="0"/>
        <w:jc w:val="both"/>
        <w:rPr>
          <w:rFonts w:cs="Arial"/>
          <w:sz w:val="20"/>
          <w:szCs w:val="20"/>
        </w:rPr>
      </w:pPr>
    </w:p>
    <w:p w14:paraId="10989C7F" w14:textId="329952DB" w:rsidR="00E245EA" w:rsidRPr="00736451" w:rsidRDefault="00E245EA" w:rsidP="00E35E18">
      <w:pPr>
        <w:pStyle w:val="P3"/>
        <w:ind w:left="0"/>
        <w:jc w:val="both"/>
        <w:rPr>
          <w:rFonts w:cs="Arial"/>
          <w:sz w:val="20"/>
          <w:szCs w:val="20"/>
        </w:rPr>
      </w:pPr>
      <w:r w:rsidRPr="00736451">
        <w:rPr>
          <w:rFonts w:cs="Arial"/>
          <w:sz w:val="20"/>
          <w:szCs w:val="20"/>
        </w:rPr>
        <w:t>Inspection, comments or approval by UNICEF and/or the Engineer shall not relieve the Contractor of responsibility for the quality, safety, durability, accessibility and compliance of the executed works.</w:t>
      </w:r>
    </w:p>
    <w:p w14:paraId="49B87D44" w14:textId="4600F4F5" w:rsidR="00E245EA" w:rsidRPr="00736451" w:rsidRDefault="00E245EA" w:rsidP="00E35E18">
      <w:pPr>
        <w:pStyle w:val="P3"/>
        <w:ind w:left="0"/>
        <w:jc w:val="both"/>
        <w:rPr>
          <w:rFonts w:cs="Arial"/>
          <w:sz w:val="20"/>
          <w:szCs w:val="20"/>
        </w:rPr>
      </w:pPr>
      <w:r w:rsidRPr="00736451">
        <w:rPr>
          <w:rFonts w:cs="Arial"/>
          <w:sz w:val="20"/>
          <w:szCs w:val="20"/>
        </w:rPr>
        <w:t xml:space="preserve">The Contractor shall maintain the quality of completed works until handover. Completed </w:t>
      </w:r>
      <w:proofErr w:type="gramStart"/>
      <w:r w:rsidRPr="00736451">
        <w:rPr>
          <w:rFonts w:cs="Arial"/>
          <w:sz w:val="20"/>
          <w:szCs w:val="20"/>
        </w:rPr>
        <w:t>works</w:t>
      </w:r>
      <w:proofErr w:type="gramEnd"/>
      <w:r w:rsidRPr="00736451">
        <w:rPr>
          <w:rFonts w:cs="Arial"/>
          <w:sz w:val="20"/>
          <w:szCs w:val="20"/>
        </w:rPr>
        <w:t xml:space="preserve"> </w:t>
      </w:r>
      <w:r w:rsidR="004B7AE4">
        <w:rPr>
          <w:rFonts w:cs="Arial"/>
          <w:sz w:val="20"/>
          <w:szCs w:val="20"/>
        </w:rPr>
        <w:t>must</w:t>
      </w:r>
      <w:r w:rsidRPr="00736451">
        <w:rPr>
          <w:rFonts w:cs="Arial"/>
          <w:sz w:val="20"/>
          <w:szCs w:val="20"/>
        </w:rPr>
        <w:t xml:space="preserve"> be protected against damage, contamination, moisture, dust, impact, improper use and deterioration. Any defects or damages occurring before acceptance shall be corrected by the Contractor at its own cost.</w:t>
      </w:r>
    </w:p>
    <w:p w14:paraId="66E879C2" w14:textId="77777777" w:rsidR="00921AFB" w:rsidRPr="00736451" w:rsidRDefault="00921AFB" w:rsidP="00921AFB">
      <w:pPr>
        <w:pStyle w:val="P3"/>
        <w:ind w:left="0"/>
        <w:jc w:val="both"/>
        <w:rPr>
          <w:rFonts w:eastAsia="MS Mincho" w:cs="Arial"/>
          <w:sz w:val="20"/>
          <w:szCs w:val="20"/>
        </w:rPr>
      </w:pPr>
    </w:p>
    <w:p w14:paraId="7F93FFCF" w14:textId="77777777" w:rsidR="00921AFB" w:rsidRPr="00E35E18" w:rsidRDefault="00921AFB">
      <w:pPr>
        <w:pStyle w:val="P3"/>
        <w:numPr>
          <w:ilvl w:val="1"/>
          <w:numId w:val="23"/>
        </w:numPr>
        <w:ind w:left="360"/>
        <w:jc w:val="both"/>
        <w:rPr>
          <w:rFonts w:cs="Arial"/>
          <w:sz w:val="20"/>
          <w:szCs w:val="20"/>
          <w:u w:val="single"/>
        </w:rPr>
      </w:pPr>
      <w:bookmarkStart w:id="542" w:name="_Toc374140551"/>
      <w:bookmarkStart w:id="543" w:name="_Toc374457141"/>
      <w:bookmarkStart w:id="544" w:name="_Toc375433095"/>
      <w:r w:rsidRPr="00E35E18">
        <w:rPr>
          <w:rFonts w:cs="Arial"/>
          <w:sz w:val="20"/>
          <w:szCs w:val="20"/>
          <w:u w:val="single"/>
        </w:rPr>
        <w:t>Quality</w:t>
      </w:r>
      <w:bookmarkEnd w:id="542"/>
      <w:bookmarkEnd w:id="543"/>
      <w:bookmarkEnd w:id="544"/>
    </w:p>
    <w:p w14:paraId="16D9DD0D" w14:textId="77777777" w:rsidR="00EC072A" w:rsidRDefault="00EC072A" w:rsidP="00921AFB">
      <w:pPr>
        <w:pStyle w:val="P3"/>
        <w:ind w:left="0"/>
        <w:jc w:val="both"/>
        <w:rPr>
          <w:rFonts w:eastAsia="MS Mincho" w:cs="Arial"/>
          <w:sz w:val="20"/>
          <w:szCs w:val="20"/>
        </w:rPr>
      </w:pPr>
    </w:p>
    <w:p w14:paraId="1F14D563" w14:textId="54E2FD5B" w:rsidR="006D496F" w:rsidRDefault="006D496F" w:rsidP="006D496F">
      <w:pPr>
        <w:jc w:val="both"/>
        <w:rPr>
          <w:rFonts w:ascii="Arial" w:hAnsi="Arial" w:cs="Arial"/>
          <w:sz w:val="20"/>
          <w:szCs w:val="20"/>
        </w:rPr>
      </w:pPr>
      <w:r w:rsidRPr="006D496F">
        <w:rPr>
          <w:rFonts w:ascii="Arial" w:hAnsi="Arial" w:cs="Arial"/>
          <w:sz w:val="20"/>
          <w:szCs w:val="20"/>
        </w:rPr>
        <w:t>All work must be of the highest quality and performed in strict accordance with the design specifications and applicable codes and regulations. In addition, the manufacturer’s instructions for all materials must be strictly followed.</w:t>
      </w:r>
    </w:p>
    <w:p w14:paraId="1F65284D" w14:textId="77777777" w:rsidR="006D496F" w:rsidRPr="006D496F" w:rsidRDefault="006D496F" w:rsidP="006D496F">
      <w:pPr>
        <w:jc w:val="both"/>
        <w:rPr>
          <w:rFonts w:ascii="Arial" w:hAnsi="Arial" w:cs="Arial"/>
          <w:sz w:val="20"/>
          <w:szCs w:val="20"/>
        </w:rPr>
      </w:pPr>
    </w:p>
    <w:p w14:paraId="7D4B01D1" w14:textId="77777777" w:rsidR="006D496F" w:rsidRDefault="006D496F" w:rsidP="006D496F">
      <w:pPr>
        <w:jc w:val="both"/>
        <w:rPr>
          <w:rFonts w:ascii="Arial" w:hAnsi="Arial" w:cs="Arial"/>
          <w:sz w:val="20"/>
          <w:szCs w:val="20"/>
        </w:rPr>
      </w:pPr>
      <w:r w:rsidRPr="006D496F">
        <w:rPr>
          <w:rFonts w:ascii="Arial" w:hAnsi="Arial" w:cs="Arial"/>
          <w:sz w:val="20"/>
          <w:szCs w:val="20"/>
        </w:rPr>
        <w:t>In the event of conflicts between the specifications, drawings and field conditions, the Engineering Company must be consulted. No changes to the minimum requirements are permitted without review and approval by the Engineer. If the Contractor considers that changes to the drawings or specifications are necessary, the details of such changes must be submitted to the Engineer for review as soon as practicable, allowing sufficient time for assessment.</w:t>
      </w:r>
    </w:p>
    <w:p w14:paraId="3DA02864" w14:textId="77777777" w:rsidR="006D496F" w:rsidRPr="006D496F" w:rsidRDefault="006D496F" w:rsidP="006D496F">
      <w:pPr>
        <w:jc w:val="both"/>
        <w:rPr>
          <w:rFonts w:ascii="Arial" w:hAnsi="Arial" w:cs="Arial"/>
          <w:sz w:val="20"/>
          <w:szCs w:val="20"/>
        </w:rPr>
      </w:pPr>
    </w:p>
    <w:p w14:paraId="54F02202" w14:textId="597F6EDA" w:rsidR="00921AFB" w:rsidRPr="00736451" w:rsidRDefault="00E441F3" w:rsidP="00921AFB">
      <w:pPr>
        <w:jc w:val="both"/>
        <w:rPr>
          <w:rFonts w:ascii="Arial" w:hAnsi="Arial" w:cs="Arial"/>
          <w:sz w:val="20"/>
          <w:szCs w:val="20"/>
        </w:rPr>
      </w:pPr>
      <w:r w:rsidRPr="00E441F3">
        <w:rPr>
          <w:rFonts w:ascii="Arial" w:hAnsi="Arial" w:cs="Arial"/>
          <w:sz w:val="20"/>
          <w:szCs w:val="20"/>
        </w:rPr>
        <w:t xml:space="preserve">The Contractor is responsible for correcting, at its own cost, any defects, failures or non-conformities identified during the six-month Defects Liability Period, starting from the date of Substantial Completion / completion of </w:t>
      </w:r>
      <w:r w:rsidRPr="00E441F3">
        <w:rPr>
          <w:rFonts w:ascii="Arial" w:hAnsi="Arial" w:cs="Arial"/>
          <w:sz w:val="20"/>
          <w:szCs w:val="20"/>
        </w:rPr>
        <w:lastRenderedPageBreak/>
        <w:t>the works, as defined in the Contract. This obligation covers all works, materials, equipment and accessories supplied and installed by the Contractor and is secured by the Defects Liability Guarantee specified in the Contract. Manufacturer warranties for materials and equipment are to be submitted as part of the handover documentation, where applicable.</w:t>
      </w:r>
    </w:p>
    <w:p w14:paraId="1B557F98" w14:textId="77777777" w:rsidR="00921AFB" w:rsidRDefault="00921AFB" w:rsidP="00921AFB">
      <w:pPr>
        <w:jc w:val="both"/>
        <w:rPr>
          <w:rFonts w:ascii="Arial" w:hAnsi="Arial" w:cs="Arial"/>
          <w:sz w:val="16"/>
          <w:szCs w:val="16"/>
        </w:rPr>
      </w:pPr>
    </w:p>
    <w:p w14:paraId="3A0CAE08" w14:textId="77777777" w:rsidR="00921AFB" w:rsidRPr="002677E9" w:rsidRDefault="00921AFB">
      <w:pPr>
        <w:pStyle w:val="Heading2"/>
        <w:numPr>
          <w:ilvl w:val="0"/>
          <w:numId w:val="23"/>
        </w:numPr>
        <w:pBdr>
          <w:bottom w:val="none" w:sz="0" w:space="0" w:color="auto"/>
        </w:pBdr>
        <w:ind w:left="360"/>
        <w:rPr>
          <w:rFonts w:ascii="Arial" w:hAnsi="Arial" w:cs="Arial"/>
          <w:sz w:val="20"/>
          <w:u w:val="single"/>
          <w:lang w:val="en-AU"/>
        </w:rPr>
      </w:pPr>
      <w:r w:rsidRPr="002677E9">
        <w:rPr>
          <w:rFonts w:ascii="Arial" w:hAnsi="Arial" w:cs="Arial"/>
          <w:sz w:val="20"/>
          <w:u w:val="single"/>
          <w:lang w:val="en-AU"/>
        </w:rPr>
        <w:t xml:space="preserve">Testing requirements </w:t>
      </w:r>
    </w:p>
    <w:p w14:paraId="137D2B25" w14:textId="77777777" w:rsidR="00921AFB" w:rsidRPr="00D05202" w:rsidRDefault="00921AFB" w:rsidP="00921AFB">
      <w:pPr>
        <w:rPr>
          <w:rFonts w:ascii="Arial" w:hAnsi="Arial" w:cs="Arial"/>
          <w:sz w:val="16"/>
          <w:szCs w:val="16"/>
        </w:rPr>
      </w:pPr>
    </w:p>
    <w:p w14:paraId="7451AC47" w14:textId="54F6C12D" w:rsidR="00921AFB" w:rsidRPr="00F715EB" w:rsidRDefault="00921AFB" w:rsidP="00F715EB">
      <w:pPr>
        <w:rPr>
          <w:rFonts w:ascii="Arial" w:hAnsi="Arial" w:cs="Arial"/>
          <w:sz w:val="20"/>
          <w:szCs w:val="20"/>
          <w:u w:val="single"/>
        </w:rPr>
      </w:pPr>
      <w:bookmarkStart w:id="545" w:name="_Toc374140718"/>
      <w:bookmarkStart w:id="546" w:name="_Toc374457321"/>
      <w:bookmarkStart w:id="547" w:name="_Toc375433278"/>
      <w:r w:rsidRPr="00F715EB">
        <w:rPr>
          <w:rFonts w:ascii="Arial" w:hAnsi="Arial" w:cs="Arial"/>
          <w:sz w:val="20"/>
          <w:szCs w:val="20"/>
          <w:u w:val="single"/>
        </w:rPr>
        <w:t>General</w:t>
      </w:r>
      <w:bookmarkEnd w:id="545"/>
      <w:bookmarkEnd w:id="546"/>
      <w:bookmarkEnd w:id="547"/>
    </w:p>
    <w:p w14:paraId="7C4B1175"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Testing upon completion of the construction must be conducted prior to commissioning and trial operations. The Contractor is required to provide all necessary labor, materials, and equipment to carry out these tests. This includes arranging for water as needed for flushing and testing the plumbing systems, covering any charges from the local water utility, and providing all temporary piping, storage, and/or transportation of the water.</w:t>
      </w:r>
    </w:p>
    <w:p w14:paraId="66E9A478"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All systems and equipment, including HVAC, electrical, plumbing, fire safety, and structural components, shall be tested in accordance with relevant standards. Upon completion of all testing and inspections, the results must be submitted to the Engineer for review. Once the Engineer has confirmed that the testing meets the required standards and all test certificates, data, and reports have been verified, the Engineer will issue written approval. The building and its systems shall not be turned over to the Beneficiary until this approval has been received.</w:t>
      </w:r>
    </w:p>
    <w:p w14:paraId="51F6C0C9" w14:textId="77777777" w:rsidR="00B21E01" w:rsidRPr="002677E9" w:rsidRDefault="00B21E01" w:rsidP="00921AFB">
      <w:pPr>
        <w:pStyle w:val="P3"/>
        <w:ind w:left="0"/>
        <w:jc w:val="both"/>
        <w:rPr>
          <w:rFonts w:eastAsia="MS Mincho" w:cs="Arial"/>
          <w:sz w:val="20"/>
          <w:szCs w:val="20"/>
        </w:rPr>
      </w:pPr>
    </w:p>
    <w:p w14:paraId="2C57903F"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must provide the Engineer with copies of all test certificates, data sheets, and related documentation within two weeks of conducting witness tests. If witness tests are not required, the relevant documentation must be submitted within four weeks of the decision to waive the witness tests.</w:t>
      </w:r>
    </w:p>
    <w:p w14:paraId="70D153D7" w14:textId="77777777" w:rsidR="00B21E01" w:rsidRPr="002677E9" w:rsidRDefault="00B21E01" w:rsidP="00921AFB">
      <w:pPr>
        <w:pStyle w:val="P3"/>
        <w:ind w:left="0"/>
        <w:jc w:val="both"/>
        <w:rPr>
          <w:rFonts w:eastAsia="MS Mincho" w:cs="Arial"/>
          <w:sz w:val="20"/>
          <w:szCs w:val="20"/>
        </w:rPr>
      </w:pPr>
    </w:p>
    <w:p w14:paraId="36459602"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is fully responsible for the proper operation of all building systems during testing and shall be liable for any damages incurred during this process. This responsibility includes ensuring the safety and functionality of the systems and addressing any issues that arise during the testing phase.</w:t>
      </w:r>
    </w:p>
    <w:p w14:paraId="24E7F5A0" w14:textId="77777777" w:rsidR="00B21E01" w:rsidRPr="002677E9" w:rsidRDefault="00B21E01" w:rsidP="00921AFB">
      <w:pPr>
        <w:pStyle w:val="P3"/>
        <w:ind w:left="0"/>
        <w:jc w:val="both"/>
        <w:rPr>
          <w:rFonts w:eastAsia="MS Mincho" w:cs="Arial"/>
          <w:sz w:val="20"/>
          <w:szCs w:val="20"/>
        </w:rPr>
      </w:pPr>
    </w:p>
    <w:p w14:paraId="26988B64"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If any tests are not specifically mentioned as a separate item in the Bill of Quantities (</w:t>
      </w:r>
      <w:proofErr w:type="spellStart"/>
      <w:r w:rsidRPr="002677E9">
        <w:rPr>
          <w:rFonts w:eastAsia="MS Mincho" w:cs="Arial"/>
          <w:sz w:val="20"/>
          <w:szCs w:val="20"/>
        </w:rPr>
        <w:t>BoQ</w:t>
      </w:r>
      <w:proofErr w:type="spellEnd"/>
      <w:r w:rsidRPr="002677E9">
        <w:rPr>
          <w:rFonts w:eastAsia="MS Mincho" w:cs="Arial"/>
          <w:sz w:val="20"/>
          <w:szCs w:val="20"/>
        </w:rPr>
        <w:t>), the expenses related to these tests should be considered included in the price of the equipment. The Contractor shall bear the expenses for such tests, and they should not be treated as an additional cost. This ensures that all necessary testing and training costs are accounted for without additional charges beyond the quoted price for the equipment.</w:t>
      </w:r>
    </w:p>
    <w:p w14:paraId="45284BCD" w14:textId="77777777" w:rsidR="00921AFB" w:rsidRPr="002677E9" w:rsidRDefault="00921AFB" w:rsidP="00921AFB">
      <w:pPr>
        <w:jc w:val="both"/>
        <w:rPr>
          <w:rFonts w:ascii="Arial" w:hAnsi="Arial" w:cs="Arial"/>
          <w:sz w:val="20"/>
          <w:szCs w:val="20"/>
        </w:rPr>
      </w:pPr>
    </w:p>
    <w:p w14:paraId="35F0D476" w14:textId="77777777" w:rsidR="00921AFB" w:rsidRPr="00F715EB" w:rsidRDefault="00921AFB" w:rsidP="00921AFB">
      <w:pPr>
        <w:jc w:val="both"/>
        <w:rPr>
          <w:rFonts w:ascii="Arial" w:hAnsi="Arial" w:cs="Arial"/>
          <w:sz w:val="20"/>
          <w:szCs w:val="20"/>
          <w:u w:val="single"/>
        </w:rPr>
      </w:pPr>
      <w:bookmarkStart w:id="548" w:name="_Toc375433279"/>
      <w:r w:rsidRPr="00F715EB">
        <w:rPr>
          <w:rFonts w:ascii="Arial" w:hAnsi="Arial" w:cs="Arial"/>
          <w:sz w:val="20"/>
          <w:szCs w:val="20"/>
          <w:u w:val="single"/>
        </w:rPr>
        <w:t>Material Approval</w:t>
      </w:r>
      <w:bookmarkEnd w:id="548"/>
    </w:p>
    <w:p w14:paraId="7313764D" w14:textId="77777777" w:rsidR="00921AFB" w:rsidRPr="002677E9" w:rsidRDefault="00921AFB" w:rsidP="00921AFB">
      <w:pPr>
        <w:pStyle w:val="P3"/>
        <w:ind w:left="0"/>
        <w:jc w:val="both"/>
        <w:rPr>
          <w:rFonts w:eastAsia="MS Mincho" w:cs="Arial"/>
          <w:sz w:val="20"/>
          <w:szCs w:val="20"/>
        </w:rPr>
      </w:pPr>
    </w:p>
    <w:p w14:paraId="4CAE5418"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The material must be approved by the Engineer as required. Materials and equipment that typically receive approval labels from regulatory agencies or other authorities must display such labels.</w:t>
      </w:r>
    </w:p>
    <w:p w14:paraId="56DCFAC1" w14:textId="77777777" w:rsidR="00921AFB" w:rsidRPr="002677E9" w:rsidRDefault="00921AFB" w:rsidP="00921AFB">
      <w:pPr>
        <w:pStyle w:val="P3"/>
        <w:ind w:left="0"/>
        <w:jc w:val="both"/>
        <w:rPr>
          <w:rFonts w:eastAsia="MS Mincho" w:cs="Arial"/>
          <w:sz w:val="20"/>
          <w:szCs w:val="20"/>
        </w:rPr>
      </w:pPr>
    </w:p>
    <w:p w14:paraId="768C9660" w14:textId="77777777" w:rsidR="00921AFB" w:rsidRPr="00F715EB" w:rsidRDefault="00921AFB" w:rsidP="00921AFB">
      <w:pPr>
        <w:pStyle w:val="P3"/>
        <w:ind w:left="0"/>
        <w:jc w:val="both"/>
        <w:rPr>
          <w:rFonts w:eastAsia="MS Mincho" w:cs="Arial"/>
          <w:sz w:val="20"/>
          <w:szCs w:val="20"/>
          <w:u w:val="single"/>
        </w:rPr>
      </w:pPr>
      <w:bookmarkStart w:id="549" w:name="_Toc375433281"/>
      <w:r w:rsidRPr="00F715EB">
        <w:rPr>
          <w:rFonts w:eastAsia="MS Mincho" w:cs="Arial"/>
          <w:sz w:val="20"/>
          <w:szCs w:val="20"/>
          <w:u w:val="single"/>
        </w:rPr>
        <w:t>Tests during Installation</w:t>
      </w:r>
      <w:bookmarkEnd w:id="549"/>
    </w:p>
    <w:p w14:paraId="0A71E008" w14:textId="77777777" w:rsidR="00921AFB" w:rsidRPr="002677E9" w:rsidRDefault="00921AFB" w:rsidP="00921AFB">
      <w:pPr>
        <w:pStyle w:val="P3"/>
        <w:ind w:left="0"/>
        <w:jc w:val="both"/>
        <w:rPr>
          <w:rFonts w:eastAsia="MS Mincho" w:cs="Arial"/>
          <w:sz w:val="20"/>
          <w:szCs w:val="20"/>
        </w:rPr>
      </w:pPr>
    </w:p>
    <w:p w14:paraId="4DAC4FD3"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During installation, the Contractor shall conduct regular tests to ensure that the installation meets the Contract's requirements.</w:t>
      </w:r>
    </w:p>
    <w:p w14:paraId="697C314D" w14:textId="77777777" w:rsidR="00B21E01" w:rsidRPr="002677E9" w:rsidRDefault="00B21E01" w:rsidP="00921AFB">
      <w:pPr>
        <w:pStyle w:val="P3"/>
        <w:ind w:left="0"/>
        <w:jc w:val="both"/>
        <w:rPr>
          <w:rFonts w:eastAsia="MS Mincho" w:cs="Arial"/>
          <w:sz w:val="20"/>
          <w:szCs w:val="20"/>
        </w:rPr>
      </w:pPr>
    </w:p>
    <w:p w14:paraId="667F1EFA"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Testing must be carried out in the presence of the Engineer. The Engineer reserves the right to initiate any testing procedures deemed necessary to operate control devices, perform checks, and ensure protection, as frequently as required.</w:t>
      </w:r>
    </w:p>
    <w:p w14:paraId="28CA4F4A" w14:textId="77777777" w:rsidR="00B21E01" w:rsidRPr="002677E9" w:rsidRDefault="00B21E01" w:rsidP="00921AFB">
      <w:pPr>
        <w:pStyle w:val="P3"/>
        <w:ind w:left="0"/>
        <w:jc w:val="both"/>
        <w:rPr>
          <w:rFonts w:eastAsia="MS Mincho" w:cs="Arial"/>
          <w:sz w:val="20"/>
          <w:szCs w:val="20"/>
        </w:rPr>
      </w:pPr>
    </w:p>
    <w:p w14:paraId="35D4480B"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Minutes of each test must be recorded and signed, with any faults and/or defects documented.</w:t>
      </w:r>
    </w:p>
    <w:p w14:paraId="2BDCA510"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The Contractor shall provide all necessary facilities for testing, and the Engineer shall have access to any instruments or testing apparatus deemed necessary for conducting the tests.</w:t>
      </w:r>
    </w:p>
    <w:p w14:paraId="4AB53333" w14:textId="77777777" w:rsidR="00921AFB" w:rsidRPr="002677E9" w:rsidRDefault="00921AFB" w:rsidP="00921AFB">
      <w:pPr>
        <w:rPr>
          <w:rFonts w:ascii="Arial" w:hAnsi="Arial" w:cs="Arial"/>
          <w:b/>
          <w:bCs/>
          <w:sz w:val="20"/>
          <w:szCs w:val="20"/>
        </w:rPr>
      </w:pPr>
    </w:p>
    <w:p w14:paraId="247A03F2" w14:textId="77777777" w:rsidR="00921AFB" w:rsidRPr="00F715EB" w:rsidRDefault="00921AFB" w:rsidP="00921AFB">
      <w:pPr>
        <w:rPr>
          <w:rFonts w:ascii="Arial" w:hAnsi="Arial" w:cs="Arial"/>
          <w:sz w:val="20"/>
          <w:szCs w:val="20"/>
          <w:u w:val="single"/>
        </w:rPr>
      </w:pPr>
      <w:bookmarkStart w:id="550" w:name="_Toc374457322"/>
      <w:bookmarkStart w:id="551" w:name="_Toc375433282"/>
      <w:r w:rsidRPr="00F715EB">
        <w:rPr>
          <w:rFonts w:ascii="Arial" w:hAnsi="Arial" w:cs="Arial"/>
          <w:sz w:val="20"/>
          <w:szCs w:val="20"/>
          <w:u w:val="single"/>
        </w:rPr>
        <w:t>Commissioning Testing</w:t>
      </w:r>
      <w:bookmarkEnd w:id="550"/>
      <w:bookmarkEnd w:id="551"/>
    </w:p>
    <w:p w14:paraId="77F61B46" w14:textId="77777777" w:rsidR="00921AFB" w:rsidRPr="002677E9" w:rsidRDefault="00921AFB" w:rsidP="00921AFB">
      <w:pPr>
        <w:pStyle w:val="P3"/>
        <w:ind w:left="0"/>
        <w:jc w:val="both"/>
        <w:rPr>
          <w:rFonts w:eastAsia="MS Mincho" w:cs="Arial"/>
          <w:sz w:val="20"/>
          <w:szCs w:val="20"/>
        </w:rPr>
      </w:pPr>
    </w:p>
    <w:p w14:paraId="37814DC2"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commissioning shall be conducted to ensure that all results obtained are verifiable through at least two independent reference sources wherever possible.</w:t>
      </w:r>
    </w:p>
    <w:p w14:paraId="411B9533" w14:textId="77777777" w:rsidR="00B21E01" w:rsidRPr="002677E9" w:rsidRDefault="00B21E01" w:rsidP="00921AFB">
      <w:pPr>
        <w:pStyle w:val="P3"/>
        <w:ind w:left="0"/>
        <w:jc w:val="both"/>
        <w:rPr>
          <w:rFonts w:eastAsia="MS Mincho" w:cs="Arial"/>
          <w:sz w:val="20"/>
          <w:szCs w:val="20"/>
        </w:rPr>
      </w:pPr>
    </w:p>
    <w:p w14:paraId="7690D2BB"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Upon completion of each phase of the work, the Contractor shall perform full-scale site tests in the presence of the Engineer on all sections of the project. The following tests shall be conducted:</w:t>
      </w:r>
    </w:p>
    <w:p w14:paraId="2CF1462C" w14:textId="77777777" w:rsidR="00921AFB" w:rsidRPr="002677E9" w:rsidRDefault="00921AFB">
      <w:pPr>
        <w:pStyle w:val="P3"/>
        <w:numPr>
          <w:ilvl w:val="0"/>
          <w:numId w:val="16"/>
        </w:numPr>
        <w:ind w:left="90" w:hanging="90"/>
        <w:jc w:val="both"/>
        <w:rPr>
          <w:rFonts w:eastAsia="MS Mincho" w:cs="Arial"/>
          <w:sz w:val="20"/>
          <w:szCs w:val="20"/>
        </w:rPr>
      </w:pPr>
      <w:r w:rsidRPr="002677E9">
        <w:rPr>
          <w:rFonts w:eastAsia="MS Mincho" w:cs="Arial"/>
          <w:sz w:val="20"/>
          <w:szCs w:val="20"/>
        </w:rPr>
        <w:t>Equipment Testing</w:t>
      </w:r>
    </w:p>
    <w:p w14:paraId="3F1DD1BD" w14:textId="77777777" w:rsidR="00921AFB" w:rsidRPr="002677E9" w:rsidRDefault="00921AFB">
      <w:pPr>
        <w:pStyle w:val="P3"/>
        <w:numPr>
          <w:ilvl w:val="0"/>
          <w:numId w:val="16"/>
        </w:numPr>
        <w:ind w:left="90" w:hanging="90"/>
        <w:jc w:val="both"/>
        <w:rPr>
          <w:rFonts w:eastAsia="MS Mincho" w:cs="Arial"/>
          <w:sz w:val="20"/>
          <w:szCs w:val="20"/>
        </w:rPr>
      </w:pPr>
      <w:r w:rsidRPr="002677E9">
        <w:rPr>
          <w:rFonts w:eastAsia="MS Mincho" w:cs="Arial"/>
          <w:sz w:val="20"/>
          <w:szCs w:val="20"/>
        </w:rPr>
        <w:t>Protection Systems Testing</w:t>
      </w:r>
    </w:p>
    <w:p w14:paraId="76040BA2" w14:textId="77777777" w:rsidR="00921AFB" w:rsidRPr="002677E9" w:rsidRDefault="00921AFB">
      <w:pPr>
        <w:pStyle w:val="P3"/>
        <w:numPr>
          <w:ilvl w:val="0"/>
          <w:numId w:val="16"/>
        </w:numPr>
        <w:ind w:left="90" w:hanging="90"/>
        <w:jc w:val="both"/>
        <w:rPr>
          <w:rFonts w:eastAsia="MS Mincho" w:cs="Arial"/>
          <w:sz w:val="20"/>
          <w:szCs w:val="20"/>
        </w:rPr>
      </w:pPr>
      <w:r w:rsidRPr="002677E9">
        <w:rPr>
          <w:rFonts w:eastAsia="MS Mincho" w:cs="Arial"/>
          <w:sz w:val="20"/>
          <w:szCs w:val="20"/>
        </w:rPr>
        <w:t>Automatic Function Testing</w:t>
      </w:r>
    </w:p>
    <w:p w14:paraId="143F4D1A" w14:textId="77777777" w:rsidR="00921AFB" w:rsidRPr="002677E9" w:rsidRDefault="00921AFB">
      <w:pPr>
        <w:pStyle w:val="P3"/>
        <w:numPr>
          <w:ilvl w:val="0"/>
          <w:numId w:val="16"/>
        </w:numPr>
        <w:ind w:left="90" w:hanging="90"/>
        <w:jc w:val="both"/>
        <w:rPr>
          <w:rFonts w:eastAsia="MS Mincho" w:cs="Arial"/>
          <w:sz w:val="20"/>
          <w:szCs w:val="20"/>
        </w:rPr>
      </w:pPr>
      <w:r w:rsidRPr="002677E9">
        <w:rPr>
          <w:rFonts w:eastAsia="MS Mincho" w:cs="Arial"/>
          <w:sz w:val="20"/>
          <w:szCs w:val="20"/>
        </w:rPr>
        <w:t>Efficiency Testing</w:t>
      </w:r>
    </w:p>
    <w:p w14:paraId="20C4A386" w14:textId="77777777" w:rsidR="00B21E01" w:rsidRDefault="00B21E01" w:rsidP="00921AFB">
      <w:pPr>
        <w:pStyle w:val="P3"/>
        <w:ind w:left="0"/>
        <w:jc w:val="both"/>
        <w:rPr>
          <w:rFonts w:eastAsia="MS Mincho" w:cs="Arial"/>
          <w:sz w:val="20"/>
          <w:szCs w:val="20"/>
        </w:rPr>
      </w:pPr>
    </w:p>
    <w:p w14:paraId="5B7D8CAD" w14:textId="5A37910E" w:rsidR="00921AFB" w:rsidRDefault="00921AFB" w:rsidP="00921AFB">
      <w:pPr>
        <w:pStyle w:val="P3"/>
        <w:ind w:left="0"/>
        <w:jc w:val="both"/>
        <w:rPr>
          <w:rFonts w:eastAsia="MS Mincho" w:cs="Arial"/>
          <w:sz w:val="20"/>
          <w:szCs w:val="20"/>
        </w:rPr>
      </w:pPr>
      <w:r w:rsidRPr="002677E9">
        <w:rPr>
          <w:rFonts w:eastAsia="MS Mincho" w:cs="Arial"/>
          <w:sz w:val="20"/>
          <w:szCs w:val="20"/>
        </w:rPr>
        <w:lastRenderedPageBreak/>
        <w:t>The Contractor is responsible for providing skilled labor, supervision, apparatus, and instruments necessary to carry out these tests efficiently, with all associated costs. The accuracy of the testing instruments must be demonstrated if required.</w:t>
      </w:r>
    </w:p>
    <w:p w14:paraId="5A4EF1B5" w14:textId="77777777" w:rsidR="00B21E01" w:rsidRPr="002677E9" w:rsidRDefault="00B21E01" w:rsidP="00921AFB">
      <w:pPr>
        <w:pStyle w:val="P3"/>
        <w:ind w:left="0"/>
        <w:jc w:val="both"/>
        <w:rPr>
          <w:rFonts w:eastAsia="MS Mincho" w:cs="Arial"/>
          <w:sz w:val="20"/>
          <w:szCs w:val="20"/>
        </w:rPr>
      </w:pPr>
    </w:p>
    <w:p w14:paraId="7A8AA575"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Each completed system within the building shall be tested as an integrated whole under operating conditions to verify that each component functions correctly with the rest of the system.</w:t>
      </w:r>
    </w:p>
    <w:p w14:paraId="677B9BE5" w14:textId="77777777" w:rsidR="00B21E01" w:rsidRPr="002677E9" w:rsidRDefault="00B21E01" w:rsidP="00921AFB">
      <w:pPr>
        <w:pStyle w:val="P3"/>
        <w:ind w:left="0"/>
        <w:jc w:val="both"/>
        <w:rPr>
          <w:rFonts w:eastAsia="MS Mincho" w:cs="Arial"/>
          <w:sz w:val="20"/>
          <w:szCs w:val="20"/>
        </w:rPr>
      </w:pPr>
    </w:p>
    <w:p w14:paraId="33FA66D3"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must perform all necessary calibrations and tests to ensure that the installation, including all equipment, materials, and components, is in satisfactory physical condition and performs as intended. Any adjustments required to achieve the intended operation of the system shall be made at no additional cost.</w:t>
      </w:r>
    </w:p>
    <w:p w14:paraId="26FC3DCE" w14:textId="77777777" w:rsidR="00B21E01" w:rsidRPr="002677E9" w:rsidRDefault="00B21E01" w:rsidP="00921AFB">
      <w:pPr>
        <w:pStyle w:val="P3"/>
        <w:ind w:left="0"/>
        <w:jc w:val="both"/>
        <w:rPr>
          <w:rFonts w:eastAsia="MS Mincho" w:cs="Arial"/>
          <w:sz w:val="20"/>
          <w:szCs w:val="20"/>
        </w:rPr>
      </w:pPr>
    </w:p>
    <w:p w14:paraId="28478718"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For automation systems, functionalities and various parameters shall be tested both in the workshop using an I/O simulator (if applicable) and on-site, in accordance with the automation and control philosophy.</w:t>
      </w:r>
    </w:p>
    <w:p w14:paraId="4E7366C5" w14:textId="77777777" w:rsidR="00B21E01" w:rsidRPr="002677E9" w:rsidRDefault="00B21E01" w:rsidP="00921AFB">
      <w:pPr>
        <w:pStyle w:val="P3"/>
        <w:ind w:left="0"/>
        <w:jc w:val="both"/>
        <w:rPr>
          <w:rFonts w:eastAsia="MS Mincho" w:cs="Arial"/>
          <w:sz w:val="20"/>
          <w:szCs w:val="20"/>
        </w:rPr>
      </w:pPr>
    </w:p>
    <w:p w14:paraId="5B166069"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Before requesting the final inspection, the Contractor must submit completed test data sheets to the Engineer. These sheets should be filled out following the adjustment of all protective devices.</w:t>
      </w:r>
    </w:p>
    <w:p w14:paraId="047D7AEF"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shall provide all necessary skilled personnel for the commissioning of the systems, using the Operation and Maintenance (O&amp;M) manuals to demonstrate that the installation meets the specified design and performance criteria. The Contractor must ensure the availability of all necessary specialists and technical personnel for a period of fourteen days after successful commissioning to perform any required adjustments.</w:t>
      </w:r>
    </w:p>
    <w:p w14:paraId="2A6F8A57" w14:textId="77777777" w:rsidR="00B21E01" w:rsidRPr="002677E9" w:rsidRDefault="00B21E01" w:rsidP="00921AFB">
      <w:pPr>
        <w:pStyle w:val="P3"/>
        <w:ind w:left="0"/>
        <w:jc w:val="both"/>
        <w:rPr>
          <w:rFonts w:eastAsia="MS Mincho" w:cs="Arial"/>
          <w:sz w:val="20"/>
          <w:szCs w:val="20"/>
        </w:rPr>
      </w:pPr>
    </w:p>
    <w:p w14:paraId="5CE1CDAF" w14:textId="77777777" w:rsidR="00921AFB" w:rsidRDefault="00921AFB" w:rsidP="00921AFB">
      <w:pPr>
        <w:jc w:val="both"/>
        <w:rPr>
          <w:rFonts w:ascii="Arial" w:hAnsi="Arial" w:cs="Arial"/>
          <w:sz w:val="20"/>
          <w:szCs w:val="20"/>
        </w:rPr>
      </w:pPr>
      <w:r w:rsidRPr="002677E9">
        <w:rPr>
          <w:rFonts w:ascii="Arial" w:hAnsi="Arial" w:cs="Arial"/>
          <w:sz w:val="20"/>
          <w:szCs w:val="20"/>
        </w:rPr>
        <w:t>In case of faulty construction or faulty control devices, the Contractor shall remedy the defects or replace equipment whose rehabilitation would be impossible or would not guarantee normal operation. Devices resolved or repaired will be retested.</w:t>
      </w:r>
    </w:p>
    <w:p w14:paraId="016A0355" w14:textId="77777777" w:rsidR="00FD780F" w:rsidRDefault="00FD780F" w:rsidP="00921AFB">
      <w:pPr>
        <w:jc w:val="both"/>
        <w:rPr>
          <w:rFonts w:ascii="Arial" w:hAnsi="Arial" w:cs="Arial"/>
          <w:sz w:val="20"/>
          <w:szCs w:val="20"/>
        </w:rPr>
      </w:pPr>
    </w:p>
    <w:p w14:paraId="773F1BB7" w14:textId="495C690D" w:rsidR="00FD780F" w:rsidRPr="00FD780F" w:rsidRDefault="00FD780F">
      <w:pPr>
        <w:pStyle w:val="Heading2"/>
        <w:numPr>
          <w:ilvl w:val="0"/>
          <w:numId w:val="23"/>
        </w:numPr>
        <w:pBdr>
          <w:bottom w:val="none" w:sz="0" w:space="0" w:color="auto"/>
        </w:pBdr>
        <w:ind w:left="360"/>
        <w:rPr>
          <w:rFonts w:ascii="Arial" w:hAnsi="Arial" w:cs="Arial"/>
          <w:sz w:val="20"/>
          <w:u w:val="single"/>
          <w:lang w:val="en-AU"/>
        </w:rPr>
      </w:pPr>
      <w:r w:rsidRPr="00FD780F">
        <w:rPr>
          <w:rFonts w:ascii="Arial" w:hAnsi="Arial" w:cs="Arial"/>
          <w:sz w:val="20"/>
          <w:u w:val="single"/>
          <w:lang w:val="en-US"/>
        </w:rPr>
        <w:t>Accessibility Requirements</w:t>
      </w:r>
      <w:r w:rsidRPr="00FD780F">
        <w:rPr>
          <w:rFonts w:ascii="Arial" w:hAnsi="Arial" w:cs="Arial"/>
          <w:sz w:val="20"/>
          <w:u w:val="single"/>
          <w:lang w:val="en-AU"/>
        </w:rPr>
        <w:t xml:space="preserve"> </w:t>
      </w:r>
    </w:p>
    <w:p w14:paraId="5709C421" w14:textId="77777777" w:rsidR="00FD780F" w:rsidRDefault="00FD780F" w:rsidP="00921AFB">
      <w:pPr>
        <w:jc w:val="both"/>
        <w:rPr>
          <w:rFonts w:ascii="Arial" w:hAnsi="Arial" w:cs="Arial"/>
          <w:sz w:val="20"/>
          <w:szCs w:val="20"/>
        </w:rPr>
      </w:pPr>
    </w:p>
    <w:p w14:paraId="2A41C477" w14:textId="2B86A7C2" w:rsidR="006E6609" w:rsidRPr="006E6609" w:rsidRDefault="006E6609">
      <w:pPr>
        <w:pStyle w:val="ListParagraph"/>
        <w:numPr>
          <w:ilvl w:val="1"/>
          <w:numId w:val="23"/>
        </w:numPr>
        <w:ind w:left="360"/>
        <w:jc w:val="both"/>
        <w:rPr>
          <w:rFonts w:ascii="Arial" w:hAnsi="Arial" w:cs="Arial"/>
          <w:sz w:val="20"/>
          <w:szCs w:val="20"/>
          <w:u w:val="single"/>
        </w:rPr>
      </w:pPr>
      <w:r w:rsidRPr="006E6609">
        <w:rPr>
          <w:rFonts w:ascii="Arial" w:hAnsi="Arial" w:cs="Arial"/>
          <w:sz w:val="20"/>
          <w:szCs w:val="20"/>
          <w:u w:val="single"/>
        </w:rPr>
        <w:t>General Accessibility Requirements</w:t>
      </w:r>
    </w:p>
    <w:p w14:paraId="3010A9BD" w14:textId="25E3ABC7" w:rsidR="004C7A74" w:rsidRDefault="004C7A74" w:rsidP="004C7A74">
      <w:pPr>
        <w:jc w:val="both"/>
        <w:rPr>
          <w:rFonts w:ascii="Arial" w:hAnsi="Arial" w:cs="Arial"/>
          <w:sz w:val="20"/>
          <w:szCs w:val="20"/>
        </w:rPr>
      </w:pPr>
      <w:r w:rsidRPr="004C7A74">
        <w:rPr>
          <w:rFonts w:ascii="Arial" w:hAnsi="Arial" w:cs="Arial"/>
          <w:sz w:val="20"/>
          <w:szCs w:val="20"/>
        </w:rPr>
        <w:t xml:space="preserve">Accessibility is the main objective of the </w:t>
      </w:r>
      <w:proofErr w:type="gramStart"/>
      <w:r w:rsidRPr="004C7A74">
        <w:rPr>
          <w:rFonts w:ascii="Arial" w:hAnsi="Arial" w:cs="Arial"/>
          <w:sz w:val="20"/>
          <w:szCs w:val="20"/>
        </w:rPr>
        <w:t>works</w:t>
      </w:r>
      <w:proofErr w:type="gramEnd"/>
      <w:r w:rsidRPr="004C7A74">
        <w:rPr>
          <w:rFonts w:ascii="Arial" w:hAnsi="Arial" w:cs="Arial"/>
          <w:sz w:val="20"/>
          <w:szCs w:val="20"/>
        </w:rPr>
        <w:t>. The Contractor is required to execute all accessibility-related works strictly in accordance with the approved design documentation, drawings, technical specifications and Bills of Quantities.</w:t>
      </w:r>
    </w:p>
    <w:p w14:paraId="1D4A71CA" w14:textId="77777777" w:rsidR="004C7A74" w:rsidRPr="004C7A74" w:rsidRDefault="004C7A74" w:rsidP="004C7A74">
      <w:pPr>
        <w:jc w:val="both"/>
        <w:rPr>
          <w:rFonts w:ascii="Arial" w:hAnsi="Arial" w:cs="Arial"/>
          <w:sz w:val="20"/>
          <w:szCs w:val="20"/>
        </w:rPr>
      </w:pPr>
    </w:p>
    <w:p w14:paraId="0A4C746E" w14:textId="77777777" w:rsidR="004C7A74" w:rsidRDefault="004C7A74" w:rsidP="004C7A74">
      <w:pPr>
        <w:jc w:val="both"/>
        <w:rPr>
          <w:rFonts w:ascii="Arial" w:hAnsi="Arial" w:cs="Arial"/>
          <w:sz w:val="20"/>
          <w:szCs w:val="20"/>
        </w:rPr>
      </w:pPr>
      <w:r w:rsidRPr="004C7A74">
        <w:rPr>
          <w:rFonts w:ascii="Arial" w:hAnsi="Arial" w:cs="Arial"/>
          <w:sz w:val="20"/>
          <w:szCs w:val="20"/>
        </w:rPr>
        <w:t>The Contractor must not redesign, simplify, relocate, omit or replace any approved accessibility measure without prior written approval from UNICEF and/or the Engineer. Where a proposed change affects the approved technical solution, accessibility compliance, safety or functionality, the Designer’s approval and, where applicable, other required approvals must also be obtained.</w:t>
      </w:r>
    </w:p>
    <w:p w14:paraId="1F5410C4" w14:textId="77777777" w:rsidR="004C7A74" w:rsidRPr="004C7A74" w:rsidRDefault="004C7A74" w:rsidP="004C7A74">
      <w:pPr>
        <w:jc w:val="both"/>
        <w:rPr>
          <w:rFonts w:ascii="Arial" w:hAnsi="Arial" w:cs="Arial"/>
          <w:sz w:val="20"/>
          <w:szCs w:val="20"/>
        </w:rPr>
      </w:pPr>
    </w:p>
    <w:p w14:paraId="321B5F5A" w14:textId="77777777" w:rsidR="004C7A74" w:rsidRDefault="004C7A74" w:rsidP="004C7A74">
      <w:pPr>
        <w:jc w:val="both"/>
        <w:rPr>
          <w:rFonts w:ascii="Arial" w:hAnsi="Arial" w:cs="Arial"/>
          <w:sz w:val="20"/>
          <w:szCs w:val="20"/>
        </w:rPr>
      </w:pPr>
      <w:r w:rsidRPr="004C7A74">
        <w:rPr>
          <w:rFonts w:ascii="Arial" w:hAnsi="Arial" w:cs="Arial"/>
          <w:sz w:val="20"/>
          <w:szCs w:val="20"/>
        </w:rPr>
        <w:t>All accessibility elements must be constructed, installed and finished as permanent, safe, durable and functional components of the school infrastructure. Temporary, removable, improvised or lower-standard solutions are not accepted as substitutes for the accessibility measures included in the approved design documentation.</w:t>
      </w:r>
    </w:p>
    <w:p w14:paraId="55A9084E" w14:textId="77777777" w:rsidR="004C7A74" w:rsidRPr="004C7A74" w:rsidRDefault="004C7A74" w:rsidP="004C7A74">
      <w:pPr>
        <w:jc w:val="both"/>
        <w:rPr>
          <w:rFonts w:ascii="Arial" w:hAnsi="Arial" w:cs="Arial"/>
          <w:sz w:val="20"/>
          <w:szCs w:val="20"/>
        </w:rPr>
      </w:pPr>
    </w:p>
    <w:p w14:paraId="5F25CCCC" w14:textId="77777777" w:rsidR="004C7A74" w:rsidRDefault="004C7A74" w:rsidP="004C7A74">
      <w:pPr>
        <w:jc w:val="both"/>
        <w:rPr>
          <w:rFonts w:ascii="Arial" w:hAnsi="Arial" w:cs="Arial"/>
          <w:sz w:val="20"/>
          <w:szCs w:val="20"/>
        </w:rPr>
      </w:pPr>
      <w:r w:rsidRPr="004C7A74">
        <w:rPr>
          <w:rFonts w:ascii="Arial" w:hAnsi="Arial" w:cs="Arial"/>
          <w:sz w:val="20"/>
          <w:szCs w:val="20"/>
        </w:rPr>
        <w:t>During execution, the Contractor is required to pay particular attention to the accurate implementation of accessibility-related dimensions, levels, slopes, clear widths, heights, positions and fixing details indicated in the approved design documentation. This includes, as applicable, ramps, stairs, landings, handrails, guardrails, door openings, thresholds, circulation routes, sanitary equipment, support bars, mirrors, accessories, tactile elements, visual contrast elements and accessibility signage.</w:t>
      </w:r>
    </w:p>
    <w:p w14:paraId="1FDECE91" w14:textId="77777777" w:rsidR="004C7A74" w:rsidRPr="004C7A74" w:rsidRDefault="004C7A74" w:rsidP="004C7A74">
      <w:pPr>
        <w:jc w:val="both"/>
        <w:rPr>
          <w:rFonts w:ascii="Arial" w:hAnsi="Arial" w:cs="Arial"/>
          <w:sz w:val="20"/>
          <w:szCs w:val="20"/>
        </w:rPr>
      </w:pPr>
    </w:p>
    <w:p w14:paraId="482E846D" w14:textId="77777777" w:rsidR="004C7A74" w:rsidRPr="004C7A74" w:rsidRDefault="004C7A74" w:rsidP="004C7A74">
      <w:pPr>
        <w:jc w:val="both"/>
        <w:rPr>
          <w:rFonts w:ascii="Arial" w:hAnsi="Arial" w:cs="Arial"/>
          <w:sz w:val="20"/>
          <w:szCs w:val="20"/>
        </w:rPr>
      </w:pPr>
      <w:r w:rsidRPr="004C7A74">
        <w:rPr>
          <w:rFonts w:ascii="Arial" w:hAnsi="Arial" w:cs="Arial"/>
          <w:sz w:val="20"/>
          <w:szCs w:val="20"/>
        </w:rPr>
        <w:t xml:space="preserve">The Contractor must verify all accessibility-related measurements and positions on site before execution and immediately notify UNICEF and/or the Engineer of any discrepancy between the approved documentation and the actual site conditions. The affected </w:t>
      </w:r>
      <w:proofErr w:type="gramStart"/>
      <w:r w:rsidRPr="004C7A74">
        <w:rPr>
          <w:rFonts w:ascii="Arial" w:hAnsi="Arial" w:cs="Arial"/>
          <w:sz w:val="20"/>
          <w:szCs w:val="20"/>
        </w:rPr>
        <w:t>works</w:t>
      </w:r>
      <w:proofErr w:type="gramEnd"/>
      <w:r w:rsidRPr="004C7A74">
        <w:rPr>
          <w:rFonts w:ascii="Arial" w:hAnsi="Arial" w:cs="Arial"/>
          <w:sz w:val="20"/>
          <w:szCs w:val="20"/>
        </w:rPr>
        <w:t xml:space="preserve"> must not proceed until written clarification or instruction is issued.</w:t>
      </w:r>
    </w:p>
    <w:p w14:paraId="3B9B2D07" w14:textId="77777777" w:rsidR="004C7A74" w:rsidRDefault="004C7A74" w:rsidP="004C7A74">
      <w:pPr>
        <w:jc w:val="both"/>
        <w:rPr>
          <w:rFonts w:ascii="Arial" w:hAnsi="Arial" w:cs="Arial"/>
          <w:sz w:val="20"/>
          <w:szCs w:val="20"/>
        </w:rPr>
      </w:pPr>
      <w:r w:rsidRPr="004C7A74">
        <w:rPr>
          <w:rFonts w:ascii="Arial" w:hAnsi="Arial" w:cs="Arial"/>
          <w:sz w:val="20"/>
          <w:szCs w:val="20"/>
        </w:rPr>
        <w:t xml:space="preserve">All accessible routes and adapted areas must be executed without obstacles, unsafe level differences, excessive thresholds, slipping or tripping risks, protruding elements, narrow passages or improperly positioned equipment that may affect safe and independent use by </w:t>
      </w:r>
      <w:proofErr w:type="gramStart"/>
      <w:r w:rsidRPr="004C7A74">
        <w:rPr>
          <w:rFonts w:ascii="Arial" w:hAnsi="Arial" w:cs="Arial"/>
          <w:sz w:val="20"/>
          <w:szCs w:val="20"/>
        </w:rPr>
        <w:t>persons</w:t>
      </w:r>
      <w:proofErr w:type="gramEnd"/>
      <w:r w:rsidRPr="004C7A74">
        <w:rPr>
          <w:rFonts w:ascii="Arial" w:hAnsi="Arial" w:cs="Arial"/>
          <w:sz w:val="20"/>
          <w:szCs w:val="20"/>
        </w:rPr>
        <w:t xml:space="preserve"> with reduced mobility and other disabilities.</w:t>
      </w:r>
    </w:p>
    <w:p w14:paraId="325C853B" w14:textId="77777777" w:rsidR="004C7A74" w:rsidRPr="004C7A74" w:rsidRDefault="004C7A74" w:rsidP="004C7A74">
      <w:pPr>
        <w:jc w:val="both"/>
        <w:rPr>
          <w:rFonts w:ascii="Arial" w:hAnsi="Arial" w:cs="Arial"/>
          <w:sz w:val="20"/>
          <w:szCs w:val="20"/>
        </w:rPr>
      </w:pPr>
    </w:p>
    <w:p w14:paraId="4B1B40CE" w14:textId="77777777" w:rsidR="004C7A74" w:rsidRDefault="004C7A74" w:rsidP="004C7A74">
      <w:pPr>
        <w:jc w:val="both"/>
        <w:rPr>
          <w:rFonts w:ascii="Arial" w:hAnsi="Arial" w:cs="Arial"/>
          <w:sz w:val="20"/>
          <w:szCs w:val="20"/>
        </w:rPr>
      </w:pPr>
      <w:r w:rsidRPr="004C7A74">
        <w:rPr>
          <w:rFonts w:ascii="Arial" w:hAnsi="Arial" w:cs="Arial"/>
          <w:sz w:val="20"/>
          <w:szCs w:val="20"/>
        </w:rPr>
        <w:t>All ramps, floors and circulation surfaces included in the accessibility interventions must be stable, even, safe for movement, properly finished, easy to maintain and suitable for use in a school environment. Handrails, guardrails, support bars and other fixed elements must be securely anchored, stable, correctly positioned and free from sharp edges or unsafe details.</w:t>
      </w:r>
    </w:p>
    <w:p w14:paraId="4E12E29C" w14:textId="77777777" w:rsidR="004C7A74" w:rsidRPr="004C7A74" w:rsidRDefault="004C7A74" w:rsidP="004C7A74">
      <w:pPr>
        <w:jc w:val="both"/>
        <w:rPr>
          <w:rFonts w:ascii="Arial" w:hAnsi="Arial" w:cs="Arial"/>
          <w:sz w:val="20"/>
          <w:szCs w:val="20"/>
        </w:rPr>
      </w:pPr>
    </w:p>
    <w:p w14:paraId="6F9201D0" w14:textId="77777777" w:rsidR="004C7A74" w:rsidRDefault="004C7A74" w:rsidP="004C7A74">
      <w:pPr>
        <w:jc w:val="both"/>
        <w:rPr>
          <w:rFonts w:ascii="Arial" w:hAnsi="Arial" w:cs="Arial"/>
          <w:sz w:val="20"/>
          <w:szCs w:val="20"/>
        </w:rPr>
      </w:pPr>
      <w:r w:rsidRPr="004C7A74">
        <w:rPr>
          <w:rFonts w:ascii="Arial" w:hAnsi="Arial" w:cs="Arial"/>
          <w:sz w:val="20"/>
          <w:szCs w:val="20"/>
        </w:rPr>
        <w:t>In adapted WASH facilities, the Contractor is required to ensure that sanitary equipment, support bars, mirrors, taps, accessories and other fittings are installed in the exact positions and heights indicated in the approved design documentation, unless otherwise instructed in writing by UNICEF and/or the Engineer.</w:t>
      </w:r>
    </w:p>
    <w:p w14:paraId="3BB86443" w14:textId="77777777" w:rsidR="004C7A74" w:rsidRPr="004C7A74" w:rsidRDefault="004C7A74" w:rsidP="004C7A74">
      <w:pPr>
        <w:jc w:val="both"/>
        <w:rPr>
          <w:rFonts w:ascii="Arial" w:hAnsi="Arial" w:cs="Arial"/>
          <w:sz w:val="20"/>
          <w:szCs w:val="20"/>
        </w:rPr>
      </w:pPr>
    </w:p>
    <w:p w14:paraId="4F5C86BE" w14:textId="77777777" w:rsidR="004C7A74" w:rsidRDefault="004C7A74" w:rsidP="004C7A74">
      <w:pPr>
        <w:jc w:val="both"/>
        <w:rPr>
          <w:rFonts w:ascii="Arial" w:hAnsi="Arial" w:cs="Arial"/>
          <w:sz w:val="20"/>
          <w:szCs w:val="20"/>
        </w:rPr>
      </w:pPr>
      <w:r w:rsidRPr="004C7A74">
        <w:rPr>
          <w:rFonts w:ascii="Arial" w:hAnsi="Arial" w:cs="Arial"/>
          <w:sz w:val="20"/>
          <w:szCs w:val="20"/>
        </w:rPr>
        <w:lastRenderedPageBreak/>
        <w:t xml:space="preserve">Visual, tactile and signage elements must be installed in the locations, dimensions, </w:t>
      </w:r>
      <w:proofErr w:type="spellStart"/>
      <w:r w:rsidRPr="004C7A74">
        <w:rPr>
          <w:rFonts w:ascii="Arial" w:hAnsi="Arial" w:cs="Arial"/>
          <w:sz w:val="20"/>
          <w:szCs w:val="20"/>
        </w:rPr>
        <w:t>colours</w:t>
      </w:r>
      <w:proofErr w:type="spellEnd"/>
      <w:r w:rsidRPr="004C7A74">
        <w:rPr>
          <w:rFonts w:ascii="Arial" w:hAnsi="Arial" w:cs="Arial"/>
          <w:sz w:val="20"/>
          <w:szCs w:val="20"/>
        </w:rPr>
        <w:t>, contrast and fixing methods indicated in the approved design documentation. They must be durable, visible, securely fixed, safe for users and suitable for long-term maintenance.</w:t>
      </w:r>
    </w:p>
    <w:p w14:paraId="773C2C62" w14:textId="77777777" w:rsidR="004C7A74" w:rsidRPr="004C7A74" w:rsidRDefault="004C7A74" w:rsidP="004C7A74">
      <w:pPr>
        <w:jc w:val="both"/>
        <w:rPr>
          <w:rFonts w:ascii="Arial" w:hAnsi="Arial" w:cs="Arial"/>
          <w:sz w:val="20"/>
          <w:szCs w:val="20"/>
        </w:rPr>
      </w:pPr>
    </w:p>
    <w:p w14:paraId="2BA9FC5E" w14:textId="77777777" w:rsidR="004C7A74" w:rsidRDefault="004C7A74" w:rsidP="004C7A74">
      <w:pPr>
        <w:jc w:val="both"/>
        <w:rPr>
          <w:rFonts w:ascii="Arial" w:hAnsi="Arial" w:cs="Arial"/>
          <w:sz w:val="20"/>
          <w:szCs w:val="20"/>
        </w:rPr>
      </w:pPr>
      <w:r w:rsidRPr="004C7A74">
        <w:rPr>
          <w:rFonts w:ascii="Arial" w:hAnsi="Arial" w:cs="Arial"/>
          <w:sz w:val="20"/>
          <w:szCs w:val="20"/>
        </w:rPr>
        <w:t>The Contractor is responsible for coordinating accessibility works with all related civil, architectural, finishing, sanitary, plumbing, heating, ventilation and electrical works to ensure that installed systems, equipment or finishes do not reduce accessibility, obstruct circulation routes or compromise the approved design solution.</w:t>
      </w:r>
    </w:p>
    <w:p w14:paraId="6E6A9587" w14:textId="77777777" w:rsidR="004C7A74" w:rsidRPr="004C7A74" w:rsidRDefault="004C7A74" w:rsidP="004C7A74">
      <w:pPr>
        <w:jc w:val="both"/>
        <w:rPr>
          <w:rFonts w:ascii="Arial" w:hAnsi="Arial" w:cs="Arial"/>
          <w:sz w:val="20"/>
          <w:szCs w:val="20"/>
        </w:rPr>
      </w:pPr>
    </w:p>
    <w:p w14:paraId="334377B8" w14:textId="77777777" w:rsidR="004C7A74" w:rsidRDefault="004C7A74" w:rsidP="004C7A74">
      <w:pPr>
        <w:jc w:val="both"/>
        <w:rPr>
          <w:rFonts w:ascii="Arial" w:hAnsi="Arial" w:cs="Arial"/>
          <w:sz w:val="20"/>
          <w:szCs w:val="20"/>
        </w:rPr>
      </w:pPr>
      <w:r w:rsidRPr="004C7A74">
        <w:rPr>
          <w:rFonts w:ascii="Arial" w:hAnsi="Arial" w:cs="Arial"/>
          <w:sz w:val="20"/>
          <w:szCs w:val="20"/>
        </w:rPr>
        <w:t>Before requesting inspection or handover, the Contractor is required to carry out an internal verification of all accessibility works and correct any non-compliance, defect, obstruction, unsafe detail or deviation from the approved documentation.</w:t>
      </w:r>
    </w:p>
    <w:p w14:paraId="723E872F" w14:textId="77777777" w:rsidR="004C7A74" w:rsidRPr="004C7A74" w:rsidRDefault="004C7A74" w:rsidP="004C7A74">
      <w:pPr>
        <w:jc w:val="both"/>
        <w:rPr>
          <w:rFonts w:ascii="Arial" w:hAnsi="Arial" w:cs="Arial"/>
          <w:sz w:val="20"/>
          <w:szCs w:val="20"/>
        </w:rPr>
      </w:pPr>
    </w:p>
    <w:p w14:paraId="3E5491F4" w14:textId="77777777" w:rsidR="004C7A74" w:rsidRDefault="004C7A74" w:rsidP="004C7A74">
      <w:pPr>
        <w:jc w:val="both"/>
        <w:rPr>
          <w:rFonts w:ascii="Arial" w:hAnsi="Arial" w:cs="Arial"/>
          <w:sz w:val="20"/>
          <w:szCs w:val="20"/>
        </w:rPr>
      </w:pPr>
      <w:r w:rsidRPr="004C7A74">
        <w:rPr>
          <w:rFonts w:ascii="Arial" w:hAnsi="Arial" w:cs="Arial"/>
          <w:sz w:val="20"/>
          <w:szCs w:val="20"/>
        </w:rPr>
        <w:t>The works are not considered ready for acceptance if any approved accessibility measure is missing, incorrectly installed, unstable, unsafe, obstructed, non-functional or not executed in accordance with the approved design documentation and applicable accessibility requirements.</w:t>
      </w:r>
    </w:p>
    <w:p w14:paraId="49D25D8D" w14:textId="77777777" w:rsidR="001523EB" w:rsidRDefault="001523EB" w:rsidP="004C7A74">
      <w:pPr>
        <w:jc w:val="both"/>
        <w:rPr>
          <w:rFonts w:ascii="Arial" w:hAnsi="Arial" w:cs="Arial"/>
          <w:sz w:val="20"/>
          <w:szCs w:val="20"/>
        </w:rPr>
      </w:pPr>
    </w:p>
    <w:p w14:paraId="747C5AC2" w14:textId="3E0D067C" w:rsidR="006E6609" w:rsidRPr="001523EB" w:rsidRDefault="001523EB">
      <w:pPr>
        <w:pStyle w:val="ListParagraph"/>
        <w:numPr>
          <w:ilvl w:val="1"/>
          <w:numId w:val="23"/>
        </w:numPr>
        <w:ind w:left="360"/>
        <w:jc w:val="both"/>
        <w:rPr>
          <w:rFonts w:ascii="Arial" w:hAnsi="Arial" w:cs="Arial"/>
          <w:sz w:val="20"/>
          <w:szCs w:val="20"/>
          <w:u w:val="single"/>
        </w:rPr>
      </w:pPr>
      <w:r w:rsidRPr="001523EB">
        <w:rPr>
          <w:rFonts w:ascii="Arial" w:hAnsi="Arial" w:cs="Arial"/>
          <w:sz w:val="20"/>
          <w:szCs w:val="20"/>
          <w:u w:val="single"/>
        </w:rPr>
        <w:t xml:space="preserve">Technical Characteristics of </w:t>
      </w:r>
      <w:r w:rsidR="008D5E86" w:rsidRPr="008D5E86">
        <w:rPr>
          <w:rFonts w:ascii="Arial" w:hAnsi="Arial" w:cs="Arial"/>
          <w:sz w:val="20"/>
          <w:szCs w:val="20"/>
          <w:u w:val="single"/>
        </w:rPr>
        <w:t>Tactile and Visual Accessibility Elements</w:t>
      </w:r>
    </w:p>
    <w:p w14:paraId="2A9CDE8E" w14:textId="77777777" w:rsidR="001523EB" w:rsidRDefault="001523EB" w:rsidP="001523EB">
      <w:pPr>
        <w:jc w:val="both"/>
        <w:rPr>
          <w:rFonts w:ascii="Arial" w:hAnsi="Arial" w:cs="Arial"/>
          <w:sz w:val="20"/>
          <w:szCs w:val="20"/>
        </w:rPr>
      </w:pPr>
    </w:p>
    <w:p w14:paraId="62E5BEFB"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The accessibility elements must be executed in accordance with the approved layout drawings, technical notes, Bills of Quantities and applicable accessibility requirements. The design includes measures for both indoor and outdoor circulation and orientation, including tactile and visual marking elements, access routes, ramps and related interventions intended to support safe and independent movement within the school premises.</w:t>
      </w:r>
    </w:p>
    <w:p w14:paraId="4E1FEBB0" w14:textId="77777777" w:rsidR="00C92538" w:rsidRDefault="00C92538" w:rsidP="00C92538">
      <w:pPr>
        <w:jc w:val="both"/>
        <w:rPr>
          <w:rFonts w:ascii="Arial" w:hAnsi="Arial" w:cs="Arial"/>
          <w:sz w:val="20"/>
          <w:szCs w:val="20"/>
        </w:rPr>
      </w:pPr>
    </w:p>
    <w:p w14:paraId="22DC98AC" w14:textId="2C803938" w:rsidR="00C92538" w:rsidRDefault="00C92538" w:rsidP="00C92538">
      <w:pPr>
        <w:jc w:val="both"/>
        <w:rPr>
          <w:rFonts w:ascii="Arial" w:hAnsi="Arial" w:cs="Arial"/>
          <w:sz w:val="20"/>
          <w:szCs w:val="20"/>
        </w:rPr>
      </w:pPr>
      <w:r w:rsidRPr="00C92538">
        <w:rPr>
          <w:rFonts w:ascii="Arial" w:hAnsi="Arial" w:cs="Arial"/>
          <w:sz w:val="20"/>
          <w:szCs w:val="20"/>
        </w:rPr>
        <w:t>The Contractor is required to follow the approved positioning, direction and sequence of tactile routes and accessibility markings indicated in the design documentation. This includes corridor routes, transition points, changes of direction, access to relevant rooms, outdoor pedestrian routes, ramp areas, entrance areas and other spaces connected to the accessibility intervention.</w:t>
      </w:r>
    </w:p>
    <w:p w14:paraId="0B03D2B7" w14:textId="77777777" w:rsidR="00C92538" w:rsidRPr="00C92538" w:rsidRDefault="00C92538" w:rsidP="00C92538">
      <w:pPr>
        <w:jc w:val="both"/>
        <w:rPr>
          <w:rFonts w:ascii="Arial" w:hAnsi="Arial" w:cs="Arial"/>
          <w:sz w:val="20"/>
          <w:szCs w:val="20"/>
        </w:rPr>
      </w:pPr>
    </w:p>
    <w:p w14:paraId="03D9D122"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Any adjustment to the position, direction, sequence, material, </w:t>
      </w:r>
      <w:proofErr w:type="spellStart"/>
      <w:r w:rsidRPr="00C92538">
        <w:rPr>
          <w:rFonts w:ascii="Arial" w:hAnsi="Arial" w:cs="Arial"/>
          <w:sz w:val="20"/>
          <w:szCs w:val="20"/>
        </w:rPr>
        <w:t>colour</w:t>
      </w:r>
      <w:proofErr w:type="spellEnd"/>
      <w:r w:rsidRPr="00C92538">
        <w:rPr>
          <w:rFonts w:ascii="Arial" w:hAnsi="Arial" w:cs="Arial"/>
          <w:sz w:val="20"/>
          <w:szCs w:val="20"/>
        </w:rPr>
        <w:t>, fixing method or configuration of tactile or visual accessibility elements requires prior written approval from UNICEF and/or the Engineer and, where required, from the Designer.</w:t>
      </w:r>
    </w:p>
    <w:p w14:paraId="11CDA02C" w14:textId="77777777" w:rsidR="00C92538" w:rsidRPr="00C92538" w:rsidRDefault="00C92538" w:rsidP="00C92538">
      <w:pPr>
        <w:jc w:val="both"/>
        <w:rPr>
          <w:rFonts w:ascii="Arial" w:hAnsi="Arial" w:cs="Arial"/>
          <w:sz w:val="20"/>
          <w:szCs w:val="20"/>
        </w:rPr>
      </w:pPr>
    </w:p>
    <w:p w14:paraId="5638C63D" w14:textId="77777777"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Indoor tactile marking elements</w:t>
      </w:r>
    </w:p>
    <w:p w14:paraId="79D7E863" w14:textId="77777777" w:rsidR="00C92538" w:rsidRDefault="00C92538" w:rsidP="00C92538">
      <w:pPr>
        <w:jc w:val="both"/>
        <w:rPr>
          <w:rFonts w:ascii="Arial" w:hAnsi="Arial" w:cs="Arial"/>
          <w:sz w:val="20"/>
          <w:szCs w:val="20"/>
        </w:rPr>
      </w:pPr>
    </w:p>
    <w:p w14:paraId="5B19F789" w14:textId="188678E0" w:rsidR="00C92538" w:rsidRPr="00C92538" w:rsidRDefault="00C92538" w:rsidP="00C92538">
      <w:pPr>
        <w:jc w:val="both"/>
        <w:rPr>
          <w:rFonts w:ascii="Arial" w:hAnsi="Arial" w:cs="Arial"/>
          <w:sz w:val="20"/>
          <w:szCs w:val="20"/>
        </w:rPr>
      </w:pPr>
      <w:r w:rsidRPr="00C92538">
        <w:rPr>
          <w:rFonts w:ascii="Arial" w:hAnsi="Arial" w:cs="Arial"/>
          <w:sz w:val="20"/>
          <w:szCs w:val="20"/>
        </w:rPr>
        <w:t>The indoor tactile marking system indicated in the design includes the following main elements:</w:t>
      </w:r>
    </w:p>
    <w:p w14:paraId="0E3A39C2" w14:textId="77777777" w:rsidR="00C92538" w:rsidRDefault="00C92538">
      <w:pPr>
        <w:numPr>
          <w:ilvl w:val="0"/>
          <w:numId w:val="36"/>
        </w:numPr>
        <w:jc w:val="both"/>
        <w:rPr>
          <w:rFonts w:ascii="Arial" w:hAnsi="Arial" w:cs="Arial"/>
          <w:sz w:val="20"/>
          <w:szCs w:val="20"/>
        </w:rPr>
      </w:pPr>
      <w:r w:rsidRPr="00C92538">
        <w:rPr>
          <w:rFonts w:ascii="Arial" w:hAnsi="Arial" w:cs="Arial"/>
          <w:sz w:val="20"/>
          <w:szCs w:val="20"/>
        </w:rPr>
        <w:t>Tactile warning marking, type M-1: tactile marking with dimensions 400 x 400 mm, with configuration as indicated in the approved design documentation. These elements are placed at the end of guiding strips, at changes of direction, before obstacles or in other locations indicated in the drawings.</w:t>
      </w:r>
    </w:p>
    <w:p w14:paraId="7862A185" w14:textId="77777777" w:rsidR="00C92538" w:rsidRPr="00C92538" w:rsidRDefault="00C92538" w:rsidP="00C92538">
      <w:pPr>
        <w:ind w:left="720"/>
        <w:jc w:val="both"/>
        <w:rPr>
          <w:rFonts w:ascii="Arial" w:hAnsi="Arial" w:cs="Arial"/>
          <w:sz w:val="20"/>
          <w:szCs w:val="20"/>
        </w:rPr>
      </w:pPr>
    </w:p>
    <w:p w14:paraId="6AC68C09" w14:textId="77777777" w:rsidR="00C92538" w:rsidRPr="00C92538" w:rsidRDefault="00C92538">
      <w:pPr>
        <w:numPr>
          <w:ilvl w:val="0"/>
          <w:numId w:val="36"/>
        </w:numPr>
        <w:jc w:val="both"/>
        <w:rPr>
          <w:rFonts w:ascii="Arial" w:hAnsi="Arial" w:cs="Arial"/>
          <w:sz w:val="20"/>
          <w:szCs w:val="20"/>
        </w:rPr>
      </w:pPr>
      <w:r w:rsidRPr="00C92538">
        <w:rPr>
          <w:rFonts w:ascii="Arial" w:hAnsi="Arial" w:cs="Arial"/>
          <w:sz w:val="20"/>
          <w:szCs w:val="20"/>
        </w:rPr>
        <w:t>Tactile guiding marking, type M-2: tactile marking with dimensions 150 x 600 mm, with configuration as indicated in the approved design documentation. These elements are formed by linear raised strips and are installed along the approved indoor guidance route.</w:t>
      </w:r>
    </w:p>
    <w:p w14:paraId="3D5F9933" w14:textId="77777777" w:rsidR="00C92538" w:rsidRDefault="00C92538" w:rsidP="00C92538">
      <w:pPr>
        <w:jc w:val="both"/>
        <w:rPr>
          <w:rFonts w:ascii="Arial" w:hAnsi="Arial" w:cs="Arial"/>
          <w:sz w:val="20"/>
          <w:szCs w:val="20"/>
        </w:rPr>
      </w:pPr>
    </w:p>
    <w:p w14:paraId="5DF716D3" w14:textId="6AFB14F3" w:rsidR="00C92538" w:rsidRDefault="00C92538" w:rsidP="00C92538">
      <w:pPr>
        <w:jc w:val="both"/>
        <w:rPr>
          <w:rFonts w:ascii="Arial" w:hAnsi="Arial" w:cs="Arial"/>
          <w:sz w:val="20"/>
          <w:szCs w:val="20"/>
        </w:rPr>
      </w:pPr>
      <w:r w:rsidRPr="00C92538">
        <w:rPr>
          <w:rFonts w:ascii="Arial" w:hAnsi="Arial" w:cs="Arial"/>
          <w:sz w:val="20"/>
          <w:szCs w:val="20"/>
        </w:rPr>
        <w:t>The Contractor must verify all quantities, exact locations and final positioning of indoor tactile elements on site before ordering and installation. Quantities shown in the design documentation and Bills of Quantities are to be checked against actual site conditions, finished floor areas, door locations, circulation routes and any site constraints.</w:t>
      </w:r>
    </w:p>
    <w:p w14:paraId="686FC15E" w14:textId="77777777" w:rsidR="00C92538" w:rsidRPr="00C92538" w:rsidRDefault="00C92538" w:rsidP="00C92538">
      <w:pPr>
        <w:jc w:val="both"/>
        <w:rPr>
          <w:rFonts w:ascii="Arial" w:hAnsi="Arial" w:cs="Arial"/>
          <w:sz w:val="20"/>
          <w:szCs w:val="20"/>
        </w:rPr>
      </w:pPr>
    </w:p>
    <w:p w14:paraId="6B3389AC" w14:textId="77777777" w:rsidR="00C92538" w:rsidRDefault="00C92538" w:rsidP="00C92538">
      <w:pPr>
        <w:jc w:val="both"/>
        <w:rPr>
          <w:rFonts w:ascii="Arial" w:hAnsi="Arial" w:cs="Arial"/>
          <w:sz w:val="20"/>
          <w:szCs w:val="20"/>
        </w:rPr>
      </w:pPr>
      <w:r w:rsidRPr="00C92538">
        <w:rPr>
          <w:rFonts w:ascii="Arial" w:hAnsi="Arial" w:cs="Arial"/>
          <w:sz w:val="20"/>
          <w:szCs w:val="20"/>
        </w:rPr>
        <w:t>Indoor tactile elements must be suitable for interior use and compatible with the finished floor surface. Materials may include PVC, anti-slip rubber, textured stainless steel or other approved materials specified in the design documentation and accepted by UNICEF and/or the Engineer.</w:t>
      </w:r>
    </w:p>
    <w:p w14:paraId="545A1A0A" w14:textId="77777777" w:rsidR="00C92538" w:rsidRPr="00C92538" w:rsidRDefault="00C92538" w:rsidP="00C92538">
      <w:pPr>
        <w:jc w:val="both"/>
        <w:rPr>
          <w:rFonts w:ascii="Arial" w:hAnsi="Arial" w:cs="Arial"/>
          <w:sz w:val="20"/>
          <w:szCs w:val="20"/>
        </w:rPr>
      </w:pPr>
    </w:p>
    <w:p w14:paraId="33357057" w14:textId="77777777" w:rsidR="00C92538" w:rsidRDefault="00C92538" w:rsidP="00C92538">
      <w:pPr>
        <w:jc w:val="both"/>
        <w:rPr>
          <w:rFonts w:ascii="Arial" w:hAnsi="Arial" w:cs="Arial"/>
          <w:sz w:val="20"/>
          <w:szCs w:val="20"/>
        </w:rPr>
      </w:pPr>
      <w:r w:rsidRPr="00C92538">
        <w:rPr>
          <w:rFonts w:ascii="Arial" w:hAnsi="Arial" w:cs="Arial"/>
          <w:sz w:val="20"/>
          <w:szCs w:val="20"/>
        </w:rPr>
        <w:t>The tactile elements must be resistant to regular use, frequent cleaning and normal wear in a school environment. They must remain securely fixed, visible, stable and safe throughout use.</w:t>
      </w:r>
    </w:p>
    <w:p w14:paraId="3A0809C3" w14:textId="77777777" w:rsidR="00C92538" w:rsidRPr="00C92538" w:rsidRDefault="00C92538" w:rsidP="00C92538">
      <w:pPr>
        <w:jc w:val="both"/>
        <w:rPr>
          <w:rFonts w:ascii="Arial" w:hAnsi="Arial" w:cs="Arial"/>
          <w:sz w:val="20"/>
          <w:szCs w:val="20"/>
        </w:rPr>
      </w:pPr>
    </w:p>
    <w:p w14:paraId="24237FF7"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Indoor tactile elements are to be installed only on the finished floor surface, after completion and preparation of the respective floor areas. The installation surface must be clean, dry, level, stable, degreased and free from dust, loose particles, moisture or any other condition that may affect adhesion, fixing quality or durability.</w:t>
      </w:r>
    </w:p>
    <w:p w14:paraId="00F0EFB7" w14:textId="4F4BF91D" w:rsidR="00C92538" w:rsidRDefault="00C92538" w:rsidP="00C92538">
      <w:pPr>
        <w:jc w:val="both"/>
        <w:rPr>
          <w:rFonts w:ascii="Arial" w:hAnsi="Arial" w:cs="Arial"/>
          <w:sz w:val="20"/>
          <w:szCs w:val="20"/>
        </w:rPr>
      </w:pPr>
      <w:r w:rsidRPr="00C92538">
        <w:rPr>
          <w:rFonts w:ascii="Arial" w:hAnsi="Arial" w:cs="Arial"/>
          <w:sz w:val="20"/>
          <w:szCs w:val="20"/>
        </w:rPr>
        <w:t xml:space="preserve">The </w:t>
      </w:r>
      <w:r w:rsidR="00C179AB" w:rsidRPr="00C92538">
        <w:rPr>
          <w:rFonts w:ascii="Arial" w:hAnsi="Arial" w:cs="Arial"/>
          <w:sz w:val="20"/>
          <w:szCs w:val="20"/>
        </w:rPr>
        <w:t>color</w:t>
      </w:r>
      <w:r w:rsidRPr="00C92538">
        <w:rPr>
          <w:rFonts w:ascii="Arial" w:hAnsi="Arial" w:cs="Arial"/>
          <w:sz w:val="20"/>
          <w:szCs w:val="20"/>
        </w:rPr>
        <w:t xml:space="preserve"> of the tactile marking must provide clear chromatic contrast with the existing or newly finished floor surface, in accordance with the design notes and applicable accessibility requirements. The selected </w:t>
      </w:r>
      <w:r w:rsidR="00C179AB" w:rsidRPr="00C92538">
        <w:rPr>
          <w:rFonts w:ascii="Arial" w:hAnsi="Arial" w:cs="Arial"/>
          <w:sz w:val="20"/>
          <w:szCs w:val="20"/>
        </w:rPr>
        <w:t>color</w:t>
      </w:r>
      <w:r w:rsidRPr="00C92538">
        <w:rPr>
          <w:rFonts w:ascii="Arial" w:hAnsi="Arial" w:cs="Arial"/>
          <w:sz w:val="20"/>
          <w:szCs w:val="20"/>
        </w:rPr>
        <w:t xml:space="preserve"> and finish must support visual identification and safe orientation.</w:t>
      </w:r>
    </w:p>
    <w:p w14:paraId="6E4EBD09" w14:textId="77777777" w:rsidR="00C92538" w:rsidRPr="00C92538" w:rsidRDefault="00C92538" w:rsidP="00C92538">
      <w:pPr>
        <w:jc w:val="both"/>
        <w:rPr>
          <w:rFonts w:ascii="Arial" w:hAnsi="Arial" w:cs="Arial"/>
          <w:sz w:val="20"/>
          <w:szCs w:val="20"/>
        </w:rPr>
      </w:pPr>
    </w:p>
    <w:p w14:paraId="3628EFCF" w14:textId="77777777" w:rsidR="00C92538" w:rsidRDefault="00C92538" w:rsidP="00C92538">
      <w:pPr>
        <w:jc w:val="both"/>
        <w:rPr>
          <w:rFonts w:ascii="Arial" w:hAnsi="Arial" w:cs="Arial"/>
          <w:sz w:val="20"/>
          <w:szCs w:val="20"/>
        </w:rPr>
      </w:pPr>
      <w:r w:rsidRPr="00C92538">
        <w:rPr>
          <w:rFonts w:ascii="Arial" w:hAnsi="Arial" w:cs="Arial"/>
          <w:sz w:val="20"/>
          <w:szCs w:val="20"/>
        </w:rPr>
        <w:lastRenderedPageBreak/>
        <w:t>The fixing method must be compatible with the tactile element material and the floor substrate. Adhesive, mechanical or other approved fixing methods must ensure durable attachment, without loose edges, unstable areas, sharp corners, excessive surface irregularities or tripping hazards.</w:t>
      </w:r>
    </w:p>
    <w:p w14:paraId="4EBEC689" w14:textId="77777777" w:rsidR="00C92538" w:rsidRPr="00C92538" w:rsidRDefault="00C92538" w:rsidP="00C92538">
      <w:pPr>
        <w:jc w:val="both"/>
        <w:rPr>
          <w:rFonts w:ascii="Arial" w:hAnsi="Arial" w:cs="Arial"/>
          <w:sz w:val="20"/>
          <w:szCs w:val="20"/>
        </w:rPr>
      </w:pPr>
    </w:p>
    <w:p w14:paraId="5B84B81B"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Where the design notes indicate specific tactile relief height, thickness or dimensional requirements, these requirements must be followed strictly. If any inconsistency is identified between the drawings, technical notes, Bills of Quantities or product data sheets, the Contractor must request clarification from UNICEF and/or the Engineer before procurement or installation.</w:t>
      </w:r>
    </w:p>
    <w:p w14:paraId="507B7D3C" w14:textId="77777777" w:rsidR="00C92538" w:rsidRDefault="00C92538" w:rsidP="00C92538">
      <w:pPr>
        <w:jc w:val="both"/>
        <w:rPr>
          <w:rFonts w:ascii="Arial" w:hAnsi="Arial" w:cs="Arial"/>
          <w:sz w:val="20"/>
          <w:szCs w:val="20"/>
        </w:rPr>
      </w:pPr>
    </w:p>
    <w:p w14:paraId="0D97DC4C" w14:textId="6058F9FE"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Outdoor tactile routes</w:t>
      </w:r>
    </w:p>
    <w:p w14:paraId="4F7412EC" w14:textId="77777777" w:rsidR="00C92538" w:rsidRPr="00C92538" w:rsidRDefault="00C92538" w:rsidP="00C92538">
      <w:pPr>
        <w:jc w:val="both"/>
        <w:rPr>
          <w:rFonts w:ascii="Arial" w:hAnsi="Arial" w:cs="Arial"/>
          <w:sz w:val="20"/>
          <w:szCs w:val="20"/>
        </w:rPr>
      </w:pPr>
    </w:p>
    <w:p w14:paraId="15EB0616"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Outdoor tactile routes must be executed in accordance with the approved site layout, external works drawings, technical notes and Bills of Quantities. The outdoor design indicates the use of concrete tactile paving elements for warning and guiding routes, including:</w:t>
      </w:r>
    </w:p>
    <w:p w14:paraId="74552F7D" w14:textId="77777777" w:rsidR="00C92538" w:rsidRDefault="00C92538">
      <w:pPr>
        <w:numPr>
          <w:ilvl w:val="0"/>
          <w:numId w:val="37"/>
        </w:numPr>
        <w:jc w:val="both"/>
        <w:rPr>
          <w:rFonts w:ascii="Arial" w:hAnsi="Arial" w:cs="Arial"/>
          <w:sz w:val="20"/>
          <w:szCs w:val="20"/>
        </w:rPr>
      </w:pPr>
      <w:r w:rsidRPr="00C92538">
        <w:rPr>
          <w:rFonts w:ascii="Arial" w:hAnsi="Arial" w:cs="Arial"/>
          <w:sz w:val="20"/>
          <w:szCs w:val="20"/>
        </w:rPr>
        <w:t>Type L tactile concrete plates — guiding tactile paving: concrete tactile plates with dimensions 20 x 10 x 6 cm, used for outdoor tactile guiding routes and installed in the locations, direction and alignment indicated in the approved design documentation.</w:t>
      </w:r>
    </w:p>
    <w:p w14:paraId="26C6C45C" w14:textId="77777777" w:rsidR="00C92538" w:rsidRPr="00C92538" w:rsidRDefault="00C92538" w:rsidP="00C92538">
      <w:pPr>
        <w:ind w:left="720"/>
        <w:jc w:val="both"/>
        <w:rPr>
          <w:rFonts w:ascii="Arial" w:hAnsi="Arial" w:cs="Arial"/>
          <w:sz w:val="20"/>
          <w:szCs w:val="20"/>
        </w:rPr>
      </w:pPr>
    </w:p>
    <w:p w14:paraId="030BC2C7" w14:textId="77777777" w:rsidR="00C92538" w:rsidRPr="00C92538" w:rsidRDefault="00C92538">
      <w:pPr>
        <w:numPr>
          <w:ilvl w:val="0"/>
          <w:numId w:val="37"/>
        </w:numPr>
        <w:jc w:val="both"/>
        <w:rPr>
          <w:rFonts w:ascii="Arial" w:hAnsi="Arial" w:cs="Arial"/>
          <w:sz w:val="20"/>
          <w:szCs w:val="20"/>
        </w:rPr>
      </w:pPr>
      <w:r w:rsidRPr="00C92538">
        <w:rPr>
          <w:rFonts w:ascii="Arial" w:hAnsi="Arial" w:cs="Arial"/>
          <w:sz w:val="20"/>
          <w:szCs w:val="20"/>
        </w:rPr>
        <w:t>Type B tactile concrete plates — warning tactile paving: concrete tactile plates with dimensions 20 x 10 x 6 cm, used for outdoor tactile warning areas, including transition points, access/ramp areas, changes of direction or other locations indicated in the approved design documentation.</w:t>
      </w:r>
    </w:p>
    <w:p w14:paraId="5089C740" w14:textId="77777777" w:rsidR="00C92538" w:rsidRDefault="00C92538" w:rsidP="00C92538">
      <w:pPr>
        <w:jc w:val="both"/>
        <w:rPr>
          <w:rFonts w:ascii="Arial" w:hAnsi="Arial" w:cs="Arial"/>
          <w:sz w:val="20"/>
          <w:szCs w:val="20"/>
        </w:rPr>
      </w:pPr>
    </w:p>
    <w:p w14:paraId="753C0336" w14:textId="3267BB50" w:rsidR="00C92538" w:rsidRDefault="00C92538" w:rsidP="00C92538">
      <w:pPr>
        <w:jc w:val="both"/>
        <w:rPr>
          <w:rFonts w:ascii="Arial" w:hAnsi="Arial" w:cs="Arial"/>
          <w:sz w:val="20"/>
          <w:szCs w:val="20"/>
        </w:rPr>
      </w:pPr>
      <w:r w:rsidRPr="00C92538">
        <w:rPr>
          <w:rFonts w:ascii="Arial" w:hAnsi="Arial" w:cs="Arial"/>
          <w:sz w:val="20"/>
          <w:szCs w:val="20"/>
        </w:rPr>
        <w:t>The Contractor must verify the exact location, sequence, quantities and alignment of Type L and Type B tactile concrete plates against the approved drawings and Bills of Quantities before procurement and installation.</w:t>
      </w:r>
    </w:p>
    <w:p w14:paraId="3468EC47" w14:textId="77777777" w:rsidR="00C92538" w:rsidRPr="00C92538" w:rsidRDefault="00C92538" w:rsidP="00C92538">
      <w:pPr>
        <w:jc w:val="both"/>
        <w:rPr>
          <w:rFonts w:ascii="Arial" w:hAnsi="Arial" w:cs="Arial"/>
          <w:sz w:val="20"/>
          <w:szCs w:val="20"/>
        </w:rPr>
      </w:pPr>
    </w:p>
    <w:p w14:paraId="1A54344B" w14:textId="77777777" w:rsidR="00C92538" w:rsidRDefault="00C92538" w:rsidP="00C92538">
      <w:pPr>
        <w:jc w:val="both"/>
        <w:rPr>
          <w:rFonts w:ascii="Arial" w:hAnsi="Arial" w:cs="Arial"/>
          <w:sz w:val="20"/>
          <w:szCs w:val="20"/>
        </w:rPr>
      </w:pPr>
      <w:r w:rsidRPr="00C92538">
        <w:rPr>
          <w:rFonts w:ascii="Arial" w:hAnsi="Arial" w:cs="Arial"/>
          <w:sz w:val="20"/>
          <w:szCs w:val="20"/>
        </w:rPr>
        <w:t>Outdoor tactile paving elements must be suitable for exterior conditions and intensive pedestrian use. They must be resistant to moisture, rain, snow, frost, temperature variations, UV exposure, cleaning operations and normal wear in a school environment.</w:t>
      </w:r>
    </w:p>
    <w:p w14:paraId="1F1DF5EF" w14:textId="77777777" w:rsidR="00C92538" w:rsidRPr="00C92538" w:rsidRDefault="00C92538" w:rsidP="00C92538">
      <w:pPr>
        <w:jc w:val="both"/>
        <w:rPr>
          <w:rFonts w:ascii="Arial" w:hAnsi="Arial" w:cs="Arial"/>
          <w:sz w:val="20"/>
          <w:szCs w:val="20"/>
        </w:rPr>
      </w:pPr>
    </w:p>
    <w:p w14:paraId="2B66ED99"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The outdoor tactile route must be coordinated with the accessible pedestrian route, the projected ramp for </w:t>
      </w:r>
      <w:proofErr w:type="gramStart"/>
      <w:r w:rsidRPr="00C92538">
        <w:rPr>
          <w:rFonts w:ascii="Arial" w:hAnsi="Arial" w:cs="Arial"/>
          <w:sz w:val="20"/>
          <w:szCs w:val="20"/>
        </w:rPr>
        <w:t>persons</w:t>
      </w:r>
      <w:proofErr w:type="gramEnd"/>
      <w:r w:rsidRPr="00C92538">
        <w:rPr>
          <w:rFonts w:ascii="Arial" w:hAnsi="Arial" w:cs="Arial"/>
          <w:sz w:val="20"/>
          <w:szCs w:val="20"/>
        </w:rPr>
        <w:t xml:space="preserve"> with reduced mobility, external pavement, entrance area, thresholds and internal circulation route. The completed route must remain continuous, visible, stable, safe and unobstructed.</w:t>
      </w:r>
    </w:p>
    <w:p w14:paraId="068B8E97" w14:textId="77777777" w:rsidR="00C92538" w:rsidRPr="00C92538" w:rsidRDefault="00C92538" w:rsidP="00C92538">
      <w:pPr>
        <w:jc w:val="both"/>
        <w:rPr>
          <w:rFonts w:ascii="Arial" w:hAnsi="Arial" w:cs="Arial"/>
          <w:sz w:val="20"/>
          <w:szCs w:val="20"/>
        </w:rPr>
      </w:pPr>
    </w:p>
    <w:p w14:paraId="26B5E3F2"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Where the design requires preparation of the existing external pavement, the Contractor must carry out cutting, dismantling or removal works in accordance with the approved drawings and Bills of Quantities. Such works, including </w:t>
      </w:r>
      <w:proofErr w:type="gramStart"/>
      <w:r w:rsidRPr="00C92538">
        <w:rPr>
          <w:rFonts w:ascii="Arial" w:hAnsi="Arial" w:cs="Arial"/>
          <w:sz w:val="20"/>
          <w:szCs w:val="20"/>
        </w:rPr>
        <w:t>cutting of</w:t>
      </w:r>
      <w:proofErr w:type="gramEnd"/>
      <w:r w:rsidRPr="00C92538">
        <w:rPr>
          <w:rFonts w:ascii="Arial" w:hAnsi="Arial" w:cs="Arial"/>
          <w:sz w:val="20"/>
          <w:szCs w:val="20"/>
        </w:rPr>
        <w:t xml:space="preserve"> asphalt or other existing pavement layers, must be performed carefully and in a controlled manner, avoiding damage to surrounding surfaces, underground utilities, green areas, access routes and other existing elements not included in the intervention.</w:t>
      </w:r>
    </w:p>
    <w:p w14:paraId="50824B10" w14:textId="77777777" w:rsidR="00C92538" w:rsidRPr="00C92538" w:rsidRDefault="00C92538" w:rsidP="00C92538">
      <w:pPr>
        <w:jc w:val="both"/>
        <w:rPr>
          <w:rFonts w:ascii="Arial" w:hAnsi="Arial" w:cs="Arial"/>
          <w:sz w:val="20"/>
          <w:szCs w:val="20"/>
        </w:rPr>
      </w:pPr>
    </w:p>
    <w:p w14:paraId="2AF67AD4" w14:textId="77777777" w:rsidR="00C92538" w:rsidRDefault="00C92538" w:rsidP="00C92538">
      <w:pPr>
        <w:jc w:val="both"/>
        <w:rPr>
          <w:rFonts w:ascii="Arial" w:hAnsi="Arial" w:cs="Arial"/>
          <w:sz w:val="20"/>
          <w:szCs w:val="20"/>
        </w:rPr>
      </w:pPr>
      <w:r w:rsidRPr="00C92538">
        <w:rPr>
          <w:rFonts w:ascii="Arial" w:hAnsi="Arial" w:cs="Arial"/>
          <w:sz w:val="20"/>
          <w:szCs w:val="20"/>
        </w:rPr>
        <w:t>Outdoor tactile paving must be installed on the substrate layers indicated in the approved design documentation. Where the design provides for a sand-cement bedding layer and concrete foundation, these layers must be executed with the specified thickness, composition, compaction and level control. Concrete foundation works must follow the approved grade, thickness and execution requirements indicated in the design documentation.</w:t>
      </w:r>
    </w:p>
    <w:p w14:paraId="0FC3FDB2" w14:textId="77777777" w:rsidR="00C92538" w:rsidRPr="00C92538" w:rsidRDefault="00C92538" w:rsidP="00C92538">
      <w:pPr>
        <w:jc w:val="both"/>
        <w:rPr>
          <w:rFonts w:ascii="Arial" w:hAnsi="Arial" w:cs="Arial"/>
          <w:sz w:val="20"/>
          <w:szCs w:val="20"/>
        </w:rPr>
      </w:pPr>
    </w:p>
    <w:p w14:paraId="4CD2EE88" w14:textId="77777777" w:rsidR="00C92538" w:rsidRDefault="00C92538" w:rsidP="00C92538">
      <w:pPr>
        <w:jc w:val="both"/>
        <w:rPr>
          <w:rFonts w:ascii="Arial" w:hAnsi="Arial" w:cs="Arial"/>
          <w:sz w:val="20"/>
          <w:szCs w:val="20"/>
        </w:rPr>
      </w:pPr>
      <w:r w:rsidRPr="00C92538">
        <w:rPr>
          <w:rFonts w:ascii="Arial" w:hAnsi="Arial" w:cs="Arial"/>
          <w:sz w:val="20"/>
          <w:szCs w:val="20"/>
        </w:rPr>
        <w:t>The final outdoor tactile route must be level, stable, properly aligned and securely integrated into the surrounding pavement. Transitions between tactile paving and adjacent pavement surfaces must be safe and free from excessive level differences, loose edges, gaps, rocking elements, sharp corners, water accumulation or tripping hazards.</w:t>
      </w:r>
    </w:p>
    <w:p w14:paraId="28E2BDE1" w14:textId="77777777" w:rsidR="00C92538" w:rsidRPr="00C92538" w:rsidRDefault="00C92538" w:rsidP="00C92538">
      <w:pPr>
        <w:jc w:val="both"/>
        <w:rPr>
          <w:rFonts w:ascii="Arial" w:hAnsi="Arial" w:cs="Arial"/>
          <w:sz w:val="20"/>
          <w:szCs w:val="20"/>
        </w:rPr>
      </w:pPr>
    </w:p>
    <w:p w14:paraId="5315B73D"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Outdoor tactile elements must remain safe in wet or cold weather conditions. The installed elements must not create slipping risks, frost-related hazards, unstable surfaces or maintenance difficulties.</w:t>
      </w:r>
    </w:p>
    <w:p w14:paraId="219B5D5A" w14:textId="77777777" w:rsidR="00C92538" w:rsidRDefault="00C92538" w:rsidP="00C92538">
      <w:pPr>
        <w:jc w:val="both"/>
        <w:rPr>
          <w:rFonts w:ascii="Arial" w:hAnsi="Arial" w:cs="Arial"/>
          <w:sz w:val="20"/>
          <w:szCs w:val="20"/>
        </w:rPr>
      </w:pPr>
    </w:p>
    <w:p w14:paraId="03238537" w14:textId="04D60570"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General installation and acceptance requirements</w:t>
      </w:r>
    </w:p>
    <w:p w14:paraId="62660803" w14:textId="77777777" w:rsidR="00C92538" w:rsidRPr="00C92538" w:rsidRDefault="00C92538" w:rsidP="00C92538">
      <w:pPr>
        <w:jc w:val="both"/>
        <w:rPr>
          <w:rFonts w:ascii="Arial" w:hAnsi="Arial" w:cs="Arial"/>
          <w:sz w:val="20"/>
          <w:szCs w:val="20"/>
        </w:rPr>
      </w:pPr>
    </w:p>
    <w:p w14:paraId="04BA5198"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All tactile and visual markings, both indoor and outdoor, must provide clear visual contrast with the adjacent floor or pavement surface. Where the design indicates orange or other contrasting tactile elements, the final </w:t>
      </w:r>
      <w:proofErr w:type="spellStart"/>
      <w:r w:rsidRPr="00C92538">
        <w:rPr>
          <w:rFonts w:ascii="Arial" w:hAnsi="Arial" w:cs="Arial"/>
          <w:sz w:val="20"/>
          <w:szCs w:val="20"/>
        </w:rPr>
        <w:t>colour</w:t>
      </w:r>
      <w:proofErr w:type="spellEnd"/>
      <w:r w:rsidRPr="00C92538">
        <w:rPr>
          <w:rFonts w:ascii="Arial" w:hAnsi="Arial" w:cs="Arial"/>
          <w:sz w:val="20"/>
          <w:szCs w:val="20"/>
        </w:rPr>
        <w:t xml:space="preserve"> and finish must support visual identification and safe orientation.</w:t>
      </w:r>
    </w:p>
    <w:p w14:paraId="37CB613F" w14:textId="77777777" w:rsidR="00B21E01" w:rsidRPr="00C92538" w:rsidRDefault="00B21E01" w:rsidP="00C92538">
      <w:pPr>
        <w:jc w:val="both"/>
        <w:rPr>
          <w:rFonts w:ascii="Arial" w:hAnsi="Arial" w:cs="Arial"/>
          <w:sz w:val="20"/>
          <w:szCs w:val="20"/>
        </w:rPr>
      </w:pPr>
    </w:p>
    <w:p w14:paraId="7AD8FA0D" w14:textId="77777777" w:rsidR="00C92538" w:rsidRDefault="00C92538" w:rsidP="00C92538">
      <w:pPr>
        <w:jc w:val="both"/>
        <w:rPr>
          <w:rFonts w:ascii="Arial" w:hAnsi="Arial" w:cs="Arial"/>
          <w:sz w:val="20"/>
          <w:szCs w:val="20"/>
        </w:rPr>
      </w:pPr>
      <w:r w:rsidRPr="00C92538">
        <w:rPr>
          <w:rFonts w:ascii="Arial" w:hAnsi="Arial" w:cs="Arial"/>
          <w:sz w:val="20"/>
          <w:szCs w:val="20"/>
        </w:rPr>
        <w:t>The fixing method must be compatible with the tactile element material and the substrate. Adhesive, mechanical, embedded or other approved fixing methods must ensure durable attachment, without loose edges, unstable areas, sharp corners, excessive surface irregularities or tripping hazards.</w:t>
      </w:r>
    </w:p>
    <w:p w14:paraId="7828CAEC" w14:textId="77777777" w:rsidR="00C92538" w:rsidRPr="00C92538" w:rsidRDefault="00C92538" w:rsidP="00C92538">
      <w:pPr>
        <w:jc w:val="both"/>
        <w:rPr>
          <w:rFonts w:ascii="Arial" w:hAnsi="Arial" w:cs="Arial"/>
          <w:sz w:val="20"/>
          <w:szCs w:val="20"/>
        </w:rPr>
      </w:pPr>
    </w:p>
    <w:p w14:paraId="70FDC0A4" w14:textId="77777777" w:rsidR="00C92538" w:rsidRDefault="00C92538" w:rsidP="00C92538">
      <w:pPr>
        <w:jc w:val="both"/>
        <w:rPr>
          <w:rFonts w:ascii="Arial" w:hAnsi="Arial" w:cs="Arial"/>
          <w:sz w:val="20"/>
          <w:szCs w:val="20"/>
        </w:rPr>
      </w:pPr>
      <w:r w:rsidRPr="00C92538">
        <w:rPr>
          <w:rFonts w:ascii="Arial" w:hAnsi="Arial" w:cs="Arial"/>
          <w:sz w:val="20"/>
          <w:szCs w:val="20"/>
        </w:rPr>
        <w:lastRenderedPageBreak/>
        <w:t>The tactile route must remain continuous, logical and unobstructed after completion of all related works. Doors, thresholds, ramps, handrails, guardrails, signage, drainage elements, utility covers, pavement edges, furniture, equipment or other installed elements must not interrupt or obstruct the approved tactile guidance route.</w:t>
      </w:r>
    </w:p>
    <w:p w14:paraId="51215551" w14:textId="77777777" w:rsidR="00C92538" w:rsidRPr="00C92538" w:rsidRDefault="00C92538" w:rsidP="00C92538">
      <w:pPr>
        <w:jc w:val="both"/>
        <w:rPr>
          <w:rFonts w:ascii="Arial" w:hAnsi="Arial" w:cs="Arial"/>
          <w:sz w:val="20"/>
          <w:szCs w:val="20"/>
        </w:rPr>
      </w:pPr>
    </w:p>
    <w:p w14:paraId="51D45547" w14:textId="77777777" w:rsidR="00C92538" w:rsidRDefault="00C92538" w:rsidP="00C92538">
      <w:pPr>
        <w:jc w:val="both"/>
        <w:rPr>
          <w:rFonts w:ascii="Arial" w:hAnsi="Arial" w:cs="Arial"/>
          <w:sz w:val="20"/>
          <w:szCs w:val="20"/>
        </w:rPr>
      </w:pPr>
      <w:r w:rsidRPr="00C92538">
        <w:rPr>
          <w:rFonts w:ascii="Arial" w:hAnsi="Arial" w:cs="Arial"/>
          <w:sz w:val="20"/>
          <w:szCs w:val="20"/>
        </w:rPr>
        <w:t>Where tactile routes connect to ramps, stairs, landings, entrances, doorways or changes of direction, the Contractor must ensure accurate alignment and proper transition between tactile guiding and warning elements.</w:t>
      </w:r>
    </w:p>
    <w:p w14:paraId="65C7A44B" w14:textId="77777777" w:rsidR="00C92538" w:rsidRPr="00C92538" w:rsidRDefault="00C92538" w:rsidP="00C92538">
      <w:pPr>
        <w:jc w:val="both"/>
        <w:rPr>
          <w:rFonts w:ascii="Arial" w:hAnsi="Arial" w:cs="Arial"/>
          <w:sz w:val="20"/>
          <w:szCs w:val="20"/>
        </w:rPr>
      </w:pPr>
    </w:p>
    <w:p w14:paraId="59D86ED1"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Construction waste resulting from tactile route works, including dismantled pavement, asphalt cutting residues, excavated material, packaging and debris, must be collected, transported and disposed of in accordance with the approved ESMP, applicable legal requirements and instructions issued by UNICEF and/or the Engineer.</w:t>
      </w:r>
    </w:p>
    <w:p w14:paraId="5F202296" w14:textId="77777777" w:rsidR="00C92538" w:rsidRDefault="00C92538" w:rsidP="00C92538">
      <w:pPr>
        <w:jc w:val="both"/>
        <w:rPr>
          <w:rFonts w:ascii="Arial" w:hAnsi="Arial" w:cs="Arial"/>
          <w:sz w:val="20"/>
          <w:szCs w:val="20"/>
        </w:rPr>
      </w:pPr>
      <w:r w:rsidRPr="00C92538">
        <w:rPr>
          <w:rFonts w:ascii="Arial" w:hAnsi="Arial" w:cs="Arial"/>
          <w:sz w:val="20"/>
          <w:szCs w:val="20"/>
        </w:rPr>
        <w:t>Before handover, the Contractor must verify that all indoor and outdoor tactile and visual accessibility elements are installed in the correct locations, securely fixed, clean, visible, durable, unobstructed and safe for use. Any missing, loose, damaged, incorrectly positioned or non-compliant tactile element must be corrected before acceptance.</w:t>
      </w:r>
    </w:p>
    <w:p w14:paraId="08D05618" w14:textId="77777777" w:rsidR="00FF0508" w:rsidRDefault="00FF0508" w:rsidP="00C92538">
      <w:pPr>
        <w:jc w:val="both"/>
        <w:rPr>
          <w:rFonts w:ascii="Arial" w:hAnsi="Arial" w:cs="Arial"/>
          <w:sz w:val="20"/>
          <w:szCs w:val="20"/>
        </w:rPr>
      </w:pPr>
    </w:p>
    <w:p w14:paraId="3DDB4E8C" w14:textId="6A7719F7" w:rsidR="00FF0508" w:rsidRDefault="00666385">
      <w:pPr>
        <w:pStyle w:val="ListParagraph"/>
        <w:numPr>
          <w:ilvl w:val="1"/>
          <w:numId w:val="23"/>
        </w:numPr>
        <w:ind w:left="360"/>
        <w:jc w:val="both"/>
        <w:rPr>
          <w:rFonts w:ascii="Arial" w:hAnsi="Arial" w:cs="Arial"/>
          <w:sz w:val="20"/>
          <w:szCs w:val="20"/>
          <w:u w:val="single"/>
        </w:rPr>
      </w:pPr>
      <w:r w:rsidRPr="00666385">
        <w:rPr>
          <w:rFonts w:ascii="Arial" w:hAnsi="Arial" w:cs="Arial"/>
          <w:sz w:val="20"/>
          <w:szCs w:val="20"/>
          <w:u w:val="single"/>
        </w:rPr>
        <w:t>Technical Characteristics of Ramps and Related Access Routes</w:t>
      </w:r>
    </w:p>
    <w:p w14:paraId="3865972D" w14:textId="77777777" w:rsidR="00666385" w:rsidRDefault="00666385" w:rsidP="00666385">
      <w:pPr>
        <w:jc w:val="both"/>
        <w:rPr>
          <w:rFonts w:ascii="Arial" w:hAnsi="Arial" w:cs="Arial"/>
          <w:sz w:val="20"/>
          <w:szCs w:val="20"/>
          <w:u w:val="single"/>
        </w:rPr>
      </w:pPr>
    </w:p>
    <w:p w14:paraId="13C2F8FD"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required to execute all ramp-related works strictly in accordance with the approved design documentation, ramp layouts, sections, details, technical specifications and Bills of Quantities. The ramp solutions indicated in the design form part of the approved accessibility concept and must be implemented as permanent, safe and durable construction elements.</w:t>
      </w:r>
    </w:p>
    <w:p w14:paraId="218DFCD5" w14:textId="77777777" w:rsidR="002D4A4C" w:rsidRPr="001D74A7" w:rsidRDefault="002D4A4C" w:rsidP="001D74A7">
      <w:pPr>
        <w:jc w:val="both"/>
        <w:rPr>
          <w:rFonts w:ascii="Arial" w:hAnsi="Arial" w:cs="Arial"/>
          <w:sz w:val="20"/>
          <w:szCs w:val="20"/>
        </w:rPr>
      </w:pPr>
    </w:p>
    <w:p w14:paraId="39D6B7EF" w14:textId="0C6CCA38" w:rsidR="001D74A7" w:rsidRPr="001D74A7" w:rsidRDefault="001D74A7" w:rsidP="001D74A7">
      <w:pPr>
        <w:jc w:val="both"/>
        <w:rPr>
          <w:rFonts w:ascii="Arial" w:hAnsi="Arial" w:cs="Arial"/>
          <w:sz w:val="20"/>
          <w:szCs w:val="20"/>
        </w:rPr>
      </w:pPr>
      <w:r w:rsidRPr="001D74A7">
        <w:rPr>
          <w:rFonts w:ascii="Arial" w:hAnsi="Arial" w:cs="Arial"/>
          <w:sz w:val="20"/>
          <w:szCs w:val="20"/>
        </w:rPr>
        <w:t>The design includes the following ramp interventions:</w:t>
      </w:r>
    </w:p>
    <w:p w14:paraId="7D5B243C" w14:textId="2C21ACA5" w:rsidR="001D74A7" w:rsidRPr="001D74A7" w:rsidRDefault="001D74A7">
      <w:pPr>
        <w:numPr>
          <w:ilvl w:val="0"/>
          <w:numId w:val="38"/>
        </w:numPr>
        <w:jc w:val="both"/>
        <w:rPr>
          <w:rFonts w:ascii="Arial" w:hAnsi="Arial" w:cs="Arial"/>
          <w:sz w:val="20"/>
          <w:szCs w:val="20"/>
        </w:rPr>
      </w:pPr>
      <w:r w:rsidRPr="001D74A7">
        <w:rPr>
          <w:rFonts w:ascii="Arial" w:hAnsi="Arial" w:cs="Arial"/>
          <w:sz w:val="20"/>
          <w:szCs w:val="20"/>
        </w:rPr>
        <w:t xml:space="preserve">Rm-1 — </w:t>
      </w:r>
      <w:r w:rsidR="00F56E8C" w:rsidRPr="001D74A7">
        <w:rPr>
          <w:rFonts w:ascii="Arial" w:hAnsi="Arial" w:cs="Arial"/>
          <w:sz w:val="20"/>
          <w:szCs w:val="20"/>
        </w:rPr>
        <w:t xml:space="preserve">new outdoor ramp designed for the </w:t>
      </w:r>
      <w:r w:rsidR="00C94A99">
        <w:rPr>
          <w:rFonts w:ascii="Arial" w:hAnsi="Arial" w:cs="Arial"/>
          <w:sz w:val="20"/>
          <w:szCs w:val="20"/>
        </w:rPr>
        <w:t>emergency</w:t>
      </w:r>
      <w:r w:rsidR="00F56E8C" w:rsidRPr="001D74A7">
        <w:rPr>
          <w:rFonts w:ascii="Arial" w:hAnsi="Arial" w:cs="Arial"/>
          <w:sz w:val="20"/>
          <w:szCs w:val="20"/>
        </w:rPr>
        <w:t xml:space="preserve"> entrance to the building</w:t>
      </w:r>
      <w:r w:rsidRPr="001D74A7">
        <w:rPr>
          <w:rFonts w:ascii="Arial" w:hAnsi="Arial" w:cs="Arial"/>
          <w:sz w:val="20"/>
          <w:szCs w:val="20"/>
        </w:rPr>
        <w:t>;</w:t>
      </w:r>
    </w:p>
    <w:p w14:paraId="612387EE" w14:textId="17AD65FC" w:rsidR="00C94A99" w:rsidRDefault="00C94A99">
      <w:pPr>
        <w:numPr>
          <w:ilvl w:val="0"/>
          <w:numId w:val="38"/>
        </w:numPr>
        <w:jc w:val="both"/>
        <w:rPr>
          <w:rFonts w:ascii="Arial" w:hAnsi="Arial" w:cs="Arial"/>
          <w:sz w:val="20"/>
          <w:szCs w:val="20"/>
        </w:rPr>
      </w:pPr>
      <w:r w:rsidRPr="001D74A7">
        <w:rPr>
          <w:rFonts w:ascii="Arial" w:hAnsi="Arial" w:cs="Arial"/>
          <w:sz w:val="20"/>
          <w:szCs w:val="20"/>
        </w:rPr>
        <w:t>Rm-2 — new outdoor ramp designed for the main entrance to the building</w:t>
      </w:r>
      <w:r>
        <w:rPr>
          <w:rFonts w:ascii="Arial" w:hAnsi="Arial" w:cs="Arial"/>
          <w:sz w:val="20"/>
          <w:szCs w:val="20"/>
        </w:rPr>
        <w:t>;</w:t>
      </w:r>
    </w:p>
    <w:p w14:paraId="42D8B3F0" w14:textId="0ED803FB" w:rsidR="001D74A7" w:rsidRPr="00AA20FB" w:rsidRDefault="00F7683E">
      <w:pPr>
        <w:numPr>
          <w:ilvl w:val="0"/>
          <w:numId w:val="38"/>
        </w:numPr>
        <w:jc w:val="both"/>
        <w:rPr>
          <w:rFonts w:ascii="Arial" w:hAnsi="Arial" w:cs="Arial"/>
          <w:sz w:val="20"/>
          <w:szCs w:val="20"/>
        </w:rPr>
      </w:pPr>
      <w:r w:rsidRPr="00AA20FB">
        <w:rPr>
          <w:rFonts w:ascii="Arial" w:hAnsi="Arial" w:cs="Arial"/>
          <w:sz w:val="20"/>
          <w:szCs w:val="20"/>
        </w:rPr>
        <w:t>R</w:t>
      </w:r>
      <w:r w:rsidR="009805FB" w:rsidRPr="00AA20FB">
        <w:rPr>
          <w:rFonts w:ascii="Arial" w:hAnsi="Arial" w:cs="Arial"/>
          <w:sz w:val="20"/>
          <w:szCs w:val="20"/>
        </w:rPr>
        <w:t>ef</w:t>
      </w:r>
      <w:r w:rsidR="00AA20FB" w:rsidRPr="00AA20FB">
        <w:rPr>
          <w:rFonts w:ascii="Arial" w:hAnsi="Arial" w:cs="Arial"/>
          <w:sz w:val="20"/>
          <w:szCs w:val="20"/>
        </w:rPr>
        <w:t>urbishment</w:t>
      </w:r>
      <w:r w:rsidR="00AA20FB">
        <w:rPr>
          <w:rFonts w:ascii="Arial" w:hAnsi="Arial" w:cs="Arial"/>
          <w:sz w:val="20"/>
          <w:szCs w:val="20"/>
        </w:rPr>
        <w:t xml:space="preserve"> and</w:t>
      </w:r>
      <w:r w:rsidR="00AA20FB" w:rsidRPr="00AA20FB">
        <w:rPr>
          <w:rFonts w:ascii="Arial" w:hAnsi="Arial" w:cs="Arial"/>
          <w:sz w:val="20"/>
          <w:szCs w:val="20"/>
        </w:rPr>
        <w:t xml:space="preserve"> adaptation of the stairs, </w:t>
      </w:r>
      <w:r w:rsidR="001D74A7" w:rsidRPr="00AA20FB">
        <w:rPr>
          <w:rFonts w:ascii="Arial" w:hAnsi="Arial" w:cs="Arial"/>
          <w:sz w:val="20"/>
          <w:szCs w:val="20"/>
        </w:rPr>
        <w:t>related landings, platforms, thresholds and transition areas;</w:t>
      </w:r>
    </w:p>
    <w:p w14:paraId="0E7BE25F" w14:textId="77777777" w:rsidR="001D74A7" w:rsidRPr="001D74A7" w:rsidRDefault="001D74A7">
      <w:pPr>
        <w:numPr>
          <w:ilvl w:val="0"/>
          <w:numId w:val="38"/>
        </w:numPr>
        <w:jc w:val="both"/>
        <w:rPr>
          <w:rFonts w:ascii="Arial" w:hAnsi="Arial" w:cs="Arial"/>
          <w:sz w:val="20"/>
          <w:szCs w:val="20"/>
        </w:rPr>
      </w:pPr>
      <w:r w:rsidRPr="001D74A7">
        <w:rPr>
          <w:rFonts w:ascii="Arial" w:hAnsi="Arial" w:cs="Arial"/>
          <w:sz w:val="20"/>
          <w:szCs w:val="20"/>
        </w:rPr>
        <w:t>metal handrails, guardrails, balustrades and protection elements;</w:t>
      </w:r>
    </w:p>
    <w:p w14:paraId="41A8045E" w14:textId="77777777" w:rsidR="001D74A7" w:rsidRPr="001D74A7" w:rsidRDefault="001D74A7">
      <w:pPr>
        <w:numPr>
          <w:ilvl w:val="0"/>
          <w:numId w:val="38"/>
        </w:numPr>
        <w:jc w:val="both"/>
        <w:rPr>
          <w:rFonts w:ascii="Arial" w:hAnsi="Arial" w:cs="Arial"/>
          <w:sz w:val="20"/>
          <w:szCs w:val="20"/>
        </w:rPr>
      </w:pPr>
      <w:r w:rsidRPr="001D74A7">
        <w:rPr>
          <w:rFonts w:ascii="Arial" w:hAnsi="Arial" w:cs="Arial"/>
          <w:sz w:val="20"/>
          <w:szCs w:val="20"/>
        </w:rPr>
        <w:t>tactile and visual warning/guidance elements connected to ramp access routes;</w:t>
      </w:r>
    </w:p>
    <w:p w14:paraId="65BC6A48" w14:textId="77777777" w:rsidR="001D74A7" w:rsidRDefault="001D74A7">
      <w:pPr>
        <w:numPr>
          <w:ilvl w:val="0"/>
          <w:numId w:val="38"/>
        </w:numPr>
        <w:jc w:val="both"/>
        <w:rPr>
          <w:rFonts w:ascii="Arial" w:hAnsi="Arial" w:cs="Arial"/>
          <w:sz w:val="20"/>
          <w:szCs w:val="20"/>
        </w:rPr>
      </w:pPr>
      <w:r w:rsidRPr="001D74A7">
        <w:rPr>
          <w:rFonts w:ascii="Arial" w:hAnsi="Arial" w:cs="Arial"/>
          <w:sz w:val="20"/>
          <w:szCs w:val="20"/>
        </w:rPr>
        <w:t>demolition, dismantling, excavation, preparation, finishing and reinstatement works required for the execution of the ramps.</w:t>
      </w:r>
    </w:p>
    <w:p w14:paraId="49FC151F" w14:textId="77777777" w:rsidR="002D4A4C" w:rsidRPr="001D74A7" w:rsidRDefault="002D4A4C" w:rsidP="002D4A4C">
      <w:pPr>
        <w:ind w:left="720"/>
        <w:jc w:val="both"/>
        <w:rPr>
          <w:rFonts w:ascii="Arial" w:hAnsi="Arial" w:cs="Arial"/>
          <w:sz w:val="20"/>
          <w:szCs w:val="20"/>
        </w:rPr>
      </w:pPr>
    </w:p>
    <w:p w14:paraId="084627B9" w14:textId="77777777" w:rsidR="001D74A7" w:rsidRDefault="001D74A7" w:rsidP="001D74A7">
      <w:pPr>
        <w:jc w:val="both"/>
        <w:rPr>
          <w:rFonts w:ascii="Arial" w:hAnsi="Arial" w:cs="Arial"/>
          <w:sz w:val="20"/>
          <w:szCs w:val="20"/>
        </w:rPr>
      </w:pPr>
      <w:r w:rsidRPr="001D74A7">
        <w:rPr>
          <w:rFonts w:ascii="Arial" w:hAnsi="Arial" w:cs="Arial"/>
          <w:sz w:val="20"/>
          <w:szCs w:val="20"/>
        </w:rPr>
        <w:t>All dimensions, levels, gradients, landings, widths, connection points, handrail details, structural details and finishing solutions must follow the approved drawings. Before execution, the Contractor must verify the actual site levels and dimensions, especially where ramps connect to existing floors, entrance areas, gallery areas, tambour areas, stairs, doors and circulation routes.</w:t>
      </w:r>
    </w:p>
    <w:p w14:paraId="65CD6176" w14:textId="77777777" w:rsidR="002D4A4C" w:rsidRPr="001D74A7" w:rsidRDefault="002D4A4C" w:rsidP="001D74A7">
      <w:pPr>
        <w:jc w:val="both"/>
        <w:rPr>
          <w:rFonts w:ascii="Arial" w:hAnsi="Arial" w:cs="Arial"/>
          <w:sz w:val="20"/>
          <w:szCs w:val="20"/>
        </w:rPr>
      </w:pPr>
    </w:p>
    <w:p w14:paraId="066E9657" w14:textId="454131C1" w:rsidR="001D74A7" w:rsidRPr="001D74A7" w:rsidRDefault="005F7EF4" w:rsidP="001D74A7">
      <w:pPr>
        <w:jc w:val="both"/>
        <w:rPr>
          <w:rFonts w:ascii="Arial" w:hAnsi="Arial" w:cs="Arial"/>
          <w:sz w:val="20"/>
          <w:szCs w:val="20"/>
        </w:rPr>
      </w:pPr>
      <w:r>
        <w:rPr>
          <w:rFonts w:ascii="Arial" w:hAnsi="Arial" w:cs="Arial"/>
          <w:sz w:val="20"/>
          <w:szCs w:val="20"/>
        </w:rPr>
        <w:t>Th</w:t>
      </w:r>
      <w:r w:rsidR="001D74A7" w:rsidRPr="001D74A7">
        <w:rPr>
          <w:rFonts w:ascii="Arial" w:hAnsi="Arial" w:cs="Arial"/>
          <w:sz w:val="20"/>
          <w:szCs w:val="20"/>
        </w:rPr>
        <w:t xml:space="preserve">e levels must be carefully checked on site before starting ramp </w:t>
      </w:r>
      <w:proofErr w:type="gramStart"/>
      <w:r w:rsidR="001D74A7" w:rsidRPr="001D74A7">
        <w:rPr>
          <w:rFonts w:ascii="Arial" w:hAnsi="Arial" w:cs="Arial"/>
          <w:sz w:val="20"/>
          <w:szCs w:val="20"/>
        </w:rPr>
        <w:t>works</w:t>
      </w:r>
      <w:proofErr w:type="gramEnd"/>
      <w:r w:rsidR="001D74A7" w:rsidRPr="001D74A7">
        <w:rPr>
          <w:rFonts w:ascii="Arial" w:hAnsi="Arial" w:cs="Arial"/>
          <w:sz w:val="20"/>
          <w:szCs w:val="20"/>
        </w:rPr>
        <w:t>. Any discrepancy between the designed levels and actual site conditions must be reported immediately to the Engineer before proceeding.</w:t>
      </w:r>
    </w:p>
    <w:p w14:paraId="7588AC67" w14:textId="77777777" w:rsidR="002D4A4C" w:rsidRDefault="002D4A4C" w:rsidP="001D74A7">
      <w:pPr>
        <w:jc w:val="both"/>
        <w:rPr>
          <w:rFonts w:ascii="Arial" w:hAnsi="Arial" w:cs="Arial"/>
          <w:sz w:val="20"/>
          <w:szCs w:val="20"/>
        </w:rPr>
      </w:pPr>
    </w:p>
    <w:p w14:paraId="5B8A2893" w14:textId="711E98DE" w:rsidR="001D74A7" w:rsidRDefault="001D74A7" w:rsidP="001D74A7">
      <w:pPr>
        <w:jc w:val="both"/>
        <w:rPr>
          <w:rFonts w:ascii="Arial" w:hAnsi="Arial" w:cs="Arial"/>
          <w:sz w:val="20"/>
          <w:szCs w:val="20"/>
        </w:rPr>
      </w:pPr>
      <w:r w:rsidRPr="001D74A7">
        <w:rPr>
          <w:rFonts w:ascii="Arial" w:hAnsi="Arial" w:cs="Arial"/>
          <w:sz w:val="20"/>
          <w:szCs w:val="20"/>
        </w:rPr>
        <w:t>The ramps must be executed with the slopes indicated in the approved design documentation. The drawings indicate slopes depending on the specific ramp location and configuration. These slopes must not be increased or modified on site without prior written approval from UNICEF and/or the Engineer.</w:t>
      </w:r>
    </w:p>
    <w:p w14:paraId="2DFF1E60" w14:textId="77777777" w:rsidR="002D4A4C" w:rsidRPr="001D74A7" w:rsidRDefault="002D4A4C" w:rsidP="001D74A7">
      <w:pPr>
        <w:jc w:val="both"/>
        <w:rPr>
          <w:rFonts w:ascii="Arial" w:hAnsi="Arial" w:cs="Arial"/>
          <w:sz w:val="20"/>
          <w:szCs w:val="20"/>
        </w:rPr>
      </w:pPr>
    </w:p>
    <w:p w14:paraId="1DB668EE" w14:textId="30A0AC3F" w:rsidR="001D74A7" w:rsidRPr="001D74A7" w:rsidRDefault="001D74A7" w:rsidP="001D74A7">
      <w:pPr>
        <w:jc w:val="both"/>
        <w:rPr>
          <w:rFonts w:ascii="Arial" w:hAnsi="Arial" w:cs="Arial"/>
          <w:sz w:val="20"/>
          <w:szCs w:val="20"/>
        </w:rPr>
      </w:pPr>
      <w:r w:rsidRPr="001D74A7">
        <w:rPr>
          <w:rFonts w:ascii="Arial" w:hAnsi="Arial" w:cs="Arial"/>
          <w:sz w:val="20"/>
          <w:szCs w:val="20"/>
        </w:rPr>
        <w:t>The Contractor must ensure correct connection between the outdoor access area, ramp, landing, entrance/tambour area and internal floor level. The ramp must not obstruct the main entrance, door operation, evacuation route or pedestrian circulation.</w:t>
      </w:r>
    </w:p>
    <w:p w14:paraId="79E431B2" w14:textId="168ACFED" w:rsidR="001D74A7" w:rsidRDefault="001D74A7" w:rsidP="001D74A7">
      <w:pPr>
        <w:jc w:val="both"/>
        <w:rPr>
          <w:rFonts w:ascii="Arial" w:hAnsi="Arial" w:cs="Arial"/>
          <w:sz w:val="20"/>
          <w:szCs w:val="20"/>
        </w:rPr>
      </w:pPr>
      <w:r w:rsidRPr="001D74A7">
        <w:rPr>
          <w:rFonts w:ascii="Arial" w:hAnsi="Arial" w:cs="Arial"/>
          <w:sz w:val="20"/>
          <w:szCs w:val="20"/>
        </w:rPr>
        <w:t xml:space="preserve">The outdoor ramp must be executed with materials and finishes suitable for exterior conditions, including exposure to rain, snow, frost, temperature variations and intensive use. The finished surface </w:t>
      </w:r>
      <w:r w:rsidR="003F5D59">
        <w:rPr>
          <w:rFonts w:ascii="Arial" w:hAnsi="Arial" w:cs="Arial"/>
          <w:sz w:val="20"/>
          <w:szCs w:val="20"/>
        </w:rPr>
        <w:t>will</w:t>
      </w:r>
      <w:r w:rsidRPr="001D74A7">
        <w:rPr>
          <w:rFonts w:ascii="Arial" w:hAnsi="Arial" w:cs="Arial"/>
          <w:sz w:val="20"/>
          <w:szCs w:val="20"/>
        </w:rPr>
        <w:t xml:space="preserve"> prevent water accumulation, excessive slipperiness and premature deterioration. Any drainage, slope or water discharge issue identified during execution must be reported to UNICEF and/or the Engineer before completion of finishes.</w:t>
      </w:r>
    </w:p>
    <w:p w14:paraId="23ADF194" w14:textId="77777777" w:rsidR="006A2A7C" w:rsidRPr="001D74A7" w:rsidRDefault="006A2A7C" w:rsidP="001D74A7">
      <w:pPr>
        <w:jc w:val="both"/>
        <w:rPr>
          <w:rFonts w:ascii="Arial" w:hAnsi="Arial" w:cs="Arial"/>
          <w:sz w:val="20"/>
          <w:szCs w:val="20"/>
        </w:rPr>
      </w:pPr>
    </w:p>
    <w:p w14:paraId="4253858E" w14:textId="77777777" w:rsidR="001D74A7" w:rsidRDefault="001D74A7" w:rsidP="001D74A7">
      <w:pPr>
        <w:jc w:val="both"/>
        <w:rPr>
          <w:rFonts w:ascii="Arial" w:hAnsi="Arial" w:cs="Arial"/>
          <w:sz w:val="20"/>
          <w:szCs w:val="20"/>
        </w:rPr>
      </w:pPr>
      <w:r w:rsidRPr="001D74A7">
        <w:rPr>
          <w:rFonts w:ascii="Arial" w:hAnsi="Arial" w:cs="Arial"/>
          <w:sz w:val="20"/>
          <w:szCs w:val="20"/>
        </w:rPr>
        <w:t xml:space="preserve">Concrete works related to ramps, platforms, steps, foundations or support elements must be executed in accordance with the approved design documentation and applicable Moldovan construction standards. Concrete surfaces must be properly formed, compacted, cured, finished and protected until ready for subsequent </w:t>
      </w:r>
      <w:proofErr w:type="gramStart"/>
      <w:r w:rsidRPr="001D74A7">
        <w:rPr>
          <w:rFonts w:ascii="Arial" w:hAnsi="Arial" w:cs="Arial"/>
          <w:sz w:val="20"/>
          <w:szCs w:val="20"/>
        </w:rPr>
        <w:t>works</w:t>
      </w:r>
      <w:proofErr w:type="gramEnd"/>
      <w:r w:rsidRPr="001D74A7">
        <w:rPr>
          <w:rFonts w:ascii="Arial" w:hAnsi="Arial" w:cs="Arial"/>
          <w:sz w:val="20"/>
          <w:szCs w:val="20"/>
        </w:rPr>
        <w:t>.</w:t>
      </w:r>
    </w:p>
    <w:p w14:paraId="62B2662B" w14:textId="77777777" w:rsidR="006A2A7C" w:rsidRPr="001D74A7" w:rsidRDefault="006A2A7C" w:rsidP="001D74A7">
      <w:pPr>
        <w:jc w:val="both"/>
        <w:rPr>
          <w:rFonts w:ascii="Arial" w:hAnsi="Arial" w:cs="Arial"/>
          <w:sz w:val="20"/>
          <w:szCs w:val="20"/>
        </w:rPr>
      </w:pPr>
    </w:p>
    <w:p w14:paraId="19377739" w14:textId="1E5489F7" w:rsidR="001D74A7" w:rsidRDefault="001D74A7" w:rsidP="001D74A7">
      <w:pPr>
        <w:jc w:val="both"/>
        <w:rPr>
          <w:rFonts w:ascii="Arial" w:hAnsi="Arial" w:cs="Arial"/>
          <w:sz w:val="20"/>
          <w:szCs w:val="20"/>
        </w:rPr>
      </w:pPr>
      <w:r w:rsidRPr="001D74A7">
        <w:rPr>
          <w:rFonts w:ascii="Arial" w:hAnsi="Arial" w:cs="Arial"/>
          <w:sz w:val="20"/>
          <w:szCs w:val="20"/>
        </w:rPr>
        <w:t xml:space="preserve">Metal handrails, guardrails, balustrades and support elements </w:t>
      </w:r>
      <w:r w:rsidR="003F5D59">
        <w:rPr>
          <w:rFonts w:ascii="Arial" w:hAnsi="Arial" w:cs="Arial"/>
          <w:sz w:val="20"/>
          <w:szCs w:val="20"/>
        </w:rPr>
        <w:t>shall</w:t>
      </w:r>
      <w:r w:rsidRPr="001D74A7">
        <w:rPr>
          <w:rFonts w:ascii="Arial" w:hAnsi="Arial" w:cs="Arial"/>
          <w:sz w:val="20"/>
          <w:szCs w:val="20"/>
        </w:rPr>
        <w:t xml:space="preserve"> be fabricated and installed in accordance with the approved details</w:t>
      </w:r>
      <w:r w:rsidR="00600A6A">
        <w:rPr>
          <w:rFonts w:ascii="Arial" w:hAnsi="Arial" w:cs="Arial"/>
          <w:sz w:val="20"/>
          <w:szCs w:val="20"/>
        </w:rPr>
        <w:t>,</w:t>
      </w:r>
      <w:r w:rsidRPr="001D74A7">
        <w:rPr>
          <w:rFonts w:ascii="Arial" w:hAnsi="Arial" w:cs="Arial"/>
          <w:sz w:val="20"/>
          <w:szCs w:val="20"/>
        </w:rPr>
        <w:t xml:space="preserve"> securely anchored, stable, correctly positioned and suitable for safe use by children, staff, visitors and </w:t>
      </w:r>
      <w:proofErr w:type="gramStart"/>
      <w:r w:rsidRPr="001D74A7">
        <w:rPr>
          <w:rFonts w:ascii="Arial" w:hAnsi="Arial" w:cs="Arial"/>
          <w:sz w:val="20"/>
          <w:szCs w:val="20"/>
        </w:rPr>
        <w:t>persons</w:t>
      </w:r>
      <w:proofErr w:type="gramEnd"/>
      <w:r w:rsidRPr="001D74A7">
        <w:rPr>
          <w:rFonts w:ascii="Arial" w:hAnsi="Arial" w:cs="Arial"/>
          <w:sz w:val="20"/>
          <w:szCs w:val="20"/>
        </w:rPr>
        <w:t xml:space="preserve"> with reduced mobility. Fixing systems must be compatible with the substrate and ensure long-term stability under normal use conditions.</w:t>
      </w:r>
    </w:p>
    <w:p w14:paraId="1B9FF5AC" w14:textId="77777777" w:rsidR="006A2A7C" w:rsidRPr="001D74A7" w:rsidRDefault="006A2A7C" w:rsidP="001D74A7">
      <w:pPr>
        <w:jc w:val="both"/>
        <w:rPr>
          <w:rFonts w:ascii="Arial" w:hAnsi="Arial" w:cs="Arial"/>
          <w:sz w:val="20"/>
          <w:szCs w:val="20"/>
        </w:rPr>
      </w:pPr>
    </w:p>
    <w:p w14:paraId="7FE588FD" w14:textId="25F591F4" w:rsidR="001D74A7" w:rsidRDefault="001D74A7" w:rsidP="001D74A7">
      <w:pPr>
        <w:jc w:val="both"/>
        <w:rPr>
          <w:rFonts w:ascii="Arial" w:hAnsi="Arial" w:cs="Arial"/>
          <w:sz w:val="20"/>
          <w:szCs w:val="20"/>
        </w:rPr>
      </w:pPr>
      <w:r w:rsidRPr="001D74A7">
        <w:rPr>
          <w:rFonts w:ascii="Arial" w:hAnsi="Arial" w:cs="Arial"/>
          <w:sz w:val="20"/>
          <w:szCs w:val="20"/>
        </w:rPr>
        <w:lastRenderedPageBreak/>
        <w:t xml:space="preserve">Handrails, guardrails and balustrades must be free from sharp edges, unstable joints, rough welds, protruding elements, loose fixings or other unsafe details. Metal elements </w:t>
      </w:r>
      <w:r w:rsidR="006A2A7C">
        <w:rPr>
          <w:rFonts w:ascii="Arial" w:hAnsi="Arial" w:cs="Arial"/>
          <w:sz w:val="20"/>
          <w:szCs w:val="20"/>
        </w:rPr>
        <w:t>should be</w:t>
      </w:r>
      <w:r w:rsidRPr="001D74A7">
        <w:rPr>
          <w:rFonts w:ascii="Arial" w:hAnsi="Arial" w:cs="Arial"/>
          <w:sz w:val="20"/>
          <w:szCs w:val="20"/>
        </w:rPr>
        <w:t xml:space="preserve"> properly finished and protected against corrosion, especially for exterior or moisture-exposed areas.</w:t>
      </w:r>
    </w:p>
    <w:p w14:paraId="4229BA93" w14:textId="77777777" w:rsidR="006A2A7C" w:rsidRPr="001D74A7" w:rsidRDefault="006A2A7C" w:rsidP="001D74A7">
      <w:pPr>
        <w:jc w:val="both"/>
        <w:rPr>
          <w:rFonts w:ascii="Arial" w:hAnsi="Arial" w:cs="Arial"/>
          <w:sz w:val="20"/>
          <w:szCs w:val="20"/>
        </w:rPr>
      </w:pPr>
    </w:p>
    <w:p w14:paraId="23C55676" w14:textId="3434A726" w:rsidR="001D74A7" w:rsidRDefault="001D74A7" w:rsidP="001D74A7">
      <w:pPr>
        <w:jc w:val="both"/>
        <w:rPr>
          <w:rFonts w:ascii="Arial" w:hAnsi="Arial" w:cs="Arial"/>
          <w:sz w:val="20"/>
          <w:szCs w:val="20"/>
        </w:rPr>
      </w:pPr>
      <w:r w:rsidRPr="001D74A7">
        <w:rPr>
          <w:rFonts w:ascii="Arial" w:hAnsi="Arial" w:cs="Arial"/>
          <w:sz w:val="20"/>
          <w:szCs w:val="20"/>
        </w:rPr>
        <w:t xml:space="preserve">Where the design requires drilling, anchoring or fixing into existing structures, the Contractor </w:t>
      </w:r>
      <w:r w:rsidR="006A2A7C">
        <w:rPr>
          <w:rFonts w:ascii="Arial" w:hAnsi="Arial" w:cs="Arial"/>
          <w:sz w:val="20"/>
          <w:szCs w:val="20"/>
        </w:rPr>
        <w:t>will</w:t>
      </w:r>
      <w:r w:rsidRPr="001D74A7">
        <w:rPr>
          <w:rFonts w:ascii="Arial" w:hAnsi="Arial" w:cs="Arial"/>
          <w:sz w:val="20"/>
          <w:szCs w:val="20"/>
        </w:rPr>
        <w:t xml:space="preserve"> verify the condition and suitability of the substrate before execution. Any weak, cracked, damaged or unsuitable substrate must be reported to UNICEF and/or the Engineer before fixing works are carried out.</w:t>
      </w:r>
    </w:p>
    <w:p w14:paraId="29097C8B" w14:textId="77777777" w:rsidR="006A2A7C" w:rsidRPr="001D74A7" w:rsidRDefault="006A2A7C" w:rsidP="001D74A7">
      <w:pPr>
        <w:jc w:val="both"/>
        <w:rPr>
          <w:rFonts w:ascii="Arial" w:hAnsi="Arial" w:cs="Arial"/>
          <w:sz w:val="20"/>
          <w:szCs w:val="20"/>
        </w:rPr>
      </w:pPr>
    </w:p>
    <w:p w14:paraId="6492ACC7" w14:textId="77777777" w:rsidR="001D74A7" w:rsidRDefault="001D74A7" w:rsidP="001D74A7">
      <w:pPr>
        <w:jc w:val="both"/>
        <w:rPr>
          <w:rFonts w:ascii="Arial" w:hAnsi="Arial" w:cs="Arial"/>
          <w:sz w:val="20"/>
          <w:szCs w:val="20"/>
        </w:rPr>
      </w:pPr>
      <w:r w:rsidRPr="001D74A7">
        <w:rPr>
          <w:rFonts w:ascii="Arial" w:hAnsi="Arial" w:cs="Arial"/>
          <w:sz w:val="20"/>
          <w:szCs w:val="20"/>
        </w:rPr>
        <w:t>Demolition and preparatory works related to ramp execution must be carried out carefully and in accordance with the approved demolition layout and specifications. These may include dismantling of existing doors, removal of existing concrete steps, dismantling of existing pavement, excavation for ramp foundations, removal of existing floor tiles, removal of mortar or floor layers, and other works indicated in the approved documentation.</w:t>
      </w:r>
    </w:p>
    <w:p w14:paraId="0F80ED44" w14:textId="77777777" w:rsidR="00463A5B" w:rsidRPr="001D74A7" w:rsidRDefault="00463A5B" w:rsidP="001D74A7">
      <w:pPr>
        <w:jc w:val="both"/>
        <w:rPr>
          <w:rFonts w:ascii="Arial" w:hAnsi="Arial" w:cs="Arial"/>
          <w:sz w:val="20"/>
          <w:szCs w:val="20"/>
        </w:rPr>
      </w:pPr>
    </w:p>
    <w:p w14:paraId="69FB4C2C" w14:textId="47E20C56" w:rsidR="001D74A7" w:rsidRDefault="001D74A7" w:rsidP="001D74A7">
      <w:pPr>
        <w:jc w:val="both"/>
        <w:rPr>
          <w:rFonts w:ascii="Arial" w:hAnsi="Arial" w:cs="Arial"/>
          <w:sz w:val="20"/>
          <w:szCs w:val="20"/>
        </w:rPr>
      </w:pPr>
      <w:r w:rsidRPr="001D74A7">
        <w:rPr>
          <w:rFonts w:ascii="Arial" w:hAnsi="Arial" w:cs="Arial"/>
          <w:sz w:val="20"/>
          <w:szCs w:val="20"/>
        </w:rPr>
        <w:t xml:space="preserve">Demolition, excavation, cutting, drilling and dismantling works must be performed in a controlled manner, avoiding damage to existing walls, columns, floors, foundations, utilities, doors, windows, finishes and other elements not included in the approved demolition scope. Elements that are not subject to demolition </w:t>
      </w:r>
      <w:r w:rsidR="00463A5B">
        <w:rPr>
          <w:rFonts w:ascii="Arial" w:hAnsi="Arial" w:cs="Arial"/>
          <w:sz w:val="20"/>
          <w:szCs w:val="20"/>
        </w:rPr>
        <w:t xml:space="preserve">shall </w:t>
      </w:r>
      <w:r w:rsidRPr="001D74A7">
        <w:rPr>
          <w:rFonts w:ascii="Arial" w:hAnsi="Arial" w:cs="Arial"/>
          <w:sz w:val="20"/>
          <w:szCs w:val="20"/>
        </w:rPr>
        <w:t>be protected throughout the works.</w:t>
      </w:r>
    </w:p>
    <w:p w14:paraId="07A051AE" w14:textId="77777777" w:rsidR="00463A5B" w:rsidRPr="001D74A7" w:rsidRDefault="00463A5B" w:rsidP="001D74A7">
      <w:pPr>
        <w:jc w:val="both"/>
        <w:rPr>
          <w:rFonts w:ascii="Arial" w:hAnsi="Arial" w:cs="Arial"/>
          <w:sz w:val="20"/>
          <w:szCs w:val="20"/>
        </w:rPr>
      </w:pPr>
    </w:p>
    <w:p w14:paraId="68A613D1"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responsible for verifying the location of existing utilities, hidden installations and structural elements before demolition, excavation, cutting, drilling or anchoring works. Any utility conflict, hidden obstruction or unexpected site condition must be reported before proceeding.</w:t>
      </w:r>
    </w:p>
    <w:p w14:paraId="7F0352FD" w14:textId="77777777" w:rsidR="00463A5B" w:rsidRPr="001D74A7" w:rsidRDefault="00463A5B" w:rsidP="001D74A7">
      <w:pPr>
        <w:jc w:val="both"/>
        <w:rPr>
          <w:rFonts w:ascii="Arial" w:hAnsi="Arial" w:cs="Arial"/>
          <w:sz w:val="20"/>
          <w:szCs w:val="20"/>
        </w:rPr>
      </w:pPr>
    </w:p>
    <w:p w14:paraId="7DD845CB" w14:textId="6F5FE98B" w:rsidR="001D74A7" w:rsidRDefault="001D74A7" w:rsidP="001D74A7">
      <w:pPr>
        <w:jc w:val="both"/>
        <w:rPr>
          <w:rFonts w:ascii="Arial" w:hAnsi="Arial" w:cs="Arial"/>
          <w:sz w:val="20"/>
          <w:szCs w:val="20"/>
        </w:rPr>
      </w:pPr>
      <w:r w:rsidRPr="001D74A7">
        <w:rPr>
          <w:rFonts w:ascii="Arial" w:hAnsi="Arial" w:cs="Arial"/>
          <w:sz w:val="20"/>
          <w:szCs w:val="20"/>
        </w:rPr>
        <w:t xml:space="preserve">Tactile and visual accessibility elements connected to ramp routes </w:t>
      </w:r>
      <w:r w:rsidR="00463A5B">
        <w:rPr>
          <w:rFonts w:ascii="Arial" w:hAnsi="Arial" w:cs="Arial"/>
          <w:sz w:val="20"/>
          <w:szCs w:val="20"/>
        </w:rPr>
        <w:t>will</w:t>
      </w:r>
      <w:r w:rsidRPr="001D74A7">
        <w:rPr>
          <w:rFonts w:ascii="Arial" w:hAnsi="Arial" w:cs="Arial"/>
          <w:sz w:val="20"/>
          <w:szCs w:val="20"/>
        </w:rPr>
        <w:t xml:space="preserve"> be installed in accordance with the approved layout and design notes. Where the design indicates tactile marking M-1 and M-2 near ramps or access routes, these elements must be installed only after the final floor surface is completed and properly prepared. The installed elements must be securely fixed, visually contrasting, durable, safe underfoot and free from loose edges or tripping risks.</w:t>
      </w:r>
    </w:p>
    <w:p w14:paraId="11095EB6" w14:textId="77777777" w:rsidR="00C92927" w:rsidRPr="001D74A7" w:rsidRDefault="00C92927" w:rsidP="001D74A7">
      <w:pPr>
        <w:jc w:val="both"/>
        <w:rPr>
          <w:rFonts w:ascii="Arial" w:hAnsi="Arial" w:cs="Arial"/>
          <w:sz w:val="20"/>
          <w:szCs w:val="20"/>
        </w:rPr>
      </w:pPr>
    </w:p>
    <w:p w14:paraId="6CFA68F1"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responsible for coordinating ramp works with door installation or adjustment, floor finishes, wall finishes, tactile markings, signage, lighting, drainage, external pavement, stair works and any related civil, architectural or MEP works. No installed element may reduce the effective width, obstruct the ramp, interfere with handrails, block landings or compromise the approved accessibility solution.</w:t>
      </w:r>
    </w:p>
    <w:p w14:paraId="542EFE17" w14:textId="77777777" w:rsidR="00C92927" w:rsidRPr="001D74A7" w:rsidRDefault="00C92927" w:rsidP="001D74A7">
      <w:pPr>
        <w:jc w:val="both"/>
        <w:rPr>
          <w:rFonts w:ascii="Arial" w:hAnsi="Arial" w:cs="Arial"/>
          <w:sz w:val="20"/>
          <w:szCs w:val="20"/>
        </w:rPr>
      </w:pPr>
    </w:p>
    <w:p w14:paraId="5D98CA7A"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Before requesting inspection, the Contractor must carry out an internal verification of all ramp-related works, including:</w:t>
      </w:r>
    </w:p>
    <w:p w14:paraId="499C9DEF"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final ramp slopes;</w:t>
      </w:r>
    </w:p>
    <w:p w14:paraId="1863BE15"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landing dimensions and levels;</w:t>
      </w:r>
    </w:p>
    <w:p w14:paraId="457FE074"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connection with existing floors, entrance areas and gallery areas;</w:t>
      </w:r>
    </w:p>
    <w:p w14:paraId="55D29E27"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clear widths and unobstructed circulation;</w:t>
      </w:r>
    </w:p>
    <w:p w14:paraId="0C0A1A1C"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surface quality and slip resistance;</w:t>
      </w:r>
    </w:p>
    <w:p w14:paraId="7A9852C6"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 xml:space="preserve">stability and </w:t>
      </w:r>
      <w:proofErr w:type="gramStart"/>
      <w:r w:rsidRPr="001D74A7">
        <w:rPr>
          <w:rFonts w:ascii="Arial" w:hAnsi="Arial" w:cs="Arial"/>
          <w:sz w:val="20"/>
          <w:szCs w:val="20"/>
        </w:rPr>
        <w:t>fixing of</w:t>
      </w:r>
      <w:proofErr w:type="gramEnd"/>
      <w:r w:rsidRPr="001D74A7">
        <w:rPr>
          <w:rFonts w:ascii="Arial" w:hAnsi="Arial" w:cs="Arial"/>
          <w:sz w:val="20"/>
          <w:szCs w:val="20"/>
        </w:rPr>
        <w:t xml:space="preserve"> handrails, guardrails and balustrades;</w:t>
      </w:r>
    </w:p>
    <w:p w14:paraId="40AC7562"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absence of sharp edges, protrusions or tripping risks;</w:t>
      </w:r>
    </w:p>
    <w:p w14:paraId="33200965"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correct installation of tactile and visual elements;</w:t>
      </w:r>
    </w:p>
    <w:p w14:paraId="6F152488"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quality of concrete, metal and finishing works;</w:t>
      </w:r>
    </w:p>
    <w:p w14:paraId="19276221"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proper reinstatement and cleaning of affected areas.</w:t>
      </w:r>
    </w:p>
    <w:p w14:paraId="16EC550C"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Any ramp, landing, handrail, guardrail, tactile element, threshold or transition area that is incorrectly executed, unstable, unsafe, obstructed, poorly finished or inconsistent with the approved design documentation must be corrected by the Contractor at its own cost.</w:t>
      </w:r>
    </w:p>
    <w:p w14:paraId="038764A9"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Ramp works are not considered ready for acceptance until all related demolition, construction, finishing, protection, tactile marking, handrail/guardrail installation, cleaning, reinstatement, testing and documentation requirements have been completed and accepted by UNICEF and/or the Engineer.</w:t>
      </w:r>
    </w:p>
    <w:p w14:paraId="2DD589BC" w14:textId="77777777" w:rsidR="00666385" w:rsidRDefault="00666385" w:rsidP="00666385">
      <w:pPr>
        <w:jc w:val="both"/>
        <w:rPr>
          <w:rFonts w:ascii="Arial" w:hAnsi="Arial" w:cs="Arial"/>
          <w:sz w:val="20"/>
          <w:szCs w:val="20"/>
        </w:rPr>
      </w:pPr>
    </w:p>
    <w:p w14:paraId="22CF035A" w14:textId="38DC24D6" w:rsidR="00B36926" w:rsidRPr="00B36926" w:rsidRDefault="00B36926">
      <w:pPr>
        <w:pStyle w:val="ListParagraph"/>
        <w:numPr>
          <w:ilvl w:val="1"/>
          <w:numId w:val="23"/>
        </w:numPr>
        <w:ind w:left="360"/>
        <w:jc w:val="both"/>
        <w:rPr>
          <w:rFonts w:ascii="Arial" w:hAnsi="Arial" w:cs="Arial"/>
          <w:sz w:val="20"/>
          <w:szCs w:val="20"/>
          <w:u w:val="single"/>
        </w:rPr>
      </w:pPr>
      <w:r w:rsidRPr="00B36926">
        <w:rPr>
          <w:rFonts w:ascii="Arial" w:hAnsi="Arial" w:cs="Arial"/>
          <w:sz w:val="20"/>
          <w:szCs w:val="20"/>
          <w:u w:val="single"/>
        </w:rPr>
        <w:t>Adaptation of the Main Entrance and Emergency Exit</w:t>
      </w:r>
    </w:p>
    <w:p w14:paraId="3EEB351E" w14:textId="77777777" w:rsidR="00666385" w:rsidRDefault="00666385" w:rsidP="00666385">
      <w:pPr>
        <w:jc w:val="both"/>
        <w:rPr>
          <w:rFonts w:ascii="Arial" w:hAnsi="Arial" w:cs="Arial"/>
          <w:sz w:val="20"/>
          <w:szCs w:val="20"/>
          <w:u w:val="single"/>
        </w:rPr>
      </w:pPr>
    </w:p>
    <w:p w14:paraId="4B38F0AD" w14:textId="77777777" w:rsidR="001A1EB2" w:rsidRDefault="001A1EB2" w:rsidP="001A1EB2">
      <w:pPr>
        <w:jc w:val="both"/>
        <w:rPr>
          <w:rFonts w:ascii="Arial" w:hAnsi="Arial" w:cs="Arial"/>
          <w:sz w:val="20"/>
          <w:szCs w:val="20"/>
        </w:rPr>
      </w:pPr>
      <w:r w:rsidRPr="001A1EB2">
        <w:rPr>
          <w:rFonts w:ascii="Arial" w:hAnsi="Arial" w:cs="Arial"/>
          <w:sz w:val="20"/>
          <w:szCs w:val="20"/>
        </w:rPr>
        <w:t xml:space="preserve">The </w:t>
      </w:r>
      <w:proofErr w:type="gramStart"/>
      <w:r w:rsidRPr="001A1EB2">
        <w:rPr>
          <w:rFonts w:ascii="Arial" w:hAnsi="Arial" w:cs="Arial"/>
          <w:sz w:val="20"/>
          <w:szCs w:val="20"/>
        </w:rPr>
        <w:t>works cover</w:t>
      </w:r>
      <w:proofErr w:type="gramEnd"/>
      <w:r w:rsidRPr="001A1EB2">
        <w:rPr>
          <w:rFonts w:ascii="Arial" w:hAnsi="Arial" w:cs="Arial"/>
          <w:sz w:val="20"/>
          <w:szCs w:val="20"/>
        </w:rPr>
        <w:t xml:space="preserve"> adaptation of the main entrance and emergency exit to ensure safe, accessible and functional use, including dismantling of existing external doors, preparation of openings, installation of new doors, adjustment of thresholds, connection with accessible routes, finishing of affected areas and cleaning after completion.</w:t>
      </w:r>
    </w:p>
    <w:p w14:paraId="25C94F62" w14:textId="77777777" w:rsidR="001A1EB2" w:rsidRPr="001A1EB2" w:rsidRDefault="001A1EB2" w:rsidP="001A1EB2">
      <w:pPr>
        <w:jc w:val="both"/>
        <w:rPr>
          <w:rFonts w:ascii="Arial" w:hAnsi="Arial" w:cs="Arial"/>
          <w:sz w:val="20"/>
          <w:szCs w:val="20"/>
        </w:rPr>
      </w:pPr>
    </w:p>
    <w:p w14:paraId="6275F2DD" w14:textId="77777777" w:rsidR="001A1EB2" w:rsidRPr="001A1EB2" w:rsidRDefault="001A1EB2" w:rsidP="001A1EB2">
      <w:pPr>
        <w:jc w:val="both"/>
        <w:rPr>
          <w:rFonts w:ascii="Arial" w:hAnsi="Arial" w:cs="Arial"/>
          <w:sz w:val="20"/>
          <w:szCs w:val="20"/>
        </w:rPr>
      </w:pPr>
      <w:r w:rsidRPr="001A1EB2">
        <w:rPr>
          <w:rFonts w:ascii="Arial" w:hAnsi="Arial" w:cs="Arial"/>
          <w:sz w:val="20"/>
          <w:szCs w:val="20"/>
        </w:rPr>
        <w:t>The new external doors must comply with the approved design documentation, door schedule, technical specifications and Bills of Quantities, as follows:</w:t>
      </w:r>
    </w:p>
    <w:p w14:paraId="61F2F634" w14:textId="77777777" w:rsidR="001A1EB2" w:rsidRPr="001A1EB2" w:rsidRDefault="001A1EB2">
      <w:pPr>
        <w:numPr>
          <w:ilvl w:val="0"/>
          <w:numId w:val="40"/>
        </w:numPr>
        <w:jc w:val="both"/>
        <w:rPr>
          <w:rFonts w:ascii="Arial" w:hAnsi="Arial" w:cs="Arial"/>
          <w:sz w:val="20"/>
          <w:szCs w:val="20"/>
        </w:rPr>
      </w:pPr>
      <w:r w:rsidRPr="001A1EB2">
        <w:rPr>
          <w:rFonts w:ascii="Arial" w:hAnsi="Arial" w:cs="Arial"/>
          <w:sz w:val="20"/>
          <w:szCs w:val="20"/>
        </w:rPr>
        <w:t xml:space="preserve">Door type U-1: </w:t>
      </w:r>
      <w:proofErr w:type="spellStart"/>
      <w:r w:rsidRPr="001A1EB2">
        <w:rPr>
          <w:rFonts w:ascii="Arial" w:hAnsi="Arial" w:cs="Arial"/>
          <w:sz w:val="20"/>
          <w:szCs w:val="20"/>
        </w:rPr>
        <w:t>thermopan</w:t>
      </w:r>
      <w:proofErr w:type="spellEnd"/>
      <w:r w:rsidRPr="001A1EB2">
        <w:rPr>
          <w:rFonts w:ascii="Arial" w:hAnsi="Arial" w:cs="Arial"/>
          <w:sz w:val="20"/>
          <w:szCs w:val="20"/>
        </w:rPr>
        <w:t xml:space="preserve"> construction with 4 chambers, </w:t>
      </w:r>
      <w:proofErr w:type="spellStart"/>
      <w:r w:rsidRPr="001A1EB2">
        <w:rPr>
          <w:rFonts w:ascii="Arial" w:hAnsi="Arial" w:cs="Arial"/>
          <w:sz w:val="20"/>
          <w:szCs w:val="20"/>
        </w:rPr>
        <w:t>aluminium</w:t>
      </w:r>
      <w:proofErr w:type="spellEnd"/>
      <w:r w:rsidRPr="001A1EB2">
        <w:rPr>
          <w:rFonts w:ascii="Arial" w:hAnsi="Arial" w:cs="Arial"/>
          <w:sz w:val="20"/>
          <w:szCs w:val="20"/>
        </w:rPr>
        <w:t xml:space="preserve"> profile with thermal break, </w:t>
      </w:r>
      <w:proofErr w:type="spellStart"/>
      <w:r w:rsidRPr="001A1EB2">
        <w:rPr>
          <w:rFonts w:ascii="Arial" w:hAnsi="Arial" w:cs="Arial"/>
          <w:sz w:val="20"/>
          <w:szCs w:val="20"/>
        </w:rPr>
        <w:t>LowE</w:t>
      </w:r>
      <w:proofErr w:type="spellEnd"/>
      <w:r w:rsidRPr="001A1EB2">
        <w:rPr>
          <w:rFonts w:ascii="Arial" w:hAnsi="Arial" w:cs="Arial"/>
          <w:sz w:val="20"/>
          <w:szCs w:val="20"/>
        </w:rPr>
        <w:t>/4S glass, dimensions 4000 x 3000 mm.</w:t>
      </w:r>
    </w:p>
    <w:p w14:paraId="40DC14A3" w14:textId="77777777" w:rsidR="001A1EB2" w:rsidRPr="001A1EB2" w:rsidRDefault="001A1EB2">
      <w:pPr>
        <w:numPr>
          <w:ilvl w:val="0"/>
          <w:numId w:val="40"/>
        </w:numPr>
        <w:jc w:val="both"/>
        <w:rPr>
          <w:rFonts w:ascii="Arial" w:hAnsi="Arial" w:cs="Arial"/>
          <w:sz w:val="20"/>
          <w:szCs w:val="20"/>
        </w:rPr>
      </w:pPr>
      <w:r w:rsidRPr="001A1EB2">
        <w:rPr>
          <w:rFonts w:ascii="Arial" w:hAnsi="Arial" w:cs="Arial"/>
          <w:sz w:val="20"/>
          <w:szCs w:val="20"/>
        </w:rPr>
        <w:lastRenderedPageBreak/>
        <w:t xml:space="preserve">Door type U-2: </w:t>
      </w:r>
      <w:proofErr w:type="spellStart"/>
      <w:r w:rsidRPr="001A1EB2">
        <w:rPr>
          <w:rFonts w:ascii="Arial" w:hAnsi="Arial" w:cs="Arial"/>
          <w:sz w:val="20"/>
          <w:szCs w:val="20"/>
        </w:rPr>
        <w:t>thermopan</w:t>
      </w:r>
      <w:proofErr w:type="spellEnd"/>
      <w:r w:rsidRPr="001A1EB2">
        <w:rPr>
          <w:rFonts w:ascii="Arial" w:hAnsi="Arial" w:cs="Arial"/>
          <w:sz w:val="20"/>
          <w:szCs w:val="20"/>
        </w:rPr>
        <w:t xml:space="preserve"> construction with 4 chambers, </w:t>
      </w:r>
      <w:proofErr w:type="spellStart"/>
      <w:r w:rsidRPr="001A1EB2">
        <w:rPr>
          <w:rFonts w:ascii="Arial" w:hAnsi="Arial" w:cs="Arial"/>
          <w:sz w:val="20"/>
          <w:szCs w:val="20"/>
        </w:rPr>
        <w:t>aluminium</w:t>
      </w:r>
      <w:proofErr w:type="spellEnd"/>
      <w:r w:rsidRPr="001A1EB2">
        <w:rPr>
          <w:rFonts w:ascii="Arial" w:hAnsi="Arial" w:cs="Arial"/>
          <w:sz w:val="20"/>
          <w:szCs w:val="20"/>
        </w:rPr>
        <w:t xml:space="preserve"> profile with thermal break, </w:t>
      </w:r>
      <w:proofErr w:type="spellStart"/>
      <w:r w:rsidRPr="001A1EB2">
        <w:rPr>
          <w:rFonts w:ascii="Arial" w:hAnsi="Arial" w:cs="Arial"/>
          <w:sz w:val="20"/>
          <w:szCs w:val="20"/>
        </w:rPr>
        <w:t>LowE</w:t>
      </w:r>
      <w:proofErr w:type="spellEnd"/>
      <w:r w:rsidRPr="001A1EB2">
        <w:rPr>
          <w:rFonts w:ascii="Arial" w:hAnsi="Arial" w:cs="Arial"/>
          <w:sz w:val="20"/>
          <w:szCs w:val="20"/>
        </w:rPr>
        <w:t>/4S glass, dimensions 2600 x 2800 mm.</w:t>
      </w:r>
    </w:p>
    <w:p w14:paraId="45DC4C77" w14:textId="77777777" w:rsidR="001A1EB2" w:rsidRDefault="001A1EB2" w:rsidP="001A1EB2">
      <w:pPr>
        <w:jc w:val="both"/>
        <w:rPr>
          <w:rFonts w:ascii="Arial" w:hAnsi="Arial" w:cs="Arial"/>
          <w:sz w:val="20"/>
          <w:szCs w:val="20"/>
        </w:rPr>
      </w:pPr>
    </w:p>
    <w:p w14:paraId="561092B2" w14:textId="0EE90A33" w:rsidR="001A1EB2" w:rsidRDefault="001A1EB2" w:rsidP="001A1EB2">
      <w:pPr>
        <w:jc w:val="both"/>
        <w:rPr>
          <w:rFonts w:ascii="Arial" w:hAnsi="Arial" w:cs="Arial"/>
          <w:sz w:val="20"/>
          <w:szCs w:val="20"/>
        </w:rPr>
      </w:pPr>
      <w:r w:rsidRPr="001A1EB2">
        <w:rPr>
          <w:rFonts w:ascii="Arial" w:hAnsi="Arial" w:cs="Arial"/>
          <w:sz w:val="20"/>
          <w:szCs w:val="20"/>
        </w:rPr>
        <w:t xml:space="preserve">Before ordering and installation, the Contractor </w:t>
      </w:r>
      <w:r>
        <w:rPr>
          <w:rFonts w:ascii="Arial" w:hAnsi="Arial" w:cs="Arial"/>
          <w:sz w:val="20"/>
          <w:szCs w:val="20"/>
        </w:rPr>
        <w:t>will</w:t>
      </w:r>
      <w:r w:rsidRPr="001A1EB2">
        <w:rPr>
          <w:rFonts w:ascii="Arial" w:hAnsi="Arial" w:cs="Arial"/>
          <w:sz w:val="20"/>
          <w:szCs w:val="20"/>
        </w:rPr>
        <w:t xml:space="preserve"> verify the actual dimensions of the openings, finished floor levels, threshold conditions and connection with ramps, landings and circulation routes.</w:t>
      </w:r>
    </w:p>
    <w:p w14:paraId="33F55237" w14:textId="77777777" w:rsidR="001A1EB2" w:rsidRPr="001A1EB2" w:rsidRDefault="001A1EB2" w:rsidP="001A1EB2">
      <w:pPr>
        <w:jc w:val="both"/>
        <w:rPr>
          <w:rFonts w:ascii="Arial" w:hAnsi="Arial" w:cs="Arial"/>
          <w:sz w:val="20"/>
          <w:szCs w:val="20"/>
        </w:rPr>
      </w:pPr>
    </w:p>
    <w:p w14:paraId="54D89C91" w14:textId="7DF35648" w:rsidR="001A1EB2" w:rsidRDefault="001A1EB2" w:rsidP="001A1EB2">
      <w:pPr>
        <w:jc w:val="both"/>
        <w:rPr>
          <w:rFonts w:ascii="Arial" w:hAnsi="Arial" w:cs="Arial"/>
          <w:sz w:val="20"/>
          <w:szCs w:val="20"/>
        </w:rPr>
      </w:pPr>
      <w:r w:rsidRPr="001A1EB2">
        <w:rPr>
          <w:rFonts w:ascii="Arial" w:hAnsi="Arial" w:cs="Arial"/>
          <w:sz w:val="20"/>
          <w:szCs w:val="20"/>
        </w:rPr>
        <w:t xml:space="preserve">The adapted entrance and emergency exit must ensure safe and barrier-free movement, without excessive thresholds, obstacles or restrictions </w:t>
      </w:r>
      <w:proofErr w:type="gramStart"/>
      <w:r w:rsidRPr="001A1EB2">
        <w:rPr>
          <w:rFonts w:ascii="Arial" w:hAnsi="Arial" w:cs="Arial"/>
          <w:sz w:val="20"/>
          <w:szCs w:val="20"/>
        </w:rPr>
        <w:t>to</w:t>
      </w:r>
      <w:proofErr w:type="gramEnd"/>
      <w:r w:rsidRPr="001A1EB2">
        <w:rPr>
          <w:rFonts w:ascii="Arial" w:hAnsi="Arial" w:cs="Arial"/>
          <w:sz w:val="20"/>
          <w:szCs w:val="20"/>
        </w:rPr>
        <w:t xml:space="preserve"> accessibility. The emergency exit </w:t>
      </w:r>
      <w:r w:rsidR="008A20E3">
        <w:rPr>
          <w:rFonts w:ascii="Arial" w:hAnsi="Arial" w:cs="Arial"/>
          <w:sz w:val="20"/>
          <w:szCs w:val="20"/>
        </w:rPr>
        <w:t>will</w:t>
      </w:r>
      <w:r w:rsidRPr="001A1EB2">
        <w:rPr>
          <w:rFonts w:ascii="Arial" w:hAnsi="Arial" w:cs="Arial"/>
          <w:sz w:val="20"/>
          <w:szCs w:val="20"/>
        </w:rPr>
        <w:t xml:space="preserve"> preserve its evacuation function, while the main entrance must be coordinated with the accessible entrance route and ramp.</w:t>
      </w:r>
    </w:p>
    <w:p w14:paraId="273C6B6F" w14:textId="77777777" w:rsidR="001A1EB2" w:rsidRPr="001A1EB2" w:rsidRDefault="001A1EB2" w:rsidP="001A1EB2">
      <w:pPr>
        <w:jc w:val="both"/>
        <w:rPr>
          <w:rFonts w:ascii="Arial" w:hAnsi="Arial" w:cs="Arial"/>
          <w:sz w:val="20"/>
          <w:szCs w:val="20"/>
        </w:rPr>
      </w:pPr>
    </w:p>
    <w:p w14:paraId="14FB41B7" w14:textId="77777777" w:rsidR="001A1EB2" w:rsidRDefault="001A1EB2" w:rsidP="001A1EB2">
      <w:pPr>
        <w:jc w:val="both"/>
        <w:rPr>
          <w:rFonts w:ascii="Arial" w:hAnsi="Arial" w:cs="Arial"/>
          <w:sz w:val="20"/>
          <w:szCs w:val="20"/>
        </w:rPr>
      </w:pPr>
      <w:r w:rsidRPr="001A1EB2">
        <w:rPr>
          <w:rFonts w:ascii="Arial" w:hAnsi="Arial" w:cs="Arial"/>
          <w:sz w:val="20"/>
          <w:szCs w:val="20"/>
        </w:rPr>
        <w:t>All affected surfaces around the openings must be repaired and finished. The doors must be properly fixed, aligned, sealed, functional and tested before acceptance.</w:t>
      </w:r>
    </w:p>
    <w:p w14:paraId="7496CC3E" w14:textId="77777777" w:rsidR="00DF01FE" w:rsidRDefault="00DF01FE" w:rsidP="001A1EB2">
      <w:pPr>
        <w:jc w:val="both"/>
        <w:rPr>
          <w:rFonts w:ascii="Arial" w:hAnsi="Arial" w:cs="Arial"/>
          <w:sz w:val="20"/>
          <w:szCs w:val="20"/>
        </w:rPr>
      </w:pPr>
    </w:p>
    <w:p w14:paraId="2DFE7F60" w14:textId="26F8DCF7" w:rsidR="00DF01FE" w:rsidRPr="00FD780F" w:rsidRDefault="00DF01FE">
      <w:pPr>
        <w:pStyle w:val="Heading2"/>
        <w:numPr>
          <w:ilvl w:val="0"/>
          <w:numId w:val="23"/>
        </w:numPr>
        <w:pBdr>
          <w:bottom w:val="none" w:sz="0" w:space="0" w:color="auto"/>
        </w:pBdr>
        <w:ind w:left="360"/>
        <w:rPr>
          <w:rFonts w:ascii="Arial" w:hAnsi="Arial" w:cs="Arial"/>
          <w:sz w:val="20"/>
          <w:u w:val="single"/>
          <w:lang w:val="en-AU"/>
        </w:rPr>
      </w:pPr>
      <w:r w:rsidRPr="00DF01FE">
        <w:rPr>
          <w:rFonts w:ascii="Arial" w:hAnsi="Arial" w:cs="Arial"/>
          <w:sz w:val="20"/>
          <w:u w:val="single"/>
          <w:lang w:val="en-US"/>
        </w:rPr>
        <w:t>Resource Center for Inclusive Education</w:t>
      </w:r>
      <w:r w:rsidRPr="00FD780F">
        <w:rPr>
          <w:rFonts w:ascii="Arial" w:hAnsi="Arial" w:cs="Arial"/>
          <w:sz w:val="20"/>
          <w:u w:val="single"/>
          <w:lang w:val="en-AU"/>
        </w:rPr>
        <w:t xml:space="preserve"> </w:t>
      </w:r>
    </w:p>
    <w:p w14:paraId="540641E7" w14:textId="77777777" w:rsidR="00DF01FE" w:rsidRPr="00DF01FE" w:rsidRDefault="00DF01FE" w:rsidP="001A1EB2">
      <w:pPr>
        <w:jc w:val="both"/>
        <w:rPr>
          <w:rFonts w:ascii="Arial" w:hAnsi="Arial" w:cs="Arial"/>
          <w:sz w:val="20"/>
          <w:szCs w:val="20"/>
          <w:lang w:val="en-AU"/>
        </w:rPr>
      </w:pPr>
    </w:p>
    <w:p w14:paraId="4F4B3595" w14:textId="646FBD2F" w:rsidR="006945D5" w:rsidRDefault="006945D5" w:rsidP="006945D5">
      <w:pPr>
        <w:jc w:val="both"/>
        <w:rPr>
          <w:rFonts w:ascii="Arial" w:hAnsi="Arial" w:cs="Arial"/>
          <w:sz w:val="20"/>
          <w:szCs w:val="20"/>
        </w:rPr>
      </w:pPr>
      <w:r w:rsidRPr="006945D5">
        <w:rPr>
          <w:rFonts w:ascii="Arial" w:hAnsi="Arial" w:cs="Arial"/>
          <w:sz w:val="20"/>
          <w:szCs w:val="20"/>
        </w:rPr>
        <w:t>The works for the Resource Center for Inclusive Education (CREI) are to be executed in accordance with the approved design documentation, demolition drawings, finishing schedules, floor build-up details, door schedule, ventilation drawings, technical notes and Bills of Quantities.</w:t>
      </w:r>
    </w:p>
    <w:p w14:paraId="7E0AA177" w14:textId="77777777" w:rsidR="006945D5" w:rsidRPr="006945D5" w:rsidRDefault="006945D5" w:rsidP="006945D5">
      <w:pPr>
        <w:jc w:val="both"/>
        <w:rPr>
          <w:rFonts w:ascii="Arial" w:hAnsi="Arial" w:cs="Arial"/>
          <w:sz w:val="20"/>
          <w:szCs w:val="20"/>
        </w:rPr>
      </w:pPr>
    </w:p>
    <w:p w14:paraId="13538107" w14:textId="77777777" w:rsidR="006945D5" w:rsidRDefault="006945D5" w:rsidP="006945D5">
      <w:pPr>
        <w:jc w:val="both"/>
        <w:rPr>
          <w:rFonts w:ascii="Arial" w:hAnsi="Arial" w:cs="Arial"/>
          <w:sz w:val="20"/>
          <w:szCs w:val="20"/>
        </w:rPr>
      </w:pPr>
      <w:r w:rsidRPr="006945D5">
        <w:rPr>
          <w:rFonts w:ascii="Arial" w:hAnsi="Arial" w:cs="Arial"/>
          <w:sz w:val="20"/>
          <w:szCs w:val="20"/>
        </w:rPr>
        <w:t>The intervention covers the internal adaptation and finishing of the spaces indicated in the approved drawings, including dismantling works, floor reconstruction, wall and ceiling finishes, internal door installation, heating and ventilation works, and coordination with the indoor electrical network, Fire Alarm System (SIP), Telecommunications and Signalization (TS), and accessibility measures.</w:t>
      </w:r>
    </w:p>
    <w:p w14:paraId="74A8FAB9" w14:textId="77777777" w:rsidR="006945D5" w:rsidRPr="006945D5" w:rsidRDefault="006945D5" w:rsidP="006945D5">
      <w:pPr>
        <w:jc w:val="both"/>
        <w:rPr>
          <w:rFonts w:ascii="Arial" w:hAnsi="Arial" w:cs="Arial"/>
          <w:sz w:val="20"/>
          <w:szCs w:val="20"/>
        </w:rPr>
      </w:pPr>
    </w:p>
    <w:p w14:paraId="0589B29A" w14:textId="2DB9A165" w:rsidR="006945D5" w:rsidRDefault="006945D5" w:rsidP="006945D5">
      <w:pPr>
        <w:jc w:val="both"/>
        <w:rPr>
          <w:rFonts w:ascii="Arial" w:hAnsi="Arial" w:cs="Arial"/>
          <w:sz w:val="20"/>
          <w:szCs w:val="20"/>
        </w:rPr>
      </w:pPr>
      <w:r w:rsidRPr="006945D5">
        <w:rPr>
          <w:rFonts w:ascii="Arial" w:hAnsi="Arial" w:cs="Arial"/>
          <w:sz w:val="20"/>
          <w:szCs w:val="20"/>
        </w:rPr>
        <w:t>The completed CREI spaces are expected to be safe, accessible, durable, functional, easy to maintain and suitable for inclusive education activities in a school environment.</w:t>
      </w:r>
    </w:p>
    <w:p w14:paraId="5251635C" w14:textId="77777777" w:rsidR="006945D5" w:rsidRPr="006945D5" w:rsidRDefault="006945D5" w:rsidP="006945D5">
      <w:pPr>
        <w:jc w:val="both"/>
        <w:rPr>
          <w:rFonts w:ascii="Arial" w:hAnsi="Arial" w:cs="Arial"/>
          <w:sz w:val="20"/>
          <w:szCs w:val="20"/>
        </w:rPr>
      </w:pPr>
    </w:p>
    <w:p w14:paraId="3B29050C" w14:textId="728D52B5" w:rsidR="006945D5" w:rsidRPr="00BC5851" w:rsidRDefault="006945D5">
      <w:pPr>
        <w:pStyle w:val="ListParagraph"/>
        <w:numPr>
          <w:ilvl w:val="1"/>
          <w:numId w:val="23"/>
        </w:numPr>
        <w:ind w:left="360"/>
        <w:jc w:val="both"/>
        <w:rPr>
          <w:rFonts w:ascii="Arial" w:hAnsi="Arial" w:cs="Arial"/>
          <w:sz w:val="20"/>
          <w:szCs w:val="20"/>
          <w:u w:val="single"/>
        </w:rPr>
      </w:pPr>
      <w:r w:rsidRPr="00BC5851">
        <w:rPr>
          <w:rFonts w:ascii="Arial" w:hAnsi="Arial" w:cs="Arial"/>
          <w:sz w:val="20"/>
          <w:szCs w:val="20"/>
          <w:u w:val="single"/>
        </w:rPr>
        <w:t>Dismantling and Preparatory Works</w:t>
      </w:r>
    </w:p>
    <w:p w14:paraId="16BFA750"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Dismantling and preparatory works are carried out in accordance with the approved demolition schedule and drawings. The works include, as applicable:</w:t>
      </w:r>
    </w:p>
    <w:p w14:paraId="51826F18"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removal of existing mortar screed, including all existing floor layers;</w:t>
      </w:r>
    </w:p>
    <w:p w14:paraId="13ECCD0E"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dismantling of existing linoleum flooring;</w:t>
      </w:r>
    </w:p>
    <w:p w14:paraId="7E8343AF"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dismantling of existing internal doors and related frames;</w:t>
      </w:r>
    </w:p>
    <w:p w14:paraId="0CC89A39"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removal of existing internal wall plaster;</w:t>
      </w:r>
    </w:p>
    <w:p w14:paraId="06D123C0"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dismantling of existing ventilation pipes and channels;</w:t>
      </w:r>
    </w:p>
    <w:p w14:paraId="20552237"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dismantling of existing cast iron radiators;</w:t>
      </w:r>
    </w:p>
    <w:p w14:paraId="7D0E6AEC"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dismantling of existing lighting fixtures;</w:t>
      </w:r>
    </w:p>
    <w:p w14:paraId="2D28E2DC"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removal of other elements indicated in the approved demolition schedule.</w:t>
      </w:r>
    </w:p>
    <w:p w14:paraId="642606AF" w14:textId="77777777" w:rsidR="006945D5" w:rsidRDefault="006945D5" w:rsidP="006945D5">
      <w:pPr>
        <w:jc w:val="both"/>
        <w:rPr>
          <w:rFonts w:ascii="Arial" w:hAnsi="Arial" w:cs="Arial"/>
          <w:sz w:val="20"/>
          <w:szCs w:val="20"/>
        </w:rPr>
      </w:pPr>
    </w:p>
    <w:p w14:paraId="1493E6F8" w14:textId="11A78F02" w:rsidR="006945D5" w:rsidRDefault="006945D5" w:rsidP="006945D5">
      <w:pPr>
        <w:jc w:val="both"/>
        <w:rPr>
          <w:rFonts w:ascii="Arial" w:hAnsi="Arial" w:cs="Arial"/>
          <w:sz w:val="20"/>
          <w:szCs w:val="20"/>
        </w:rPr>
      </w:pPr>
      <w:r w:rsidRPr="006945D5">
        <w:rPr>
          <w:rFonts w:ascii="Arial" w:hAnsi="Arial" w:cs="Arial"/>
          <w:sz w:val="20"/>
          <w:szCs w:val="20"/>
        </w:rPr>
        <w:t>Before starting dismantling works, the Contractor verifies the location of existing utilities, heating pipes, electrical routes, ventilation elements and other installations. Any difference between the actual site conditions and the approved documentation is reported to UNICEF and/or the Engineer before proceeding.</w:t>
      </w:r>
    </w:p>
    <w:p w14:paraId="6D5C0D87" w14:textId="77777777" w:rsidR="00E67E87" w:rsidRPr="006945D5" w:rsidRDefault="00E67E87" w:rsidP="006945D5">
      <w:pPr>
        <w:jc w:val="both"/>
        <w:rPr>
          <w:rFonts w:ascii="Arial" w:hAnsi="Arial" w:cs="Arial"/>
          <w:sz w:val="20"/>
          <w:szCs w:val="20"/>
        </w:rPr>
      </w:pPr>
    </w:p>
    <w:p w14:paraId="091071CB" w14:textId="77777777" w:rsidR="006945D5" w:rsidRDefault="006945D5" w:rsidP="006945D5">
      <w:pPr>
        <w:jc w:val="both"/>
        <w:rPr>
          <w:rFonts w:ascii="Arial" w:hAnsi="Arial" w:cs="Arial"/>
          <w:sz w:val="20"/>
          <w:szCs w:val="20"/>
        </w:rPr>
      </w:pPr>
      <w:r w:rsidRPr="006945D5">
        <w:rPr>
          <w:rFonts w:ascii="Arial" w:hAnsi="Arial" w:cs="Arial"/>
          <w:sz w:val="20"/>
          <w:szCs w:val="20"/>
        </w:rPr>
        <w:t>Dismantling works are performed carefully and in a controlled manner, avoiding damage to structural elements, adjacent spaces, utilities, finishes and school property not included in the intervention. Elements that are not subject to dismantling are protected for the entire duration of the works.</w:t>
      </w:r>
    </w:p>
    <w:p w14:paraId="674BEEC7" w14:textId="77777777" w:rsidR="00E67E87" w:rsidRPr="006945D5" w:rsidRDefault="00E67E87" w:rsidP="006945D5">
      <w:pPr>
        <w:jc w:val="both"/>
        <w:rPr>
          <w:rFonts w:ascii="Arial" w:hAnsi="Arial" w:cs="Arial"/>
          <w:sz w:val="20"/>
          <w:szCs w:val="20"/>
        </w:rPr>
      </w:pPr>
    </w:p>
    <w:p w14:paraId="56EA26FA" w14:textId="77777777" w:rsidR="006945D5" w:rsidRDefault="006945D5" w:rsidP="006945D5">
      <w:pPr>
        <w:jc w:val="both"/>
        <w:rPr>
          <w:rFonts w:ascii="Arial" w:hAnsi="Arial" w:cs="Arial"/>
          <w:sz w:val="20"/>
          <w:szCs w:val="20"/>
        </w:rPr>
      </w:pPr>
      <w:proofErr w:type="gramStart"/>
      <w:r w:rsidRPr="006945D5">
        <w:rPr>
          <w:rFonts w:ascii="Arial" w:hAnsi="Arial" w:cs="Arial"/>
          <w:sz w:val="20"/>
          <w:szCs w:val="20"/>
        </w:rPr>
        <w:t>Demolition</w:t>
      </w:r>
      <w:proofErr w:type="gramEnd"/>
      <w:r w:rsidRPr="006945D5">
        <w:rPr>
          <w:rFonts w:ascii="Arial" w:hAnsi="Arial" w:cs="Arial"/>
          <w:sz w:val="20"/>
          <w:szCs w:val="20"/>
        </w:rPr>
        <w:t xml:space="preserve"> debris and dismantled materials are collected, removed from the site and managed in accordance with the approved ESMP, applicable waste management requirements and instructions issued by UNICEF and/or the Engineer.</w:t>
      </w:r>
    </w:p>
    <w:p w14:paraId="5D4CC158" w14:textId="0499E4D6" w:rsidR="00CD2D00" w:rsidRPr="006945D5" w:rsidRDefault="00CD2D00" w:rsidP="006945D5">
      <w:pPr>
        <w:jc w:val="both"/>
        <w:rPr>
          <w:rFonts w:ascii="Arial" w:hAnsi="Arial" w:cs="Arial"/>
          <w:sz w:val="20"/>
          <w:szCs w:val="20"/>
        </w:rPr>
      </w:pPr>
    </w:p>
    <w:p w14:paraId="6FE6216E" w14:textId="2A6AE465" w:rsidR="006945D5" w:rsidRPr="00BC5851" w:rsidRDefault="006945D5">
      <w:pPr>
        <w:pStyle w:val="ListParagraph"/>
        <w:numPr>
          <w:ilvl w:val="1"/>
          <w:numId w:val="23"/>
        </w:numPr>
        <w:ind w:left="360"/>
        <w:jc w:val="both"/>
        <w:rPr>
          <w:rFonts w:ascii="Arial" w:hAnsi="Arial" w:cs="Arial"/>
          <w:sz w:val="20"/>
          <w:szCs w:val="20"/>
          <w:u w:val="single"/>
        </w:rPr>
      </w:pPr>
      <w:r w:rsidRPr="00BC5851">
        <w:rPr>
          <w:rFonts w:ascii="Arial" w:hAnsi="Arial" w:cs="Arial"/>
          <w:sz w:val="20"/>
          <w:szCs w:val="20"/>
          <w:u w:val="single"/>
        </w:rPr>
        <w:t>Floor Works</w:t>
      </w:r>
    </w:p>
    <w:p w14:paraId="7561E6E5" w14:textId="401F6E44" w:rsidR="00B72CF4" w:rsidRDefault="00B72CF4" w:rsidP="00B72CF4">
      <w:pPr>
        <w:jc w:val="both"/>
        <w:rPr>
          <w:rFonts w:ascii="Arial" w:hAnsi="Arial" w:cs="Arial"/>
          <w:sz w:val="20"/>
          <w:szCs w:val="20"/>
        </w:rPr>
      </w:pPr>
      <w:r w:rsidRPr="00B72CF4">
        <w:rPr>
          <w:rFonts w:ascii="Arial" w:hAnsi="Arial" w:cs="Arial"/>
          <w:sz w:val="20"/>
          <w:szCs w:val="20"/>
        </w:rPr>
        <w:t>Floor works in the CREI space are executed in accordance with the approved floor finishing schedule, floor build-up details, technical specifications and Bills of Quantities.</w:t>
      </w:r>
    </w:p>
    <w:p w14:paraId="39A5E269" w14:textId="77777777" w:rsidR="00E232E0" w:rsidRPr="00B72CF4" w:rsidRDefault="00E232E0" w:rsidP="00B72CF4">
      <w:pPr>
        <w:jc w:val="both"/>
        <w:rPr>
          <w:rFonts w:ascii="Arial" w:hAnsi="Arial" w:cs="Arial"/>
          <w:sz w:val="20"/>
          <w:szCs w:val="20"/>
        </w:rPr>
      </w:pPr>
    </w:p>
    <w:p w14:paraId="47E3CBC3" w14:textId="77777777" w:rsidR="00B72CF4" w:rsidRDefault="00B72CF4" w:rsidP="00B72CF4">
      <w:pPr>
        <w:jc w:val="both"/>
        <w:rPr>
          <w:rFonts w:ascii="Arial" w:hAnsi="Arial" w:cs="Arial"/>
          <w:sz w:val="20"/>
          <w:szCs w:val="20"/>
        </w:rPr>
      </w:pPr>
      <w:r w:rsidRPr="00B72CF4">
        <w:rPr>
          <w:rFonts w:ascii="Arial" w:hAnsi="Arial" w:cs="Arial"/>
          <w:sz w:val="20"/>
          <w:szCs w:val="20"/>
        </w:rPr>
        <w:t>The works cover removal of existing floor layers, preparation of the existing reinforced concrete slab, execution of the new floor build-up, installation of the final laminate floor finish, plinths, thresholds and all related finishing details.</w:t>
      </w:r>
    </w:p>
    <w:p w14:paraId="09AEC089" w14:textId="77777777" w:rsidR="00E232E0" w:rsidRPr="00B72CF4" w:rsidRDefault="00E232E0" w:rsidP="00B72CF4">
      <w:pPr>
        <w:jc w:val="both"/>
        <w:rPr>
          <w:rFonts w:ascii="Arial" w:hAnsi="Arial" w:cs="Arial"/>
          <w:sz w:val="20"/>
          <w:szCs w:val="20"/>
        </w:rPr>
      </w:pPr>
    </w:p>
    <w:p w14:paraId="090CD953" w14:textId="77777777" w:rsidR="00B72CF4" w:rsidRPr="00B72CF4" w:rsidRDefault="00B72CF4" w:rsidP="00B72CF4">
      <w:pPr>
        <w:jc w:val="both"/>
        <w:rPr>
          <w:rFonts w:ascii="Arial" w:hAnsi="Arial" w:cs="Arial"/>
          <w:sz w:val="20"/>
          <w:szCs w:val="20"/>
        </w:rPr>
      </w:pPr>
      <w:r w:rsidRPr="00B72CF4">
        <w:rPr>
          <w:rFonts w:ascii="Arial" w:hAnsi="Arial" w:cs="Arial"/>
          <w:sz w:val="20"/>
          <w:szCs w:val="20"/>
        </w:rPr>
        <w:t>The approved floor build-up includes:</w:t>
      </w:r>
    </w:p>
    <w:p w14:paraId="4CFA04B1" w14:textId="10D5EA84" w:rsidR="00B72CF4" w:rsidRPr="00F715EB" w:rsidRDefault="00B72CF4">
      <w:pPr>
        <w:numPr>
          <w:ilvl w:val="0"/>
          <w:numId w:val="49"/>
        </w:numPr>
        <w:jc w:val="both"/>
        <w:rPr>
          <w:rFonts w:ascii="Arial" w:hAnsi="Arial" w:cs="Arial"/>
          <w:sz w:val="20"/>
          <w:szCs w:val="20"/>
        </w:rPr>
      </w:pPr>
      <w:r w:rsidRPr="00B72CF4">
        <w:rPr>
          <w:rFonts w:ascii="Arial" w:hAnsi="Arial" w:cs="Arial"/>
          <w:sz w:val="20"/>
          <w:szCs w:val="20"/>
        </w:rPr>
        <w:t xml:space="preserve">existing </w:t>
      </w:r>
      <w:r w:rsidRPr="00F715EB">
        <w:rPr>
          <w:rFonts w:ascii="Arial" w:hAnsi="Arial" w:cs="Arial"/>
          <w:sz w:val="20"/>
          <w:szCs w:val="20"/>
        </w:rPr>
        <w:t>reinforced concrete slab;</w:t>
      </w:r>
    </w:p>
    <w:p w14:paraId="2E92D557" w14:textId="77777777" w:rsidR="00B72CF4" w:rsidRPr="00F715EB" w:rsidRDefault="00B72CF4">
      <w:pPr>
        <w:numPr>
          <w:ilvl w:val="0"/>
          <w:numId w:val="49"/>
        </w:numPr>
        <w:jc w:val="both"/>
        <w:rPr>
          <w:rFonts w:ascii="Arial" w:hAnsi="Arial" w:cs="Arial"/>
          <w:sz w:val="20"/>
          <w:szCs w:val="20"/>
        </w:rPr>
      </w:pPr>
      <w:proofErr w:type="spellStart"/>
      <w:r w:rsidRPr="00F715EB">
        <w:rPr>
          <w:rFonts w:ascii="Arial" w:hAnsi="Arial" w:cs="Arial"/>
          <w:sz w:val="20"/>
          <w:szCs w:val="20"/>
        </w:rPr>
        <w:t>vapour</w:t>
      </w:r>
      <w:proofErr w:type="spellEnd"/>
      <w:r w:rsidRPr="00F715EB">
        <w:rPr>
          <w:rFonts w:ascii="Arial" w:hAnsi="Arial" w:cs="Arial"/>
          <w:sz w:val="20"/>
          <w:szCs w:val="20"/>
        </w:rPr>
        <w:t xml:space="preserve"> barrier layer — UTAFOL or equivalent approved material;</w:t>
      </w:r>
    </w:p>
    <w:p w14:paraId="520F38AE" w14:textId="79928C30" w:rsidR="00B72CF4" w:rsidRPr="00F715EB" w:rsidRDefault="00B72CF4">
      <w:pPr>
        <w:numPr>
          <w:ilvl w:val="0"/>
          <w:numId w:val="49"/>
        </w:numPr>
        <w:jc w:val="both"/>
        <w:rPr>
          <w:rFonts w:ascii="Arial" w:hAnsi="Arial" w:cs="Arial"/>
          <w:sz w:val="20"/>
          <w:szCs w:val="20"/>
        </w:rPr>
      </w:pPr>
      <w:r w:rsidRPr="00F715EB">
        <w:rPr>
          <w:rFonts w:ascii="Arial" w:hAnsi="Arial" w:cs="Arial"/>
          <w:sz w:val="20"/>
          <w:szCs w:val="20"/>
        </w:rPr>
        <w:t>thermal insulation layer — cement-bonded polystyrene or equivalent approved insulation;</w:t>
      </w:r>
    </w:p>
    <w:p w14:paraId="2CFE4F64" w14:textId="0618FD29" w:rsidR="00B72CF4" w:rsidRPr="00F715EB" w:rsidRDefault="00B72CF4">
      <w:pPr>
        <w:numPr>
          <w:ilvl w:val="0"/>
          <w:numId w:val="49"/>
        </w:numPr>
        <w:jc w:val="both"/>
        <w:rPr>
          <w:rFonts w:ascii="Arial" w:hAnsi="Arial" w:cs="Arial"/>
          <w:sz w:val="20"/>
          <w:szCs w:val="20"/>
        </w:rPr>
      </w:pPr>
      <w:r w:rsidRPr="00F715EB">
        <w:rPr>
          <w:rFonts w:ascii="Arial" w:hAnsi="Arial" w:cs="Arial"/>
          <w:sz w:val="20"/>
          <w:szCs w:val="20"/>
        </w:rPr>
        <w:t xml:space="preserve">cement-sand levelling layer M150 with waterproofing admixture </w:t>
      </w:r>
      <w:proofErr w:type="spellStart"/>
      <w:r w:rsidRPr="00F715EB">
        <w:rPr>
          <w:rFonts w:ascii="Arial" w:hAnsi="Arial" w:cs="Arial"/>
          <w:sz w:val="20"/>
          <w:szCs w:val="20"/>
        </w:rPr>
        <w:t>Ceresit</w:t>
      </w:r>
      <w:proofErr w:type="spellEnd"/>
      <w:r w:rsidRPr="00F715EB">
        <w:rPr>
          <w:rFonts w:ascii="Arial" w:hAnsi="Arial" w:cs="Arial"/>
          <w:sz w:val="20"/>
          <w:szCs w:val="20"/>
        </w:rPr>
        <w:t xml:space="preserve"> or equivalent;</w:t>
      </w:r>
    </w:p>
    <w:p w14:paraId="3338838C" w14:textId="07B4BAC8" w:rsidR="00B72CF4" w:rsidRPr="00F715EB" w:rsidRDefault="00B72CF4">
      <w:pPr>
        <w:numPr>
          <w:ilvl w:val="0"/>
          <w:numId w:val="49"/>
        </w:numPr>
        <w:jc w:val="both"/>
        <w:rPr>
          <w:rFonts w:ascii="Arial" w:hAnsi="Arial" w:cs="Arial"/>
          <w:sz w:val="20"/>
          <w:szCs w:val="20"/>
        </w:rPr>
      </w:pPr>
      <w:r w:rsidRPr="00F715EB">
        <w:rPr>
          <w:rFonts w:ascii="Arial" w:hAnsi="Arial" w:cs="Arial"/>
          <w:sz w:val="20"/>
          <w:szCs w:val="20"/>
        </w:rPr>
        <w:lastRenderedPageBreak/>
        <w:t>self-levelling layer;</w:t>
      </w:r>
    </w:p>
    <w:p w14:paraId="1A1B71FF" w14:textId="3B6E3691" w:rsidR="00B72CF4" w:rsidRPr="00F715EB" w:rsidRDefault="00B72CF4">
      <w:pPr>
        <w:numPr>
          <w:ilvl w:val="0"/>
          <w:numId w:val="49"/>
        </w:numPr>
        <w:jc w:val="both"/>
        <w:rPr>
          <w:rFonts w:ascii="Arial" w:hAnsi="Arial" w:cs="Arial"/>
          <w:sz w:val="20"/>
          <w:szCs w:val="20"/>
        </w:rPr>
      </w:pPr>
      <w:r w:rsidRPr="00F715EB">
        <w:rPr>
          <w:rFonts w:ascii="Arial" w:hAnsi="Arial" w:cs="Arial"/>
          <w:sz w:val="20"/>
          <w:szCs w:val="20"/>
        </w:rPr>
        <w:t>laminate underlay;</w:t>
      </w:r>
    </w:p>
    <w:p w14:paraId="29F0F8D6" w14:textId="77777777" w:rsidR="00B72CF4" w:rsidRPr="00F715EB" w:rsidRDefault="00B72CF4">
      <w:pPr>
        <w:numPr>
          <w:ilvl w:val="0"/>
          <w:numId w:val="49"/>
        </w:numPr>
        <w:jc w:val="both"/>
        <w:rPr>
          <w:rFonts w:ascii="Arial" w:hAnsi="Arial" w:cs="Arial"/>
          <w:sz w:val="20"/>
          <w:szCs w:val="20"/>
        </w:rPr>
      </w:pPr>
      <w:r w:rsidRPr="00F715EB">
        <w:rPr>
          <w:rFonts w:ascii="Arial" w:hAnsi="Arial" w:cs="Arial"/>
          <w:sz w:val="20"/>
          <w:szCs w:val="20"/>
        </w:rPr>
        <w:t>laminate floor finish — minimum 10 mm, wear resistance class not lower than Class 33 / AC5;</w:t>
      </w:r>
    </w:p>
    <w:p w14:paraId="1C87023C" w14:textId="77777777" w:rsidR="00B72CF4" w:rsidRPr="00F715EB" w:rsidRDefault="00B72CF4">
      <w:pPr>
        <w:numPr>
          <w:ilvl w:val="0"/>
          <w:numId w:val="49"/>
        </w:numPr>
        <w:jc w:val="both"/>
        <w:rPr>
          <w:rFonts w:ascii="Arial" w:hAnsi="Arial" w:cs="Arial"/>
          <w:sz w:val="20"/>
          <w:szCs w:val="20"/>
        </w:rPr>
      </w:pPr>
      <w:r w:rsidRPr="00F715EB">
        <w:rPr>
          <w:rFonts w:ascii="Arial" w:hAnsi="Arial" w:cs="Arial"/>
          <w:sz w:val="20"/>
          <w:szCs w:val="20"/>
        </w:rPr>
        <w:t>laminate plinths and related finishing elements, installed along the room perimeter and coordinated with wall finishes and door frames.</w:t>
      </w:r>
    </w:p>
    <w:p w14:paraId="43EDA567" w14:textId="77777777" w:rsidR="00E232E0" w:rsidRDefault="00E232E0" w:rsidP="00B72CF4">
      <w:pPr>
        <w:jc w:val="both"/>
        <w:rPr>
          <w:rFonts w:ascii="Arial" w:hAnsi="Arial" w:cs="Arial"/>
          <w:sz w:val="20"/>
          <w:szCs w:val="20"/>
        </w:rPr>
      </w:pPr>
    </w:p>
    <w:p w14:paraId="026D7F22" w14:textId="101D024B" w:rsidR="00B72CF4" w:rsidRDefault="00B72CF4" w:rsidP="00B72CF4">
      <w:pPr>
        <w:jc w:val="both"/>
        <w:rPr>
          <w:rFonts w:ascii="Arial" w:hAnsi="Arial" w:cs="Arial"/>
          <w:sz w:val="20"/>
          <w:szCs w:val="20"/>
        </w:rPr>
      </w:pPr>
      <w:r w:rsidRPr="00B72CF4">
        <w:rPr>
          <w:rFonts w:ascii="Arial" w:hAnsi="Arial" w:cs="Arial"/>
          <w:sz w:val="20"/>
          <w:szCs w:val="20"/>
        </w:rPr>
        <w:t>Before starting new floor works, the Contractor verifies the condition of the existing slab, floor levels, moisture condition, cracks, uneven areas, weak substrate zones and interfaces with adjacent rooms, corridor areas and door thresholds. Any unsuitable substrate condition, excessive level difference or discrepancy with the approved documentation is reported to UNICEF and/or the Engineer before proceeding.</w:t>
      </w:r>
    </w:p>
    <w:p w14:paraId="4689EBB8" w14:textId="77777777" w:rsidR="00E232E0" w:rsidRPr="00B72CF4" w:rsidRDefault="00E232E0" w:rsidP="00B72CF4">
      <w:pPr>
        <w:jc w:val="both"/>
        <w:rPr>
          <w:rFonts w:ascii="Arial" w:hAnsi="Arial" w:cs="Arial"/>
          <w:sz w:val="20"/>
          <w:szCs w:val="20"/>
        </w:rPr>
      </w:pPr>
    </w:p>
    <w:p w14:paraId="3DB2EBD5" w14:textId="77777777" w:rsidR="00B72CF4" w:rsidRPr="00B72CF4" w:rsidRDefault="00B72CF4" w:rsidP="00B72CF4">
      <w:pPr>
        <w:jc w:val="both"/>
        <w:rPr>
          <w:rFonts w:ascii="Arial" w:hAnsi="Arial" w:cs="Arial"/>
          <w:sz w:val="20"/>
          <w:szCs w:val="20"/>
        </w:rPr>
      </w:pPr>
      <w:r w:rsidRPr="00B72CF4">
        <w:rPr>
          <w:rFonts w:ascii="Arial" w:hAnsi="Arial" w:cs="Arial"/>
          <w:sz w:val="20"/>
          <w:szCs w:val="20"/>
        </w:rPr>
        <w:t>The existing floor base is prepared by removing loose materials, dust, debris, residues and unstable layers. Cracks, holes, uneven areas or damaged zones are repaired before installation of the new floor layers. The prepared substrate is expected to be stable, clean, dry and suitable for the application of the new floor system.</w:t>
      </w:r>
    </w:p>
    <w:p w14:paraId="4AA9C933" w14:textId="77777777" w:rsidR="00C21E00" w:rsidRDefault="00C21E00" w:rsidP="00B72CF4">
      <w:pPr>
        <w:jc w:val="both"/>
        <w:rPr>
          <w:rFonts w:ascii="Arial" w:hAnsi="Arial" w:cs="Arial"/>
          <w:sz w:val="20"/>
          <w:szCs w:val="20"/>
        </w:rPr>
      </w:pPr>
    </w:p>
    <w:p w14:paraId="140E11DE" w14:textId="1DB1D7A0" w:rsidR="00B72CF4" w:rsidRDefault="00B72CF4" w:rsidP="00B72CF4">
      <w:pPr>
        <w:jc w:val="both"/>
        <w:rPr>
          <w:rFonts w:ascii="Arial" w:hAnsi="Arial" w:cs="Arial"/>
          <w:sz w:val="20"/>
          <w:szCs w:val="20"/>
        </w:rPr>
      </w:pPr>
      <w:r w:rsidRPr="00B72CF4">
        <w:rPr>
          <w:rFonts w:ascii="Arial" w:hAnsi="Arial" w:cs="Arial"/>
          <w:sz w:val="20"/>
          <w:szCs w:val="20"/>
        </w:rPr>
        <w:t xml:space="preserve">The </w:t>
      </w:r>
      <w:proofErr w:type="spellStart"/>
      <w:r w:rsidRPr="00B72CF4">
        <w:rPr>
          <w:rFonts w:ascii="Arial" w:hAnsi="Arial" w:cs="Arial"/>
          <w:sz w:val="20"/>
          <w:szCs w:val="20"/>
        </w:rPr>
        <w:t>vapour</w:t>
      </w:r>
      <w:proofErr w:type="spellEnd"/>
      <w:r w:rsidRPr="00B72CF4">
        <w:rPr>
          <w:rFonts w:ascii="Arial" w:hAnsi="Arial" w:cs="Arial"/>
          <w:sz w:val="20"/>
          <w:szCs w:val="20"/>
        </w:rPr>
        <w:t xml:space="preserve"> barrier layer is installed continuously over the prepared slab, with proper overlap, sealing and protection against damage during subsequent works.</w:t>
      </w:r>
    </w:p>
    <w:p w14:paraId="6DEFA5A0" w14:textId="77777777" w:rsidR="00C21E00" w:rsidRDefault="00C21E00" w:rsidP="00B72CF4">
      <w:pPr>
        <w:jc w:val="both"/>
        <w:rPr>
          <w:rFonts w:ascii="Arial" w:hAnsi="Arial" w:cs="Arial"/>
          <w:sz w:val="20"/>
          <w:szCs w:val="20"/>
        </w:rPr>
      </w:pPr>
    </w:p>
    <w:p w14:paraId="64684855" w14:textId="10497A90" w:rsidR="00E232E0" w:rsidRDefault="00C21E00" w:rsidP="00B72CF4">
      <w:pPr>
        <w:jc w:val="both"/>
        <w:rPr>
          <w:rFonts w:ascii="Arial" w:hAnsi="Arial" w:cs="Arial"/>
          <w:sz w:val="20"/>
          <w:szCs w:val="20"/>
        </w:rPr>
      </w:pPr>
      <w:r w:rsidRPr="00C21E00">
        <w:rPr>
          <w:rFonts w:ascii="Arial" w:hAnsi="Arial" w:cs="Arial"/>
          <w:sz w:val="20"/>
          <w:szCs w:val="20"/>
        </w:rPr>
        <w:t xml:space="preserve">The cement-bonded polystyrene thermal insulation layer is prepared as a homogeneous lightweight mix and poured over the prepared </w:t>
      </w:r>
      <w:proofErr w:type="spellStart"/>
      <w:r w:rsidRPr="00C21E00">
        <w:rPr>
          <w:rFonts w:ascii="Arial" w:hAnsi="Arial" w:cs="Arial"/>
          <w:sz w:val="20"/>
          <w:szCs w:val="20"/>
        </w:rPr>
        <w:t>vapour</w:t>
      </w:r>
      <w:proofErr w:type="spellEnd"/>
      <w:r w:rsidRPr="00C21E00">
        <w:rPr>
          <w:rFonts w:ascii="Arial" w:hAnsi="Arial" w:cs="Arial"/>
          <w:sz w:val="20"/>
          <w:szCs w:val="20"/>
        </w:rPr>
        <w:t xml:space="preserve"> barrier/substrate to the thickness indicated in the approved floor build-up. The layer is levelled, lightly compacted where required, protected from premature drying or damage, and allowed to cure before execution of the subsequent cement-sand levelling layer.</w:t>
      </w:r>
    </w:p>
    <w:p w14:paraId="0B3C72AB" w14:textId="77777777" w:rsidR="00455C06" w:rsidRDefault="00455C06" w:rsidP="00B72CF4">
      <w:pPr>
        <w:jc w:val="both"/>
        <w:rPr>
          <w:rFonts w:ascii="Arial" w:hAnsi="Arial" w:cs="Arial"/>
          <w:sz w:val="20"/>
          <w:szCs w:val="20"/>
        </w:rPr>
      </w:pPr>
    </w:p>
    <w:p w14:paraId="62C5C1C4" w14:textId="24B69345" w:rsidR="00455C06" w:rsidRDefault="00455C06" w:rsidP="00B72CF4">
      <w:pPr>
        <w:jc w:val="both"/>
        <w:rPr>
          <w:rFonts w:ascii="Arial" w:hAnsi="Arial" w:cs="Arial"/>
          <w:sz w:val="20"/>
          <w:szCs w:val="20"/>
        </w:rPr>
      </w:pPr>
      <w:r w:rsidRPr="00455C06">
        <w:rPr>
          <w:rFonts w:ascii="Arial" w:hAnsi="Arial" w:cs="Arial"/>
          <w:sz w:val="20"/>
          <w:szCs w:val="20"/>
        </w:rPr>
        <w:t>The cement-sand levelling layer is placed, compacted, levelled and finished to provide a stable and uniform base for the self-levelling layer and final floor finish. Adequate curing and protection are required before subsequent layers are applied.</w:t>
      </w:r>
    </w:p>
    <w:p w14:paraId="2654A76F" w14:textId="77777777" w:rsidR="00C21E00" w:rsidRPr="00B72CF4" w:rsidRDefault="00C21E00" w:rsidP="00B72CF4">
      <w:pPr>
        <w:jc w:val="both"/>
        <w:rPr>
          <w:rFonts w:ascii="Arial" w:hAnsi="Arial" w:cs="Arial"/>
          <w:sz w:val="20"/>
          <w:szCs w:val="20"/>
        </w:rPr>
      </w:pPr>
    </w:p>
    <w:p w14:paraId="574FEB86" w14:textId="77777777" w:rsidR="00B72CF4" w:rsidRDefault="00B72CF4" w:rsidP="00B72CF4">
      <w:pPr>
        <w:jc w:val="both"/>
        <w:rPr>
          <w:rFonts w:ascii="Arial" w:hAnsi="Arial" w:cs="Arial"/>
          <w:sz w:val="20"/>
          <w:szCs w:val="20"/>
        </w:rPr>
      </w:pPr>
      <w:r w:rsidRPr="00B72CF4">
        <w:rPr>
          <w:rFonts w:ascii="Arial" w:hAnsi="Arial" w:cs="Arial"/>
          <w:sz w:val="20"/>
          <w:szCs w:val="20"/>
        </w:rPr>
        <w:t>The self-</w:t>
      </w:r>
      <w:proofErr w:type="gramStart"/>
      <w:r w:rsidRPr="00B72CF4">
        <w:rPr>
          <w:rFonts w:ascii="Arial" w:hAnsi="Arial" w:cs="Arial"/>
          <w:sz w:val="20"/>
          <w:szCs w:val="20"/>
        </w:rPr>
        <w:t>levelling</w:t>
      </w:r>
      <w:proofErr w:type="gramEnd"/>
      <w:r w:rsidRPr="00B72CF4">
        <w:rPr>
          <w:rFonts w:ascii="Arial" w:hAnsi="Arial" w:cs="Arial"/>
          <w:sz w:val="20"/>
          <w:szCs w:val="20"/>
        </w:rPr>
        <w:t xml:space="preserve"> layer is applied only after the levelling layer has reached suitable condition for further </w:t>
      </w:r>
      <w:proofErr w:type="gramStart"/>
      <w:r w:rsidRPr="00B72CF4">
        <w:rPr>
          <w:rFonts w:ascii="Arial" w:hAnsi="Arial" w:cs="Arial"/>
          <w:sz w:val="20"/>
          <w:szCs w:val="20"/>
        </w:rPr>
        <w:t>works</w:t>
      </w:r>
      <w:proofErr w:type="gramEnd"/>
      <w:r w:rsidRPr="00B72CF4">
        <w:rPr>
          <w:rFonts w:ascii="Arial" w:hAnsi="Arial" w:cs="Arial"/>
          <w:sz w:val="20"/>
          <w:szCs w:val="20"/>
        </w:rPr>
        <w:t>. The surface is prepared and primed where required by the manufacturer’s instructions. The completed self-levelling layer is to be smooth, even and suitable for installation of the laminate floor system.</w:t>
      </w:r>
    </w:p>
    <w:p w14:paraId="6D560EE9" w14:textId="77777777" w:rsidR="00C21E00" w:rsidRPr="00B72CF4" w:rsidRDefault="00C21E00" w:rsidP="00B72CF4">
      <w:pPr>
        <w:jc w:val="both"/>
        <w:rPr>
          <w:rFonts w:ascii="Arial" w:hAnsi="Arial" w:cs="Arial"/>
          <w:sz w:val="20"/>
          <w:szCs w:val="20"/>
        </w:rPr>
      </w:pPr>
    </w:p>
    <w:p w14:paraId="300B5922" w14:textId="77777777" w:rsidR="00B72CF4" w:rsidRDefault="00B72CF4" w:rsidP="00B72CF4">
      <w:pPr>
        <w:jc w:val="both"/>
        <w:rPr>
          <w:rFonts w:ascii="Arial" w:hAnsi="Arial" w:cs="Arial"/>
          <w:sz w:val="20"/>
          <w:szCs w:val="20"/>
        </w:rPr>
      </w:pPr>
      <w:r w:rsidRPr="00B72CF4">
        <w:rPr>
          <w:rFonts w:ascii="Arial" w:hAnsi="Arial" w:cs="Arial"/>
          <w:sz w:val="20"/>
          <w:szCs w:val="20"/>
        </w:rPr>
        <w:t>Laminate flooring is installed over the approved underlay and in accordance with the manufacturer’s instructions. Laminate boards are laid evenly, securely connected and properly aligned. The finished surface is expected to be stable, uniform, resistant to regular use and cleaning, and free from open joints, lifting edges, movement, scratches, stains or visible defects.</w:t>
      </w:r>
    </w:p>
    <w:p w14:paraId="2BF2865F" w14:textId="77777777" w:rsidR="00455C06" w:rsidRPr="00B72CF4" w:rsidRDefault="00455C06" w:rsidP="00B72CF4">
      <w:pPr>
        <w:jc w:val="both"/>
        <w:rPr>
          <w:rFonts w:ascii="Arial" w:hAnsi="Arial" w:cs="Arial"/>
          <w:sz w:val="20"/>
          <w:szCs w:val="20"/>
        </w:rPr>
      </w:pPr>
    </w:p>
    <w:p w14:paraId="3E6744F1" w14:textId="77777777" w:rsidR="00B72CF4" w:rsidRDefault="00B72CF4" w:rsidP="00B72CF4">
      <w:pPr>
        <w:jc w:val="both"/>
        <w:rPr>
          <w:rFonts w:ascii="Arial" w:hAnsi="Arial" w:cs="Arial"/>
          <w:sz w:val="20"/>
          <w:szCs w:val="20"/>
        </w:rPr>
      </w:pPr>
      <w:r w:rsidRPr="00B72CF4">
        <w:rPr>
          <w:rFonts w:ascii="Arial" w:hAnsi="Arial" w:cs="Arial"/>
          <w:sz w:val="20"/>
          <w:szCs w:val="20"/>
        </w:rPr>
        <w:t>Expansion gaps and perimeter details are provided in accordance with the laminate flooring system and manufacturer’s recommendations. These gaps are covered by laminate plinths or other approved finishing elements without restricting floor movement or creating unsafe details.</w:t>
      </w:r>
    </w:p>
    <w:p w14:paraId="00A88CB8" w14:textId="77777777" w:rsidR="00455C06" w:rsidRPr="00B72CF4" w:rsidRDefault="00455C06" w:rsidP="00B72CF4">
      <w:pPr>
        <w:jc w:val="both"/>
        <w:rPr>
          <w:rFonts w:ascii="Arial" w:hAnsi="Arial" w:cs="Arial"/>
          <w:sz w:val="20"/>
          <w:szCs w:val="20"/>
        </w:rPr>
      </w:pPr>
    </w:p>
    <w:p w14:paraId="1ACCB85B" w14:textId="77777777" w:rsidR="00B72CF4" w:rsidRDefault="00B72CF4" w:rsidP="00B72CF4">
      <w:pPr>
        <w:jc w:val="both"/>
        <w:rPr>
          <w:rFonts w:ascii="Arial" w:hAnsi="Arial" w:cs="Arial"/>
          <w:sz w:val="20"/>
          <w:szCs w:val="20"/>
        </w:rPr>
      </w:pPr>
      <w:r w:rsidRPr="00B72CF4">
        <w:rPr>
          <w:rFonts w:ascii="Arial" w:hAnsi="Arial" w:cs="Arial"/>
          <w:sz w:val="20"/>
          <w:szCs w:val="20"/>
        </w:rPr>
        <w:t>Laminate plinths are installed along the room perimeter, properly aligned, securely fixed and neatly joined at corners, door areas and intersections with other finishes. Plinth installation is coordinated with wall finishes, door frames and any fixed elements along the walls.</w:t>
      </w:r>
    </w:p>
    <w:p w14:paraId="58695123" w14:textId="77777777" w:rsidR="00455C06" w:rsidRPr="00B72CF4" w:rsidRDefault="00455C06" w:rsidP="00B72CF4">
      <w:pPr>
        <w:jc w:val="both"/>
        <w:rPr>
          <w:rFonts w:ascii="Arial" w:hAnsi="Arial" w:cs="Arial"/>
          <w:sz w:val="20"/>
          <w:szCs w:val="20"/>
        </w:rPr>
      </w:pPr>
    </w:p>
    <w:p w14:paraId="3AC936A1" w14:textId="77777777" w:rsidR="00B72CF4" w:rsidRDefault="00B72CF4" w:rsidP="00B72CF4">
      <w:pPr>
        <w:jc w:val="both"/>
        <w:rPr>
          <w:rFonts w:ascii="Arial" w:hAnsi="Arial" w:cs="Arial"/>
          <w:sz w:val="20"/>
          <w:szCs w:val="20"/>
        </w:rPr>
      </w:pPr>
      <w:r w:rsidRPr="00B72CF4">
        <w:rPr>
          <w:rFonts w:ascii="Arial" w:hAnsi="Arial" w:cs="Arial"/>
          <w:sz w:val="20"/>
          <w:szCs w:val="20"/>
        </w:rPr>
        <w:t>Final floor levels are coordinated with internal doors, corridor levels, thresholds, circulation routes and accessibility requirements. The completed floor is not to create excessive thresholds, abrupt level changes, uneven transitions, tripping hazards or obstacles to accessible movement.</w:t>
      </w:r>
    </w:p>
    <w:p w14:paraId="3C57B806" w14:textId="77777777" w:rsidR="00455C06" w:rsidRPr="00B72CF4" w:rsidRDefault="00455C06" w:rsidP="00B72CF4">
      <w:pPr>
        <w:jc w:val="both"/>
        <w:rPr>
          <w:rFonts w:ascii="Arial" w:hAnsi="Arial" w:cs="Arial"/>
          <w:sz w:val="20"/>
          <w:szCs w:val="20"/>
        </w:rPr>
      </w:pPr>
    </w:p>
    <w:p w14:paraId="54418179" w14:textId="77777777" w:rsidR="00B72CF4" w:rsidRDefault="00B72CF4" w:rsidP="00B72CF4">
      <w:pPr>
        <w:jc w:val="both"/>
        <w:rPr>
          <w:rFonts w:ascii="Arial" w:hAnsi="Arial" w:cs="Arial"/>
          <w:sz w:val="20"/>
          <w:szCs w:val="20"/>
        </w:rPr>
      </w:pPr>
      <w:r w:rsidRPr="00B72CF4">
        <w:rPr>
          <w:rFonts w:ascii="Arial" w:hAnsi="Arial" w:cs="Arial"/>
          <w:sz w:val="20"/>
          <w:szCs w:val="20"/>
        </w:rPr>
        <w:t>Floor works are coordinated with heating, ventilation, indoor electrical network, Fire Alarm System (SIP), Telecommunications and Signalization (TS), and any other installations that may pass through, below, above or adjacent to the floor area. Hidden or embedded works affecting the floor build-up are completed and inspected before closing the floor layers.</w:t>
      </w:r>
    </w:p>
    <w:p w14:paraId="645AF3F6" w14:textId="77777777" w:rsidR="00455C06" w:rsidRPr="00B72CF4" w:rsidRDefault="00455C06" w:rsidP="00B72CF4">
      <w:pPr>
        <w:jc w:val="both"/>
        <w:rPr>
          <w:rFonts w:ascii="Arial" w:hAnsi="Arial" w:cs="Arial"/>
          <w:sz w:val="20"/>
          <w:szCs w:val="20"/>
        </w:rPr>
      </w:pPr>
    </w:p>
    <w:p w14:paraId="7010E7A1" w14:textId="77777777" w:rsidR="00B72CF4" w:rsidRDefault="00B72CF4" w:rsidP="00B72CF4">
      <w:pPr>
        <w:jc w:val="both"/>
        <w:rPr>
          <w:rFonts w:ascii="Arial" w:hAnsi="Arial" w:cs="Arial"/>
          <w:sz w:val="20"/>
          <w:szCs w:val="20"/>
        </w:rPr>
      </w:pPr>
      <w:r w:rsidRPr="00B72CF4">
        <w:rPr>
          <w:rFonts w:ascii="Arial" w:hAnsi="Arial" w:cs="Arial"/>
          <w:sz w:val="20"/>
          <w:szCs w:val="20"/>
        </w:rPr>
        <w:t>Completed floor finishes are protected against moisture, dust, impact, scratches, staining and construction traffic until handover. Damaged, unstable, uneven, stained or poorly installed flooring elements are replaced or corrected before acceptance.</w:t>
      </w:r>
    </w:p>
    <w:p w14:paraId="1F14BB47" w14:textId="77777777" w:rsidR="00455C06" w:rsidRPr="00B72CF4" w:rsidRDefault="00455C06" w:rsidP="00B72CF4">
      <w:pPr>
        <w:jc w:val="both"/>
        <w:rPr>
          <w:rFonts w:ascii="Arial" w:hAnsi="Arial" w:cs="Arial"/>
          <w:sz w:val="20"/>
          <w:szCs w:val="20"/>
        </w:rPr>
      </w:pPr>
    </w:p>
    <w:p w14:paraId="1B02A910" w14:textId="7EF2272A" w:rsidR="006945D5" w:rsidRDefault="00B72CF4" w:rsidP="006945D5">
      <w:pPr>
        <w:jc w:val="both"/>
        <w:rPr>
          <w:rFonts w:ascii="Arial" w:hAnsi="Arial" w:cs="Arial"/>
          <w:sz w:val="20"/>
          <w:szCs w:val="20"/>
        </w:rPr>
      </w:pPr>
      <w:r w:rsidRPr="00B72CF4">
        <w:rPr>
          <w:rFonts w:ascii="Arial" w:hAnsi="Arial" w:cs="Arial"/>
          <w:sz w:val="20"/>
          <w:szCs w:val="20"/>
        </w:rPr>
        <w:t>Before requesting inspection or handover, the Contractor verifies that the floor system is complete, stable, level, clean, safe, properly finished and consistent with the approved documentation. Floor works are not considered ready for acceptance if any layer, finish, plinth, threshold or transition detail is missing, unstable, poorly finished, unsafe or inconsistent with the approved floor build-up and accessibility requirements.</w:t>
      </w:r>
    </w:p>
    <w:p w14:paraId="3E3B87E7" w14:textId="77777777" w:rsidR="00CD2D00" w:rsidRPr="006945D5" w:rsidRDefault="00CD2D00" w:rsidP="006945D5">
      <w:pPr>
        <w:jc w:val="both"/>
        <w:rPr>
          <w:rFonts w:ascii="Arial" w:hAnsi="Arial" w:cs="Arial"/>
          <w:sz w:val="20"/>
          <w:szCs w:val="20"/>
        </w:rPr>
      </w:pPr>
    </w:p>
    <w:p w14:paraId="501C7991" w14:textId="74193B77" w:rsidR="006945D5" w:rsidRPr="006945D5" w:rsidRDefault="006945D5">
      <w:pPr>
        <w:pStyle w:val="ListParagraph"/>
        <w:numPr>
          <w:ilvl w:val="1"/>
          <w:numId w:val="23"/>
        </w:numPr>
        <w:ind w:left="360"/>
        <w:jc w:val="both"/>
        <w:rPr>
          <w:rFonts w:ascii="Arial" w:hAnsi="Arial" w:cs="Arial"/>
          <w:sz w:val="20"/>
          <w:szCs w:val="20"/>
        </w:rPr>
      </w:pPr>
      <w:r w:rsidRPr="006945D5">
        <w:rPr>
          <w:rFonts w:ascii="Arial" w:hAnsi="Arial" w:cs="Arial"/>
          <w:sz w:val="20"/>
          <w:szCs w:val="20"/>
        </w:rPr>
        <w:t>Wall Finishes</w:t>
      </w:r>
    </w:p>
    <w:p w14:paraId="5ADDB6A6" w14:textId="77777777" w:rsidR="00745C54" w:rsidRDefault="00745C54" w:rsidP="006945D5">
      <w:pPr>
        <w:jc w:val="both"/>
        <w:rPr>
          <w:rFonts w:ascii="Arial" w:hAnsi="Arial" w:cs="Arial"/>
          <w:sz w:val="20"/>
          <w:szCs w:val="20"/>
        </w:rPr>
      </w:pPr>
    </w:p>
    <w:p w14:paraId="0363A404" w14:textId="3E91DB7B" w:rsidR="00602048" w:rsidRDefault="00602048" w:rsidP="00602048">
      <w:pPr>
        <w:jc w:val="both"/>
        <w:rPr>
          <w:rFonts w:ascii="Arial" w:hAnsi="Arial" w:cs="Arial"/>
          <w:sz w:val="20"/>
          <w:szCs w:val="20"/>
        </w:rPr>
      </w:pPr>
      <w:r w:rsidRPr="00602048">
        <w:rPr>
          <w:rFonts w:ascii="Arial" w:hAnsi="Arial" w:cs="Arial"/>
          <w:sz w:val="20"/>
          <w:szCs w:val="20"/>
        </w:rPr>
        <w:lastRenderedPageBreak/>
        <w:t>Wall finishing works in the CREI space are executed in accordance with the approved wall finishing schedule, technical specifications, drawings and Bills of Quantities.</w:t>
      </w:r>
    </w:p>
    <w:p w14:paraId="4AE6E971" w14:textId="77777777" w:rsidR="00522021" w:rsidRPr="00602048" w:rsidRDefault="00522021" w:rsidP="00602048">
      <w:pPr>
        <w:jc w:val="both"/>
        <w:rPr>
          <w:rFonts w:ascii="Arial" w:hAnsi="Arial" w:cs="Arial"/>
          <w:sz w:val="20"/>
          <w:szCs w:val="20"/>
        </w:rPr>
      </w:pPr>
    </w:p>
    <w:p w14:paraId="2097ED5F" w14:textId="77777777" w:rsidR="00602048" w:rsidRPr="00602048" w:rsidRDefault="00602048" w:rsidP="00602048">
      <w:pPr>
        <w:jc w:val="both"/>
        <w:rPr>
          <w:rFonts w:ascii="Arial" w:hAnsi="Arial" w:cs="Arial"/>
          <w:sz w:val="20"/>
          <w:szCs w:val="20"/>
        </w:rPr>
      </w:pPr>
      <w:r w:rsidRPr="00602048">
        <w:rPr>
          <w:rFonts w:ascii="Arial" w:hAnsi="Arial" w:cs="Arial"/>
          <w:sz w:val="20"/>
          <w:szCs w:val="20"/>
        </w:rPr>
        <w:t>The works cover preparation of existing wall surfaces, removal of unstable or damaged layers, application of new plaster and finishing layers, coordination with embedded or wall-mounted installations, painting, final cleaning and correction of all defects before handover.</w:t>
      </w:r>
    </w:p>
    <w:p w14:paraId="02AC025D" w14:textId="77777777" w:rsidR="00522021" w:rsidRDefault="00522021" w:rsidP="006945D5">
      <w:pPr>
        <w:jc w:val="both"/>
        <w:rPr>
          <w:rFonts w:ascii="Arial" w:hAnsi="Arial" w:cs="Arial"/>
          <w:sz w:val="20"/>
          <w:szCs w:val="20"/>
        </w:rPr>
      </w:pPr>
    </w:p>
    <w:p w14:paraId="4D5247DD" w14:textId="179678FB" w:rsidR="006945D5" w:rsidRPr="006945D5" w:rsidRDefault="00602048" w:rsidP="006945D5">
      <w:pPr>
        <w:jc w:val="both"/>
        <w:rPr>
          <w:rFonts w:ascii="Arial" w:hAnsi="Arial" w:cs="Arial"/>
          <w:sz w:val="20"/>
          <w:szCs w:val="20"/>
        </w:rPr>
      </w:pPr>
      <w:r w:rsidRPr="00602048">
        <w:rPr>
          <w:rFonts w:ascii="Arial" w:hAnsi="Arial" w:cs="Arial"/>
          <w:sz w:val="20"/>
          <w:szCs w:val="20"/>
        </w:rPr>
        <w:t>The approved wall finishing system includes, as applicable</w:t>
      </w:r>
      <w:r w:rsidR="006945D5" w:rsidRPr="006945D5">
        <w:rPr>
          <w:rFonts w:ascii="Arial" w:hAnsi="Arial" w:cs="Arial"/>
          <w:sz w:val="20"/>
          <w:szCs w:val="20"/>
        </w:rPr>
        <w:t>:</w:t>
      </w:r>
    </w:p>
    <w:p w14:paraId="7F0970C8" w14:textId="329DE309"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concrete-contact primer.</w:t>
      </w:r>
    </w:p>
    <w:p w14:paraId="2838A0B1" w14:textId="77777777"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 xml:space="preserve">Cement-sand plaster mortar M50 on metal mesh Ø4 Bp-I, spacing 150 x 150 mm (1.5 kg/m²), with </w:t>
      </w:r>
      <w:proofErr w:type="spellStart"/>
      <w:r w:rsidRPr="007C6E1B">
        <w:rPr>
          <w:rFonts w:ascii="Arial" w:hAnsi="Arial" w:cs="Arial"/>
          <w:sz w:val="20"/>
          <w:szCs w:val="20"/>
        </w:rPr>
        <w:t>Ceresit</w:t>
      </w:r>
      <w:proofErr w:type="spellEnd"/>
      <w:r w:rsidRPr="007C6E1B">
        <w:rPr>
          <w:rFonts w:ascii="Arial" w:hAnsi="Arial" w:cs="Arial"/>
          <w:sz w:val="20"/>
          <w:szCs w:val="20"/>
        </w:rPr>
        <w:t xml:space="preserve"> waterproofing admixture — 40 mm.</w:t>
      </w:r>
    </w:p>
    <w:p w14:paraId="1F797FD8" w14:textId="77777777"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Application of deep penetration primer.</w:t>
      </w:r>
    </w:p>
    <w:p w14:paraId="132A3745" w14:textId="77777777"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Smoothing/rendering with dry mix on fiberglass mesh 80 g/m² — 5 mm.</w:t>
      </w:r>
    </w:p>
    <w:p w14:paraId="55971593" w14:textId="77777777"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 xml:space="preserve">Putty layer with </w:t>
      </w:r>
      <w:proofErr w:type="spellStart"/>
      <w:r w:rsidRPr="007C6E1B">
        <w:rPr>
          <w:rFonts w:ascii="Arial" w:hAnsi="Arial" w:cs="Arial"/>
          <w:sz w:val="20"/>
          <w:szCs w:val="20"/>
        </w:rPr>
        <w:t>Eurofin</w:t>
      </w:r>
      <w:proofErr w:type="spellEnd"/>
      <w:r w:rsidRPr="007C6E1B">
        <w:rPr>
          <w:rFonts w:ascii="Arial" w:hAnsi="Arial" w:cs="Arial"/>
          <w:sz w:val="20"/>
          <w:szCs w:val="20"/>
        </w:rPr>
        <w:t xml:space="preserve"> — 1 mm.</w:t>
      </w:r>
    </w:p>
    <w:p w14:paraId="20239B7F" w14:textId="77777777"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 xml:space="preserve">Finishing skim coat with </w:t>
      </w:r>
      <w:proofErr w:type="spellStart"/>
      <w:r w:rsidRPr="007C6E1B">
        <w:rPr>
          <w:rFonts w:ascii="Arial" w:hAnsi="Arial" w:cs="Arial"/>
          <w:sz w:val="20"/>
          <w:szCs w:val="20"/>
        </w:rPr>
        <w:t>Seefrock</w:t>
      </w:r>
      <w:proofErr w:type="spellEnd"/>
      <w:r w:rsidRPr="007C6E1B">
        <w:rPr>
          <w:rFonts w:ascii="Arial" w:hAnsi="Arial" w:cs="Arial"/>
          <w:sz w:val="20"/>
          <w:szCs w:val="20"/>
        </w:rPr>
        <w:t xml:space="preserve"> — 0.5 mm.</w:t>
      </w:r>
    </w:p>
    <w:p w14:paraId="11110A9E" w14:textId="77777777"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Primer coat.</w:t>
      </w:r>
    </w:p>
    <w:p w14:paraId="78C6FD09" w14:textId="266709A5" w:rsidR="006945D5" w:rsidRPr="006945D5" w:rsidRDefault="007C6E1B">
      <w:pPr>
        <w:numPr>
          <w:ilvl w:val="0"/>
          <w:numId w:val="48"/>
        </w:numPr>
        <w:jc w:val="both"/>
        <w:rPr>
          <w:rFonts w:ascii="Arial" w:hAnsi="Arial" w:cs="Arial"/>
          <w:sz w:val="20"/>
          <w:szCs w:val="20"/>
        </w:rPr>
      </w:pPr>
      <w:r w:rsidRPr="007C6E1B">
        <w:rPr>
          <w:rFonts w:ascii="Arial" w:hAnsi="Arial" w:cs="Arial"/>
          <w:sz w:val="20"/>
          <w:szCs w:val="20"/>
        </w:rPr>
        <w:t xml:space="preserve">Painting with acrylic-polymeric emulsion paint with increased resistance, 2 coats, </w:t>
      </w:r>
      <w:proofErr w:type="spellStart"/>
      <w:r w:rsidRPr="007C6E1B">
        <w:rPr>
          <w:rFonts w:ascii="Arial" w:hAnsi="Arial" w:cs="Arial"/>
          <w:sz w:val="20"/>
          <w:szCs w:val="20"/>
        </w:rPr>
        <w:t>colour</w:t>
      </w:r>
      <w:proofErr w:type="spellEnd"/>
      <w:r w:rsidRPr="007C6E1B">
        <w:rPr>
          <w:rFonts w:ascii="Arial" w:hAnsi="Arial" w:cs="Arial"/>
          <w:sz w:val="20"/>
          <w:szCs w:val="20"/>
        </w:rPr>
        <w:t xml:space="preserve"> RAL 9003</w:t>
      </w:r>
      <w:r w:rsidR="006945D5" w:rsidRPr="006945D5">
        <w:rPr>
          <w:rFonts w:ascii="Arial" w:hAnsi="Arial" w:cs="Arial"/>
          <w:sz w:val="20"/>
          <w:szCs w:val="20"/>
        </w:rPr>
        <w:t>.</w:t>
      </w:r>
    </w:p>
    <w:p w14:paraId="7C759F56" w14:textId="77777777" w:rsidR="00522021" w:rsidRDefault="00522021" w:rsidP="006945D5">
      <w:pPr>
        <w:jc w:val="both"/>
        <w:rPr>
          <w:rFonts w:ascii="Arial" w:hAnsi="Arial" w:cs="Arial"/>
          <w:sz w:val="20"/>
          <w:szCs w:val="20"/>
        </w:rPr>
      </w:pPr>
    </w:p>
    <w:p w14:paraId="5ADED77D" w14:textId="77777777" w:rsidR="00522021" w:rsidRDefault="00522021" w:rsidP="00522021">
      <w:pPr>
        <w:jc w:val="both"/>
        <w:rPr>
          <w:rFonts w:ascii="Arial" w:hAnsi="Arial" w:cs="Arial"/>
          <w:sz w:val="20"/>
          <w:szCs w:val="20"/>
        </w:rPr>
      </w:pPr>
      <w:r w:rsidRPr="00522021">
        <w:rPr>
          <w:rFonts w:ascii="Arial" w:hAnsi="Arial" w:cs="Arial"/>
          <w:sz w:val="20"/>
          <w:szCs w:val="20"/>
        </w:rPr>
        <w:t>Before starting wall finishing works, the Contractor verifies the condition of the existing walls, including surface stability, moisture condition, cracks, loose plaster, uneven areas, traces of previous finishes, embedded installations and interfaces with doors, ceilings, floors, ventilation openings and electrical routes.</w:t>
      </w:r>
    </w:p>
    <w:p w14:paraId="7D01DF10" w14:textId="77777777" w:rsidR="00522021" w:rsidRPr="00522021" w:rsidRDefault="00522021" w:rsidP="00522021">
      <w:pPr>
        <w:jc w:val="both"/>
        <w:rPr>
          <w:rFonts w:ascii="Arial" w:hAnsi="Arial" w:cs="Arial"/>
          <w:sz w:val="20"/>
          <w:szCs w:val="20"/>
        </w:rPr>
      </w:pPr>
    </w:p>
    <w:p w14:paraId="31FDBC17" w14:textId="77777777" w:rsidR="00522021" w:rsidRDefault="00522021" w:rsidP="00522021">
      <w:pPr>
        <w:jc w:val="both"/>
        <w:rPr>
          <w:rFonts w:ascii="Arial" w:hAnsi="Arial" w:cs="Arial"/>
          <w:sz w:val="20"/>
          <w:szCs w:val="20"/>
        </w:rPr>
      </w:pPr>
      <w:r w:rsidRPr="00522021">
        <w:rPr>
          <w:rFonts w:ascii="Arial" w:hAnsi="Arial" w:cs="Arial"/>
          <w:sz w:val="20"/>
          <w:szCs w:val="20"/>
        </w:rPr>
        <w:t>Existing wall surfaces are prepared by removing loose, damaged, unstable or unsuitable layers. The substrate is cleaned from dust, residues, grease and other materials that may affect adhesion of the new finishing system. Cracks, holes, damaged areas and uneven surfaces are repaired before application of new layers.</w:t>
      </w:r>
    </w:p>
    <w:p w14:paraId="1FDC47AF" w14:textId="77777777" w:rsidR="00522021" w:rsidRPr="00522021" w:rsidRDefault="00522021" w:rsidP="00522021">
      <w:pPr>
        <w:jc w:val="both"/>
        <w:rPr>
          <w:rFonts w:ascii="Arial" w:hAnsi="Arial" w:cs="Arial"/>
          <w:sz w:val="20"/>
          <w:szCs w:val="20"/>
        </w:rPr>
      </w:pPr>
    </w:p>
    <w:p w14:paraId="6E25847C" w14:textId="77777777" w:rsidR="00522021" w:rsidRDefault="00522021" w:rsidP="00522021">
      <w:pPr>
        <w:jc w:val="both"/>
        <w:rPr>
          <w:rFonts w:ascii="Arial" w:hAnsi="Arial" w:cs="Arial"/>
          <w:sz w:val="20"/>
          <w:szCs w:val="20"/>
        </w:rPr>
      </w:pPr>
      <w:r w:rsidRPr="00522021">
        <w:rPr>
          <w:rFonts w:ascii="Arial" w:hAnsi="Arial" w:cs="Arial"/>
          <w:sz w:val="20"/>
          <w:szCs w:val="20"/>
        </w:rPr>
        <w:t>Concrete-contact primer is applied where required to improve adhesion between the existing substrate and the new plaster/render system. Application is carried out on clean and stable surfaces, in accordance with manufacturer’s instructions.</w:t>
      </w:r>
    </w:p>
    <w:p w14:paraId="615187C2" w14:textId="77777777" w:rsidR="00522021" w:rsidRPr="00522021" w:rsidRDefault="00522021" w:rsidP="00522021">
      <w:pPr>
        <w:jc w:val="both"/>
        <w:rPr>
          <w:rFonts w:ascii="Arial" w:hAnsi="Arial" w:cs="Arial"/>
          <w:sz w:val="20"/>
          <w:szCs w:val="20"/>
        </w:rPr>
      </w:pPr>
    </w:p>
    <w:p w14:paraId="305889DA" w14:textId="77777777" w:rsidR="00522021" w:rsidRDefault="00522021" w:rsidP="00522021">
      <w:pPr>
        <w:jc w:val="both"/>
        <w:rPr>
          <w:rFonts w:ascii="Arial" w:hAnsi="Arial" w:cs="Arial"/>
          <w:sz w:val="20"/>
          <w:szCs w:val="20"/>
        </w:rPr>
      </w:pPr>
      <w:r w:rsidRPr="00522021">
        <w:rPr>
          <w:rFonts w:ascii="Arial" w:hAnsi="Arial" w:cs="Arial"/>
          <w:sz w:val="20"/>
          <w:szCs w:val="20"/>
        </w:rPr>
        <w:t>Cement-sand plaster on metal mesh is applied to obtain a stable and even base for subsequent finishing layers. The metal mesh is fixed securely, properly overlapped and embedded within the plaster layer. Corners, edges, openings and junctions with other elements are finished neatly and safely.</w:t>
      </w:r>
    </w:p>
    <w:p w14:paraId="06937E62" w14:textId="77777777" w:rsidR="00522021" w:rsidRPr="00522021" w:rsidRDefault="00522021" w:rsidP="00522021">
      <w:pPr>
        <w:jc w:val="both"/>
        <w:rPr>
          <w:rFonts w:ascii="Arial" w:hAnsi="Arial" w:cs="Arial"/>
          <w:sz w:val="20"/>
          <w:szCs w:val="20"/>
        </w:rPr>
      </w:pPr>
    </w:p>
    <w:p w14:paraId="4FAD2CF6" w14:textId="77777777" w:rsidR="00522021" w:rsidRDefault="00522021" w:rsidP="00522021">
      <w:pPr>
        <w:jc w:val="both"/>
        <w:rPr>
          <w:rFonts w:ascii="Arial" w:hAnsi="Arial" w:cs="Arial"/>
          <w:sz w:val="20"/>
          <w:szCs w:val="20"/>
        </w:rPr>
      </w:pPr>
      <w:r w:rsidRPr="00522021">
        <w:rPr>
          <w:rFonts w:ascii="Arial" w:hAnsi="Arial" w:cs="Arial"/>
          <w:sz w:val="20"/>
          <w:szCs w:val="20"/>
        </w:rPr>
        <w:t>The deep penetration primer is applied after the plaster layer has reached the required condition for further works. The primer is used to stabilize the surface and improve adhesion of the following layers.</w:t>
      </w:r>
    </w:p>
    <w:p w14:paraId="161843F7" w14:textId="77777777" w:rsidR="00522021" w:rsidRPr="00522021" w:rsidRDefault="00522021" w:rsidP="00522021">
      <w:pPr>
        <w:jc w:val="both"/>
        <w:rPr>
          <w:rFonts w:ascii="Arial" w:hAnsi="Arial" w:cs="Arial"/>
          <w:sz w:val="20"/>
          <w:szCs w:val="20"/>
        </w:rPr>
      </w:pPr>
    </w:p>
    <w:p w14:paraId="41A2BF1F" w14:textId="77777777" w:rsidR="00522021" w:rsidRPr="00522021" w:rsidRDefault="00522021" w:rsidP="00522021">
      <w:pPr>
        <w:jc w:val="both"/>
        <w:rPr>
          <w:rFonts w:ascii="Arial" w:hAnsi="Arial" w:cs="Arial"/>
          <w:sz w:val="20"/>
          <w:szCs w:val="20"/>
        </w:rPr>
      </w:pPr>
      <w:r w:rsidRPr="00522021">
        <w:rPr>
          <w:rFonts w:ascii="Arial" w:hAnsi="Arial" w:cs="Arial"/>
          <w:sz w:val="20"/>
          <w:szCs w:val="20"/>
        </w:rPr>
        <w:t>The waterproofing/render layer with fiberglass mesh is applied in accordance with the approved documentation. The fiberglass mesh is embedded properly, with adequate overlaps, continuous coverage and clean transitions at corners, openings and junctions.</w:t>
      </w:r>
    </w:p>
    <w:p w14:paraId="61163FE6" w14:textId="77777777" w:rsidR="00522021" w:rsidRPr="00522021" w:rsidRDefault="00522021" w:rsidP="00522021">
      <w:pPr>
        <w:jc w:val="both"/>
        <w:rPr>
          <w:rFonts w:ascii="Arial" w:hAnsi="Arial" w:cs="Arial"/>
          <w:sz w:val="20"/>
          <w:szCs w:val="20"/>
        </w:rPr>
      </w:pPr>
    </w:p>
    <w:p w14:paraId="1B8AD55E" w14:textId="5DA3A0AB" w:rsidR="00522021" w:rsidRPr="00522021" w:rsidRDefault="00522021" w:rsidP="00522021">
      <w:pPr>
        <w:jc w:val="both"/>
        <w:rPr>
          <w:rFonts w:ascii="Arial" w:hAnsi="Arial" w:cs="Arial"/>
          <w:sz w:val="20"/>
          <w:szCs w:val="20"/>
        </w:rPr>
      </w:pPr>
      <w:r w:rsidRPr="00522021">
        <w:rPr>
          <w:rFonts w:ascii="Arial" w:hAnsi="Arial" w:cs="Arial"/>
          <w:sz w:val="20"/>
          <w:szCs w:val="20"/>
        </w:rPr>
        <w:t>Finishing putty layers are applied to achieve a smooth, uniform and paint-ready surface. The surface is sanded and prepared as needed, without visible waves, cracks, rough areas, tool marks or unstable patches.</w:t>
      </w:r>
    </w:p>
    <w:p w14:paraId="2C7773E5" w14:textId="77777777" w:rsidR="00522021" w:rsidRPr="00522021" w:rsidRDefault="00522021" w:rsidP="00522021">
      <w:pPr>
        <w:jc w:val="both"/>
        <w:rPr>
          <w:rFonts w:ascii="Arial" w:hAnsi="Arial" w:cs="Arial"/>
          <w:sz w:val="20"/>
          <w:szCs w:val="20"/>
        </w:rPr>
      </w:pPr>
    </w:p>
    <w:p w14:paraId="3828271A" w14:textId="635F032D" w:rsidR="00522021" w:rsidRDefault="00522021" w:rsidP="00522021">
      <w:pPr>
        <w:jc w:val="both"/>
        <w:rPr>
          <w:rFonts w:ascii="Arial" w:hAnsi="Arial" w:cs="Arial"/>
          <w:sz w:val="20"/>
          <w:szCs w:val="20"/>
        </w:rPr>
      </w:pPr>
      <w:r w:rsidRPr="00522021">
        <w:rPr>
          <w:rFonts w:ascii="Arial" w:hAnsi="Arial" w:cs="Arial"/>
          <w:sz w:val="20"/>
          <w:szCs w:val="20"/>
        </w:rPr>
        <w:t xml:space="preserve">Before painting, the surface is primed in accordance with the paint manufacturer’s recommendations. Acrylic-polymeric emulsion paint with increased resistance, </w:t>
      </w:r>
      <w:r w:rsidR="00537999" w:rsidRPr="00522021">
        <w:rPr>
          <w:rFonts w:ascii="Arial" w:hAnsi="Arial" w:cs="Arial"/>
          <w:sz w:val="20"/>
          <w:szCs w:val="20"/>
        </w:rPr>
        <w:t>color</w:t>
      </w:r>
      <w:r w:rsidRPr="00522021">
        <w:rPr>
          <w:rFonts w:ascii="Arial" w:hAnsi="Arial" w:cs="Arial"/>
          <w:sz w:val="20"/>
          <w:szCs w:val="20"/>
        </w:rPr>
        <w:t xml:space="preserve"> RAL 9003, is applied evenly, normally in two coats, unless otherwise specified in the approved documentation. The final painted surface is expected to be uniform, clean, resistant to regular cleaning and suitable for use in an educational environment.</w:t>
      </w:r>
    </w:p>
    <w:p w14:paraId="608282C0" w14:textId="77777777" w:rsidR="00522021" w:rsidRPr="00522021" w:rsidRDefault="00522021" w:rsidP="00522021">
      <w:pPr>
        <w:jc w:val="both"/>
        <w:rPr>
          <w:rFonts w:ascii="Arial" w:hAnsi="Arial" w:cs="Arial"/>
          <w:sz w:val="20"/>
          <w:szCs w:val="20"/>
        </w:rPr>
      </w:pPr>
    </w:p>
    <w:p w14:paraId="7770F3DF" w14:textId="77777777" w:rsidR="00522021" w:rsidRDefault="00522021" w:rsidP="00522021">
      <w:pPr>
        <w:jc w:val="both"/>
        <w:rPr>
          <w:rFonts w:ascii="Arial" w:hAnsi="Arial" w:cs="Arial"/>
          <w:sz w:val="20"/>
          <w:szCs w:val="20"/>
        </w:rPr>
      </w:pPr>
      <w:r w:rsidRPr="00522021">
        <w:rPr>
          <w:rFonts w:ascii="Arial" w:hAnsi="Arial" w:cs="Arial"/>
          <w:sz w:val="20"/>
          <w:szCs w:val="20"/>
        </w:rPr>
        <w:t>Wall finishing works are coordinated with indoor electrical network routes, Fire Alarm System (SIP) devices, Telecommunications and Signalization (TS) outlets, ventilation openings, switches, sockets, heating elements, door frames and any wall-mounted accessories. Openings, penetrations and fixing points are to be completed and checked before final finishing and painting.</w:t>
      </w:r>
    </w:p>
    <w:p w14:paraId="499E15DE" w14:textId="77777777" w:rsidR="00522021" w:rsidRPr="00522021" w:rsidRDefault="00522021" w:rsidP="00522021">
      <w:pPr>
        <w:jc w:val="both"/>
        <w:rPr>
          <w:rFonts w:ascii="Arial" w:hAnsi="Arial" w:cs="Arial"/>
          <w:sz w:val="20"/>
          <w:szCs w:val="20"/>
        </w:rPr>
      </w:pPr>
    </w:p>
    <w:p w14:paraId="4348B3A3" w14:textId="77777777" w:rsidR="00522021" w:rsidRDefault="00522021" w:rsidP="00522021">
      <w:pPr>
        <w:jc w:val="both"/>
        <w:rPr>
          <w:rFonts w:ascii="Arial" w:hAnsi="Arial" w:cs="Arial"/>
          <w:sz w:val="20"/>
          <w:szCs w:val="20"/>
        </w:rPr>
      </w:pPr>
      <w:r w:rsidRPr="00522021">
        <w:rPr>
          <w:rFonts w:ascii="Arial" w:hAnsi="Arial" w:cs="Arial"/>
          <w:sz w:val="20"/>
          <w:szCs w:val="20"/>
        </w:rPr>
        <w:t>All junctions with floors, ceilings, doors, ventilation elements, electrical fittings and adjacent finishes are completed neatly. Finished walls are protected against damage, staining, dust and impact until handover.</w:t>
      </w:r>
    </w:p>
    <w:p w14:paraId="7F72C168" w14:textId="77777777" w:rsidR="00522021" w:rsidRPr="00522021" w:rsidRDefault="00522021" w:rsidP="00522021">
      <w:pPr>
        <w:jc w:val="both"/>
        <w:rPr>
          <w:rFonts w:ascii="Arial" w:hAnsi="Arial" w:cs="Arial"/>
          <w:sz w:val="20"/>
          <w:szCs w:val="20"/>
        </w:rPr>
      </w:pPr>
    </w:p>
    <w:p w14:paraId="48D27775" w14:textId="42366EBD" w:rsidR="006945D5" w:rsidRDefault="00522021" w:rsidP="006945D5">
      <w:pPr>
        <w:jc w:val="both"/>
        <w:rPr>
          <w:rFonts w:ascii="Arial" w:hAnsi="Arial" w:cs="Arial"/>
          <w:sz w:val="20"/>
          <w:szCs w:val="20"/>
        </w:rPr>
      </w:pPr>
      <w:r w:rsidRPr="00522021">
        <w:rPr>
          <w:rFonts w:ascii="Arial" w:hAnsi="Arial" w:cs="Arial"/>
          <w:sz w:val="20"/>
          <w:szCs w:val="20"/>
        </w:rPr>
        <w:t xml:space="preserve">Before acceptance, the Contractor verifies that the wall finishes are complete, smooth, stable, clean, uniform in </w:t>
      </w:r>
      <w:r w:rsidR="00537999" w:rsidRPr="00522021">
        <w:rPr>
          <w:rFonts w:ascii="Arial" w:hAnsi="Arial" w:cs="Arial"/>
          <w:sz w:val="20"/>
          <w:szCs w:val="20"/>
        </w:rPr>
        <w:t>color</w:t>
      </w:r>
      <w:r w:rsidRPr="00522021">
        <w:rPr>
          <w:rFonts w:ascii="Arial" w:hAnsi="Arial" w:cs="Arial"/>
          <w:sz w:val="20"/>
          <w:szCs w:val="20"/>
        </w:rPr>
        <w:t>, free from cracks, stains, peeling, visible joints, loose areas, rough patches or other defects. Any damaged, poorly finished or non-compliant areas are corrected before handover.</w:t>
      </w:r>
    </w:p>
    <w:p w14:paraId="737D7046" w14:textId="77777777" w:rsidR="006945D5" w:rsidRPr="006945D5" w:rsidRDefault="006945D5" w:rsidP="006945D5">
      <w:pPr>
        <w:jc w:val="both"/>
        <w:rPr>
          <w:rFonts w:ascii="Arial" w:hAnsi="Arial" w:cs="Arial"/>
          <w:sz w:val="20"/>
          <w:szCs w:val="20"/>
        </w:rPr>
      </w:pPr>
    </w:p>
    <w:p w14:paraId="4D3DAC07" w14:textId="7FA00262" w:rsidR="006945D5" w:rsidRPr="006945D5" w:rsidRDefault="006945D5">
      <w:pPr>
        <w:pStyle w:val="ListParagraph"/>
        <w:numPr>
          <w:ilvl w:val="1"/>
          <w:numId w:val="23"/>
        </w:numPr>
        <w:ind w:left="360"/>
        <w:jc w:val="both"/>
        <w:rPr>
          <w:rFonts w:ascii="Arial" w:hAnsi="Arial" w:cs="Arial"/>
          <w:sz w:val="20"/>
          <w:szCs w:val="20"/>
        </w:rPr>
      </w:pPr>
      <w:r w:rsidRPr="006945D5">
        <w:rPr>
          <w:rFonts w:ascii="Arial" w:hAnsi="Arial" w:cs="Arial"/>
          <w:sz w:val="20"/>
          <w:szCs w:val="20"/>
        </w:rPr>
        <w:t>Ceiling Works</w:t>
      </w:r>
    </w:p>
    <w:p w14:paraId="3C1DDFB2" w14:textId="77777777" w:rsidR="00495014" w:rsidRDefault="00495014" w:rsidP="006945D5">
      <w:pPr>
        <w:jc w:val="both"/>
        <w:rPr>
          <w:rFonts w:ascii="Arial" w:hAnsi="Arial" w:cs="Arial"/>
          <w:sz w:val="20"/>
          <w:szCs w:val="20"/>
        </w:rPr>
      </w:pPr>
    </w:p>
    <w:p w14:paraId="605A36E5" w14:textId="1256690F" w:rsidR="00495014" w:rsidRDefault="00495014" w:rsidP="00495014">
      <w:pPr>
        <w:jc w:val="both"/>
        <w:rPr>
          <w:rFonts w:ascii="Arial" w:hAnsi="Arial" w:cs="Arial"/>
          <w:sz w:val="20"/>
          <w:szCs w:val="20"/>
        </w:rPr>
      </w:pPr>
      <w:r w:rsidRPr="00495014">
        <w:rPr>
          <w:rFonts w:ascii="Arial" w:hAnsi="Arial" w:cs="Arial"/>
          <w:sz w:val="20"/>
          <w:szCs w:val="20"/>
        </w:rPr>
        <w:lastRenderedPageBreak/>
        <w:t>Ceiling works in the CREI space are executed in accordance with the approved ceiling finishing schedule, drawings, technical specifications and Bills of Quantities.</w:t>
      </w:r>
    </w:p>
    <w:p w14:paraId="0F788449" w14:textId="77777777" w:rsidR="00495014" w:rsidRPr="00495014" w:rsidRDefault="00495014" w:rsidP="00495014">
      <w:pPr>
        <w:jc w:val="both"/>
        <w:rPr>
          <w:rFonts w:ascii="Arial" w:hAnsi="Arial" w:cs="Arial"/>
          <w:sz w:val="20"/>
          <w:szCs w:val="20"/>
        </w:rPr>
      </w:pPr>
    </w:p>
    <w:p w14:paraId="7FF8D098" w14:textId="18091EE5" w:rsidR="00495014" w:rsidRDefault="00495014" w:rsidP="00495014">
      <w:pPr>
        <w:jc w:val="both"/>
        <w:rPr>
          <w:rFonts w:ascii="Arial" w:hAnsi="Arial" w:cs="Arial"/>
          <w:sz w:val="20"/>
          <w:szCs w:val="20"/>
        </w:rPr>
      </w:pPr>
      <w:r w:rsidRPr="00D752B8">
        <w:rPr>
          <w:rFonts w:ascii="Arial" w:hAnsi="Arial" w:cs="Arial"/>
          <w:sz w:val="20"/>
          <w:szCs w:val="20"/>
        </w:rPr>
        <w:t xml:space="preserve">The </w:t>
      </w:r>
      <w:proofErr w:type="gramStart"/>
      <w:r w:rsidRPr="00D752B8">
        <w:rPr>
          <w:rFonts w:ascii="Arial" w:hAnsi="Arial" w:cs="Arial"/>
          <w:sz w:val="20"/>
          <w:szCs w:val="20"/>
        </w:rPr>
        <w:t>works cover</w:t>
      </w:r>
      <w:proofErr w:type="gramEnd"/>
      <w:r w:rsidRPr="00D752B8">
        <w:rPr>
          <w:rFonts w:ascii="Arial" w:hAnsi="Arial" w:cs="Arial"/>
          <w:sz w:val="20"/>
          <w:szCs w:val="20"/>
        </w:rPr>
        <w:t xml:space="preserve"> preparation of the ceiling area, installation of the suspended ceiling system, coordination with lighting, indoor electrical network, Fire Alarm System (SIP), Telecommunications and Signalization (TS) elements, and final adjustment, cleaning and correction of defects before handover.</w:t>
      </w:r>
    </w:p>
    <w:p w14:paraId="07E7C9C5" w14:textId="77777777" w:rsidR="00D752B8" w:rsidRPr="00D752B8" w:rsidRDefault="00D752B8" w:rsidP="00495014">
      <w:pPr>
        <w:jc w:val="both"/>
        <w:rPr>
          <w:rFonts w:ascii="Arial" w:hAnsi="Arial" w:cs="Arial"/>
          <w:sz w:val="20"/>
          <w:szCs w:val="20"/>
        </w:rPr>
      </w:pPr>
    </w:p>
    <w:p w14:paraId="07675C85" w14:textId="7D289645" w:rsidR="00495014" w:rsidRDefault="00495014" w:rsidP="00495014">
      <w:pPr>
        <w:jc w:val="both"/>
        <w:rPr>
          <w:rFonts w:ascii="Arial" w:hAnsi="Arial" w:cs="Arial"/>
          <w:sz w:val="20"/>
          <w:szCs w:val="20"/>
        </w:rPr>
      </w:pPr>
      <w:r w:rsidRPr="00D752B8">
        <w:rPr>
          <w:rFonts w:ascii="Arial" w:hAnsi="Arial" w:cs="Arial"/>
          <w:sz w:val="20"/>
          <w:szCs w:val="20"/>
        </w:rPr>
        <w:t>The approved ceiling solution provides for a suspended ceiling system of Armstrong type, with cassette modules 600 x 600 mm, or equivalent system as specified in the approved documentation.</w:t>
      </w:r>
    </w:p>
    <w:p w14:paraId="08348992" w14:textId="77777777" w:rsidR="00D752B8" w:rsidRPr="00D752B8" w:rsidRDefault="00D752B8" w:rsidP="00495014">
      <w:pPr>
        <w:jc w:val="both"/>
        <w:rPr>
          <w:rFonts w:ascii="Arial" w:hAnsi="Arial" w:cs="Arial"/>
          <w:sz w:val="20"/>
          <w:szCs w:val="20"/>
        </w:rPr>
      </w:pPr>
    </w:p>
    <w:p w14:paraId="23551330" w14:textId="701BFE15" w:rsidR="00495014" w:rsidRDefault="00495014" w:rsidP="00495014">
      <w:pPr>
        <w:jc w:val="both"/>
        <w:rPr>
          <w:rFonts w:ascii="Arial" w:hAnsi="Arial" w:cs="Arial"/>
          <w:sz w:val="20"/>
          <w:szCs w:val="20"/>
        </w:rPr>
      </w:pPr>
      <w:r w:rsidRPr="00D752B8">
        <w:rPr>
          <w:rFonts w:ascii="Arial" w:hAnsi="Arial" w:cs="Arial"/>
          <w:sz w:val="20"/>
          <w:szCs w:val="20"/>
        </w:rPr>
        <w:t>Before installation, the Contractor verifies the existing ceiling condition, room dimensions, ceiling height, positions of lighting fixtures, electrical routes, SIP devices, TS elements and any other installations located within or above the suspended ceiling zone. Any discrepancy with the approved documentation is reported to UNICEF and/or the Engineer before execution.</w:t>
      </w:r>
    </w:p>
    <w:p w14:paraId="094F372A" w14:textId="77777777" w:rsidR="00D752B8" w:rsidRPr="00D752B8" w:rsidRDefault="00D752B8" w:rsidP="00495014">
      <w:pPr>
        <w:jc w:val="both"/>
        <w:rPr>
          <w:rFonts w:ascii="Arial" w:hAnsi="Arial" w:cs="Arial"/>
          <w:sz w:val="20"/>
          <w:szCs w:val="20"/>
        </w:rPr>
      </w:pPr>
    </w:p>
    <w:p w14:paraId="11CDED1C" w14:textId="7A25167C" w:rsidR="00495014" w:rsidRDefault="00495014" w:rsidP="00495014">
      <w:pPr>
        <w:jc w:val="both"/>
        <w:rPr>
          <w:rFonts w:ascii="Arial" w:hAnsi="Arial" w:cs="Arial"/>
          <w:sz w:val="20"/>
          <w:szCs w:val="20"/>
        </w:rPr>
      </w:pPr>
      <w:r w:rsidRPr="00D752B8">
        <w:rPr>
          <w:rFonts w:ascii="Arial" w:hAnsi="Arial" w:cs="Arial"/>
          <w:sz w:val="20"/>
          <w:szCs w:val="20"/>
        </w:rPr>
        <w:t>The suspended ceiling grid is installed level, stable and properly aligned. Main profiles, cross profiles, perimeter trims, suspension elements and fixing accessories are installed in accordance with the approved documentation and manufacturer’s instructions. The suspension system is to be securely fixed to the existing structure and capable of supporting the ceiling panels and related integrated elements.</w:t>
      </w:r>
      <w:r w:rsidR="00B47ECE" w:rsidRPr="00D752B8">
        <w:rPr>
          <w:rFonts w:ascii="Arial" w:hAnsi="Arial" w:cs="Arial"/>
          <w:sz w:val="20"/>
          <w:szCs w:val="20"/>
        </w:rPr>
        <w:t xml:space="preserve"> </w:t>
      </w:r>
    </w:p>
    <w:p w14:paraId="17036DCC" w14:textId="77777777" w:rsidR="00D752B8" w:rsidRPr="00D752B8" w:rsidRDefault="00D752B8" w:rsidP="00495014">
      <w:pPr>
        <w:jc w:val="both"/>
        <w:rPr>
          <w:rFonts w:ascii="Arial" w:hAnsi="Arial" w:cs="Arial"/>
          <w:sz w:val="20"/>
          <w:szCs w:val="20"/>
        </w:rPr>
      </w:pPr>
    </w:p>
    <w:p w14:paraId="240E0864" w14:textId="77777777" w:rsidR="00495014" w:rsidRDefault="00495014" w:rsidP="00495014">
      <w:pPr>
        <w:jc w:val="both"/>
        <w:rPr>
          <w:rFonts w:ascii="Arial" w:hAnsi="Arial" w:cs="Arial"/>
          <w:sz w:val="20"/>
          <w:szCs w:val="20"/>
        </w:rPr>
      </w:pPr>
      <w:r w:rsidRPr="00D752B8">
        <w:rPr>
          <w:rFonts w:ascii="Arial" w:hAnsi="Arial" w:cs="Arial"/>
          <w:sz w:val="20"/>
          <w:szCs w:val="20"/>
        </w:rPr>
        <w:t>Ceiling cassette panels are installed neatly, with uniform joints, proper alignment and no visible deformation, stains, broken edges or unstable areas. Panels are to be easy to remove where access to installations above the ceiling is required.</w:t>
      </w:r>
    </w:p>
    <w:p w14:paraId="563C8462" w14:textId="77777777" w:rsidR="00D752B8" w:rsidRPr="00D752B8" w:rsidRDefault="00D752B8" w:rsidP="00495014">
      <w:pPr>
        <w:jc w:val="both"/>
        <w:rPr>
          <w:rFonts w:ascii="Arial" w:hAnsi="Arial" w:cs="Arial"/>
          <w:sz w:val="20"/>
          <w:szCs w:val="20"/>
        </w:rPr>
      </w:pPr>
    </w:p>
    <w:p w14:paraId="4964A72A" w14:textId="77777777" w:rsidR="00495014" w:rsidRPr="00D752B8" w:rsidRDefault="00495014" w:rsidP="00495014">
      <w:pPr>
        <w:jc w:val="both"/>
        <w:rPr>
          <w:rFonts w:ascii="Arial" w:hAnsi="Arial" w:cs="Arial"/>
          <w:sz w:val="20"/>
          <w:szCs w:val="20"/>
        </w:rPr>
      </w:pPr>
      <w:r w:rsidRPr="00D752B8">
        <w:rPr>
          <w:rFonts w:ascii="Arial" w:hAnsi="Arial" w:cs="Arial"/>
          <w:sz w:val="20"/>
          <w:szCs w:val="20"/>
        </w:rPr>
        <w:t>The ceiling works are coordinated with:</w:t>
      </w:r>
    </w:p>
    <w:p w14:paraId="50F79F34" w14:textId="15598CCD" w:rsidR="00495014" w:rsidRPr="00D752B8" w:rsidRDefault="00495014">
      <w:pPr>
        <w:numPr>
          <w:ilvl w:val="0"/>
          <w:numId w:val="43"/>
        </w:numPr>
        <w:jc w:val="both"/>
        <w:rPr>
          <w:rFonts w:ascii="Arial" w:hAnsi="Arial" w:cs="Arial"/>
          <w:sz w:val="20"/>
          <w:szCs w:val="20"/>
        </w:rPr>
      </w:pPr>
      <w:r w:rsidRPr="00D752B8">
        <w:rPr>
          <w:rFonts w:ascii="Arial" w:hAnsi="Arial" w:cs="Arial"/>
          <w:sz w:val="20"/>
          <w:szCs w:val="20"/>
        </w:rPr>
        <w:t>lighting fixtures and electrical cabling;</w:t>
      </w:r>
    </w:p>
    <w:p w14:paraId="46A35C31" w14:textId="77777777" w:rsidR="00495014" w:rsidRPr="00D752B8" w:rsidRDefault="00495014">
      <w:pPr>
        <w:numPr>
          <w:ilvl w:val="0"/>
          <w:numId w:val="43"/>
        </w:numPr>
        <w:jc w:val="both"/>
        <w:rPr>
          <w:rFonts w:ascii="Arial" w:hAnsi="Arial" w:cs="Arial"/>
          <w:sz w:val="20"/>
          <w:szCs w:val="20"/>
        </w:rPr>
      </w:pPr>
      <w:r w:rsidRPr="00D752B8">
        <w:rPr>
          <w:rFonts w:ascii="Arial" w:hAnsi="Arial" w:cs="Arial"/>
          <w:sz w:val="20"/>
          <w:szCs w:val="20"/>
        </w:rPr>
        <w:t>Fire Alarm System (SIP) detectors, sounders or other devices, where applicable;</w:t>
      </w:r>
    </w:p>
    <w:p w14:paraId="04149687" w14:textId="77777777" w:rsidR="00495014" w:rsidRPr="00D752B8" w:rsidRDefault="00495014">
      <w:pPr>
        <w:numPr>
          <w:ilvl w:val="0"/>
          <w:numId w:val="43"/>
        </w:numPr>
        <w:jc w:val="both"/>
        <w:rPr>
          <w:rFonts w:ascii="Arial" w:hAnsi="Arial" w:cs="Arial"/>
          <w:sz w:val="20"/>
          <w:szCs w:val="20"/>
        </w:rPr>
      </w:pPr>
      <w:r w:rsidRPr="00D752B8">
        <w:rPr>
          <w:rFonts w:ascii="Arial" w:hAnsi="Arial" w:cs="Arial"/>
          <w:sz w:val="20"/>
          <w:szCs w:val="20"/>
        </w:rPr>
        <w:t>Telecommunications and Signalization (TS) elements, where applicable;</w:t>
      </w:r>
    </w:p>
    <w:p w14:paraId="24DF5A8A" w14:textId="77777777" w:rsidR="00495014" w:rsidRPr="00D752B8" w:rsidRDefault="00495014">
      <w:pPr>
        <w:numPr>
          <w:ilvl w:val="0"/>
          <w:numId w:val="43"/>
        </w:numPr>
        <w:jc w:val="both"/>
        <w:rPr>
          <w:rFonts w:ascii="Arial" w:hAnsi="Arial" w:cs="Arial"/>
          <w:sz w:val="20"/>
          <w:szCs w:val="20"/>
        </w:rPr>
      </w:pPr>
      <w:r w:rsidRPr="00D752B8">
        <w:rPr>
          <w:rFonts w:ascii="Arial" w:hAnsi="Arial" w:cs="Arial"/>
          <w:sz w:val="20"/>
          <w:szCs w:val="20"/>
        </w:rPr>
        <w:t>wall finishes, door openings, partitions and perimeter details;</w:t>
      </w:r>
    </w:p>
    <w:p w14:paraId="27A11B07" w14:textId="77777777" w:rsidR="00495014" w:rsidRPr="00495014" w:rsidRDefault="00495014">
      <w:pPr>
        <w:numPr>
          <w:ilvl w:val="0"/>
          <w:numId w:val="43"/>
        </w:numPr>
        <w:jc w:val="both"/>
        <w:rPr>
          <w:rFonts w:ascii="Arial" w:hAnsi="Arial" w:cs="Arial"/>
          <w:sz w:val="20"/>
          <w:szCs w:val="20"/>
        </w:rPr>
      </w:pPr>
      <w:r w:rsidRPr="00D752B8">
        <w:rPr>
          <w:rFonts w:ascii="Arial" w:hAnsi="Arial" w:cs="Arial"/>
          <w:sz w:val="20"/>
          <w:szCs w:val="20"/>
        </w:rPr>
        <w:t>access requirements for maintenance of concealed installations</w:t>
      </w:r>
      <w:r w:rsidRPr="00495014">
        <w:rPr>
          <w:rFonts w:ascii="Arial" w:hAnsi="Arial" w:cs="Arial"/>
          <w:sz w:val="20"/>
          <w:szCs w:val="20"/>
        </w:rPr>
        <w:t>.</w:t>
      </w:r>
    </w:p>
    <w:p w14:paraId="3E6493E2" w14:textId="77777777" w:rsidR="00D752B8" w:rsidRDefault="00D752B8" w:rsidP="00495014">
      <w:pPr>
        <w:jc w:val="both"/>
        <w:rPr>
          <w:rFonts w:ascii="Arial" w:hAnsi="Arial" w:cs="Arial"/>
          <w:sz w:val="20"/>
          <w:szCs w:val="20"/>
        </w:rPr>
      </w:pPr>
    </w:p>
    <w:p w14:paraId="6A96AC8A" w14:textId="277B4075" w:rsidR="00495014" w:rsidRDefault="00495014" w:rsidP="00495014">
      <w:pPr>
        <w:jc w:val="both"/>
        <w:rPr>
          <w:rFonts w:ascii="Arial" w:hAnsi="Arial" w:cs="Arial"/>
          <w:sz w:val="20"/>
          <w:szCs w:val="20"/>
        </w:rPr>
      </w:pPr>
      <w:r w:rsidRPr="00495014">
        <w:rPr>
          <w:rFonts w:ascii="Arial" w:hAnsi="Arial" w:cs="Arial"/>
          <w:sz w:val="20"/>
          <w:szCs w:val="20"/>
        </w:rPr>
        <w:t>Openings for lighting fixtures, ventilation elements, SIP and TS devices are cut accurately and finished cleanly. Installed devices are to be properly aligned with the ceiling grid and securely fixed, without damaging or deforming the ceiling panels.</w:t>
      </w:r>
    </w:p>
    <w:p w14:paraId="26F4C7D5" w14:textId="77777777" w:rsidR="00133D5C" w:rsidRPr="00495014" w:rsidRDefault="00133D5C" w:rsidP="00495014">
      <w:pPr>
        <w:jc w:val="both"/>
        <w:rPr>
          <w:rFonts w:ascii="Arial" w:hAnsi="Arial" w:cs="Arial"/>
          <w:sz w:val="20"/>
          <w:szCs w:val="20"/>
        </w:rPr>
      </w:pPr>
    </w:p>
    <w:p w14:paraId="31661189" w14:textId="77777777" w:rsidR="00495014" w:rsidRDefault="00495014" w:rsidP="00495014">
      <w:pPr>
        <w:jc w:val="both"/>
        <w:rPr>
          <w:rFonts w:ascii="Arial" w:hAnsi="Arial" w:cs="Arial"/>
          <w:sz w:val="20"/>
          <w:szCs w:val="20"/>
        </w:rPr>
      </w:pPr>
      <w:r w:rsidRPr="00495014">
        <w:rPr>
          <w:rFonts w:ascii="Arial" w:hAnsi="Arial" w:cs="Arial"/>
          <w:sz w:val="20"/>
          <w:szCs w:val="20"/>
        </w:rPr>
        <w:t>The Contractor is responsible for ensuring that ceiling installation does not obstruct ventilation operation, reduce access to concealed installations, interfere with electrical/SIP/TS systems or create unsafe fixing conditions.</w:t>
      </w:r>
    </w:p>
    <w:p w14:paraId="72DC50D5" w14:textId="77777777" w:rsidR="00133D5C" w:rsidRPr="00495014" w:rsidRDefault="00133D5C" w:rsidP="00495014">
      <w:pPr>
        <w:jc w:val="both"/>
        <w:rPr>
          <w:rFonts w:ascii="Arial" w:hAnsi="Arial" w:cs="Arial"/>
          <w:sz w:val="20"/>
          <w:szCs w:val="20"/>
        </w:rPr>
      </w:pPr>
    </w:p>
    <w:p w14:paraId="33BB81B9" w14:textId="77777777" w:rsidR="00495014" w:rsidRDefault="00495014" w:rsidP="00495014">
      <w:pPr>
        <w:jc w:val="both"/>
        <w:rPr>
          <w:rFonts w:ascii="Arial" w:hAnsi="Arial" w:cs="Arial"/>
          <w:sz w:val="20"/>
          <w:szCs w:val="20"/>
        </w:rPr>
      </w:pPr>
      <w:r w:rsidRPr="00495014">
        <w:rPr>
          <w:rFonts w:ascii="Arial" w:hAnsi="Arial" w:cs="Arial"/>
          <w:sz w:val="20"/>
          <w:szCs w:val="20"/>
        </w:rPr>
        <w:t>Where access to concealed installations is required, removable panels or other approved access arrangements are maintained. Access points are to remain functional, safe and coordinated with the ceiling layout.</w:t>
      </w:r>
    </w:p>
    <w:p w14:paraId="62C98782" w14:textId="77777777" w:rsidR="00133D5C" w:rsidRPr="00495014" w:rsidRDefault="00133D5C" w:rsidP="00495014">
      <w:pPr>
        <w:jc w:val="both"/>
        <w:rPr>
          <w:rFonts w:ascii="Arial" w:hAnsi="Arial" w:cs="Arial"/>
          <w:sz w:val="20"/>
          <w:szCs w:val="20"/>
        </w:rPr>
      </w:pPr>
    </w:p>
    <w:p w14:paraId="3B6C5E97" w14:textId="77777777" w:rsidR="00495014" w:rsidRDefault="00495014" w:rsidP="00495014">
      <w:pPr>
        <w:jc w:val="both"/>
        <w:rPr>
          <w:rFonts w:ascii="Arial" w:hAnsi="Arial" w:cs="Arial"/>
          <w:sz w:val="20"/>
          <w:szCs w:val="20"/>
        </w:rPr>
      </w:pPr>
      <w:r w:rsidRPr="00495014">
        <w:rPr>
          <w:rFonts w:ascii="Arial" w:hAnsi="Arial" w:cs="Arial"/>
          <w:sz w:val="20"/>
          <w:szCs w:val="20"/>
        </w:rPr>
        <w:t>Completed ceiling surfaces are expected to be level, clean, stable, uniform and suitable for use in an educational environment. Any damaged, stained, misaligned, loose or poorly fitted panels, profiles or accessories are replaced or corrected before acceptance.</w:t>
      </w:r>
    </w:p>
    <w:p w14:paraId="58FB282D" w14:textId="77777777" w:rsidR="00133D5C" w:rsidRDefault="00133D5C" w:rsidP="00495014">
      <w:pPr>
        <w:jc w:val="both"/>
        <w:rPr>
          <w:rFonts w:ascii="Arial" w:hAnsi="Arial" w:cs="Arial"/>
          <w:sz w:val="20"/>
          <w:szCs w:val="20"/>
        </w:rPr>
      </w:pPr>
    </w:p>
    <w:p w14:paraId="54420E1A" w14:textId="7868E227" w:rsidR="00D752B8" w:rsidRDefault="00D752B8" w:rsidP="00495014">
      <w:pPr>
        <w:jc w:val="both"/>
        <w:rPr>
          <w:rFonts w:ascii="Arial" w:hAnsi="Arial" w:cs="Arial"/>
          <w:sz w:val="20"/>
          <w:szCs w:val="20"/>
        </w:rPr>
      </w:pPr>
      <w:r w:rsidRPr="00D752B8">
        <w:rPr>
          <w:rFonts w:ascii="Arial" w:hAnsi="Arial" w:cs="Arial"/>
          <w:sz w:val="20"/>
          <w:szCs w:val="20"/>
        </w:rPr>
        <w:t>The Contractor’s offer is deemed to include all costs required for the complete supply and installation of the Armstrong-type suspended ceiling system, including panels, profiles, suspension elements, perimeter trims, fixing accessories, openings, cutting, adjustment, coordination with lighting/ventilation/SIP/TS elements, cleaning and all related works necessary for full completion. No additional payment claims will be accepted for materials, accessories, auxiliary works or installation items required for the complete and functional execution of the suspended ceiling system, unless such works result from an approved variation instructed in writing by UNICEF and/or the Engineer.</w:t>
      </w:r>
    </w:p>
    <w:p w14:paraId="7C839DAA" w14:textId="77777777" w:rsidR="00B21E01" w:rsidRPr="00495014" w:rsidRDefault="00B21E01" w:rsidP="00495014">
      <w:pPr>
        <w:jc w:val="both"/>
        <w:rPr>
          <w:rFonts w:ascii="Arial" w:hAnsi="Arial" w:cs="Arial"/>
          <w:sz w:val="20"/>
          <w:szCs w:val="20"/>
        </w:rPr>
      </w:pPr>
    </w:p>
    <w:p w14:paraId="47758C2A" w14:textId="77777777" w:rsidR="00495014" w:rsidRPr="00495014" w:rsidRDefault="00495014" w:rsidP="00495014">
      <w:pPr>
        <w:jc w:val="both"/>
        <w:rPr>
          <w:rFonts w:ascii="Arial" w:hAnsi="Arial" w:cs="Arial"/>
          <w:sz w:val="20"/>
          <w:szCs w:val="20"/>
        </w:rPr>
      </w:pPr>
      <w:r w:rsidRPr="00495014">
        <w:rPr>
          <w:rFonts w:ascii="Arial" w:hAnsi="Arial" w:cs="Arial"/>
          <w:sz w:val="20"/>
          <w:szCs w:val="20"/>
        </w:rPr>
        <w:t>Before requesting inspection or handover, the Contractor verifies that the suspended ceiling system is fully installed, properly aligned, coordinated with all integrated installations, clean, stable and free from visible defects.</w:t>
      </w:r>
    </w:p>
    <w:p w14:paraId="0CF32A8C" w14:textId="4814C86F" w:rsidR="006945D5" w:rsidRDefault="006945D5" w:rsidP="006945D5">
      <w:pPr>
        <w:jc w:val="both"/>
        <w:rPr>
          <w:rFonts w:ascii="Arial" w:hAnsi="Arial" w:cs="Arial"/>
          <w:sz w:val="20"/>
          <w:szCs w:val="20"/>
        </w:rPr>
      </w:pPr>
    </w:p>
    <w:p w14:paraId="44048417" w14:textId="77777777" w:rsidR="006945D5" w:rsidRPr="006945D5" w:rsidRDefault="006945D5" w:rsidP="006945D5">
      <w:pPr>
        <w:jc w:val="both"/>
        <w:rPr>
          <w:rFonts w:ascii="Arial" w:hAnsi="Arial" w:cs="Arial"/>
          <w:sz w:val="20"/>
          <w:szCs w:val="20"/>
        </w:rPr>
      </w:pPr>
    </w:p>
    <w:p w14:paraId="67B3F0EF" w14:textId="610A172C" w:rsidR="006945D5" w:rsidRPr="006945D5" w:rsidRDefault="006945D5">
      <w:pPr>
        <w:pStyle w:val="ListParagraph"/>
        <w:numPr>
          <w:ilvl w:val="1"/>
          <w:numId w:val="23"/>
        </w:numPr>
        <w:ind w:left="360"/>
        <w:jc w:val="both"/>
        <w:rPr>
          <w:rFonts w:ascii="Arial" w:hAnsi="Arial" w:cs="Arial"/>
          <w:sz w:val="20"/>
          <w:szCs w:val="20"/>
        </w:rPr>
      </w:pPr>
      <w:r w:rsidRPr="006945D5">
        <w:rPr>
          <w:rFonts w:ascii="Arial" w:hAnsi="Arial" w:cs="Arial"/>
          <w:sz w:val="20"/>
          <w:szCs w:val="20"/>
        </w:rPr>
        <w:t>Internal Door and Opening Works</w:t>
      </w:r>
    </w:p>
    <w:p w14:paraId="1F3173AF" w14:textId="77777777" w:rsidR="002848FF" w:rsidRDefault="002848FF" w:rsidP="006945D5">
      <w:pPr>
        <w:jc w:val="both"/>
        <w:rPr>
          <w:rFonts w:ascii="Arial" w:hAnsi="Arial" w:cs="Arial"/>
          <w:sz w:val="20"/>
          <w:szCs w:val="20"/>
        </w:rPr>
      </w:pPr>
    </w:p>
    <w:p w14:paraId="556A5655" w14:textId="77777777" w:rsidR="002848FF" w:rsidRPr="002848FF" w:rsidRDefault="002848FF" w:rsidP="002848FF">
      <w:pPr>
        <w:jc w:val="both"/>
        <w:rPr>
          <w:rFonts w:ascii="Arial" w:hAnsi="Arial" w:cs="Arial"/>
          <w:sz w:val="20"/>
          <w:szCs w:val="20"/>
        </w:rPr>
      </w:pPr>
      <w:r w:rsidRPr="002848FF">
        <w:rPr>
          <w:rFonts w:ascii="Arial" w:hAnsi="Arial" w:cs="Arial"/>
          <w:sz w:val="20"/>
          <w:szCs w:val="20"/>
        </w:rPr>
        <w:t>Internal door and opening works for the CREI and related spaces are executed in accordance with the approved door schedule, drawings, technical specifications and Bills of Quantities.</w:t>
      </w:r>
    </w:p>
    <w:p w14:paraId="6B7ED6AA" w14:textId="77777777" w:rsidR="002848FF" w:rsidRDefault="002848FF" w:rsidP="002848FF">
      <w:pPr>
        <w:jc w:val="both"/>
        <w:rPr>
          <w:rFonts w:ascii="Arial" w:hAnsi="Arial" w:cs="Arial"/>
          <w:sz w:val="20"/>
          <w:szCs w:val="20"/>
        </w:rPr>
      </w:pPr>
      <w:r w:rsidRPr="002848FF">
        <w:rPr>
          <w:rFonts w:ascii="Arial" w:hAnsi="Arial" w:cs="Arial"/>
          <w:sz w:val="20"/>
          <w:szCs w:val="20"/>
        </w:rPr>
        <w:lastRenderedPageBreak/>
        <w:t xml:space="preserve">The </w:t>
      </w:r>
      <w:proofErr w:type="gramStart"/>
      <w:r w:rsidRPr="002848FF">
        <w:rPr>
          <w:rFonts w:ascii="Arial" w:hAnsi="Arial" w:cs="Arial"/>
          <w:sz w:val="20"/>
          <w:szCs w:val="20"/>
        </w:rPr>
        <w:t>works cover</w:t>
      </w:r>
      <w:proofErr w:type="gramEnd"/>
      <w:r w:rsidRPr="002848FF">
        <w:rPr>
          <w:rFonts w:ascii="Arial" w:hAnsi="Arial" w:cs="Arial"/>
          <w:sz w:val="20"/>
          <w:szCs w:val="20"/>
        </w:rPr>
        <w:t xml:space="preserve"> dismantling of existing internal doors and frames, preparation of the opening, installation of the new door and frame, adjustment of the threshold area, repair of affected wall and floor finishes, installation of hardware, cleaning and functional verification before handover.</w:t>
      </w:r>
    </w:p>
    <w:p w14:paraId="71E846D1" w14:textId="77777777" w:rsidR="002848FF" w:rsidRPr="002848FF" w:rsidRDefault="002848FF" w:rsidP="002848FF">
      <w:pPr>
        <w:jc w:val="both"/>
        <w:rPr>
          <w:rFonts w:ascii="Arial" w:hAnsi="Arial" w:cs="Arial"/>
          <w:sz w:val="20"/>
          <w:szCs w:val="20"/>
        </w:rPr>
      </w:pPr>
    </w:p>
    <w:p w14:paraId="7BFE2526" w14:textId="77777777" w:rsidR="002848FF" w:rsidRPr="002848FF" w:rsidRDefault="002848FF" w:rsidP="002848FF">
      <w:pPr>
        <w:jc w:val="both"/>
        <w:rPr>
          <w:rFonts w:ascii="Arial" w:hAnsi="Arial" w:cs="Arial"/>
          <w:sz w:val="20"/>
          <w:szCs w:val="20"/>
        </w:rPr>
      </w:pPr>
      <w:r w:rsidRPr="002848FF">
        <w:rPr>
          <w:rFonts w:ascii="Arial" w:hAnsi="Arial" w:cs="Arial"/>
          <w:sz w:val="20"/>
          <w:szCs w:val="20"/>
        </w:rPr>
        <w:t>The internal door specified for the CREI-related space includes:</w:t>
      </w:r>
    </w:p>
    <w:p w14:paraId="5FE42A80" w14:textId="77777777"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laminated panel door, 40 mm thick;</w:t>
      </w:r>
    </w:p>
    <w:p w14:paraId="4F3F488A" w14:textId="77777777"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metal frame;</w:t>
      </w:r>
    </w:p>
    <w:p w14:paraId="49CEC061" w14:textId="77777777"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triplex glass 4+4 mm;</w:t>
      </w:r>
    </w:p>
    <w:p w14:paraId="1BB738CF" w14:textId="77777777"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stainless steel handle set;</w:t>
      </w:r>
    </w:p>
    <w:p w14:paraId="5F0B226E" w14:textId="4418726F"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nominal dimensions 1</w:t>
      </w:r>
      <w:r w:rsidR="003B104B">
        <w:rPr>
          <w:rFonts w:ascii="Arial" w:hAnsi="Arial" w:cs="Arial"/>
          <w:sz w:val="20"/>
          <w:szCs w:val="20"/>
        </w:rPr>
        <w:t>0</w:t>
      </w:r>
      <w:r w:rsidRPr="007C5E41">
        <w:rPr>
          <w:rFonts w:ascii="Arial" w:hAnsi="Arial" w:cs="Arial"/>
          <w:sz w:val="20"/>
          <w:szCs w:val="20"/>
        </w:rPr>
        <w:t>00 x 2100 mm, or as indicated in the approved door schedule.</w:t>
      </w:r>
    </w:p>
    <w:p w14:paraId="329B4CCA" w14:textId="77777777" w:rsidR="002848FF" w:rsidRDefault="002848FF" w:rsidP="002848FF">
      <w:pPr>
        <w:jc w:val="both"/>
        <w:rPr>
          <w:rFonts w:ascii="Arial" w:hAnsi="Arial" w:cs="Arial"/>
          <w:sz w:val="20"/>
          <w:szCs w:val="20"/>
        </w:rPr>
      </w:pPr>
    </w:p>
    <w:p w14:paraId="54E1B029" w14:textId="198F06EB" w:rsidR="0070546D" w:rsidRDefault="0070546D" w:rsidP="002848FF">
      <w:pPr>
        <w:jc w:val="both"/>
        <w:rPr>
          <w:rFonts w:ascii="Arial" w:hAnsi="Arial" w:cs="Arial"/>
          <w:sz w:val="20"/>
          <w:szCs w:val="20"/>
        </w:rPr>
      </w:pPr>
      <w:r w:rsidRPr="0070546D">
        <w:rPr>
          <w:rFonts w:ascii="Arial" w:hAnsi="Arial" w:cs="Arial"/>
          <w:b/>
          <w:bCs/>
          <w:sz w:val="20"/>
          <w:szCs w:val="20"/>
        </w:rPr>
        <w:t>NOTE</w:t>
      </w:r>
      <w:r>
        <w:rPr>
          <w:rFonts w:ascii="Arial" w:hAnsi="Arial" w:cs="Arial"/>
          <w:sz w:val="20"/>
          <w:szCs w:val="20"/>
        </w:rPr>
        <w:t xml:space="preserve">: </w:t>
      </w:r>
      <w:r w:rsidRPr="0070546D">
        <w:rPr>
          <w:rFonts w:ascii="Arial" w:hAnsi="Arial" w:cs="Arial"/>
          <w:sz w:val="20"/>
          <w:szCs w:val="20"/>
        </w:rPr>
        <w:t xml:space="preserve">Where the approved design documentation does not expressly indicate the detailed type or technical characteristics of the internal door for the CREI space, the Contractor is required to comply with </w:t>
      </w:r>
      <w:proofErr w:type="gramStart"/>
      <w:r w:rsidRPr="0070546D">
        <w:rPr>
          <w:rFonts w:ascii="Arial" w:hAnsi="Arial" w:cs="Arial"/>
          <w:sz w:val="20"/>
          <w:szCs w:val="20"/>
        </w:rPr>
        <w:t>the door</w:t>
      </w:r>
      <w:proofErr w:type="gramEnd"/>
      <w:r w:rsidRPr="0070546D">
        <w:rPr>
          <w:rFonts w:ascii="Arial" w:hAnsi="Arial" w:cs="Arial"/>
          <w:sz w:val="20"/>
          <w:szCs w:val="20"/>
        </w:rPr>
        <w:t xml:space="preserve"> specification provided </w:t>
      </w:r>
      <w:r>
        <w:rPr>
          <w:rFonts w:ascii="Arial" w:hAnsi="Arial" w:cs="Arial"/>
          <w:sz w:val="20"/>
          <w:szCs w:val="20"/>
        </w:rPr>
        <w:t>above</w:t>
      </w:r>
      <w:r w:rsidRPr="0070546D">
        <w:rPr>
          <w:rFonts w:ascii="Arial" w:hAnsi="Arial" w:cs="Arial"/>
          <w:sz w:val="20"/>
          <w:szCs w:val="20"/>
        </w:rPr>
        <w:t>. The door proposed for installation is to be included in the Contractor’s offer and submitted for review, together with relevant technical data sheets, before procurement and installation. Any deviation from the GTS requirements is subject to prior written approval by UNICEF and/or the Engineer.</w:t>
      </w:r>
    </w:p>
    <w:p w14:paraId="567EF8A0" w14:textId="77777777" w:rsidR="0070546D" w:rsidRDefault="0070546D" w:rsidP="002848FF">
      <w:pPr>
        <w:jc w:val="both"/>
        <w:rPr>
          <w:rFonts w:ascii="Arial" w:hAnsi="Arial" w:cs="Arial"/>
          <w:sz w:val="20"/>
          <w:szCs w:val="20"/>
        </w:rPr>
      </w:pPr>
    </w:p>
    <w:p w14:paraId="4934CFDE" w14:textId="10BD9AA0" w:rsidR="002848FF" w:rsidRDefault="002848FF" w:rsidP="002848FF">
      <w:pPr>
        <w:jc w:val="both"/>
        <w:rPr>
          <w:rFonts w:ascii="Arial" w:hAnsi="Arial" w:cs="Arial"/>
          <w:sz w:val="20"/>
          <w:szCs w:val="20"/>
        </w:rPr>
      </w:pPr>
      <w:r w:rsidRPr="002848FF">
        <w:rPr>
          <w:rFonts w:ascii="Arial" w:hAnsi="Arial" w:cs="Arial"/>
          <w:sz w:val="20"/>
          <w:szCs w:val="20"/>
        </w:rPr>
        <w:t>Before ordering or manufacturing the door, the Contractor verifies the actual opening dimensions, wall thickness, finished floor level, threshold condition, opening direction and connection with adjacent circulation areas. Any discrepancy between site conditions and the approved documentation is reported to UNICEF and/or the Engineer before procurement or installation.</w:t>
      </w:r>
    </w:p>
    <w:p w14:paraId="473AF766" w14:textId="77777777" w:rsidR="00BA4936" w:rsidRPr="002848FF" w:rsidRDefault="00BA4936" w:rsidP="002848FF">
      <w:pPr>
        <w:jc w:val="both"/>
        <w:rPr>
          <w:rFonts w:ascii="Arial" w:hAnsi="Arial" w:cs="Arial"/>
          <w:sz w:val="20"/>
          <w:szCs w:val="20"/>
        </w:rPr>
      </w:pPr>
    </w:p>
    <w:p w14:paraId="0A1765CC" w14:textId="77777777" w:rsidR="002848FF" w:rsidRDefault="002848FF" w:rsidP="002848FF">
      <w:pPr>
        <w:jc w:val="both"/>
        <w:rPr>
          <w:rFonts w:ascii="Arial" w:hAnsi="Arial" w:cs="Arial"/>
          <w:sz w:val="20"/>
          <w:szCs w:val="20"/>
        </w:rPr>
      </w:pPr>
      <w:r w:rsidRPr="002848FF">
        <w:rPr>
          <w:rFonts w:ascii="Arial" w:hAnsi="Arial" w:cs="Arial"/>
          <w:sz w:val="20"/>
          <w:szCs w:val="20"/>
        </w:rPr>
        <w:t>Existing doors, frames, fixings and related elements are dismantled carefully, avoiding damage to adjacent walls, floors, finishes, utilities and structural elements not included in the intervention. The opening is prepared to receive the new frame, including necessary cleaning, local repairs, levelling and adjustment works.</w:t>
      </w:r>
    </w:p>
    <w:p w14:paraId="5F9631D0" w14:textId="77777777" w:rsidR="00BA4936" w:rsidRPr="002848FF" w:rsidRDefault="00BA4936" w:rsidP="002848FF">
      <w:pPr>
        <w:jc w:val="both"/>
        <w:rPr>
          <w:rFonts w:ascii="Arial" w:hAnsi="Arial" w:cs="Arial"/>
          <w:sz w:val="20"/>
          <w:szCs w:val="20"/>
        </w:rPr>
      </w:pPr>
    </w:p>
    <w:p w14:paraId="3EA8F709" w14:textId="77777777" w:rsidR="002848FF" w:rsidRDefault="002848FF" w:rsidP="002848FF">
      <w:pPr>
        <w:jc w:val="both"/>
        <w:rPr>
          <w:rFonts w:ascii="Arial" w:hAnsi="Arial" w:cs="Arial"/>
          <w:sz w:val="20"/>
          <w:szCs w:val="20"/>
        </w:rPr>
      </w:pPr>
      <w:r w:rsidRPr="002848FF">
        <w:rPr>
          <w:rFonts w:ascii="Arial" w:hAnsi="Arial" w:cs="Arial"/>
          <w:sz w:val="20"/>
          <w:szCs w:val="20"/>
        </w:rPr>
        <w:t>The new door frame is installed plumb, level and securely fixed to the prepared opening. Fixing points, anchors and accessories are selected according to the wall substrate, frame type and manufacturer’s recommendations. Gaps between the frame and wall are filled, sealed and finished properly.</w:t>
      </w:r>
    </w:p>
    <w:p w14:paraId="008A0FC0" w14:textId="77777777" w:rsidR="00BA4936" w:rsidRPr="002848FF" w:rsidRDefault="00BA4936" w:rsidP="002848FF">
      <w:pPr>
        <w:jc w:val="both"/>
        <w:rPr>
          <w:rFonts w:ascii="Arial" w:hAnsi="Arial" w:cs="Arial"/>
          <w:sz w:val="20"/>
          <w:szCs w:val="20"/>
        </w:rPr>
      </w:pPr>
    </w:p>
    <w:p w14:paraId="7319E963" w14:textId="77777777" w:rsidR="002848FF" w:rsidRDefault="002848FF" w:rsidP="002848FF">
      <w:pPr>
        <w:jc w:val="both"/>
        <w:rPr>
          <w:rFonts w:ascii="Arial" w:hAnsi="Arial" w:cs="Arial"/>
          <w:sz w:val="20"/>
          <w:szCs w:val="20"/>
        </w:rPr>
      </w:pPr>
      <w:r w:rsidRPr="002848FF">
        <w:rPr>
          <w:rFonts w:ascii="Arial" w:hAnsi="Arial" w:cs="Arial"/>
          <w:sz w:val="20"/>
          <w:szCs w:val="20"/>
        </w:rPr>
        <w:t>The door leaf is installed and adjusted to ensure smooth opening and closing, proper alignment, stable operation and safe use. The door must not rub against the floor, frame or adjacent finishes, and the final installation is to be free from excessive gaps, deformation, unstable fixings or unsafe edges.</w:t>
      </w:r>
    </w:p>
    <w:p w14:paraId="2AC08851" w14:textId="77777777" w:rsidR="00BA4936" w:rsidRPr="002848FF" w:rsidRDefault="00BA4936" w:rsidP="002848FF">
      <w:pPr>
        <w:jc w:val="both"/>
        <w:rPr>
          <w:rFonts w:ascii="Arial" w:hAnsi="Arial" w:cs="Arial"/>
          <w:sz w:val="20"/>
          <w:szCs w:val="20"/>
        </w:rPr>
      </w:pPr>
    </w:p>
    <w:p w14:paraId="441B61FE" w14:textId="77777777" w:rsidR="002848FF" w:rsidRDefault="002848FF" w:rsidP="002848FF">
      <w:pPr>
        <w:jc w:val="both"/>
        <w:rPr>
          <w:rFonts w:ascii="Arial" w:hAnsi="Arial" w:cs="Arial"/>
          <w:sz w:val="20"/>
          <w:szCs w:val="20"/>
        </w:rPr>
      </w:pPr>
      <w:r w:rsidRPr="002848FF">
        <w:rPr>
          <w:rFonts w:ascii="Arial" w:hAnsi="Arial" w:cs="Arial"/>
          <w:sz w:val="20"/>
          <w:szCs w:val="20"/>
        </w:rPr>
        <w:t>The threshold and floor transition at the door opening are finished in a way that supports accessible and safe movement. Excessive level differences, abrupt transitions, unstable finishing elements or tripping hazards are not acceptable.</w:t>
      </w:r>
    </w:p>
    <w:p w14:paraId="51E7C5F1" w14:textId="77777777" w:rsidR="00BA4936" w:rsidRPr="002848FF" w:rsidRDefault="00BA4936" w:rsidP="002848FF">
      <w:pPr>
        <w:jc w:val="both"/>
        <w:rPr>
          <w:rFonts w:ascii="Arial" w:hAnsi="Arial" w:cs="Arial"/>
          <w:sz w:val="20"/>
          <w:szCs w:val="20"/>
        </w:rPr>
      </w:pPr>
    </w:p>
    <w:p w14:paraId="698B1DD2" w14:textId="77777777" w:rsidR="002848FF" w:rsidRDefault="002848FF" w:rsidP="002848FF">
      <w:pPr>
        <w:jc w:val="both"/>
        <w:rPr>
          <w:rFonts w:ascii="Arial" w:hAnsi="Arial" w:cs="Arial"/>
          <w:sz w:val="20"/>
          <w:szCs w:val="20"/>
        </w:rPr>
      </w:pPr>
      <w:r w:rsidRPr="002848FF">
        <w:rPr>
          <w:rFonts w:ascii="Arial" w:hAnsi="Arial" w:cs="Arial"/>
          <w:sz w:val="20"/>
          <w:szCs w:val="20"/>
        </w:rPr>
        <w:t>The triplex glass element is installed securely and safely, in accordance with the approved door specification and manufacturer’s instructions. The glass must be free from cracks, sharp edges, unstable fixing or visible defects.</w:t>
      </w:r>
    </w:p>
    <w:p w14:paraId="26EBD6A6" w14:textId="77777777" w:rsidR="00BA4936" w:rsidRPr="002848FF" w:rsidRDefault="00BA4936" w:rsidP="002848FF">
      <w:pPr>
        <w:jc w:val="both"/>
        <w:rPr>
          <w:rFonts w:ascii="Arial" w:hAnsi="Arial" w:cs="Arial"/>
          <w:sz w:val="20"/>
          <w:szCs w:val="20"/>
        </w:rPr>
      </w:pPr>
    </w:p>
    <w:p w14:paraId="1903E53F" w14:textId="52C90318" w:rsidR="002848FF" w:rsidRDefault="002848FF" w:rsidP="002848FF">
      <w:pPr>
        <w:jc w:val="both"/>
        <w:rPr>
          <w:rFonts w:ascii="Arial" w:hAnsi="Arial" w:cs="Arial"/>
          <w:sz w:val="20"/>
          <w:szCs w:val="20"/>
        </w:rPr>
      </w:pPr>
      <w:r w:rsidRPr="002848FF">
        <w:rPr>
          <w:rFonts w:ascii="Arial" w:hAnsi="Arial" w:cs="Arial"/>
          <w:sz w:val="20"/>
          <w:szCs w:val="20"/>
        </w:rPr>
        <w:t xml:space="preserve">The </w:t>
      </w:r>
      <w:r w:rsidR="00537999" w:rsidRPr="002848FF">
        <w:rPr>
          <w:rFonts w:ascii="Arial" w:hAnsi="Arial" w:cs="Arial"/>
          <w:sz w:val="20"/>
          <w:szCs w:val="20"/>
        </w:rPr>
        <w:t>stainless-steel</w:t>
      </w:r>
      <w:r w:rsidRPr="002848FF">
        <w:rPr>
          <w:rFonts w:ascii="Arial" w:hAnsi="Arial" w:cs="Arial"/>
          <w:sz w:val="20"/>
          <w:szCs w:val="20"/>
        </w:rPr>
        <w:t xml:space="preserve"> handle set and related hardware are installed securely, positioned for convenient use and tested for proper operation. Hardware must be durable, safe and suitable for intensive use in a school environment.</w:t>
      </w:r>
    </w:p>
    <w:p w14:paraId="64D1748A" w14:textId="77777777" w:rsidR="00BA4936" w:rsidRPr="002848FF" w:rsidRDefault="00BA4936" w:rsidP="002848FF">
      <w:pPr>
        <w:jc w:val="both"/>
        <w:rPr>
          <w:rFonts w:ascii="Arial" w:hAnsi="Arial" w:cs="Arial"/>
          <w:sz w:val="20"/>
          <w:szCs w:val="20"/>
        </w:rPr>
      </w:pPr>
    </w:p>
    <w:p w14:paraId="457E6133" w14:textId="77777777" w:rsidR="002848FF" w:rsidRDefault="002848FF" w:rsidP="002848FF">
      <w:pPr>
        <w:jc w:val="both"/>
        <w:rPr>
          <w:rFonts w:ascii="Arial" w:hAnsi="Arial" w:cs="Arial"/>
          <w:sz w:val="20"/>
          <w:szCs w:val="20"/>
        </w:rPr>
      </w:pPr>
      <w:r w:rsidRPr="002848FF">
        <w:rPr>
          <w:rFonts w:ascii="Arial" w:hAnsi="Arial" w:cs="Arial"/>
          <w:sz w:val="20"/>
          <w:szCs w:val="20"/>
        </w:rPr>
        <w:t>After installation, affected surfaces around the opening, including plaster, paint, floor finish, plinths and adjacent details, are repaired and finished to match the surrounding surfaces.</w:t>
      </w:r>
    </w:p>
    <w:p w14:paraId="48095B0D" w14:textId="77777777" w:rsidR="00BA4936" w:rsidRPr="002848FF" w:rsidRDefault="00BA4936" w:rsidP="002848FF">
      <w:pPr>
        <w:jc w:val="both"/>
        <w:rPr>
          <w:rFonts w:ascii="Arial" w:hAnsi="Arial" w:cs="Arial"/>
          <w:sz w:val="20"/>
          <w:szCs w:val="20"/>
        </w:rPr>
      </w:pPr>
    </w:p>
    <w:p w14:paraId="1C63CE07" w14:textId="77777777" w:rsidR="002848FF" w:rsidRDefault="002848FF" w:rsidP="002848FF">
      <w:pPr>
        <w:jc w:val="both"/>
        <w:rPr>
          <w:rFonts w:ascii="Arial" w:hAnsi="Arial" w:cs="Arial"/>
          <w:sz w:val="20"/>
          <w:szCs w:val="20"/>
        </w:rPr>
      </w:pPr>
      <w:r w:rsidRPr="002848FF">
        <w:rPr>
          <w:rFonts w:ascii="Arial" w:hAnsi="Arial" w:cs="Arial"/>
          <w:sz w:val="20"/>
          <w:szCs w:val="20"/>
        </w:rPr>
        <w:t>The Contractor’s offer is deemed to include all materials, accessories, fixings, hardware, sealants, adjustment works, finishing works and auxiliary items required for complete installation and functional use of the internal door. Additional claims related to standard installation accessories or finishing details are not accepted unless they result from an approved variation instructed in writing by UNICEF and/or the Engineer.</w:t>
      </w:r>
    </w:p>
    <w:p w14:paraId="7DF8D8FD" w14:textId="77777777" w:rsidR="00BA4936" w:rsidRPr="002848FF" w:rsidRDefault="00BA4936" w:rsidP="002848FF">
      <w:pPr>
        <w:jc w:val="both"/>
        <w:rPr>
          <w:rFonts w:ascii="Arial" w:hAnsi="Arial" w:cs="Arial"/>
          <w:sz w:val="20"/>
          <w:szCs w:val="20"/>
        </w:rPr>
      </w:pPr>
    </w:p>
    <w:p w14:paraId="7BD2E29F" w14:textId="21C02A91" w:rsidR="006945D5" w:rsidRDefault="002848FF" w:rsidP="006945D5">
      <w:pPr>
        <w:jc w:val="both"/>
        <w:rPr>
          <w:rFonts w:ascii="Arial" w:hAnsi="Arial" w:cs="Arial"/>
          <w:sz w:val="20"/>
          <w:szCs w:val="20"/>
        </w:rPr>
      </w:pPr>
      <w:r w:rsidRPr="002848FF">
        <w:rPr>
          <w:rFonts w:ascii="Arial" w:hAnsi="Arial" w:cs="Arial"/>
          <w:sz w:val="20"/>
          <w:szCs w:val="20"/>
        </w:rPr>
        <w:t>Before acceptance, the Contractor verifies that the door is complete, stable, aligned, functional, safe, clean and properly integrated with the surrounding finishes and circulation route. Any defect, poor adjustment, unstable fixing, damaged finish or non-compliance with the approved documentation is corrected before handover.</w:t>
      </w:r>
    </w:p>
    <w:p w14:paraId="1439307C" w14:textId="77777777" w:rsidR="006945D5" w:rsidRPr="006945D5" w:rsidRDefault="006945D5" w:rsidP="006945D5">
      <w:pPr>
        <w:jc w:val="both"/>
        <w:rPr>
          <w:rFonts w:ascii="Arial" w:hAnsi="Arial" w:cs="Arial"/>
          <w:sz w:val="20"/>
          <w:szCs w:val="20"/>
        </w:rPr>
      </w:pPr>
    </w:p>
    <w:p w14:paraId="644CF528" w14:textId="640580F0" w:rsidR="006945D5" w:rsidRPr="006945D5" w:rsidRDefault="006945D5">
      <w:pPr>
        <w:pStyle w:val="ListParagraph"/>
        <w:numPr>
          <w:ilvl w:val="1"/>
          <w:numId w:val="23"/>
        </w:numPr>
        <w:ind w:left="360"/>
        <w:jc w:val="both"/>
        <w:rPr>
          <w:rFonts w:ascii="Arial" w:hAnsi="Arial" w:cs="Arial"/>
          <w:sz w:val="20"/>
          <w:szCs w:val="20"/>
        </w:rPr>
      </w:pPr>
      <w:r w:rsidRPr="006945D5">
        <w:rPr>
          <w:rFonts w:ascii="Arial" w:hAnsi="Arial" w:cs="Arial"/>
          <w:sz w:val="20"/>
          <w:szCs w:val="20"/>
        </w:rPr>
        <w:t>Heating Works</w:t>
      </w:r>
    </w:p>
    <w:p w14:paraId="7765E20F" w14:textId="642DB2FF" w:rsidR="006945D5" w:rsidRPr="006945D5" w:rsidRDefault="006945D5" w:rsidP="006945D5">
      <w:pPr>
        <w:jc w:val="both"/>
        <w:rPr>
          <w:rFonts w:ascii="Arial" w:hAnsi="Arial" w:cs="Arial"/>
          <w:sz w:val="20"/>
          <w:szCs w:val="20"/>
        </w:rPr>
      </w:pPr>
      <w:r w:rsidRPr="006945D5">
        <w:rPr>
          <w:rFonts w:ascii="Arial" w:hAnsi="Arial" w:cs="Arial"/>
          <w:sz w:val="20"/>
          <w:szCs w:val="20"/>
        </w:rPr>
        <w:t>Heating works related to the CREI spaces are executed in accordance with the approved heating drawings, specifications and Bills of Quantities.</w:t>
      </w:r>
    </w:p>
    <w:p w14:paraId="1A9E542F" w14:textId="77777777" w:rsidR="006945D5" w:rsidRDefault="006945D5" w:rsidP="006945D5">
      <w:pPr>
        <w:jc w:val="both"/>
        <w:rPr>
          <w:rFonts w:ascii="Arial" w:hAnsi="Arial" w:cs="Arial"/>
          <w:sz w:val="20"/>
          <w:szCs w:val="20"/>
        </w:rPr>
      </w:pPr>
      <w:r w:rsidRPr="006945D5">
        <w:rPr>
          <w:rFonts w:ascii="Arial" w:hAnsi="Arial" w:cs="Arial"/>
          <w:sz w:val="20"/>
          <w:szCs w:val="20"/>
        </w:rPr>
        <w:t>Existing cast iron radiators indicated for removal are dismantled carefully, with protection of adjacent wall finishes, floor areas, pipes and other installations not included in the intervention.</w:t>
      </w:r>
    </w:p>
    <w:p w14:paraId="474D5E57" w14:textId="77777777" w:rsidR="00BA4936" w:rsidRPr="006945D5" w:rsidRDefault="00BA4936" w:rsidP="006945D5">
      <w:pPr>
        <w:jc w:val="both"/>
        <w:rPr>
          <w:rFonts w:ascii="Arial" w:hAnsi="Arial" w:cs="Arial"/>
          <w:sz w:val="20"/>
          <w:szCs w:val="20"/>
        </w:rPr>
      </w:pPr>
    </w:p>
    <w:p w14:paraId="471056EE"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New or adjusted heating elements, pipe connections and related works are coordinated with the final room layout, wall finishes, floor works, accessibility requirements and furniture/equipment placement. Installed heating elements are to be stable, functional, safe and positioned so that they do not obstruct circulation or create unsafe projections.</w:t>
      </w:r>
    </w:p>
    <w:p w14:paraId="58E3C9B7" w14:textId="07C0C790" w:rsidR="006945D5" w:rsidRDefault="006945D5" w:rsidP="006945D5">
      <w:pPr>
        <w:jc w:val="both"/>
        <w:rPr>
          <w:rFonts w:ascii="Arial" w:hAnsi="Arial" w:cs="Arial"/>
          <w:sz w:val="20"/>
          <w:szCs w:val="20"/>
        </w:rPr>
      </w:pPr>
      <w:r w:rsidRPr="006945D5">
        <w:rPr>
          <w:rFonts w:ascii="Arial" w:hAnsi="Arial" w:cs="Arial"/>
          <w:sz w:val="20"/>
          <w:szCs w:val="20"/>
        </w:rPr>
        <w:t>Any temporary interruption of the heating system is coordinated in advance with the Engineer and school administration.</w:t>
      </w:r>
    </w:p>
    <w:p w14:paraId="068CDB70" w14:textId="77777777" w:rsidR="006945D5" w:rsidRPr="006945D5" w:rsidRDefault="006945D5" w:rsidP="006945D5">
      <w:pPr>
        <w:jc w:val="both"/>
        <w:rPr>
          <w:rFonts w:ascii="Arial" w:hAnsi="Arial" w:cs="Arial"/>
          <w:sz w:val="20"/>
          <w:szCs w:val="20"/>
        </w:rPr>
      </w:pPr>
    </w:p>
    <w:p w14:paraId="35BE68D8" w14:textId="0082369D" w:rsidR="006945D5" w:rsidRPr="006945D5" w:rsidRDefault="006945D5">
      <w:pPr>
        <w:pStyle w:val="ListParagraph"/>
        <w:numPr>
          <w:ilvl w:val="1"/>
          <w:numId w:val="23"/>
        </w:numPr>
        <w:ind w:left="360"/>
        <w:jc w:val="both"/>
        <w:rPr>
          <w:rFonts w:ascii="Arial" w:hAnsi="Arial" w:cs="Arial"/>
          <w:sz w:val="20"/>
          <w:szCs w:val="20"/>
        </w:rPr>
      </w:pPr>
      <w:r w:rsidRPr="006945D5">
        <w:rPr>
          <w:rFonts w:ascii="Arial" w:hAnsi="Arial" w:cs="Arial"/>
          <w:sz w:val="20"/>
          <w:szCs w:val="20"/>
        </w:rPr>
        <w:t>Ventilation Works</w:t>
      </w:r>
    </w:p>
    <w:p w14:paraId="64C8E781"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Ventilation works are carried out in accordance with the approved ventilation drawings, equipment schedule, technical specifications and Bills of Quantities.</w:t>
      </w:r>
    </w:p>
    <w:p w14:paraId="70C351CB" w14:textId="77777777" w:rsidR="00BA4936" w:rsidRDefault="00BA4936" w:rsidP="006945D5">
      <w:pPr>
        <w:jc w:val="both"/>
        <w:rPr>
          <w:rFonts w:ascii="Arial" w:hAnsi="Arial" w:cs="Arial"/>
          <w:sz w:val="20"/>
          <w:szCs w:val="20"/>
        </w:rPr>
      </w:pPr>
    </w:p>
    <w:p w14:paraId="0A66332E" w14:textId="09B49BA2" w:rsidR="006945D5" w:rsidRPr="006945D5" w:rsidRDefault="006945D5" w:rsidP="006945D5">
      <w:pPr>
        <w:jc w:val="both"/>
        <w:rPr>
          <w:rFonts w:ascii="Arial" w:hAnsi="Arial" w:cs="Arial"/>
          <w:sz w:val="20"/>
          <w:szCs w:val="20"/>
        </w:rPr>
      </w:pPr>
      <w:r w:rsidRPr="006945D5">
        <w:rPr>
          <w:rFonts w:ascii="Arial" w:hAnsi="Arial" w:cs="Arial"/>
          <w:sz w:val="20"/>
          <w:szCs w:val="20"/>
        </w:rPr>
        <w:t xml:space="preserve">The approved ventilation solution for the CREI spaces </w:t>
      </w:r>
      <w:proofErr w:type="gramStart"/>
      <w:r w:rsidRPr="006945D5">
        <w:rPr>
          <w:rFonts w:ascii="Arial" w:hAnsi="Arial" w:cs="Arial"/>
          <w:sz w:val="20"/>
          <w:szCs w:val="20"/>
        </w:rPr>
        <w:t>provides for</w:t>
      </w:r>
      <w:proofErr w:type="gramEnd"/>
      <w:r w:rsidRPr="006945D5">
        <w:rPr>
          <w:rFonts w:ascii="Arial" w:hAnsi="Arial" w:cs="Arial"/>
          <w:sz w:val="20"/>
          <w:szCs w:val="20"/>
        </w:rPr>
        <w:t xml:space="preserve"> supply-exhaust ventilation units with heat recovery, integrated filter and remote-control operation, as indicated in the ventilation equipment schedule.</w:t>
      </w:r>
    </w:p>
    <w:p w14:paraId="130CE18D" w14:textId="77777777" w:rsidR="00BA4936" w:rsidRDefault="00BA4936" w:rsidP="006945D5">
      <w:pPr>
        <w:jc w:val="both"/>
        <w:rPr>
          <w:rFonts w:ascii="Arial" w:hAnsi="Arial" w:cs="Arial"/>
          <w:sz w:val="20"/>
          <w:szCs w:val="20"/>
        </w:rPr>
      </w:pPr>
    </w:p>
    <w:p w14:paraId="0DC63418" w14:textId="1025BE94" w:rsidR="006945D5" w:rsidRPr="006945D5" w:rsidRDefault="006945D5" w:rsidP="006945D5">
      <w:pPr>
        <w:jc w:val="both"/>
        <w:rPr>
          <w:rFonts w:ascii="Arial" w:hAnsi="Arial" w:cs="Arial"/>
          <w:sz w:val="20"/>
          <w:szCs w:val="20"/>
        </w:rPr>
      </w:pPr>
      <w:r w:rsidRPr="006945D5">
        <w:rPr>
          <w:rFonts w:ascii="Arial" w:hAnsi="Arial" w:cs="Arial"/>
          <w:sz w:val="20"/>
          <w:szCs w:val="20"/>
        </w:rPr>
        <w:t>The ventilation equipment schedule indicates, as applicable:</w:t>
      </w:r>
    </w:p>
    <w:p w14:paraId="07C94208" w14:textId="77777777" w:rsidR="006945D5" w:rsidRPr="006945D5" w:rsidRDefault="006945D5">
      <w:pPr>
        <w:numPr>
          <w:ilvl w:val="0"/>
          <w:numId w:val="45"/>
        </w:numPr>
        <w:jc w:val="both"/>
        <w:rPr>
          <w:rFonts w:ascii="Arial" w:hAnsi="Arial" w:cs="Arial"/>
          <w:sz w:val="20"/>
          <w:szCs w:val="20"/>
        </w:rPr>
      </w:pPr>
      <w:r w:rsidRPr="006945D5">
        <w:rPr>
          <w:rFonts w:ascii="Arial" w:hAnsi="Arial" w:cs="Arial"/>
          <w:sz w:val="20"/>
          <w:szCs w:val="20"/>
        </w:rPr>
        <w:t>supply-exhaust ventilation units serving the CREI spaces;</w:t>
      </w:r>
    </w:p>
    <w:p w14:paraId="4EF6E10E" w14:textId="77777777" w:rsidR="006945D5" w:rsidRPr="006945D5" w:rsidRDefault="006945D5">
      <w:pPr>
        <w:numPr>
          <w:ilvl w:val="0"/>
          <w:numId w:val="45"/>
        </w:numPr>
        <w:jc w:val="both"/>
        <w:rPr>
          <w:rFonts w:ascii="Arial" w:hAnsi="Arial" w:cs="Arial"/>
          <w:sz w:val="20"/>
          <w:szCs w:val="20"/>
        </w:rPr>
      </w:pPr>
      <w:r w:rsidRPr="006945D5">
        <w:rPr>
          <w:rFonts w:ascii="Arial" w:hAnsi="Arial" w:cs="Arial"/>
          <w:sz w:val="20"/>
          <w:szCs w:val="20"/>
        </w:rPr>
        <w:t xml:space="preserve">equipment </w:t>
      </w:r>
      <w:proofErr w:type="gramStart"/>
      <w:r w:rsidRPr="006945D5">
        <w:rPr>
          <w:rFonts w:ascii="Arial" w:hAnsi="Arial" w:cs="Arial"/>
          <w:sz w:val="20"/>
          <w:szCs w:val="20"/>
        </w:rPr>
        <w:t>type</w:t>
      </w:r>
      <w:proofErr w:type="gramEnd"/>
      <w:r w:rsidRPr="006945D5">
        <w:rPr>
          <w:rFonts w:ascii="Arial" w:hAnsi="Arial" w:cs="Arial"/>
          <w:sz w:val="20"/>
          <w:szCs w:val="20"/>
        </w:rPr>
        <w:t xml:space="preserve"> </w:t>
      </w:r>
      <w:proofErr w:type="gramStart"/>
      <w:r w:rsidRPr="006945D5">
        <w:rPr>
          <w:rFonts w:ascii="Arial" w:hAnsi="Arial" w:cs="Arial"/>
          <w:sz w:val="20"/>
          <w:szCs w:val="20"/>
        </w:rPr>
        <w:t>similar to</w:t>
      </w:r>
      <w:proofErr w:type="gramEnd"/>
      <w:r w:rsidRPr="006945D5">
        <w:rPr>
          <w:rFonts w:ascii="Arial" w:hAnsi="Arial" w:cs="Arial"/>
          <w:sz w:val="20"/>
          <w:szCs w:val="20"/>
        </w:rPr>
        <w:t xml:space="preserve"> RD 150 Standard or as specified in the approved documentation;</w:t>
      </w:r>
    </w:p>
    <w:p w14:paraId="7024C01B" w14:textId="77777777" w:rsidR="006945D5" w:rsidRPr="006945D5" w:rsidRDefault="006945D5">
      <w:pPr>
        <w:numPr>
          <w:ilvl w:val="0"/>
          <w:numId w:val="45"/>
        </w:numPr>
        <w:jc w:val="both"/>
        <w:rPr>
          <w:rFonts w:ascii="Arial" w:hAnsi="Arial" w:cs="Arial"/>
          <w:sz w:val="20"/>
          <w:szCs w:val="20"/>
        </w:rPr>
      </w:pPr>
      <w:r w:rsidRPr="006945D5">
        <w:rPr>
          <w:rFonts w:ascii="Arial" w:hAnsi="Arial" w:cs="Arial"/>
          <w:sz w:val="20"/>
          <w:szCs w:val="20"/>
        </w:rPr>
        <w:t>air flow parameters as indicated in the design;</w:t>
      </w:r>
    </w:p>
    <w:p w14:paraId="4CEACCD6" w14:textId="77777777" w:rsidR="006945D5" w:rsidRPr="006945D5" w:rsidRDefault="006945D5">
      <w:pPr>
        <w:numPr>
          <w:ilvl w:val="0"/>
          <w:numId w:val="45"/>
        </w:numPr>
        <w:jc w:val="both"/>
        <w:rPr>
          <w:rFonts w:ascii="Arial" w:hAnsi="Arial" w:cs="Arial"/>
          <w:sz w:val="20"/>
          <w:szCs w:val="20"/>
        </w:rPr>
      </w:pPr>
      <w:r w:rsidRPr="006945D5">
        <w:rPr>
          <w:rFonts w:ascii="Arial" w:hAnsi="Arial" w:cs="Arial"/>
          <w:sz w:val="20"/>
          <w:szCs w:val="20"/>
        </w:rPr>
        <w:t>single-phase power supply;</w:t>
      </w:r>
    </w:p>
    <w:p w14:paraId="66C0FF7D" w14:textId="77777777" w:rsidR="006945D5" w:rsidRPr="006945D5" w:rsidRDefault="006945D5">
      <w:pPr>
        <w:numPr>
          <w:ilvl w:val="0"/>
          <w:numId w:val="45"/>
        </w:numPr>
        <w:jc w:val="both"/>
        <w:rPr>
          <w:rFonts w:ascii="Arial" w:hAnsi="Arial" w:cs="Arial"/>
          <w:sz w:val="20"/>
          <w:szCs w:val="20"/>
        </w:rPr>
      </w:pPr>
      <w:r w:rsidRPr="006945D5">
        <w:rPr>
          <w:rFonts w:ascii="Arial" w:hAnsi="Arial" w:cs="Arial"/>
          <w:sz w:val="20"/>
          <w:szCs w:val="20"/>
        </w:rPr>
        <w:t>heat recovery unit;</w:t>
      </w:r>
    </w:p>
    <w:p w14:paraId="15163EC5" w14:textId="77777777" w:rsidR="006945D5" w:rsidRPr="006945D5" w:rsidRDefault="006945D5">
      <w:pPr>
        <w:numPr>
          <w:ilvl w:val="0"/>
          <w:numId w:val="45"/>
        </w:numPr>
        <w:jc w:val="both"/>
        <w:rPr>
          <w:rFonts w:ascii="Arial" w:hAnsi="Arial" w:cs="Arial"/>
          <w:sz w:val="20"/>
          <w:szCs w:val="20"/>
        </w:rPr>
      </w:pPr>
      <w:r w:rsidRPr="006945D5">
        <w:rPr>
          <w:rFonts w:ascii="Arial" w:hAnsi="Arial" w:cs="Arial"/>
          <w:sz w:val="20"/>
          <w:szCs w:val="20"/>
        </w:rPr>
        <w:t>integrated filter;</w:t>
      </w:r>
    </w:p>
    <w:p w14:paraId="1172D5AC" w14:textId="77777777" w:rsidR="006945D5" w:rsidRPr="006945D5" w:rsidRDefault="006945D5">
      <w:pPr>
        <w:numPr>
          <w:ilvl w:val="0"/>
          <w:numId w:val="45"/>
        </w:numPr>
        <w:jc w:val="both"/>
        <w:rPr>
          <w:rFonts w:ascii="Arial" w:hAnsi="Arial" w:cs="Arial"/>
          <w:sz w:val="20"/>
          <w:szCs w:val="20"/>
        </w:rPr>
      </w:pPr>
      <w:r w:rsidRPr="006945D5">
        <w:rPr>
          <w:rFonts w:ascii="Arial" w:hAnsi="Arial" w:cs="Arial"/>
          <w:sz w:val="20"/>
          <w:szCs w:val="20"/>
        </w:rPr>
        <w:t>remote-control operation.</w:t>
      </w:r>
    </w:p>
    <w:p w14:paraId="520972DD" w14:textId="77777777" w:rsidR="00BA4936" w:rsidRDefault="00BA4936" w:rsidP="006945D5">
      <w:pPr>
        <w:jc w:val="both"/>
        <w:rPr>
          <w:rFonts w:ascii="Arial" w:hAnsi="Arial" w:cs="Arial"/>
          <w:sz w:val="20"/>
          <w:szCs w:val="20"/>
        </w:rPr>
      </w:pPr>
    </w:p>
    <w:p w14:paraId="7D7BF39C" w14:textId="70359105" w:rsidR="006945D5" w:rsidRDefault="006945D5" w:rsidP="006945D5">
      <w:pPr>
        <w:jc w:val="both"/>
        <w:rPr>
          <w:rFonts w:ascii="Arial" w:hAnsi="Arial" w:cs="Arial"/>
          <w:sz w:val="20"/>
          <w:szCs w:val="20"/>
        </w:rPr>
      </w:pPr>
      <w:r w:rsidRPr="006945D5">
        <w:rPr>
          <w:rFonts w:ascii="Arial" w:hAnsi="Arial" w:cs="Arial"/>
          <w:sz w:val="20"/>
          <w:szCs w:val="20"/>
        </w:rPr>
        <w:t>Ventilation openings through external walls are executed in the locations and diameters indicated in the approved drawings. Drilling, channel installation and fixing works are performed carefully, avoiding damage to structural elements, existing utilities, finishes and adjacent spaces.</w:t>
      </w:r>
    </w:p>
    <w:p w14:paraId="1882386C" w14:textId="77777777" w:rsidR="00BA4936" w:rsidRPr="006945D5" w:rsidRDefault="00BA4936" w:rsidP="006945D5">
      <w:pPr>
        <w:jc w:val="both"/>
        <w:rPr>
          <w:rFonts w:ascii="Arial" w:hAnsi="Arial" w:cs="Arial"/>
          <w:sz w:val="20"/>
          <w:szCs w:val="20"/>
        </w:rPr>
      </w:pPr>
    </w:p>
    <w:p w14:paraId="173D967E" w14:textId="77777777" w:rsidR="006945D5" w:rsidRDefault="006945D5" w:rsidP="006945D5">
      <w:pPr>
        <w:jc w:val="both"/>
        <w:rPr>
          <w:rFonts w:ascii="Arial" w:hAnsi="Arial" w:cs="Arial"/>
          <w:sz w:val="20"/>
          <w:szCs w:val="20"/>
        </w:rPr>
      </w:pPr>
      <w:r w:rsidRPr="006945D5">
        <w:rPr>
          <w:rFonts w:ascii="Arial" w:hAnsi="Arial" w:cs="Arial"/>
          <w:sz w:val="20"/>
          <w:szCs w:val="20"/>
        </w:rPr>
        <w:t>Ventilation grilles, channels, units and accessories are installed securely and coordinated with wall finishes, suspended ceiling, indoor electrical network, SIP and TS installations. The completed system is checked for correct installation, safe fixing, functional operation and proper finishing around all penetrations and openings.</w:t>
      </w:r>
    </w:p>
    <w:p w14:paraId="5C611CF6" w14:textId="77777777" w:rsidR="006945D5" w:rsidRPr="006945D5" w:rsidRDefault="006945D5" w:rsidP="006945D5">
      <w:pPr>
        <w:jc w:val="both"/>
        <w:rPr>
          <w:rFonts w:ascii="Arial" w:hAnsi="Arial" w:cs="Arial"/>
          <w:sz w:val="20"/>
          <w:szCs w:val="20"/>
        </w:rPr>
      </w:pPr>
    </w:p>
    <w:p w14:paraId="30C32C20" w14:textId="679A7C32" w:rsidR="006945D5" w:rsidRPr="006945D5" w:rsidRDefault="006945D5">
      <w:pPr>
        <w:pStyle w:val="ListParagraph"/>
        <w:numPr>
          <w:ilvl w:val="1"/>
          <w:numId w:val="23"/>
        </w:numPr>
        <w:ind w:left="360"/>
        <w:jc w:val="both"/>
        <w:rPr>
          <w:rFonts w:ascii="Arial" w:hAnsi="Arial" w:cs="Arial"/>
          <w:sz w:val="20"/>
          <w:szCs w:val="20"/>
        </w:rPr>
      </w:pPr>
      <w:r w:rsidRPr="006945D5">
        <w:rPr>
          <w:rFonts w:ascii="Arial" w:hAnsi="Arial" w:cs="Arial"/>
          <w:sz w:val="20"/>
          <w:szCs w:val="20"/>
        </w:rPr>
        <w:t>Indoor Electrical Network, Fire Alarm System (SIP) and Telecommunications/Signalization (TS) Interfaces</w:t>
      </w:r>
    </w:p>
    <w:p w14:paraId="4A80A4FC" w14:textId="798FC2D4" w:rsidR="006945D5" w:rsidRDefault="006945D5" w:rsidP="006945D5">
      <w:pPr>
        <w:jc w:val="both"/>
        <w:rPr>
          <w:rFonts w:ascii="Arial" w:hAnsi="Arial" w:cs="Arial"/>
          <w:sz w:val="20"/>
          <w:szCs w:val="20"/>
        </w:rPr>
      </w:pPr>
      <w:r w:rsidRPr="006945D5">
        <w:rPr>
          <w:rFonts w:ascii="Arial" w:hAnsi="Arial" w:cs="Arial"/>
          <w:sz w:val="20"/>
          <w:szCs w:val="20"/>
        </w:rPr>
        <w:t>The CREI spaces include works that interface with the indoor electrical network, Fire Alarm System (SIP), and Telecommunications and Signalization (TS) systems.</w:t>
      </w:r>
    </w:p>
    <w:p w14:paraId="47C766EA" w14:textId="77777777" w:rsidR="00593D4C" w:rsidRPr="006945D5" w:rsidRDefault="00593D4C" w:rsidP="006945D5">
      <w:pPr>
        <w:jc w:val="both"/>
        <w:rPr>
          <w:rFonts w:ascii="Arial" w:hAnsi="Arial" w:cs="Arial"/>
          <w:sz w:val="20"/>
          <w:szCs w:val="20"/>
        </w:rPr>
      </w:pPr>
    </w:p>
    <w:p w14:paraId="44463DD3" w14:textId="26E1A244" w:rsidR="006945D5" w:rsidRDefault="006945D5" w:rsidP="006945D5">
      <w:pPr>
        <w:jc w:val="both"/>
        <w:rPr>
          <w:rFonts w:ascii="Arial" w:hAnsi="Arial" w:cs="Arial"/>
          <w:sz w:val="20"/>
          <w:szCs w:val="20"/>
        </w:rPr>
      </w:pPr>
      <w:r w:rsidRPr="006945D5">
        <w:rPr>
          <w:rFonts w:ascii="Arial" w:hAnsi="Arial" w:cs="Arial"/>
          <w:sz w:val="20"/>
          <w:szCs w:val="20"/>
        </w:rPr>
        <w:t>This section covers only the coordination requirements related to CREI finishing and adaptation works. Detailed technical requirements for the indoor electrical network, Fire Alarm System (SIP), and Telecommunications and Signalization (TS) are to be provided in dedicated chapters of the General Technical Specifications and in the relevant design documentation.</w:t>
      </w:r>
    </w:p>
    <w:p w14:paraId="46FD0E2C" w14:textId="77777777" w:rsidR="00593D4C" w:rsidRPr="006945D5" w:rsidRDefault="00593D4C" w:rsidP="006945D5">
      <w:pPr>
        <w:jc w:val="both"/>
        <w:rPr>
          <w:rFonts w:ascii="Arial" w:hAnsi="Arial" w:cs="Arial"/>
          <w:sz w:val="20"/>
          <w:szCs w:val="20"/>
        </w:rPr>
      </w:pPr>
    </w:p>
    <w:p w14:paraId="55BE9F2B" w14:textId="244DF685" w:rsidR="006945D5" w:rsidRPr="006945D5" w:rsidRDefault="006945D5" w:rsidP="006945D5">
      <w:pPr>
        <w:jc w:val="both"/>
        <w:rPr>
          <w:rFonts w:ascii="Arial" w:hAnsi="Arial" w:cs="Arial"/>
          <w:sz w:val="20"/>
          <w:szCs w:val="20"/>
        </w:rPr>
      </w:pPr>
      <w:r w:rsidRPr="006945D5">
        <w:rPr>
          <w:rFonts w:ascii="Arial" w:hAnsi="Arial" w:cs="Arial"/>
          <w:sz w:val="20"/>
          <w:szCs w:val="20"/>
        </w:rPr>
        <w:t>Within the CREI spaces, finishing and construction works are coordinated with:</w:t>
      </w:r>
    </w:p>
    <w:p w14:paraId="0CED1475"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 xml:space="preserve">indoor electrical </w:t>
      </w:r>
      <w:proofErr w:type="gramStart"/>
      <w:r w:rsidRPr="006945D5">
        <w:rPr>
          <w:rFonts w:ascii="Arial" w:hAnsi="Arial" w:cs="Arial"/>
          <w:sz w:val="20"/>
          <w:szCs w:val="20"/>
        </w:rPr>
        <w:t>cabling</w:t>
      </w:r>
      <w:proofErr w:type="gramEnd"/>
      <w:r w:rsidRPr="006945D5">
        <w:rPr>
          <w:rFonts w:ascii="Arial" w:hAnsi="Arial" w:cs="Arial"/>
          <w:sz w:val="20"/>
          <w:szCs w:val="20"/>
        </w:rPr>
        <w:t xml:space="preserve"> routes;</w:t>
      </w:r>
    </w:p>
    <w:p w14:paraId="7E368C31"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lighting fixtures;</w:t>
      </w:r>
    </w:p>
    <w:p w14:paraId="0DAD1CC7"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switches and sockets;</w:t>
      </w:r>
    </w:p>
    <w:p w14:paraId="4535C433"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ventilation equipment power supply and control elements;</w:t>
      </w:r>
    </w:p>
    <w:p w14:paraId="3AB4C46D"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SIP cabling, detectors, sounders or other fire alarm devices, where applicable;</w:t>
      </w:r>
    </w:p>
    <w:p w14:paraId="43E052A7"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TS cabling, outlets, devices or related signalization elements, where applicable;</w:t>
      </w:r>
    </w:p>
    <w:p w14:paraId="0FCFAE55"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suspended ceiling openings and wall penetrations required for these systems.</w:t>
      </w:r>
    </w:p>
    <w:p w14:paraId="56CBF287" w14:textId="77777777" w:rsidR="00593D4C" w:rsidRDefault="00593D4C" w:rsidP="006945D5">
      <w:pPr>
        <w:jc w:val="both"/>
        <w:rPr>
          <w:rFonts w:ascii="Arial" w:hAnsi="Arial" w:cs="Arial"/>
          <w:sz w:val="20"/>
          <w:szCs w:val="20"/>
        </w:rPr>
      </w:pPr>
    </w:p>
    <w:p w14:paraId="2D5FA84E" w14:textId="75158CEA" w:rsidR="006945D5" w:rsidRDefault="006945D5" w:rsidP="006945D5">
      <w:pPr>
        <w:jc w:val="both"/>
        <w:rPr>
          <w:rFonts w:ascii="Arial" w:hAnsi="Arial" w:cs="Arial"/>
          <w:sz w:val="20"/>
          <w:szCs w:val="20"/>
        </w:rPr>
      </w:pPr>
      <w:r w:rsidRPr="006945D5">
        <w:rPr>
          <w:rFonts w:ascii="Arial" w:hAnsi="Arial" w:cs="Arial"/>
          <w:sz w:val="20"/>
          <w:szCs w:val="20"/>
        </w:rPr>
        <w:t>Lighting fixtures, sockets, switches and other electrical elements are installed in the approved locations and coordinated with wall finishes, suspended ceiling, furniture/equipment placement and accessibility requirements.</w:t>
      </w:r>
    </w:p>
    <w:p w14:paraId="34752801" w14:textId="77777777" w:rsidR="003F689A" w:rsidRPr="006945D5" w:rsidRDefault="003F689A" w:rsidP="006945D5">
      <w:pPr>
        <w:jc w:val="both"/>
        <w:rPr>
          <w:rFonts w:ascii="Arial" w:hAnsi="Arial" w:cs="Arial"/>
          <w:sz w:val="20"/>
          <w:szCs w:val="20"/>
        </w:rPr>
      </w:pPr>
    </w:p>
    <w:p w14:paraId="49C87F5E" w14:textId="77777777" w:rsidR="006945D5" w:rsidRDefault="006945D5" w:rsidP="006945D5">
      <w:pPr>
        <w:jc w:val="both"/>
        <w:rPr>
          <w:rFonts w:ascii="Arial" w:hAnsi="Arial" w:cs="Arial"/>
          <w:sz w:val="20"/>
          <w:szCs w:val="20"/>
        </w:rPr>
      </w:pPr>
      <w:r w:rsidRPr="006945D5">
        <w:rPr>
          <w:rFonts w:ascii="Arial" w:hAnsi="Arial" w:cs="Arial"/>
          <w:sz w:val="20"/>
          <w:szCs w:val="20"/>
        </w:rPr>
        <w:t xml:space="preserve">SIP and TS elements are coordinated with ceiling </w:t>
      </w:r>
      <w:proofErr w:type="gramStart"/>
      <w:r w:rsidRPr="006945D5">
        <w:rPr>
          <w:rFonts w:ascii="Arial" w:hAnsi="Arial" w:cs="Arial"/>
          <w:sz w:val="20"/>
          <w:szCs w:val="20"/>
        </w:rPr>
        <w:t>works</w:t>
      </w:r>
      <w:proofErr w:type="gramEnd"/>
      <w:r w:rsidRPr="006945D5">
        <w:rPr>
          <w:rFonts w:ascii="Arial" w:hAnsi="Arial" w:cs="Arial"/>
          <w:sz w:val="20"/>
          <w:szCs w:val="20"/>
        </w:rPr>
        <w:t>, wall finishes, ventilation equipment, circulation routes and room functionality. Installed components are not to obstruct movement, reduce usability of the room, interfere with doors or create unsafe projections.</w:t>
      </w:r>
    </w:p>
    <w:p w14:paraId="6240F0D9" w14:textId="77777777" w:rsidR="003F689A" w:rsidRPr="006945D5" w:rsidRDefault="003F689A" w:rsidP="006945D5">
      <w:pPr>
        <w:jc w:val="both"/>
        <w:rPr>
          <w:rFonts w:ascii="Arial" w:hAnsi="Arial" w:cs="Arial"/>
          <w:sz w:val="20"/>
          <w:szCs w:val="20"/>
        </w:rPr>
      </w:pPr>
    </w:p>
    <w:p w14:paraId="2BCB1A7B" w14:textId="77777777" w:rsidR="006945D5" w:rsidRDefault="006945D5" w:rsidP="006945D5">
      <w:pPr>
        <w:jc w:val="both"/>
        <w:rPr>
          <w:rFonts w:ascii="Arial" w:hAnsi="Arial" w:cs="Arial"/>
          <w:sz w:val="20"/>
          <w:szCs w:val="20"/>
        </w:rPr>
      </w:pPr>
      <w:r w:rsidRPr="006945D5">
        <w:rPr>
          <w:rFonts w:ascii="Arial" w:hAnsi="Arial" w:cs="Arial"/>
          <w:sz w:val="20"/>
          <w:szCs w:val="20"/>
        </w:rPr>
        <w:t>Openings, channels, penetrations and fixing points required for electrical, SIP and TS works are executed carefully and finished properly after installation. All affected surfaces are repaired and reinstated to match the surrounding finishes.</w:t>
      </w:r>
    </w:p>
    <w:p w14:paraId="0018C1CD" w14:textId="77777777" w:rsidR="006945D5" w:rsidRPr="006945D5" w:rsidRDefault="006945D5" w:rsidP="006945D5">
      <w:pPr>
        <w:jc w:val="both"/>
        <w:rPr>
          <w:rFonts w:ascii="Arial" w:hAnsi="Arial" w:cs="Arial"/>
          <w:sz w:val="20"/>
          <w:szCs w:val="20"/>
        </w:rPr>
      </w:pPr>
    </w:p>
    <w:p w14:paraId="29C3B8A7" w14:textId="47BEAD3B" w:rsidR="006945D5" w:rsidRPr="006945D5" w:rsidRDefault="006945D5">
      <w:pPr>
        <w:pStyle w:val="ListParagraph"/>
        <w:numPr>
          <w:ilvl w:val="1"/>
          <w:numId w:val="23"/>
        </w:numPr>
        <w:ind w:left="360"/>
        <w:jc w:val="both"/>
        <w:rPr>
          <w:rFonts w:ascii="Arial" w:hAnsi="Arial" w:cs="Arial"/>
          <w:sz w:val="20"/>
          <w:szCs w:val="20"/>
        </w:rPr>
      </w:pPr>
      <w:r w:rsidRPr="006945D5">
        <w:rPr>
          <w:rFonts w:ascii="Arial" w:hAnsi="Arial" w:cs="Arial"/>
          <w:sz w:val="20"/>
          <w:szCs w:val="20"/>
        </w:rPr>
        <w:t>Coordination with Accessibility and Room Functionality</w:t>
      </w:r>
    </w:p>
    <w:p w14:paraId="548F9B95" w14:textId="77777777" w:rsidR="006945D5" w:rsidRDefault="006945D5" w:rsidP="006945D5">
      <w:pPr>
        <w:jc w:val="both"/>
        <w:rPr>
          <w:rFonts w:ascii="Arial" w:hAnsi="Arial" w:cs="Arial"/>
          <w:sz w:val="20"/>
          <w:szCs w:val="20"/>
        </w:rPr>
      </w:pPr>
      <w:r w:rsidRPr="006945D5">
        <w:rPr>
          <w:rFonts w:ascii="Arial" w:hAnsi="Arial" w:cs="Arial"/>
          <w:sz w:val="20"/>
          <w:szCs w:val="20"/>
        </w:rPr>
        <w:lastRenderedPageBreak/>
        <w:t>The final arrangement of doors, floors, wall finishes, ceiling, lighting, ventilation grilles, switches, sockets, heating elements, SIP devices, TS devices and any other installed components is coordinated with the approved room layout and accessibility requirements.</w:t>
      </w:r>
    </w:p>
    <w:p w14:paraId="5DDEC15A" w14:textId="77777777" w:rsidR="003F689A" w:rsidRPr="006945D5" w:rsidRDefault="003F689A" w:rsidP="006945D5">
      <w:pPr>
        <w:jc w:val="both"/>
        <w:rPr>
          <w:rFonts w:ascii="Arial" w:hAnsi="Arial" w:cs="Arial"/>
          <w:sz w:val="20"/>
          <w:szCs w:val="20"/>
        </w:rPr>
      </w:pPr>
    </w:p>
    <w:p w14:paraId="245096D2" w14:textId="7403EFFB" w:rsidR="006945D5" w:rsidRDefault="006945D5" w:rsidP="006945D5">
      <w:pPr>
        <w:jc w:val="both"/>
        <w:rPr>
          <w:rFonts w:ascii="Arial" w:hAnsi="Arial" w:cs="Arial"/>
          <w:sz w:val="20"/>
          <w:szCs w:val="20"/>
        </w:rPr>
      </w:pPr>
      <w:r w:rsidRPr="006945D5">
        <w:rPr>
          <w:rFonts w:ascii="Arial" w:hAnsi="Arial" w:cs="Arial"/>
          <w:sz w:val="20"/>
          <w:szCs w:val="20"/>
        </w:rPr>
        <w:t xml:space="preserve">Installed elements are not to obstruct circulation, reduce </w:t>
      </w:r>
      <w:proofErr w:type="spellStart"/>
      <w:r w:rsidRPr="006945D5">
        <w:rPr>
          <w:rFonts w:ascii="Arial" w:hAnsi="Arial" w:cs="Arial"/>
          <w:sz w:val="20"/>
          <w:szCs w:val="20"/>
        </w:rPr>
        <w:t>manoeuvring</w:t>
      </w:r>
      <w:proofErr w:type="spellEnd"/>
      <w:r w:rsidRPr="006945D5">
        <w:rPr>
          <w:rFonts w:ascii="Arial" w:hAnsi="Arial" w:cs="Arial"/>
          <w:sz w:val="20"/>
          <w:szCs w:val="20"/>
        </w:rPr>
        <w:t xml:space="preserve"> space, interfere with door operation, create unsafe projections or affect the use of the Resource Center.</w:t>
      </w:r>
    </w:p>
    <w:p w14:paraId="05E448E8" w14:textId="77777777" w:rsidR="003F689A" w:rsidRPr="006945D5" w:rsidRDefault="003F689A" w:rsidP="006945D5">
      <w:pPr>
        <w:jc w:val="both"/>
        <w:rPr>
          <w:rFonts w:ascii="Arial" w:hAnsi="Arial" w:cs="Arial"/>
          <w:sz w:val="20"/>
          <w:szCs w:val="20"/>
        </w:rPr>
      </w:pPr>
    </w:p>
    <w:p w14:paraId="42B6BB26" w14:textId="24DAABF7" w:rsidR="006945D5" w:rsidRDefault="006945D5" w:rsidP="006945D5">
      <w:pPr>
        <w:jc w:val="both"/>
        <w:rPr>
          <w:rFonts w:ascii="Arial" w:hAnsi="Arial" w:cs="Arial"/>
          <w:sz w:val="20"/>
          <w:szCs w:val="20"/>
        </w:rPr>
      </w:pPr>
      <w:r w:rsidRPr="006945D5">
        <w:rPr>
          <w:rFonts w:ascii="Arial" w:hAnsi="Arial" w:cs="Arial"/>
          <w:sz w:val="20"/>
          <w:szCs w:val="20"/>
        </w:rPr>
        <w:t>Where tactile/visual marking, signage or other accessibility-related elements are indicated in connection with the CREI spaces, these are coordinated with the floor finish, door location, corridor route and internal circulation.</w:t>
      </w:r>
    </w:p>
    <w:p w14:paraId="24607E51" w14:textId="77777777" w:rsidR="002D2288" w:rsidRPr="006945D5" w:rsidRDefault="002D2288" w:rsidP="006945D5">
      <w:pPr>
        <w:jc w:val="both"/>
        <w:rPr>
          <w:rFonts w:ascii="Arial" w:hAnsi="Arial" w:cs="Arial"/>
          <w:sz w:val="20"/>
          <w:szCs w:val="20"/>
        </w:rPr>
      </w:pPr>
    </w:p>
    <w:p w14:paraId="773677DE" w14:textId="77777777" w:rsidR="006945D5" w:rsidRDefault="006945D5" w:rsidP="006945D5">
      <w:pPr>
        <w:jc w:val="both"/>
        <w:rPr>
          <w:rFonts w:ascii="Arial" w:hAnsi="Arial" w:cs="Arial"/>
          <w:sz w:val="20"/>
          <w:szCs w:val="20"/>
        </w:rPr>
      </w:pPr>
      <w:r w:rsidRPr="006945D5">
        <w:rPr>
          <w:rFonts w:ascii="Arial" w:hAnsi="Arial" w:cs="Arial"/>
          <w:sz w:val="20"/>
          <w:szCs w:val="20"/>
        </w:rPr>
        <w:t>The final spaces are to remain accessible, easy to use, easy to clean and suitable for activities involving children, school staff and specialists.</w:t>
      </w:r>
    </w:p>
    <w:p w14:paraId="46E20BA3" w14:textId="77777777" w:rsidR="006945D5" w:rsidRPr="006945D5" w:rsidRDefault="006945D5" w:rsidP="006945D5">
      <w:pPr>
        <w:jc w:val="both"/>
        <w:rPr>
          <w:rFonts w:ascii="Arial" w:hAnsi="Arial" w:cs="Arial"/>
          <w:sz w:val="20"/>
          <w:szCs w:val="20"/>
        </w:rPr>
      </w:pPr>
    </w:p>
    <w:p w14:paraId="7FA18265" w14:textId="695691B4" w:rsidR="006945D5" w:rsidRPr="006945D5" w:rsidRDefault="006945D5">
      <w:pPr>
        <w:pStyle w:val="ListParagraph"/>
        <w:numPr>
          <w:ilvl w:val="1"/>
          <w:numId w:val="23"/>
        </w:numPr>
        <w:ind w:left="360"/>
        <w:jc w:val="both"/>
        <w:rPr>
          <w:rFonts w:ascii="Arial" w:hAnsi="Arial" w:cs="Arial"/>
          <w:sz w:val="20"/>
          <w:szCs w:val="20"/>
        </w:rPr>
      </w:pPr>
      <w:r w:rsidRPr="006945D5">
        <w:rPr>
          <w:rFonts w:ascii="Arial" w:hAnsi="Arial" w:cs="Arial"/>
          <w:sz w:val="20"/>
          <w:szCs w:val="20"/>
        </w:rPr>
        <w:t>Final Condition and Acceptance</w:t>
      </w:r>
    </w:p>
    <w:p w14:paraId="72145B8B" w14:textId="561A5470" w:rsidR="006945D5" w:rsidRDefault="006945D5" w:rsidP="006945D5">
      <w:pPr>
        <w:jc w:val="both"/>
        <w:rPr>
          <w:rFonts w:ascii="Arial" w:hAnsi="Arial" w:cs="Arial"/>
          <w:sz w:val="20"/>
          <w:szCs w:val="20"/>
        </w:rPr>
      </w:pPr>
      <w:r w:rsidRPr="006945D5">
        <w:rPr>
          <w:rFonts w:ascii="Arial" w:hAnsi="Arial" w:cs="Arial"/>
          <w:sz w:val="20"/>
          <w:szCs w:val="20"/>
        </w:rPr>
        <w:t>Before requesting inspection or handover, the Contractor verifies that the CREI spaces are complete, clean, safe, accessible, functional and ready for use.</w:t>
      </w:r>
    </w:p>
    <w:p w14:paraId="0D3B1C73" w14:textId="77777777" w:rsidR="002D2288" w:rsidRPr="006945D5" w:rsidRDefault="002D2288" w:rsidP="006945D5">
      <w:pPr>
        <w:jc w:val="both"/>
        <w:rPr>
          <w:rFonts w:ascii="Arial" w:hAnsi="Arial" w:cs="Arial"/>
          <w:sz w:val="20"/>
          <w:szCs w:val="20"/>
        </w:rPr>
      </w:pPr>
    </w:p>
    <w:p w14:paraId="1208D145"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The following items are completed before acceptance:</w:t>
      </w:r>
    </w:p>
    <w:p w14:paraId="7750FB96"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dismantling works and removal of debris;</w:t>
      </w:r>
    </w:p>
    <w:p w14:paraId="78D09A2E"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floor, wall and ceiling finishes;</w:t>
      </w:r>
    </w:p>
    <w:p w14:paraId="75B7DE1A"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internal door installation;</w:t>
      </w:r>
    </w:p>
    <w:p w14:paraId="41D7A20D" w14:textId="54CBC319" w:rsidR="006945D5" w:rsidRPr="002D2288" w:rsidRDefault="006945D5">
      <w:pPr>
        <w:numPr>
          <w:ilvl w:val="0"/>
          <w:numId w:val="47"/>
        </w:numPr>
        <w:jc w:val="both"/>
        <w:rPr>
          <w:rFonts w:ascii="Arial" w:hAnsi="Arial" w:cs="Arial"/>
          <w:sz w:val="20"/>
          <w:szCs w:val="20"/>
        </w:rPr>
      </w:pPr>
      <w:r w:rsidRPr="002D2288">
        <w:rPr>
          <w:rFonts w:ascii="Arial" w:hAnsi="Arial" w:cs="Arial"/>
          <w:sz w:val="20"/>
          <w:szCs w:val="20"/>
        </w:rPr>
        <w:t xml:space="preserve">heating </w:t>
      </w:r>
      <w:r w:rsidR="002D2288" w:rsidRPr="002D2288">
        <w:rPr>
          <w:rFonts w:ascii="Arial" w:hAnsi="Arial" w:cs="Arial"/>
          <w:sz w:val="20"/>
          <w:szCs w:val="20"/>
        </w:rPr>
        <w:t>and</w:t>
      </w:r>
      <w:r w:rsidR="002D2288">
        <w:rPr>
          <w:rFonts w:ascii="Arial" w:hAnsi="Arial" w:cs="Arial"/>
          <w:sz w:val="20"/>
          <w:szCs w:val="20"/>
        </w:rPr>
        <w:t xml:space="preserve"> </w:t>
      </w:r>
      <w:r w:rsidRPr="002D2288">
        <w:rPr>
          <w:rFonts w:ascii="Arial" w:hAnsi="Arial" w:cs="Arial"/>
          <w:sz w:val="20"/>
          <w:szCs w:val="20"/>
        </w:rPr>
        <w:t xml:space="preserve">ventilation </w:t>
      </w:r>
      <w:proofErr w:type="gramStart"/>
      <w:r w:rsidRPr="002D2288">
        <w:rPr>
          <w:rFonts w:ascii="Arial" w:hAnsi="Arial" w:cs="Arial"/>
          <w:sz w:val="20"/>
          <w:szCs w:val="20"/>
        </w:rPr>
        <w:t>works</w:t>
      </w:r>
      <w:proofErr w:type="gramEnd"/>
      <w:r w:rsidRPr="002D2288">
        <w:rPr>
          <w:rFonts w:ascii="Arial" w:hAnsi="Arial" w:cs="Arial"/>
          <w:sz w:val="20"/>
          <w:szCs w:val="20"/>
        </w:rPr>
        <w:t>;</w:t>
      </w:r>
    </w:p>
    <w:p w14:paraId="08709B67"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 xml:space="preserve">indoor electrical works related to </w:t>
      </w:r>
      <w:proofErr w:type="gramStart"/>
      <w:r w:rsidRPr="006945D5">
        <w:rPr>
          <w:rFonts w:ascii="Arial" w:hAnsi="Arial" w:cs="Arial"/>
          <w:sz w:val="20"/>
          <w:szCs w:val="20"/>
        </w:rPr>
        <w:t>the space</w:t>
      </w:r>
      <w:proofErr w:type="gramEnd"/>
      <w:r w:rsidRPr="006945D5">
        <w:rPr>
          <w:rFonts w:ascii="Arial" w:hAnsi="Arial" w:cs="Arial"/>
          <w:sz w:val="20"/>
          <w:szCs w:val="20"/>
        </w:rPr>
        <w:t>;</w:t>
      </w:r>
    </w:p>
    <w:p w14:paraId="63066741"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coordination with SIP and TS installations;</w:t>
      </w:r>
    </w:p>
    <w:p w14:paraId="07B4023B"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cleaning and reinstatement of affected areas;</w:t>
      </w:r>
    </w:p>
    <w:p w14:paraId="1FC64E34"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correction of defects and non-conformities;</w:t>
      </w:r>
    </w:p>
    <w:p w14:paraId="15B2E048"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submission of relevant quality certificates, conformity documents, test reports, warranties and as-built information, where applicable.</w:t>
      </w:r>
    </w:p>
    <w:p w14:paraId="4F82D56F" w14:textId="77777777" w:rsidR="002D2288" w:rsidRDefault="002D2288" w:rsidP="006945D5">
      <w:pPr>
        <w:jc w:val="both"/>
        <w:rPr>
          <w:rFonts w:ascii="Arial" w:hAnsi="Arial" w:cs="Arial"/>
          <w:sz w:val="20"/>
          <w:szCs w:val="20"/>
        </w:rPr>
      </w:pPr>
    </w:p>
    <w:p w14:paraId="0A52F743" w14:textId="2FBF0DD8" w:rsidR="006945D5" w:rsidRDefault="006945D5" w:rsidP="006945D5">
      <w:pPr>
        <w:jc w:val="both"/>
        <w:rPr>
          <w:rFonts w:ascii="Arial" w:hAnsi="Arial" w:cs="Arial"/>
          <w:sz w:val="20"/>
          <w:szCs w:val="20"/>
        </w:rPr>
      </w:pPr>
      <w:r w:rsidRPr="006945D5">
        <w:rPr>
          <w:rFonts w:ascii="Arial" w:hAnsi="Arial" w:cs="Arial"/>
          <w:sz w:val="20"/>
          <w:szCs w:val="20"/>
        </w:rPr>
        <w:t>The works are not considered ready for acceptance if any finish, door, installation, ventilation element, lighting fixture, SIP/TS interface or related component is missing, unsafe, unstable, non-functional, poorly finished or inconsistent with the approved design documentation.</w:t>
      </w:r>
    </w:p>
    <w:p w14:paraId="1E62B38F" w14:textId="77777777" w:rsidR="002C5A4D" w:rsidRDefault="002C5A4D" w:rsidP="006945D5">
      <w:pPr>
        <w:jc w:val="both"/>
        <w:rPr>
          <w:rFonts w:ascii="Arial" w:hAnsi="Arial" w:cs="Arial"/>
          <w:sz w:val="20"/>
          <w:szCs w:val="20"/>
        </w:rPr>
      </w:pPr>
    </w:p>
    <w:p w14:paraId="1BD24A59" w14:textId="08FA929E" w:rsidR="002C5A4D" w:rsidRPr="00FD780F" w:rsidRDefault="00EB6212">
      <w:pPr>
        <w:pStyle w:val="Heading2"/>
        <w:numPr>
          <w:ilvl w:val="0"/>
          <w:numId w:val="23"/>
        </w:numPr>
        <w:pBdr>
          <w:bottom w:val="none" w:sz="0" w:space="0" w:color="auto"/>
        </w:pBdr>
        <w:ind w:left="360"/>
        <w:rPr>
          <w:rFonts w:ascii="Arial" w:hAnsi="Arial" w:cs="Arial"/>
          <w:sz w:val="20"/>
          <w:u w:val="single"/>
          <w:lang w:val="en-AU"/>
        </w:rPr>
      </w:pPr>
      <w:r w:rsidRPr="00EB6212">
        <w:rPr>
          <w:rFonts w:ascii="Arial" w:hAnsi="Arial" w:cs="Arial"/>
          <w:sz w:val="20"/>
          <w:u w:val="single"/>
          <w:lang w:val="en-US"/>
        </w:rPr>
        <w:t>Indoor Electrical Network, Fire Alarm System (SIP) and Telecommunications/Signalization (TS) Interfaces</w:t>
      </w:r>
      <w:r w:rsidR="002C5A4D" w:rsidRPr="00FD780F">
        <w:rPr>
          <w:rFonts w:ascii="Arial" w:hAnsi="Arial" w:cs="Arial"/>
          <w:sz w:val="20"/>
          <w:u w:val="single"/>
          <w:lang w:val="en-AU"/>
        </w:rPr>
        <w:t xml:space="preserve"> </w:t>
      </w:r>
    </w:p>
    <w:p w14:paraId="52477EA4" w14:textId="77777777" w:rsidR="002C5A4D" w:rsidRPr="002C5A4D" w:rsidRDefault="002C5A4D" w:rsidP="006945D5">
      <w:pPr>
        <w:jc w:val="both"/>
        <w:rPr>
          <w:rFonts w:ascii="Arial" w:hAnsi="Arial" w:cs="Arial"/>
          <w:sz w:val="20"/>
          <w:szCs w:val="20"/>
          <w:lang w:val="en-AU"/>
        </w:rPr>
      </w:pPr>
    </w:p>
    <w:p w14:paraId="1DDCB2CC" w14:textId="60522937" w:rsidR="00233965" w:rsidRPr="002226A1" w:rsidRDefault="00233965">
      <w:pPr>
        <w:pStyle w:val="ListParagraph"/>
        <w:numPr>
          <w:ilvl w:val="1"/>
          <w:numId w:val="23"/>
        </w:numPr>
        <w:ind w:left="360"/>
        <w:jc w:val="both"/>
        <w:rPr>
          <w:rFonts w:ascii="Arial" w:hAnsi="Arial" w:cs="Arial"/>
          <w:sz w:val="20"/>
          <w:szCs w:val="20"/>
          <w:u w:val="single"/>
          <w:lang w:val="en-AU"/>
        </w:rPr>
      </w:pPr>
      <w:r w:rsidRPr="002226A1">
        <w:rPr>
          <w:rFonts w:ascii="Arial" w:hAnsi="Arial" w:cs="Arial"/>
          <w:sz w:val="20"/>
          <w:szCs w:val="20"/>
          <w:u w:val="single"/>
          <w:lang w:val="en-AU"/>
        </w:rPr>
        <w:t>Indoor Electrical Network</w:t>
      </w:r>
    </w:p>
    <w:p w14:paraId="6DB3E794" w14:textId="77777777" w:rsidR="008D3B28" w:rsidRDefault="008D3B28" w:rsidP="008D3B28">
      <w:pPr>
        <w:jc w:val="both"/>
        <w:rPr>
          <w:rFonts w:ascii="Arial" w:hAnsi="Arial" w:cs="Arial"/>
          <w:sz w:val="20"/>
          <w:szCs w:val="20"/>
        </w:rPr>
      </w:pPr>
      <w:r w:rsidRPr="008D3B28">
        <w:rPr>
          <w:rFonts w:ascii="Arial" w:hAnsi="Arial" w:cs="Arial"/>
          <w:sz w:val="20"/>
          <w:szCs w:val="20"/>
        </w:rPr>
        <w:t>The electrical works are executed in accordance with the approved IEI/EEF design documentation, including general notes, electrical diagrams, lighting layout, power equipment layout, distribution panel schemes, equipotential bonding scheme, material specifications, Bills of Quantities, applicable Moldovan electrical norms, manufacturer’s instructions and directions issued by UNICEF and/or the Engineer.</w:t>
      </w:r>
    </w:p>
    <w:p w14:paraId="01617FDF" w14:textId="77777777" w:rsidR="008D3B28" w:rsidRPr="008D3B28" w:rsidRDefault="008D3B28" w:rsidP="008D3B28">
      <w:pPr>
        <w:jc w:val="both"/>
        <w:rPr>
          <w:rFonts w:ascii="Arial" w:hAnsi="Arial" w:cs="Arial"/>
          <w:sz w:val="20"/>
          <w:szCs w:val="20"/>
        </w:rPr>
      </w:pPr>
    </w:p>
    <w:p w14:paraId="29C7F7DA" w14:textId="6E6E64F0" w:rsidR="008D3B28" w:rsidRDefault="008D3B28" w:rsidP="008D3B28">
      <w:pPr>
        <w:jc w:val="both"/>
        <w:rPr>
          <w:rFonts w:ascii="Arial" w:hAnsi="Arial" w:cs="Arial"/>
          <w:sz w:val="20"/>
          <w:szCs w:val="20"/>
        </w:rPr>
      </w:pPr>
      <w:r w:rsidRPr="008D3B28">
        <w:rPr>
          <w:rFonts w:ascii="Arial" w:hAnsi="Arial" w:cs="Arial"/>
          <w:sz w:val="20"/>
          <w:szCs w:val="20"/>
        </w:rPr>
        <w:t>The works cover the reconstruction/adaptation of the interior lighting and power equipment installations for the rehabilitated areas, including sanitary blocks, CREI space and related circulation/connection areas indicated in the approved drawings.</w:t>
      </w:r>
    </w:p>
    <w:p w14:paraId="22E97E00" w14:textId="77777777" w:rsidR="008D3B28" w:rsidRPr="008D3B28" w:rsidRDefault="008D3B28" w:rsidP="008D3B28">
      <w:pPr>
        <w:jc w:val="both"/>
        <w:rPr>
          <w:rFonts w:ascii="Arial" w:hAnsi="Arial" w:cs="Arial"/>
          <w:sz w:val="20"/>
          <w:szCs w:val="20"/>
        </w:rPr>
      </w:pPr>
    </w:p>
    <w:p w14:paraId="777C2D00" w14:textId="77777777" w:rsidR="008D3B28" w:rsidRDefault="008D3B28" w:rsidP="008D3B28">
      <w:pPr>
        <w:jc w:val="both"/>
        <w:rPr>
          <w:rFonts w:ascii="Arial" w:hAnsi="Arial" w:cs="Arial"/>
          <w:sz w:val="20"/>
          <w:szCs w:val="20"/>
        </w:rPr>
      </w:pPr>
      <w:r w:rsidRPr="008D3B28">
        <w:rPr>
          <w:rFonts w:ascii="Arial" w:hAnsi="Arial" w:cs="Arial"/>
          <w:sz w:val="20"/>
          <w:szCs w:val="20"/>
        </w:rPr>
        <w:t>The electrical system is designed for a 380/220 V network with neutral connected to earth, grounding system TN-C-S, and includes power supply from the existing distribution board TD-1 to the new distribution panels PD-1 and PD-2, as indicated in the approved diagrams.</w:t>
      </w:r>
    </w:p>
    <w:p w14:paraId="236F27F7" w14:textId="77777777" w:rsidR="008D3B28" w:rsidRPr="008D3B28" w:rsidRDefault="008D3B28" w:rsidP="008D3B28">
      <w:pPr>
        <w:jc w:val="both"/>
        <w:rPr>
          <w:rFonts w:ascii="Arial" w:hAnsi="Arial" w:cs="Arial"/>
          <w:sz w:val="20"/>
          <w:szCs w:val="20"/>
        </w:rPr>
      </w:pPr>
    </w:p>
    <w:p w14:paraId="71D74BCA" w14:textId="77777777" w:rsidR="008D3B28" w:rsidRDefault="008D3B28" w:rsidP="008D3B28">
      <w:pPr>
        <w:jc w:val="both"/>
        <w:rPr>
          <w:rFonts w:ascii="Arial" w:hAnsi="Arial" w:cs="Arial"/>
          <w:sz w:val="20"/>
          <w:szCs w:val="20"/>
        </w:rPr>
      </w:pPr>
      <w:r w:rsidRPr="008D3B28">
        <w:rPr>
          <w:rFonts w:ascii="Arial" w:hAnsi="Arial" w:cs="Arial"/>
          <w:sz w:val="20"/>
          <w:szCs w:val="20"/>
        </w:rPr>
        <w:t xml:space="preserve">The Contractor is responsible for supply, installation, connection, testing, commissioning and handover of all electrical materials, equipment, distribution panels, cables, conduits, cable channels, switches, sockets, luminaires, control devices, protection devices, grounding and </w:t>
      </w:r>
      <w:proofErr w:type="gramStart"/>
      <w:r w:rsidRPr="008D3B28">
        <w:rPr>
          <w:rFonts w:ascii="Arial" w:hAnsi="Arial" w:cs="Arial"/>
          <w:sz w:val="20"/>
          <w:szCs w:val="20"/>
        </w:rPr>
        <w:t>equipotential</w:t>
      </w:r>
      <w:proofErr w:type="gramEnd"/>
      <w:r w:rsidRPr="008D3B28">
        <w:rPr>
          <w:rFonts w:ascii="Arial" w:hAnsi="Arial" w:cs="Arial"/>
          <w:sz w:val="20"/>
          <w:szCs w:val="20"/>
        </w:rPr>
        <w:t xml:space="preserve"> bonding elements required for complete and functional execution of the electrical compartment.</w:t>
      </w:r>
    </w:p>
    <w:p w14:paraId="5CDCA932" w14:textId="77777777" w:rsidR="008D3B28" w:rsidRPr="008D3B28" w:rsidRDefault="008D3B28" w:rsidP="008D3B28">
      <w:pPr>
        <w:jc w:val="both"/>
        <w:rPr>
          <w:rFonts w:ascii="Arial" w:hAnsi="Arial" w:cs="Arial"/>
          <w:sz w:val="20"/>
          <w:szCs w:val="20"/>
        </w:rPr>
      </w:pPr>
    </w:p>
    <w:p w14:paraId="6B8368B6"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All electrical equipment, materials and accessories are to be new, certified for use in the Republic of Moldova, compatible with the approved design, suitable for the intended indoor environment and compliant with applicable electrical safety requirements.</w:t>
      </w:r>
    </w:p>
    <w:p w14:paraId="5FA91F7B" w14:textId="77777777" w:rsidR="008D3B28" w:rsidRDefault="008D3B28" w:rsidP="008D3B28">
      <w:pPr>
        <w:jc w:val="both"/>
        <w:rPr>
          <w:rFonts w:ascii="Arial" w:hAnsi="Arial" w:cs="Arial"/>
          <w:sz w:val="20"/>
          <w:szCs w:val="20"/>
        </w:rPr>
      </w:pPr>
    </w:p>
    <w:p w14:paraId="74956543" w14:textId="1853BDE8" w:rsidR="008D3B28" w:rsidRPr="008D3B28" w:rsidRDefault="008D3B28" w:rsidP="008D3B28">
      <w:pPr>
        <w:jc w:val="both"/>
        <w:rPr>
          <w:rFonts w:ascii="Arial" w:hAnsi="Arial" w:cs="Arial"/>
          <w:sz w:val="20"/>
          <w:szCs w:val="20"/>
        </w:rPr>
      </w:pPr>
      <w:r w:rsidRPr="008D3B28">
        <w:rPr>
          <w:rFonts w:ascii="Arial" w:hAnsi="Arial" w:cs="Arial"/>
          <w:sz w:val="20"/>
          <w:szCs w:val="20"/>
        </w:rPr>
        <w:t>The electrical work includes, as applicable:</w:t>
      </w:r>
    </w:p>
    <w:p w14:paraId="225AC0DD"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connection to the existing distribution board TD-1;</w:t>
      </w:r>
    </w:p>
    <w:p w14:paraId="0EA5AC24"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supply and installation of new distribution panels PD-1 and PD-2;</w:t>
      </w:r>
    </w:p>
    <w:p w14:paraId="04C989FE"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lastRenderedPageBreak/>
        <w:t>installation of circuit breakers, differential protection devices, contactors, control devices, terminals and panel accessories;</w:t>
      </w:r>
    </w:p>
    <w:p w14:paraId="42BF8F7E"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installation of power supply circuits for lighting, sockets, ventilation/recovery equipment, hand dryers and related equipment;</w:t>
      </w:r>
    </w:p>
    <w:p w14:paraId="49F0B3C8"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installation of LED luminaires, including luminaires with motion/presence sensors where indicated;</w:t>
      </w:r>
    </w:p>
    <w:p w14:paraId="322DE5C9"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installation of switches, sockets, socket blocks and control posts;</w:t>
      </w:r>
    </w:p>
    <w:p w14:paraId="25D5199A"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installation of cable routes in plastic cable channels, U-PVC flexible tubes, wall chases and ceiling/floor routes as indicated in the design;</w:t>
      </w:r>
    </w:p>
    <w:p w14:paraId="7B43EAA7"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coordination of automatic disconnection of ventilation/recovery equipment through signal from the fire alarm panel, where indicated in the design documentation;</w:t>
      </w:r>
    </w:p>
    <w:p w14:paraId="778E1455"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 xml:space="preserve">execution of protective grounding and </w:t>
      </w:r>
      <w:proofErr w:type="gramStart"/>
      <w:r w:rsidRPr="008D3B28">
        <w:rPr>
          <w:rFonts w:ascii="Arial" w:hAnsi="Arial" w:cs="Arial"/>
          <w:sz w:val="20"/>
          <w:szCs w:val="20"/>
        </w:rPr>
        <w:t>additional</w:t>
      </w:r>
      <w:proofErr w:type="gramEnd"/>
      <w:r w:rsidRPr="008D3B28">
        <w:rPr>
          <w:rFonts w:ascii="Arial" w:hAnsi="Arial" w:cs="Arial"/>
          <w:sz w:val="20"/>
          <w:szCs w:val="20"/>
        </w:rPr>
        <w:t xml:space="preserve"> equipotential bonding;</w:t>
      </w:r>
    </w:p>
    <w:p w14:paraId="20AEF0E6" w14:textId="77777777" w:rsidR="008D3B28" w:rsidRPr="008D3B28" w:rsidRDefault="008D3B28">
      <w:pPr>
        <w:numPr>
          <w:ilvl w:val="0"/>
          <w:numId w:val="71"/>
        </w:numPr>
        <w:jc w:val="both"/>
        <w:rPr>
          <w:rFonts w:ascii="Arial" w:hAnsi="Arial" w:cs="Arial"/>
          <w:sz w:val="20"/>
          <w:szCs w:val="20"/>
        </w:rPr>
      </w:pPr>
      <w:r w:rsidRPr="008D3B28">
        <w:rPr>
          <w:rFonts w:ascii="Arial" w:hAnsi="Arial" w:cs="Arial"/>
          <w:sz w:val="20"/>
          <w:szCs w:val="20"/>
        </w:rPr>
        <w:t>testing, commissioning, labelling, cleaning and handover of the completed installation.</w:t>
      </w:r>
    </w:p>
    <w:p w14:paraId="36DF770E" w14:textId="77777777" w:rsidR="008D3B28" w:rsidRDefault="008D3B28" w:rsidP="008D3B28">
      <w:pPr>
        <w:jc w:val="both"/>
        <w:rPr>
          <w:rFonts w:ascii="Arial" w:hAnsi="Arial" w:cs="Arial"/>
          <w:sz w:val="20"/>
          <w:szCs w:val="20"/>
        </w:rPr>
      </w:pPr>
    </w:p>
    <w:p w14:paraId="725C704F" w14:textId="39EEE30B" w:rsidR="008D3B28" w:rsidRPr="008D3B28" w:rsidRDefault="008D3B28" w:rsidP="008D3B28">
      <w:pPr>
        <w:jc w:val="both"/>
        <w:rPr>
          <w:rFonts w:ascii="Arial" w:hAnsi="Arial" w:cs="Arial"/>
          <w:sz w:val="20"/>
          <w:szCs w:val="20"/>
        </w:rPr>
      </w:pPr>
      <w:r w:rsidRPr="008D3B28">
        <w:rPr>
          <w:rFonts w:ascii="Arial" w:hAnsi="Arial" w:cs="Arial"/>
          <w:sz w:val="20"/>
          <w:szCs w:val="20"/>
        </w:rPr>
        <w:t xml:space="preserve">Exact locations, quantities, circuit designations, cable sections and equipment specifications are </w:t>
      </w:r>
      <w:r w:rsidR="00607112">
        <w:rPr>
          <w:rFonts w:ascii="Arial" w:hAnsi="Arial" w:cs="Arial"/>
          <w:sz w:val="20"/>
          <w:szCs w:val="20"/>
        </w:rPr>
        <w:t>specified in</w:t>
      </w:r>
      <w:r w:rsidRPr="008D3B28">
        <w:rPr>
          <w:rFonts w:ascii="Arial" w:hAnsi="Arial" w:cs="Arial"/>
          <w:sz w:val="20"/>
          <w:szCs w:val="20"/>
        </w:rPr>
        <w:t xml:space="preserve"> the approved drawings, single-line diagrams, material specifications and Bills of Quantities.</w:t>
      </w:r>
    </w:p>
    <w:p w14:paraId="78A9536F" w14:textId="77777777" w:rsidR="00607112" w:rsidRDefault="00607112" w:rsidP="008D3B28">
      <w:pPr>
        <w:jc w:val="both"/>
        <w:rPr>
          <w:rFonts w:ascii="Arial" w:hAnsi="Arial" w:cs="Arial"/>
          <w:sz w:val="20"/>
          <w:szCs w:val="20"/>
          <w:u w:val="single"/>
        </w:rPr>
      </w:pPr>
    </w:p>
    <w:p w14:paraId="5F4D6ED9" w14:textId="520A8551" w:rsidR="008D3B28" w:rsidRPr="00607112" w:rsidRDefault="008D3B28" w:rsidP="008D3B28">
      <w:pPr>
        <w:jc w:val="both"/>
        <w:rPr>
          <w:rFonts w:ascii="Arial" w:hAnsi="Arial" w:cs="Arial"/>
          <w:sz w:val="20"/>
          <w:szCs w:val="20"/>
          <w:u w:val="single"/>
        </w:rPr>
      </w:pPr>
      <w:r w:rsidRPr="00607112">
        <w:rPr>
          <w:rFonts w:ascii="Arial" w:hAnsi="Arial" w:cs="Arial"/>
          <w:sz w:val="20"/>
          <w:szCs w:val="20"/>
          <w:u w:val="single"/>
        </w:rPr>
        <w:t>Distribution Panels and Protection Equipment</w:t>
      </w:r>
    </w:p>
    <w:p w14:paraId="38A26741" w14:textId="77777777" w:rsidR="008D3B28" w:rsidRDefault="008D3B28" w:rsidP="008D3B28">
      <w:pPr>
        <w:jc w:val="both"/>
        <w:rPr>
          <w:rFonts w:ascii="Arial" w:hAnsi="Arial" w:cs="Arial"/>
          <w:sz w:val="20"/>
          <w:szCs w:val="20"/>
        </w:rPr>
      </w:pPr>
      <w:r w:rsidRPr="008D3B28">
        <w:rPr>
          <w:rFonts w:ascii="Arial" w:hAnsi="Arial" w:cs="Arial"/>
          <w:sz w:val="20"/>
          <w:szCs w:val="20"/>
        </w:rPr>
        <w:t>The new distribution panels PD-1 and PD-2 are installed in the locations indicated in the approved power equipment layout and electrical diagrams.</w:t>
      </w:r>
    </w:p>
    <w:p w14:paraId="0341BECD" w14:textId="77777777" w:rsidR="00607112" w:rsidRPr="008D3B28" w:rsidRDefault="00607112" w:rsidP="008D3B28">
      <w:pPr>
        <w:jc w:val="both"/>
        <w:rPr>
          <w:rFonts w:ascii="Arial" w:hAnsi="Arial" w:cs="Arial"/>
          <w:sz w:val="20"/>
          <w:szCs w:val="20"/>
        </w:rPr>
      </w:pPr>
    </w:p>
    <w:p w14:paraId="495FFC15" w14:textId="77777777" w:rsidR="008D3B28" w:rsidRDefault="008D3B28" w:rsidP="008D3B28">
      <w:pPr>
        <w:jc w:val="both"/>
        <w:rPr>
          <w:rFonts w:ascii="Arial" w:hAnsi="Arial" w:cs="Arial"/>
          <w:sz w:val="20"/>
          <w:szCs w:val="20"/>
        </w:rPr>
      </w:pPr>
      <w:r w:rsidRPr="008D3B28">
        <w:rPr>
          <w:rFonts w:ascii="Arial" w:hAnsi="Arial" w:cs="Arial"/>
          <w:sz w:val="20"/>
          <w:szCs w:val="20"/>
        </w:rPr>
        <w:t>The panels are to be metal distribution panels, surface-mounted, equipped with lockable doors, with protection degree and number of modules as indicated in the approved specification, including IP31 / 24-module type where specified.</w:t>
      </w:r>
    </w:p>
    <w:p w14:paraId="432B0691" w14:textId="77777777" w:rsidR="00607112" w:rsidRPr="008D3B28" w:rsidRDefault="00607112" w:rsidP="008D3B28">
      <w:pPr>
        <w:jc w:val="both"/>
        <w:rPr>
          <w:rFonts w:ascii="Arial" w:hAnsi="Arial" w:cs="Arial"/>
          <w:sz w:val="20"/>
          <w:szCs w:val="20"/>
        </w:rPr>
      </w:pPr>
    </w:p>
    <w:p w14:paraId="025698CF"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The installation includes all required internal components, including main/load switches, automatic circuit breakers, differential protection devices, contactors, independent release devices, terminals, busbars, PE/N bars, wiring, labels and accessories necessary for complete and safe operation.</w:t>
      </w:r>
    </w:p>
    <w:p w14:paraId="13F1AB33" w14:textId="77777777" w:rsidR="00607112" w:rsidRDefault="00607112" w:rsidP="008D3B28">
      <w:pPr>
        <w:jc w:val="both"/>
        <w:rPr>
          <w:rFonts w:ascii="Arial" w:hAnsi="Arial" w:cs="Arial"/>
          <w:sz w:val="20"/>
          <w:szCs w:val="20"/>
        </w:rPr>
      </w:pPr>
    </w:p>
    <w:p w14:paraId="4F30F53F" w14:textId="64A7C9B2" w:rsidR="008D3B28" w:rsidRPr="008D3B28" w:rsidRDefault="008D3B28" w:rsidP="008D3B28">
      <w:pPr>
        <w:jc w:val="both"/>
        <w:rPr>
          <w:rFonts w:ascii="Arial" w:hAnsi="Arial" w:cs="Arial"/>
          <w:sz w:val="20"/>
          <w:szCs w:val="20"/>
        </w:rPr>
      </w:pPr>
      <w:r w:rsidRPr="008D3B28">
        <w:rPr>
          <w:rFonts w:ascii="Arial" w:hAnsi="Arial" w:cs="Arial"/>
          <w:sz w:val="20"/>
          <w:szCs w:val="20"/>
        </w:rPr>
        <w:t>The design indicates:</w:t>
      </w:r>
    </w:p>
    <w:p w14:paraId="243D46A3" w14:textId="77777777" w:rsidR="008D3B28" w:rsidRPr="008D3B28" w:rsidRDefault="008D3B28">
      <w:pPr>
        <w:numPr>
          <w:ilvl w:val="0"/>
          <w:numId w:val="72"/>
        </w:numPr>
        <w:jc w:val="both"/>
        <w:rPr>
          <w:rFonts w:ascii="Arial" w:hAnsi="Arial" w:cs="Arial"/>
          <w:sz w:val="20"/>
          <w:szCs w:val="20"/>
        </w:rPr>
      </w:pPr>
      <w:r w:rsidRPr="008D3B28">
        <w:rPr>
          <w:rFonts w:ascii="Arial" w:hAnsi="Arial" w:cs="Arial"/>
          <w:sz w:val="20"/>
          <w:szCs w:val="20"/>
        </w:rPr>
        <w:t>PD-1 supplied from existing TD-1 through line L-1;</w:t>
      </w:r>
    </w:p>
    <w:p w14:paraId="5DCB900A" w14:textId="77777777" w:rsidR="008D3B28" w:rsidRPr="008D3B28" w:rsidRDefault="008D3B28">
      <w:pPr>
        <w:numPr>
          <w:ilvl w:val="0"/>
          <w:numId w:val="72"/>
        </w:numPr>
        <w:jc w:val="both"/>
        <w:rPr>
          <w:rFonts w:ascii="Arial" w:hAnsi="Arial" w:cs="Arial"/>
          <w:sz w:val="20"/>
          <w:szCs w:val="20"/>
        </w:rPr>
      </w:pPr>
      <w:r w:rsidRPr="008D3B28">
        <w:rPr>
          <w:rFonts w:ascii="Arial" w:hAnsi="Arial" w:cs="Arial"/>
          <w:sz w:val="20"/>
          <w:szCs w:val="20"/>
        </w:rPr>
        <w:t>PD-2 supplied from PD-1 through line L-2;</w:t>
      </w:r>
    </w:p>
    <w:p w14:paraId="6561ABA5" w14:textId="77777777" w:rsidR="008D3B28" w:rsidRPr="008D3B28" w:rsidRDefault="008D3B28">
      <w:pPr>
        <w:numPr>
          <w:ilvl w:val="0"/>
          <w:numId w:val="72"/>
        </w:numPr>
        <w:jc w:val="both"/>
        <w:rPr>
          <w:rFonts w:ascii="Arial" w:hAnsi="Arial" w:cs="Arial"/>
          <w:sz w:val="20"/>
          <w:szCs w:val="20"/>
        </w:rPr>
      </w:pPr>
      <w:r w:rsidRPr="008D3B28">
        <w:rPr>
          <w:rFonts w:ascii="Arial" w:hAnsi="Arial" w:cs="Arial"/>
          <w:sz w:val="20"/>
          <w:szCs w:val="20"/>
        </w:rPr>
        <w:t>calculated installed/working loads and protection devices as indicated in the approved electrical schemes;</w:t>
      </w:r>
    </w:p>
    <w:p w14:paraId="6F02B4E0" w14:textId="77777777" w:rsidR="008D3B28" w:rsidRPr="008D3B28" w:rsidRDefault="008D3B28">
      <w:pPr>
        <w:numPr>
          <w:ilvl w:val="0"/>
          <w:numId w:val="72"/>
        </w:numPr>
        <w:jc w:val="both"/>
        <w:rPr>
          <w:rFonts w:ascii="Arial" w:hAnsi="Arial" w:cs="Arial"/>
          <w:sz w:val="20"/>
          <w:szCs w:val="20"/>
        </w:rPr>
      </w:pPr>
      <w:r w:rsidRPr="008D3B28">
        <w:rPr>
          <w:rFonts w:ascii="Arial" w:hAnsi="Arial" w:cs="Arial"/>
          <w:sz w:val="20"/>
          <w:szCs w:val="20"/>
        </w:rPr>
        <w:t>panel installation height to be coordinated with the approved drawings, with design notes indicating panel positioning at approximately 1.5 m from finished floor level.</w:t>
      </w:r>
    </w:p>
    <w:p w14:paraId="231149E9" w14:textId="77777777" w:rsidR="00607112" w:rsidRDefault="00607112" w:rsidP="008D3B28">
      <w:pPr>
        <w:jc w:val="both"/>
        <w:rPr>
          <w:rFonts w:ascii="Arial" w:hAnsi="Arial" w:cs="Arial"/>
          <w:sz w:val="20"/>
          <w:szCs w:val="20"/>
        </w:rPr>
      </w:pPr>
    </w:p>
    <w:p w14:paraId="55E1F0B5" w14:textId="39418ED5" w:rsidR="008D3B28" w:rsidRDefault="008D3B28" w:rsidP="008D3B28">
      <w:pPr>
        <w:jc w:val="both"/>
        <w:rPr>
          <w:rFonts w:ascii="Arial" w:hAnsi="Arial" w:cs="Arial"/>
          <w:sz w:val="20"/>
          <w:szCs w:val="20"/>
        </w:rPr>
      </w:pPr>
      <w:r w:rsidRPr="008D3B28">
        <w:rPr>
          <w:rFonts w:ascii="Arial" w:hAnsi="Arial" w:cs="Arial"/>
          <w:sz w:val="20"/>
          <w:szCs w:val="20"/>
        </w:rPr>
        <w:t xml:space="preserve">Distribution panels are installed plumb, securely fixed, accessible for operation and maintenance, protected against damage and clearly labelled. Panel doors are </w:t>
      </w:r>
      <w:proofErr w:type="gramStart"/>
      <w:r w:rsidRPr="008D3B28">
        <w:rPr>
          <w:rFonts w:ascii="Arial" w:hAnsi="Arial" w:cs="Arial"/>
          <w:sz w:val="20"/>
          <w:szCs w:val="20"/>
        </w:rPr>
        <w:t>to</w:t>
      </w:r>
      <w:proofErr w:type="gramEnd"/>
      <w:r w:rsidRPr="008D3B28">
        <w:rPr>
          <w:rFonts w:ascii="Arial" w:hAnsi="Arial" w:cs="Arial"/>
          <w:sz w:val="20"/>
          <w:szCs w:val="20"/>
        </w:rPr>
        <w:t xml:space="preserve"> close properly and remain lockable.</w:t>
      </w:r>
    </w:p>
    <w:p w14:paraId="540BF719" w14:textId="77777777" w:rsidR="00607112" w:rsidRPr="008D3B28" w:rsidRDefault="00607112" w:rsidP="008D3B28">
      <w:pPr>
        <w:jc w:val="both"/>
        <w:rPr>
          <w:rFonts w:ascii="Arial" w:hAnsi="Arial" w:cs="Arial"/>
          <w:sz w:val="20"/>
          <w:szCs w:val="20"/>
        </w:rPr>
      </w:pPr>
    </w:p>
    <w:p w14:paraId="57DC28FE"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Any work affecting the existing distribution board TD-1, including connection, adjustment or installation of additional protection devices, is coordinated in advance with UNICEF and/or the Engineer, the school administration and the relevant electrical maintenance representative.</w:t>
      </w:r>
    </w:p>
    <w:p w14:paraId="0510F92F" w14:textId="77777777" w:rsidR="00607112" w:rsidRDefault="00607112" w:rsidP="008D3B28">
      <w:pPr>
        <w:jc w:val="both"/>
        <w:rPr>
          <w:rFonts w:ascii="Arial" w:hAnsi="Arial" w:cs="Arial"/>
          <w:b/>
          <w:bCs/>
          <w:sz w:val="20"/>
          <w:szCs w:val="20"/>
        </w:rPr>
      </w:pPr>
    </w:p>
    <w:p w14:paraId="341D7EED" w14:textId="6A1364DA" w:rsidR="008D3B28" w:rsidRPr="00607112" w:rsidRDefault="008D3B28" w:rsidP="008D3B28">
      <w:pPr>
        <w:jc w:val="both"/>
        <w:rPr>
          <w:rFonts w:ascii="Arial" w:hAnsi="Arial" w:cs="Arial"/>
          <w:sz w:val="20"/>
          <w:szCs w:val="20"/>
          <w:u w:val="single"/>
        </w:rPr>
      </w:pPr>
      <w:proofErr w:type="gramStart"/>
      <w:r w:rsidRPr="00607112">
        <w:rPr>
          <w:rFonts w:ascii="Arial" w:hAnsi="Arial" w:cs="Arial"/>
          <w:sz w:val="20"/>
          <w:szCs w:val="20"/>
          <w:u w:val="single"/>
        </w:rPr>
        <w:t>Cabling</w:t>
      </w:r>
      <w:proofErr w:type="gramEnd"/>
      <w:r w:rsidRPr="00607112">
        <w:rPr>
          <w:rFonts w:ascii="Arial" w:hAnsi="Arial" w:cs="Arial"/>
          <w:sz w:val="20"/>
          <w:szCs w:val="20"/>
          <w:u w:val="single"/>
        </w:rPr>
        <w:t xml:space="preserve"> </w:t>
      </w:r>
      <w:proofErr w:type="gramStart"/>
      <w:r w:rsidRPr="00607112">
        <w:rPr>
          <w:rFonts w:ascii="Arial" w:hAnsi="Arial" w:cs="Arial"/>
          <w:sz w:val="20"/>
          <w:szCs w:val="20"/>
          <w:u w:val="single"/>
        </w:rPr>
        <w:t>and Cable Routing</w:t>
      </w:r>
      <w:proofErr w:type="gramEnd"/>
    </w:p>
    <w:p w14:paraId="6A9B1E17"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Electrical circuits are executed with cables of the type, section and fire performance indicated in the approved documentation and material specification, including low-</w:t>
      </w:r>
      <w:proofErr w:type="gramStart"/>
      <w:r w:rsidRPr="008D3B28">
        <w:rPr>
          <w:rFonts w:ascii="Arial" w:hAnsi="Arial" w:cs="Arial"/>
          <w:sz w:val="20"/>
          <w:szCs w:val="20"/>
        </w:rPr>
        <w:t>smoke</w:t>
      </w:r>
      <w:proofErr w:type="gramEnd"/>
      <w:r w:rsidRPr="008D3B28">
        <w:rPr>
          <w:rFonts w:ascii="Arial" w:hAnsi="Arial" w:cs="Arial"/>
          <w:sz w:val="20"/>
          <w:szCs w:val="20"/>
        </w:rPr>
        <w:t>, reduced-toxicity and non-flame-propagating cables where specified.</w:t>
      </w:r>
    </w:p>
    <w:p w14:paraId="3C19B63E" w14:textId="77777777" w:rsidR="00607112" w:rsidRDefault="00607112" w:rsidP="008D3B28">
      <w:pPr>
        <w:jc w:val="both"/>
        <w:rPr>
          <w:rFonts w:ascii="Arial" w:hAnsi="Arial" w:cs="Arial"/>
          <w:sz w:val="20"/>
          <w:szCs w:val="20"/>
        </w:rPr>
      </w:pPr>
    </w:p>
    <w:p w14:paraId="5BDE49F2" w14:textId="463360E9" w:rsidR="008D3B28" w:rsidRPr="008D3B28" w:rsidRDefault="008D3B28" w:rsidP="008D3B28">
      <w:pPr>
        <w:jc w:val="both"/>
        <w:rPr>
          <w:rFonts w:ascii="Arial" w:hAnsi="Arial" w:cs="Arial"/>
          <w:sz w:val="20"/>
          <w:szCs w:val="20"/>
        </w:rPr>
      </w:pPr>
      <w:r w:rsidRPr="008D3B28">
        <w:rPr>
          <w:rFonts w:ascii="Arial" w:hAnsi="Arial" w:cs="Arial"/>
          <w:sz w:val="20"/>
          <w:szCs w:val="20"/>
        </w:rPr>
        <w:t>The approved specification includes, as applicable:</w:t>
      </w:r>
    </w:p>
    <w:p w14:paraId="79C7B0D6" w14:textId="77777777" w:rsidR="008D3B28" w:rsidRPr="008D3B28" w:rsidRDefault="008D3B28">
      <w:pPr>
        <w:numPr>
          <w:ilvl w:val="0"/>
          <w:numId w:val="73"/>
        </w:numPr>
        <w:jc w:val="both"/>
        <w:rPr>
          <w:rFonts w:ascii="Arial" w:hAnsi="Arial" w:cs="Arial"/>
          <w:sz w:val="20"/>
          <w:szCs w:val="20"/>
        </w:rPr>
      </w:pPr>
      <w:proofErr w:type="spellStart"/>
      <w:r w:rsidRPr="008D3B28">
        <w:rPr>
          <w:rFonts w:ascii="Arial" w:hAnsi="Arial" w:cs="Arial"/>
          <w:sz w:val="20"/>
          <w:szCs w:val="20"/>
        </w:rPr>
        <w:t>BBHng</w:t>
      </w:r>
      <w:proofErr w:type="spellEnd"/>
      <w:r w:rsidRPr="008D3B28">
        <w:rPr>
          <w:rFonts w:ascii="Arial" w:hAnsi="Arial" w:cs="Arial"/>
          <w:sz w:val="20"/>
          <w:szCs w:val="20"/>
        </w:rPr>
        <w:t>(A)-</w:t>
      </w:r>
      <w:proofErr w:type="spellStart"/>
      <w:r w:rsidRPr="008D3B28">
        <w:rPr>
          <w:rFonts w:ascii="Arial" w:hAnsi="Arial" w:cs="Arial"/>
          <w:sz w:val="20"/>
          <w:szCs w:val="20"/>
        </w:rPr>
        <w:t>LSLTx</w:t>
      </w:r>
      <w:proofErr w:type="spellEnd"/>
      <w:r w:rsidRPr="008D3B28">
        <w:rPr>
          <w:rFonts w:ascii="Arial" w:hAnsi="Arial" w:cs="Arial"/>
          <w:sz w:val="20"/>
          <w:szCs w:val="20"/>
        </w:rPr>
        <w:t xml:space="preserve"> / </w:t>
      </w:r>
      <w:proofErr w:type="spellStart"/>
      <w:r w:rsidRPr="008D3B28">
        <w:rPr>
          <w:rFonts w:ascii="Arial" w:hAnsi="Arial" w:cs="Arial"/>
          <w:sz w:val="20"/>
          <w:szCs w:val="20"/>
        </w:rPr>
        <w:t>VVGng</w:t>
      </w:r>
      <w:proofErr w:type="spellEnd"/>
      <w:r w:rsidRPr="008D3B28">
        <w:rPr>
          <w:rFonts w:ascii="Arial" w:hAnsi="Arial" w:cs="Arial"/>
          <w:sz w:val="20"/>
          <w:szCs w:val="20"/>
        </w:rPr>
        <w:t>(A)-</w:t>
      </w:r>
      <w:proofErr w:type="spellStart"/>
      <w:r w:rsidRPr="008D3B28">
        <w:rPr>
          <w:rFonts w:ascii="Arial" w:hAnsi="Arial" w:cs="Arial"/>
          <w:sz w:val="20"/>
          <w:szCs w:val="20"/>
        </w:rPr>
        <w:t>LSLTx</w:t>
      </w:r>
      <w:proofErr w:type="spellEnd"/>
      <w:r w:rsidRPr="008D3B28">
        <w:rPr>
          <w:rFonts w:ascii="Arial" w:hAnsi="Arial" w:cs="Arial"/>
          <w:sz w:val="20"/>
          <w:szCs w:val="20"/>
        </w:rPr>
        <w:t xml:space="preserve"> type cables for lighting and power circuits;</w:t>
      </w:r>
    </w:p>
    <w:p w14:paraId="7CD7FF78" w14:textId="77777777" w:rsidR="008D3B28" w:rsidRPr="008D3B28" w:rsidRDefault="008D3B28">
      <w:pPr>
        <w:numPr>
          <w:ilvl w:val="0"/>
          <w:numId w:val="73"/>
        </w:numPr>
        <w:jc w:val="both"/>
        <w:rPr>
          <w:rFonts w:ascii="Arial" w:hAnsi="Arial" w:cs="Arial"/>
          <w:sz w:val="20"/>
          <w:szCs w:val="20"/>
        </w:rPr>
      </w:pPr>
      <w:r w:rsidRPr="008D3B28">
        <w:rPr>
          <w:rFonts w:ascii="Arial" w:hAnsi="Arial" w:cs="Arial"/>
          <w:sz w:val="20"/>
          <w:szCs w:val="20"/>
        </w:rPr>
        <w:t xml:space="preserve">fire-resistant low-smoke cable types </w:t>
      </w:r>
      <w:proofErr w:type="gramStart"/>
      <w:r w:rsidRPr="008D3B28">
        <w:rPr>
          <w:rFonts w:ascii="Arial" w:hAnsi="Arial" w:cs="Arial"/>
          <w:sz w:val="20"/>
          <w:szCs w:val="20"/>
        </w:rPr>
        <w:t>where</w:t>
      </w:r>
      <w:proofErr w:type="gramEnd"/>
      <w:r w:rsidRPr="008D3B28">
        <w:rPr>
          <w:rFonts w:ascii="Arial" w:hAnsi="Arial" w:cs="Arial"/>
          <w:sz w:val="20"/>
          <w:szCs w:val="20"/>
        </w:rPr>
        <w:t xml:space="preserve"> indicated for control/fire-related circuits;</w:t>
      </w:r>
    </w:p>
    <w:p w14:paraId="05709702" w14:textId="77777777" w:rsidR="008D3B28" w:rsidRPr="008D3B28" w:rsidRDefault="008D3B28">
      <w:pPr>
        <w:numPr>
          <w:ilvl w:val="0"/>
          <w:numId w:val="73"/>
        </w:numPr>
        <w:jc w:val="both"/>
        <w:rPr>
          <w:rFonts w:ascii="Arial" w:hAnsi="Arial" w:cs="Arial"/>
          <w:sz w:val="20"/>
          <w:szCs w:val="20"/>
        </w:rPr>
      </w:pPr>
      <w:r w:rsidRPr="008D3B28">
        <w:rPr>
          <w:rFonts w:ascii="Arial" w:hAnsi="Arial" w:cs="Arial"/>
          <w:sz w:val="20"/>
          <w:szCs w:val="20"/>
        </w:rPr>
        <w:t>conductor sections such as 3x1.5 mm², 3x2.5 mm², 5x6 mm² and other sections shown in the approved diagrams and specification;</w:t>
      </w:r>
    </w:p>
    <w:p w14:paraId="4B5DD74E" w14:textId="77777777" w:rsidR="008D3B28" w:rsidRPr="008D3B28" w:rsidRDefault="008D3B28">
      <w:pPr>
        <w:numPr>
          <w:ilvl w:val="0"/>
          <w:numId w:val="73"/>
        </w:numPr>
        <w:jc w:val="both"/>
        <w:rPr>
          <w:rFonts w:ascii="Arial" w:hAnsi="Arial" w:cs="Arial"/>
          <w:sz w:val="20"/>
          <w:szCs w:val="20"/>
        </w:rPr>
      </w:pPr>
      <w:r w:rsidRPr="008D3B28">
        <w:rPr>
          <w:rFonts w:ascii="Arial" w:hAnsi="Arial" w:cs="Arial"/>
          <w:sz w:val="20"/>
          <w:szCs w:val="20"/>
        </w:rPr>
        <w:t>PUV protective conductor for grounding/equipotential bonding where indicated.</w:t>
      </w:r>
    </w:p>
    <w:p w14:paraId="484A0F42" w14:textId="77777777" w:rsidR="00607112" w:rsidRDefault="00607112" w:rsidP="008D3B28">
      <w:pPr>
        <w:jc w:val="both"/>
        <w:rPr>
          <w:rFonts w:ascii="Arial" w:hAnsi="Arial" w:cs="Arial"/>
          <w:sz w:val="20"/>
          <w:szCs w:val="20"/>
        </w:rPr>
      </w:pPr>
    </w:p>
    <w:p w14:paraId="6A19B249" w14:textId="7972E863" w:rsidR="008D3B28" w:rsidRPr="008D3B28" w:rsidRDefault="008D3B28" w:rsidP="008D3B28">
      <w:pPr>
        <w:jc w:val="both"/>
        <w:rPr>
          <w:rFonts w:ascii="Arial" w:hAnsi="Arial" w:cs="Arial"/>
          <w:sz w:val="20"/>
          <w:szCs w:val="20"/>
        </w:rPr>
      </w:pPr>
      <w:r w:rsidRPr="008D3B28">
        <w:rPr>
          <w:rFonts w:ascii="Arial" w:hAnsi="Arial" w:cs="Arial"/>
          <w:sz w:val="20"/>
          <w:szCs w:val="20"/>
        </w:rPr>
        <w:t xml:space="preserve">Cable </w:t>
      </w:r>
      <w:proofErr w:type="gramStart"/>
      <w:r w:rsidRPr="008D3B28">
        <w:rPr>
          <w:rFonts w:ascii="Arial" w:hAnsi="Arial" w:cs="Arial"/>
          <w:sz w:val="20"/>
          <w:szCs w:val="20"/>
        </w:rPr>
        <w:t>routing</w:t>
      </w:r>
      <w:proofErr w:type="gramEnd"/>
      <w:r w:rsidRPr="008D3B28">
        <w:rPr>
          <w:rFonts w:ascii="Arial" w:hAnsi="Arial" w:cs="Arial"/>
          <w:sz w:val="20"/>
          <w:szCs w:val="20"/>
        </w:rPr>
        <w:t xml:space="preserve"> is executed according to the approved lighting and power layouts. The design provides for routing in plastic cable channels, U-PVC flexible tubes, wall chases, ceiling/floor routes and other protected routes indicated in the drawings.</w:t>
      </w:r>
    </w:p>
    <w:p w14:paraId="70A4AB64" w14:textId="77777777" w:rsidR="00607112" w:rsidRDefault="00607112" w:rsidP="008D3B28">
      <w:pPr>
        <w:jc w:val="both"/>
        <w:rPr>
          <w:rFonts w:ascii="Arial" w:hAnsi="Arial" w:cs="Arial"/>
          <w:sz w:val="20"/>
          <w:szCs w:val="20"/>
        </w:rPr>
      </w:pPr>
    </w:p>
    <w:p w14:paraId="76D98A62" w14:textId="5C382307" w:rsidR="008D3B28" w:rsidRPr="008D3B28" w:rsidRDefault="008D3B28" w:rsidP="008D3B28">
      <w:pPr>
        <w:jc w:val="both"/>
        <w:rPr>
          <w:rFonts w:ascii="Arial" w:hAnsi="Arial" w:cs="Arial"/>
          <w:sz w:val="20"/>
          <w:szCs w:val="20"/>
        </w:rPr>
      </w:pPr>
      <w:r w:rsidRPr="008D3B28">
        <w:rPr>
          <w:rFonts w:ascii="Arial" w:hAnsi="Arial" w:cs="Arial"/>
          <w:sz w:val="20"/>
          <w:szCs w:val="20"/>
        </w:rPr>
        <w:t>Plastic cable channels, including 60x40 mm type where specified, are installed straight, securely fixed, closed with covers and provided with all required bends, joints, end pieces and fixing accessories.</w:t>
      </w:r>
    </w:p>
    <w:p w14:paraId="32D2D273" w14:textId="77777777" w:rsidR="00607112" w:rsidRDefault="00607112" w:rsidP="008D3B28">
      <w:pPr>
        <w:jc w:val="both"/>
        <w:rPr>
          <w:rFonts w:ascii="Arial" w:hAnsi="Arial" w:cs="Arial"/>
          <w:sz w:val="20"/>
          <w:szCs w:val="20"/>
        </w:rPr>
      </w:pPr>
    </w:p>
    <w:p w14:paraId="129ED913" w14:textId="78501216" w:rsidR="008D3B28" w:rsidRDefault="008D3B28" w:rsidP="008D3B28">
      <w:pPr>
        <w:jc w:val="both"/>
        <w:rPr>
          <w:rFonts w:ascii="Arial" w:hAnsi="Arial" w:cs="Arial"/>
          <w:sz w:val="20"/>
          <w:szCs w:val="20"/>
        </w:rPr>
      </w:pPr>
      <w:r w:rsidRPr="008D3B28">
        <w:rPr>
          <w:rFonts w:ascii="Arial" w:hAnsi="Arial" w:cs="Arial"/>
          <w:sz w:val="20"/>
          <w:szCs w:val="20"/>
        </w:rPr>
        <w:lastRenderedPageBreak/>
        <w:t>Flexible U-PVC tubes, including Ø16 mm, Ø20 mm and Ø25 mm types where specified, are installed in accordance with the approved routing method. Tubes are fixed securely and protected against deformation, crushing and mechanical damage.</w:t>
      </w:r>
    </w:p>
    <w:p w14:paraId="2511D579" w14:textId="77777777" w:rsidR="00607112" w:rsidRPr="008D3B28" w:rsidRDefault="00607112" w:rsidP="008D3B28">
      <w:pPr>
        <w:jc w:val="both"/>
        <w:rPr>
          <w:rFonts w:ascii="Arial" w:hAnsi="Arial" w:cs="Arial"/>
          <w:sz w:val="20"/>
          <w:szCs w:val="20"/>
        </w:rPr>
      </w:pPr>
    </w:p>
    <w:p w14:paraId="72FA70F6"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Cable routes are to be completed before final finishing works. Chases, penetrations and installation routes are coordinated with wall finishes, ceiling works, WASH equipment, ventilation, SIP/TS installations and accessibility elements.</w:t>
      </w:r>
    </w:p>
    <w:p w14:paraId="0CCC7D04"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Cables are installed without excessive tension, twisting, crushing or bending. Cable ends are provided with sufficient reserve length for proper connection, testing and future maintenance.</w:t>
      </w:r>
    </w:p>
    <w:p w14:paraId="786CB08B" w14:textId="77777777" w:rsidR="00F406D1" w:rsidRDefault="00F406D1" w:rsidP="008D3B28">
      <w:pPr>
        <w:jc w:val="both"/>
        <w:rPr>
          <w:rFonts w:ascii="Arial" w:hAnsi="Arial" w:cs="Arial"/>
          <w:sz w:val="20"/>
          <w:szCs w:val="20"/>
        </w:rPr>
      </w:pPr>
    </w:p>
    <w:p w14:paraId="1BE4A872" w14:textId="313925D2" w:rsidR="008D3B28" w:rsidRDefault="008D3B28" w:rsidP="008D3B28">
      <w:pPr>
        <w:jc w:val="both"/>
        <w:rPr>
          <w:rFonts w:ascii="Arial" w:hAnsi="Arial" w:cs="Arial"/>
          <w:sz w:val="20"/>
          <w:szCs w:val="20"/>
        </w:rPr>
      </w:pPr>
      <w:r w:rsidRPr="008D3B28">
        <w:rPr>
          <w:rFonts w:ascii="Arial" w:hAnsi="Arial" w:cs="Arial"/>
          <w:sz w:val="20"/>
          <w:szCs w:val="20"/>
        </w:rPr>
        <w:t xml:space="preserve">Power circuits, lighting circuits, control circuits and fire-related/control cables are to be routed and separated in accordance with the approved documentation and applicable electrical safety requirements. Where different categories of circuits are placed within cable channels, separation by </w:t>
      </w:r>
      <w:proofErr w:type="gramStart"/>
      <w:r w:rsidRPr="008D3B28">
        <w:rPr>
          <w:rFonts w:ascii="Arial" w:hAnsi="Arial" w:cs="Arial"/>
          <w:sz w:val="20"/>
          <w:szCs w:val="20"/>
        </w:rPr>
        <w:t>compartments</w:t>
      </w:r>
      <w:proofErr w:type="gramEnd"/>
      <w:r w:rsidRPr="008D3B28">
        <w:rPr>
          <w:rFonts w:ascii="Arial" w:hAnsi="Arial" w:cs="Arial"/>
          <w:sz w:val="20"/>
          <w:szCs w:val="20"/>
        </w:rPr>
        <w:t xml:space="preserve"> is required where indicated.</w:t>
      </w:r>
    </w:p>
    <w:p w14:paraId="15B18A0D" w14:textId="77777777" w:rsidR="00F406D1" w:rsidRPr="008D3B28" w:rsidRDefault="00F406D1" w:rsidP="008D3B28">
      <w:pPr>
        <w:jc w:val="both"/>
        <w:rPr>
          <w:rFonts w:ascii="Arial" w:hAnsi="Arial" w:cs="Arial"/>
          <w:sz w:val="20"/>
          <w:szCs w:val="20"/>
        </w:rPr>
      </w:pPr>
    </w:p>
    <w:p w14:paraId="2E1ED46A" w14:textId="77777777" w:rsidR="008D3B28" w:rsidRPr="00F406D1" w:rsidRDefault="008D3B28" w:rsidP="008D3B28">
      <w:pPr>
        <w:jc w:val="both"/>
        <w:rPr>
          <w:rFonts w:ascii="Arial" w:hAnsi="Arial" w:cs="Arial"/>
          <w:sz w:val="20"/>
          <w:szCs w:val="20"/>
          <w:u w:val="single"/>
        </w:rPr>
      </w:pPr>
      <w:r w:rsidRPr="00F406D1">
        <w:rPr>
          <w:rFonts w:ascii="Arial" w:hAnsi="Arial" w:cs="Arial"/>
          <w:sz w:val="20"/>
          <w:szCs w:val="20"/>
          <w:u w:val="single"/>
        </w:rPr>
        <w:t>Lighting Installation</w:t>
      </w:r>
    </w:p>
    <w:p w14:paraId="6FC7A66B"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The lighting installation is executed according to the approved lighting layout and luminaire schedule.</w:t>
      </w:r>
    </w:p>
    <w:p w14:paraId="594854C0"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 xml:space="preserve">The </w:t>
      </w:r>
      <w:proofErr w:type="gramStart"/>
      <w:r w:rsidRPr="008D3B28">
        <w:rPr>
          <w:rFonts w:ascii="Arial" w:hAnsi="Arial" w:cs="Arial"/>
          <w:sz w:val="20"/>
          <w:szCs w:val="20"/>
        </w:rPr>
        <w:t>works include</w:t>
      </w:r>
      <w:proofErr w:type="gramEnd"/>
      <w:r w:rsidRPr="008D3B28">
        <w:rPr>
          <w:rFonts w:ascii="Arial" w:hAnsi="Arial" w:cs="Arial"/>
          <w:sz w:val="20"/>
          <w:szCs w:val="20"/>
        </w:rPr>
        <w:t xml:space="preserve"> supply and installation of LED luminaires, including:</w:t>
      </w:r>
    </w:p>
    <w:p w14:paraId="46E82995" w14:textId="77777777" w:rsidR="008D3B28" w:rsidRPr="008D3B28" w:rsidRDefault="008D3B28">
      <w:pPr>
        <w:numPr>
          <w:ilvl w:val="0"/>
          <w:numId w:val="74"/>
        </w:numPr>
        <w:jc w:val="both"/>
        <w:rPr>
          <w:rFonts w:ascii="Arial" w:hAnsi="Arial" w:cs="Arial"/>
          <w:sz w:val="20"/>
          <w:szCs w:val="20"/>
        </w:rPr>
      </w:pPr>
      <w:r w:rsidRPr="008D3B28">
        <w:rPr>
          <w:rFonts w:ascii="Arial" w:hAnsi="Arial" w:cs="Arial"/>
          <w:sz w:val="20"/>
          <w:szCs w:val="20"/>
        </w:rPr>
        <w:t>surface-mounted LED luminaires with IP44 protection, as specified;</w:t>
      </w:r>
    </w:p>
    <w:p w14:paraId="53901F2E" w14:textId="77777777" w:rsidR="008D3B28" w:rsidRPr="008D3B28" w:rsidRDefault="008D3B28">
      <w:pPr>
        <w:numPr>
          <w:ilvl w:val="0"/>
          <w:numId w:val="74"/>
        </w:numPr>
        <w:jc w:val="both"/>
        <w:rPr>
          <w:rFonts w:ascii="Arial" w:hAnsi="Arial" w:cs="Arial"/>
          <w:sz w:val="20"/>
          <w:szCs w:val="20"/>
        </w:rPr>
      </w:pPr>
      <w:r w:rsidRPr="008D3B28">
        <w:rPr>
          <w:rFonts w:ascii="Arial" w:hAnsi="Arial" w:cs="Arial"/>
          <w:sz w:val="20"/>
          <w:szCs w:val="20"/>
        </w:rPr>
        <w:t>LED luminaires equipped with motion/presence sensors where indicated;</w:t>
      </w:r>
    </w:p>
    <w:p w14:paraId="5B0910AF" w14:textId="77777777" w:rsidR="008D3B28" w:rsidRPr="008D3B28" w:rsidRDefault="008D3B28">
      <w:pPr>
        <w:numPr>
          <w:ilvl w:val="0"/>
          <w:numId w:val="74"/>
        </w:numPr>
        <w:jc w:val="both"/>
        <w:rPr>
          <w:rFonts w:ascii="Arial" w:hAnsi="Arial" w:cs="Arial"/>
          <w:sz w:val="20"/>
          <w:szCs w:val="20"/>
        </w:rPr>
      </w:pPr>
      <w:r w:rsidRPr="008D3B28">
        <w:rPr>
          <w:rFonts w:ascii="Arial" w:hAnsi="Arial" w:cs="Arial"/>
          <w:sz w:val="20"/>
          <w:szCs w:val="20"/>
        </w:rPr>
        <w:t>recessed LED luminaires for suspended ceiling areas, including 595 x 595 mm type where specified;</w:t>
      </w:r>
    </w:p>
    <w:p w14:paraId="05D1F5C6" w14:textId="77777777" w:rsidR="008D3B28" w:rsidRPr="008D3B28" w:rsidRDefault="008D3B28">
      <w:pPr>
        <w:numPr>
          <w:ilvl w:val="0"/>
          <w:numId w:val="74"/>
        </w:numPr>
        <w:jc w:val="both"/>
        <w:rPr>
          <w:rFonts w:ascii="Arial" w:hAnsi="Arial" w:cs="Arial"/>
          <w:sz w:val="20"/>
          <w:szCs w:val="20"/>
        </w:rPr>
      </w:pPr>
      <w:r w:rsidRPr="008D3B28">
        <w:rPr>
          <w:rFonts w:ascii="Arial" w:hAnsi="Arial" w:cs="Arial"/>
          <w:sz w:val="20"/>
          <w:szCs w:val="20"/>
        </w:rPr>
        <w:t>related fixing accessories, connection elements and control wiring.</w:t>
      </w:r>
    </w:p>
    <w:p w14:paraId="62CE6B7E" w14:textId="77777777" w:rsidR="008D3B28" w:rsidRDefault="008D3B28" w:rsidP="008D3B28">
      <w:pPr>
        <w:jc w:val="both"/>
        <w:rPr>
          <w:rFonts w:ascii="Arial" w:hAnsi="Arial" w:cs="Arial"/>
          <w:sz w:val="20"/>
          <w:szCs w:val="20"/>
        </w:rPr>
      </w:pPr>
      <w:r w:rsidRPr="008D3B28">
        <w:rPr>
          <w:rFonts w:ascii="Arial" w:hAnsi="Arial" w:cs="Arial"/>
          <w:sz w:val="20"/>
          <w:szCs w:val="20"/>
        </w:rPr>
        <w:t xml:space="preserve">The approved equipment specification indicates luminaires with characteristics such as 900 </w:t>
      </w:r>
      <w:proofErr w:type="spellStart"/>
      <w:r w:rsidRPr="008D3B28">
        <w:rPr>
          <w:rFonts w:ascii="Arial" w:hAnsi="Arial" w:cs="Arial"/>
          <w:sz w:val="20"/>
          <w:szCs w:val="20"/>
        </w:rPr>
        <w:t>lm</w:t>
      </w:r>
      <w:proofErr w:type="spellEnd"/>
      <w:r w:rsidRPr="008D3B28">
        <w:rPr>
          <w:rFonts w:ascii="Arial" w:hAnsi="Arial" w:cs="Arial"/>
          <w:sz w:val="20"/>
          <w:szCs w:val="20"/>
        </w:rPr>
        <w:t xml:space="preserve"> / 10 W, 1200 </w:t>
      </w:r>
      <w:proofErr w:type="spellStart"/>
      <w:r w:rsidRPr="008D3B28">
        <w:rPr>
          <w:rFonts w:ascii="Arial" w:hAnsi="Arial" w:cs="Arial"/>
          <w:sz w:val="20"/>
          <w:szCs w:val="20"/>
        </w:rPr>
        <w:t>lm</w:t>
      </w:r>
      <w:proofErr w:type="spellEnd"/>
      <w:r w:rsidRPr="008D3B28">
        <w:rPr>
          <w:rFonts w:ascii="Arial" w:hAnsi="Arial" w:cs="Arial"/>
          <w:sz w:val="20"/>
          <w:szCs w:val="20"/>
        </w:rPr>
        <w:t xml:space="preserve"> / 12 W, 1900 </w:t>
      </w:r>
      <w:proofErr w:type="spellStart"/>
      <w:r w:rsidRPr="008D3B28">
        <w:rPr>
          <w:rFonts w:ascii="Arial" w:hAnsi="Arial" w:cs="Arial"/>
          <w:sz w:val="20"/>
          <w:szCs w:val="20"/>
        </w:rPr>
        <w:t>lm</w:t>
      </w:r>
      <w:proofErr w:type="spellEnd"/>
      <w:r w:rsidRPr="008D3B28">
        <w:rPr>
          <w:rFonts w:ascii="Arial" w:hAnsi="Arial" w:cs="Arial"/>
          <w:sz w:val="20"/>
          <w:szCs w:val="20"/>
        </w:rPr>
        <w:t xml:space="preserve"> / 18 W and 3600 </w:t>
      </w:r>
      <w:proofErr w:type="spellStart"/>
      <w:r w:rsidRPr="008D3B28">
        <w:rPr>
          <w:rFonts w:ascii="Arial" w:hAnsi="Arial" w:cs="Arial"/>
          <w:sz w:val="20"/>
          <w:szCs w:val="20"/>
        </w:rPr>
        <w:t>lm</w:t>
      </w:r>
      <w:proofErr w:type="spellEnd"/>
      <w:r w:rsidRPr="008D3B28">
        <w:rPr>
          <w:rFonts w:ascii="Arial" w:hAnsi="Arial" w:cs="Arial"/>
          <w:sz w:val="20"/>
          <w:szCs w:val="20"/>
        </w:rPr>
        <w:t xml:space="preserve"> / 32 W, with protection degrees IP44 or IP20 depending on location and installation type, as indicated in the design documentation.</w:t>
      </w:r>
    </w:p>
    <w:p w14:paraId="37BCF27D" w14:textId="77777777" w:rsidR="00F406D1" w:rsidRPr="008D3B28" w:rsidRDefault="00F406D1" w:rsidP="008D3B28">
      <w:pPr>
        <w:jc w:val="both"/>
        <w:rPr>
          <w:rFonts w:ascii="Arial" w:hAnsi="Arial" w:cs="Arial"/>
          <w:sz w:val="20"/>
          <w:szCs w:val="20"/>
        </w:rPr>
      </w:pPr>
    </w:p>
    <w:p w14:paraId="23FEB451" w14:textId="77777777" w:rsidR="008D3B28" w:rsidRDefault="008D3B28" w:rsidP="008D3B28">
      <w:pPr>
        <w:jc w:val="both"/>
        <w:rPr>
          <w:rFonts w:ascii="Arial" w:hAnsi="Arial" w:cs="Arial"/>
          <w:sz w:val="20"/>
          <w:szCs w:val="20"/>
        </w:rPr>
      </w:pPr>
      <w:r w:rsidRPr="008D3B28">
        <w:rPr>
          <w:rFonts w:ascii="Arial" w:hAnsi="Arial" w:cs="Arial"/>
          <w:sz w:val="20"/>
          <w:szCs w:val="20"/>
        </w:rPr>
        <w:t>Before procurement and installation, the Contractor verifies that proposed luminaires comply with the approved technical parameters, luminous flux, power, protection degree, installation type, dimensions and environmental suitability.</w:t>
      </w:r>
    </w:p>
    <w:p w14:paraId="734787B9" w14:textId="77777777" w:rsidR="00F406D1" w:rsidRPr="008D3B28" w:rsidRDefault="00F406D1" w:rsidP="008D3B28">
      <w:pPr>
        <w:jc w:val="both"/>
        <w:rPr>
          <w:rFonts w:ascii="Arial" w:hAnsi="Arial" w:cs="Arial"/>
          <w:sz w:val="20"/>
          <w:szCs w:val="20"/>
        </w:rPr>
      </w:pPr>
    </w:p>
    <w:p w14:paraId="7D583E58" w14:textId="77777777" w:rsidR="008D3B28" w:rsidRDefault="008D3B28" w:rsidP="008D3B28">
      <w:pPr>
        <w:jc w:val="both"/>
        <w:rPr>
          <w:rFonts w:ascii="Arial" w:hAnsi="Arial" w:cs="Arial"/>
          <w:sz w:val="20"/>
          <w:szCs w:val="20"/>
        </w:rPr>
      </w:pPr>
      <w:r w:rsidRPr="008D3B28">
        <w:rPr>
          <w:rFonts w:ascii="Arial" w:hAnsi="Arial" w:cs="Arial"/>
          <w:sz w:val="20"/>
          <w:szCs w:val="20"/>
        </w:rPr>
        <w:t>The final positioning of luminaires is coordinated with the suspended ceiling layout, ventilation grilles, ceiling elements, SIP/TS devices, doors, walls and room layout. Any adjustment of luminaire position is subject to coordination with UNICEF and/or the Engineer.</w:t>
      </w:r>
    </w:p>
    <w:p w14:paraId="0FAD5C69" w14:textId="77777777" w:rsidR="00F406D1" w:rsidRPr="008D3B28" w:rsidRDefault="00F406D1" w:rsidP="008D3B28">
      <w:pPr>
        <w:jc w:val="both"/>
        <w:rPr>
          <w:rFonts w:ascii="Arial" w:hAnsi="Arial" w:cs="Arial"/>
          <w:sz w:val="20"/>
          <w:szCs w:val="20"/>
        </w:rPr>
      </w:pPr>
    </w:p>
    <w:p w14:paraId="3D5CBBA4" w14:textId="77777777" w:rsidR="008D3B28" w:rsidRDefault="008D3B28" w:rsidP="008D3B28">
      <w:pPr>
        <w:jc w:val="both"/>
        <w:rPr>
          <w:rFonts w:ascii="Arial" w:hAnsi="Arial" w:cs="Arial"/>
          <w:sz w:val="20"/>
          <w:szCs w:val="20"/>
        </w:rPr>
      </w:pPr>
      <w:r w:rsidRPr="008D3B28">
        <w:rPr>
          <w:rFonts w:ascii="Arial" w:hAnsi="Arial" w:cs="Arial"/>
          <w:sz w:val="20"/>
          <w:szCs w:val="20"/>
        </w:rPr>
        <w:t>Lighting switches are installed in the positions and at the heights indicated in the approved drawings. The design notes indicate switch installation at approximately 1.8 m from finished floor level, unless otherwise specified.</w:t>
      </w:r>
    </w:p>
    <w:p w14:paraId="1B726627" w14:textId="77777777" w:rsidR="00F406D1" w:rsidRPr="008D3B28" w:rsidRDefault="00F406D1" w:rsidP="008D3B28">
      <w:pPr>
        <w:jc w:val="both"/>
        <w:rPr>
          <w:rFonts w:ascii="Arial" w:hAnsi="Arial" w:cs="Arial"/>
          <w:sz w:val="20"/>
          <w:szCs w:val="20"/>
        </w:rPr>
      </w:pPr>
    </w:p>
    <w:p w14:paraId="29975E38" w14:textId="77777777" w:rsidR="008D3B28" w:rsidRDefault="008D3B28" w:rsidP="008D3B28">
      <w:pPr>
        <w:jc w:val="both"/>
        <w:rPr>
          <w:rFonts w:ascii="Arial" w:hAnsi="Arial" w:cs="Arial"/>
          <w:sz w:val="20"/>
          <w:szCs w:val="20"/>
        </w:rPr>
      </w:pPr>
      <w:r w:rsidRPr="008D3B28">
        <w:rPr>
          <w:rFonts w:ascii="Arial" w:hAnsi="Arial" w:cs="Arial"/>
          <w:sz w:val="20"/>
          <w:szCs w:val="20"/>
        </w:rPr>
        <w:t>Lighting circuits are tested for correct operation, switching, sensor activation and safe connection before handover.</w:t>
      </w:r>
    </w:p>
    <w:p w14:paraId="51B1D1ED" w14:textId="77777777" w:rsidR="00F406D1" w:rsidRPr="008D3B28" w:rsidRDefault="00F406D1" w:rsidP="008D3B28">
      <w:pPr>
        <w:jc w:val="both"/>
        <w:rPr>
          <w:rFonts w:ascii="Arial" w:hAnsi="Arial" w:cs="Arial"/>
          <w:sz w:val="20"/>
          <w:szCs w:val="20"/>
        </w:rPr>
      </w:pPr>
    </w:p>
    <w:p w14:paraId="2F064371" w14:textId="77777777" w:rsidR="008D3B28" w:rsidRPr="00F406D1" w:rsidRDefault="008D3B28" w:rsidP="008D3B28">
      <w:pPr>
        <w:jc w:val="both"/>
        <w:rPr>
          <w:rFonts w:ascii="Arial" w:hAnsi="Arial" w:cs="Arial"/>
          <w:sz w:val="20"/>
          <w:szCs w:val="20"/>
          <w:u w:val="single"/>
        </w:rPr>
      </w:pPr>
      <w:r w:rsidRPr="00F406D1">
        <w:rPr>
          <w:rFonts w:ascii="Arial" w:hAnsi="Arial" w:cs="Arial"/>
          <w:sz w:val="20"/>
          <w:szCs w:val="20"/>
          <w:u w:val="single"/>
        </w:rPr>
        <w:t>Sockets, Control Devices and Power Equipment</w:t>
      </w:r>
    </w:p>
    <w:p w14:paraId="1E560944"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Sockets, socket blocks, control posts and power supply points are installed in accordance with the approved power equipment layout and equipment specification.</w:t>
      </w:r>
    </w:p>
    <w:p w14:paraId="153D8DEB" w14:textId="77777777" w:rsidR="00F406D1" w:rsidRDefault="00F406D1" w:rsidP="008D3B28">
      <w:pPr>
        <w:jc w:val="both"/>
        <w:rPr>
          <w:rFonts w:ascii="Arial" w:hAnsi="Arial" w:cs="Arial"/>
          <w:sz w:val="20"/>
          <w:szCs w:val="20"/>
        </w:rPr>
      </w:pPr>
    </w:p>
    <w:p w14:paraId="65AE268E" w14:textId="6DD4BC02" w:rsidR="008D3B28" w:rsidRPr="008D3B28" w:rsidRDefault="008D3B28" w:rsidP="008D3B28">
      <w:pPr>
        <w:jc w:val="both"/>
        <w:rPr>
          <w:rFonts w:ascii="Arial" w:hAnsi="Arial" w:cs="Arial"/>
          <w:sz w:val="20"/>
          <w:szCs w:val="20"/>
        </w:rPr>
      </w:pPr>
      <w:r w:rsidRPr="008D3B28">
        <w:rPr>
          <w:rFonts w:ascii="Arial" w:hAnsi="Arial" w:cs="Arial"/>
          <w:sz w:val="20"/>
          <w:szCs w:val="20"/>
        </w:rPr>
        <w:t>The works include, as applicable:</w:t>
      </w:r>
    </w:p>
    <w:p w14:paraId="6509FFE8" w14:textId="77777777" w:rsidR="008D3B28" w:rsidRPr="008D3B28" w:rsidRDefault="008D3B28">
      <w:pPr>
        <w:numPr>
          <w:ilvl w:val="0"/>
          <w:numId w:val="75"/>
        </w:numPr>
        <w:jc w:val="both"/>
        <w:rPr>
          <w:rFonts w:ascii="Arial" w:hAnsi="Arial" w:cs="Arial"/>
          <w:sz w:val="20"/>
          <w:szCs w:val="20"/>
        </w:rPr>
      </w:pPr>
      <w:r w:rsidRPr="008D3B28">
        <w:rPr>
          <w:rFonts w:ascii="Arial" w:hAnsi="Arial" w:cs="Arial"/>
          <w:sz w:val="20"/>
          <w:szCs w:val="20"/>
        </w:rPr>
        <w:t>2P+PE sockets, 16A, IP20 or IP44 depending on the room conditions;</w:t>
      </w:r>
    </w:p>
    <w:p w14:paraId="4BAB5DD1" w14:textId="77777777" w:rsidR="008D3B28" w:rsidRPr="008D3B28" w:rsidRDefault="008D3B28">
      <w:pPr>
        <w:numPr>
          <w:ilvl w:val="0"/>
          <w:numId w:val="75"/>
        </w:numPr>
        <w:jc w:val="both"/>
        <w:rPr>
          <w:rFonts w:ascii="Arial" w:hAnsi="Arial" w:cs="Arial"/>
          <w:sz w:val="20"/>
          <w:szCs w:val="20"/>
        </w:rPr>
      </w:pPr>
      <w:r w:rsidRPr="008D3B28">
        <w:rPr>
          <w:rFonts w:ascii="Arial" w:hAnsi="Arial" w:cs="Arial"/>
          <w:sz w:val="20"/>
          <w:szCs w:val="20"/>
        </w:rPr>
        <w:t>blocks of sockets where indicated;</w:t>
      </w:r>
    </w:p>
    <w:p w14:paraId="083B0268" w14:textId="77777777" w:rsidR="008D3B28" w:rsidRPr="008D3B28" w:rsidRDefault="008D3B28">
      <w:pPr>
        <w:numPr>
          <w:ilvl w:val="0"/>
          <w:numId w:val="75"/>
        </w:numPr>
        <w:jc w:val="both"/>
        <w:rPr>
          <w:rFonts w:ascii="Arial" w:hAnsi="Arial" w:cs="Arial"/>
          <w:sz w:val="20"/>
          <w:szCs w:val="20"/>
        </w:rPr>
      </w:pPr>
      <w:r w:rsidRPr="008D3B28">
        <w:rPr>
          <w:rFonts w:ascii="Arial" w:hAnsi="Arial" w:cs="Arial"/>
          <w:sz w:val="20"/>
          <w:szCs w:val="20"/>
        </w:rPr>
        <w:t>power supply points for hand dryers;</w:t>
      </w:r>
    </w:p>
    <w:p w14:paraId="5AD7FD56" w14:textId="77777777" w:rsidR="008D3B28" w:rsidRPr="008D3B28" w:rsidRDefault="008D3B28">
      <w:pPr>
        <w:numPr>
          <w:ilvl w:val="0"/>
          <w:numId w:val="75"/>
        </w:numPr>
        <w:jc w:val="both"/>
        <w:rPr>
          <w:rFonts w:ascii="Arial" w:hAnsi="Arial" w:cs="Arial"/>
          <w:sz w:val="20"/>
          <w:szCs w:val="20"/>
        </w:rPr>
      </w:pPr>
      <w:r w:rsidRPr="008D3B28">
        <w:rPr>
          <w:rFonts w:ascii="Arial" w:hAnsi="Arial" w:cs="Arial"/>
          <w:sz w:val="20"/>
          <w:szCs w:val="20"/>
        </w:rPr>
        <w:t>power/control connections for ventilation/recovery equipment;</w:t>
      </w:r>
    </w:p>
    <w:p w14:paraId="2B1EB6DE" w14:textId="77777777" w:rsidR="008D3B28" w:rsidRPr="008D3B28" w:rsidRDefault="008D3B28">
      <w:pPr>
        <w:numPr>
          <w:ilvl w:val="0"/>
          <w:numId w:val="75"/>
        </w:numPr>
        <w:jc w:val="both"/>
        <w:rPr>
          <w:rFonts w:ascii="Arial" w:hAnsi="Arial" w:cs="Arial"/>
          <w:sz w:val="20"/>
          <w:szCs w:val="20"/>
        </w:rPr>
      </w:pPr>
      <w:r w:rsidRPr="008D3B28">
        <w:rPr>
          <w:rFonts w:ascii="Arial" w:hAnsi="Arial" w:cs="Arial"/>
          <w:sz w:val="20"/>
          <w:szCs w:val="20"/>
        </w:rPr>
        <w:t xml:space="preserve">two-button control posts for start/stop operation, IP54 type </w:t>
      </w:r>
      <w:proofErr w:type="gramStart"/>
      <w:r w:rsidRPr="008D3B28">
        <w:rPr>
          <w:rFonts w:ascii="Arial" w:hAnsi="Arial" w:cs="Arial"/>
          <w:sz w:val="20"/>
          <w:szCs w:val="20"/>
        </w:rPr>
        <w:t>where</w:t>
      </w:r>
      <w:proofErr w:type="gramEnd"/>
      <w:r w:rsidRPr="008D3B28">
        <w:rPr>
          <w:rFonts w:ascii="Arial" w:hAnsi="Arial" w:cs="Arial"/>
          <w:sz w:val="20"/>
          <w:szCs w:val="20"/>
        </w:rPr>
        <w:t xml:space="preserve"> indicated;</w:t>
      </w:r>
    </w:p>
    <w:p w14:paraId="545A2855" w14:textId="77777777" w:rsidR="008D3B28" w:rsidRPr="008D3B28" w:rsidRDefault="008D3B28">
      <w:pPr>
        <w:numPr>
          <w:ilvl w:val="0"/>
          <w:numId w:val="75"/>
        </w:numPr>
        <w:jc w:val="both"/>
        <w:rPr>
          <w:rFonts w:ascii="Arial" w:hAnsi="Arial" w:cs="Arial"/>
          <w:sz w:val="20"/>
          <w:szCs w:val="20"/>
        </w:rPr>
      </w:pPr>
      <w:r w:rsidRPr="008D3B28">
        <w:rPr>
          <w:rFonts w:ascii="Arial" w:hAnsi="Arial" w:cs="Arial"/>
          <w:sz w:val="20"/>
          <w:szCs w:val="20"/>
        </w:rPr>
        <w:t>distribution boxes with terminals;</w:t>
      </w:r>
    </w:p>
    <w:p w14:paraId="21CA1BDF" w14:textId="77777777" w:rsidR="008D3B28" w:rsidRPr="008D3B28" w:rsidRDefault="008D3B28">
      <w:pPr>
        <w:numPr>
          <w:ilvl w:val="0"/>
          <w:numId w:val="75"/>
        </w:numPr>
        <w:jc w:val="both"/>
        <w:rPr>
          <w:rFonts w:ascii="Arial" w:hAnsi="Arial" w:cs="Arial"/>
          <w:sz w:val="20"/>
          <w:szCs w:val="20"/>
        </w:rPr>
      </w:pPr>
      <w:r w:rsidRPr="008D3B28">
        <w:rPr>
          <w:rFonts w:ascii="Arial" w:hAnsi="Arial" w:cs="Arial"/>
          <w:sz w:val="20"/>
          <w:szCs w:val="20"/>
        </w:rPr>
        <w:t>related mounting boxes, covers, frames, connectors and fixing accessories.</w:t>
      </w:r>
    </w:p>
    <w:p w14:paraId="619C0F6E"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 xml:space="preserve">The approved specification includes switches and sockets suitable for the relevant environment, including IP44 equipment in humid or less </w:t>
      </w:r>
      <w:proofErr w:type="spellStart"/>
      <w:r w:rsidRPr="008D3B28">
        <w:rPr>
          <w:rFonts w:ascii="Arial" w:hAnsi="Arial" w:cs="Arial"/>
          <w:sz w:val="20"/>
          <w:szCs w:val="20"/>
        </w:rPr>
        <w:t>favourable</w:t>
      </w:r>
      <w:proofErr w:type="spellEnd"/>
      <w:r w:rsidRPr="008D3B28">
        <w:rPr>
          <w:rFonts w:ascii="Arial" w:hAnsi="Arial" w:cs="Arial"/>
          <w:sz w:val="20"/>
          <w:szCs w:val="20"/>
        </w:rPr>
        <w:t xml:space="preserve"> sanitary spaces where required.</w:t>
      </w:r>
    </w:p>
    <w:p w14:paraId="3DF7A276" w14:textId="77777777" w:rsidR="006D1F53" w:rsidRDefault="006D1F53" w:rsidP="008D3B28">
      <w:pPr>
        <w:jc w:val="both"/>
        <w:rPr>
          <w:rFonts w:ascii="Arial" w:hAnsi="Arial" w:cs="Arial"/>
          <w:sz w:val="20"/>
          <w:szCs w:val="20"/>
        </w:rPr>
      </w:pPr>
    </w:p>
    <w:p w14:paraId="3B08CB7F" w14:textId="69BACA81" w:rsidR="008D3B28" w:rsidRDefault="008D3B28" w:rsidP="008D3B28">
      <w:pPr>
        <w:jc w:val="both"/>
        <w:rPr>
          <w:rFonts w:ascii="Arial" w:hAnsi="Arial" w:cs="Arial"/>
          <w:sz w:val="20"/>
          <w:szCs w:val="20"/>
        </w:rPr>
      </w:pPr>
      <w:r w:rsidRPr="008D3B28">
        <w:rPr>
          <w:rFonts w:ascii="Arial" w:hAnsi="Arial" w:cs="Arial"/>
          <w:sz w:val="20"/>
          <w:szCs w:val="20"/>
        </w:rPr>
        <w:t>The final location of sockets, hand dryer supply points, ventilation control elements and other electrical accessories is coordinated with sanitary equipment, mirrors, hand dryers, support bars, doors, wall finishes, WASH layout and accessibility requirements.</w:t>
      </w:r>
    </w:p>
    <w:p w14:paraId="5486164A" w14:textId="77777777" w:rsidR="006D1F53" w:rsidRPr="008D3B28" w:rsidRDefault="006D1F53" w:rsidP="008D3B28">
      <w:pPr>
        <w:jc w:val="both"/>
        <w:rPr>
          <w:rFonts w:ascii="Arial" w:hAnsi="Arial" w:cs="Arial"/>
          <w:sz w:val="20"/>
          <w:szCs w:val="20"/>
        </w:rPr>
      </w:pPr>
    </w:p>
    <w:p w14:paraId="5B73AD7D"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Control posts for ventilation equipment are installed at the height indicated in the design notes, with the drawings indicating approximately 1.8 m from finished floor level.</w:t>
      </w:r>
    </w:p>
    <w:p w14:paraId="7FD372E4" w14:textId="77777777" w:rsidR="008D3B28" w:rsidRDefault="008D3B28" w:rsidP="008D3B28">
      <w:pPr>
        <w:jc w:val="both"/>
        <w:rPr>
          <w:rFonts w:ascii="Arial" w:hAnsi="Arial" w:cs="Arial"/>
          <w:sz w:val="20"/>
          <w:szCs w:val="20"/>
        </w:rPr>
      </w:pPr>
      <w:r w:rsidRPr="008D3B28">
        <w:rPr>
          <w:rFonts w:ascii="Arial" w:hAnsi="Arial" w:cs="Arial"/>
          <w:sz w:val="20"/>
          <w:szCs w:val="20"/>
        </w:rPr>
        <w:lastRenderedPageBreak/>
        <w:t>Sockets and switches are installed plumb, securely fixed, properly aligned and cleanly integrated into the finished surfaces. Equipment must not create unsafe projections, interfere with accessibility, obstruct circulation or conflict with WASH equipment.</w:t>
      </w:r>
    </w:p>
    <w:p w14:paraId="4611401A" w14:textId="77777777" w:rsidR="006D1F53" w:rsidRPr="008D3B28" w:rsidRDefault="006D1F53" w:rsidP="008D3B28">
      <w:pPr>
        <w:jc w:val="both"/>
        <w:rPr>
          <w:rFonts w:ascii="Arial" w:hAnsi="Arial" w:cs="Arial"/>
          <w:sz w:val="20"/>
          <w:szCs w:val="20"/>
        </w:rPr>
      </w:pPr>
    </w:p>
    <w:p w14:paraId="6DEB96E7" w14:textId="77777777" w:rsidR="008D3B28" w:rsidRPr="006D1F53" w:rsidRDefault="008D3B28" w:rsidP="008D3B28">
      <w:pPr>
        <w:jc w:val="both"/>
        <w:rPr>
          <w:rFonts w:ascii="Arial" w:hAnsi="Arial" w:cs="Arial"/>
          <w:sz w:val="20"/>
          <w:szCs w:val="20"/>
          <w:u w:val="single"/>
        </w:rPr>
      </w:pPr>
      <w:r w:rsidRPr="006D1F53">
        <w:rPr>
          <w:rFonts w:ascii="Arial" w:hAnsi="Arial" w:cs="Arial"/>
          <w:sz w:val="20"/>
          <w:szCs w:val="20"/>
          <w:u w:val="single"/>
        </w:rPr>
        <w:t>Power Supply for Ventilation and Fire Alarm Interface</w:t>
      </w:r>
    </w:p>
    <w:p w14:paraId="02090259"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The electrical installation includes power/control connections for ventilation and recovery equipment as indicated in the approved diagrams and power layout.</w:t>
      </w:r>
    </w:p>
    <w:p w14:paraId="6E4C4E6D" w14:textId="77777777" w:rsidR="006D1F53" w:rsidRDefault="006D1F53" w:rsidP="008D3B28">
      <w:pPr>
        <w:jc w:val="both"/>
        <w:rPr>
          <w:rFonts w:ascii="Arial" w:hAnsi="Arial" w:cs="Arial"/>
          <w:sz w:val="20"/>
          <w:szCs w:val="20"/>
        </w:rPr>
      </w:pPr>
    </w:p>
    <w:p w14:paraId="2EABCF7F" w14:textId="1ED50C79" w:rsidR="008D3B28" w:rsidRPr="008D3B28" w:rsidRDefault="008D3B28" w:rsidP="008D3B28">
      <w:pPr>
        <w:jc w:val="both"/>
        <w:rPr>
          <w:rFonts w:ascii="Arial" w:hAnsi="Arial" w:cs="Arial"/>
          <w:sz w:val="20"/>
          <w:szCs w:val="20"/>
        </w:rPr>
      </w:pPr>
      <w:r w:rsidRPr="008D3B28">
        <w:rPr>
          <w:rFonts w:ascii="Arial" w:hAnsi="Arial" w:cs="Arial"/>
          <w:sz w:val="20"/>
          <w:szCs w:val="20"/>
        </w:rPr>
        <w:t>The design provides for automatic disconnection of ventilation/recovery equipment through signal from the fire alarm panel, where indicated. The Contractor is responsible for coordinating this interface with the SIP/fire alarm section, ventilation section and indoor electrical installation.</w:t>
      </w:r>
    </w:p>
    <w:p w14:paraId="716963C9" w14:textId="77777777" w:rsidR="006D1F53" w:rsidRDefault="006D1F53" w:rsidP="008D3B28">
      <w:pPr>
        <w:jc w:val="both"/>
        <w:rPr>
          <w:rFonts w:ascii="Arial" w:hAnsi="Arial" w:cs="Arial"/>
          <w:sz w:val="20"/>
          <w:szCs w:val="20"/>
        </w:rPr>
      </w:pPr>
    </w:p>
    <w:p w14:paraId="104419B4" w14:textId="7326091C" w:rsidR="008D3B28" w:rsidRPr="008D3B28" w:rsidRDefault="008D3B28" w:rsidP="008D3B28">
      <w:pPr>
        <w:jc w:val="both"/>
        <w:rPr>
          <w:rFonts w:ascii="Arial" w:hAnsi="Arial" w:cs="Arial"/>
          <w:sz w:val="20"/>
          <w:szCs w:val="20"/>
        </w:rPr>
      </w:pPr>
      <w:r w:rsidRPr="008D3B28">
        <w:rPr>
          <w:rFonts w:ascii="Arial" w:hAnsi="Arial" w:cs="Arial"/>
          <w:sz w:val="20"/>
          <w:szCs w:val="20"/>
        </w:rPr>
        <w:t>Any connection, interlock, control wiring or disconnection arrangement related to ventilation equipment is executed only in accordance with the approved diagrams and after coordination with the Engineer.</w:t>
      </w:r>
    </w:p>
    <w:p w14:paraId="1F9ABB5A"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 xml:space="preserve">The completed interface is tested during commissioning to confirm correct operation, including </w:t>
      </w:r>
      <w:proofErr w:type="gramStart"/>
      <w:r w:rsidRPr="008D3B28">
        <w:rPr>
          <w:rFonts w:ascii="Arial" w:hAnsi="Arial" w:cs="Arial"/>
          <w:sz w:val="20"/>
          <w:szCs w:val="20"/>
        </w:rPr>
        <w:t>disconnection of</w:t>
      </w:r>
      <w:proofErr w:type="gramEnd"/>
      <w:r w:rsidRPr="008D3B28">
        <w:rPr>
          <w:rFonts w:ascii="Arial" w:hAnsi="Arial" w:cs="Arial"/>
          <w:sz w:val="20"/>
          <w:szCs w:val="20"/>
        </w:rPr>
        <w:t xml:space="preserve"> ventilation equipment upon fire alarm signal where specified.</w:t>
      </w:r>
    </w:p>
    <w:p w14:paraId="2EB09902" w14:textId="77777777" w:rsidR="006D1F53" w:rsidRDefault="006D1F53" w:rsidP="008D3B28">
      <w:pPr>
        <w:jc w:val="both"/>
        <w:rPr>
          <w:rFonts w:ascii="Arial" w:hAnsi="Arial" w:cs="Arial"/>
          <w:b/>
          <w:bCs/>
          <w:sz w:val="20"/>
          <w:szCs w:val="20"/>
        </w:rPr>
      </w:pPr>
    </w:p>
    <w:p w14:paraId="0E121E93" w14:textId="15385F66" w:rsidR="008D3B28" w:rsidRPr="006D1F53" w:rsidRDefault="008D3B28" w:rsidP="008D3B28">
      <w:pPr>
        <w:jc w:val="both"/>
        <w:rPr>
          <w:rFonts w:ascii="Arial" w:hAnsi="Arial" w:cs="Arial"/>
          <w:sz w:val="20"/>
          <w:szCs w:val="20"/>
          <w:u w:val="single"/>
        </w:rPr>
      </w:pPr>
      <w:r w:rsidRPr="006D1F53">
        <w:rPr>
          <w:rFonts w:ascii="Arial" w:hAnsi="Arial" w:cs="Arial"/>
          <w:sz w:val="20"/>
          <w:szCs w:val="20"/>
          <w:u w:val="single"/>
        </w:rPr>
        <w:t>Protective Grounding and Equipotential Bonding</w:t>
      </w:r>
    </w:p>
    <w:p w14:paraId="682BADB0" w14:textId="77777777" w:rsidR="008D3B28" w:rsidRDefault="008D3B28" w:rsidP="008D3B28">
      <w:pPr>
        <w:jc w:val="both"/>
        <w:rPr>
          <w:rFonts w:ascii="Arial" w:hAnsi="Arial" w:cs="Arial"/>
          <w:sz w:val="20"/>
          <w:szCs w:val="20"/>
        </w:rPr>
      </w:pPr>
      <w:r w:rsidRPr="008D3B28">
        <w:rPr>
          <w:rFonts w:ascii="Arial" w:hAnsi="Arial" w:cs="Arial"/>
          <w:sz w:val="20"/>
          <w:szCs w:val="20"/>
        </w:rPr>
        <w:t xml:space="preserve">Protective grounding and equipotential bonding are executed in accordance with the approved equipotential bonding </w:t>
      </w:r>
      <w:proofErr w:type="gramStart"/>
      <w:r w:rsidRPr="008D3B28">
        <w:rPr>
          <w:rFonts w:ascii="Arial" w:hAnsi="Arial" w:cs="Arial"/>
          <w:sz w:val="20"/>
          <w:szCs w:val="20"/>
        </w:rPr>
        <w:t>scheme,</w:t>
      </w:r>
      <w:proofErr w:type="gramEnd"/>
      <w:r w:rsidRPr="008D3B28">
        <w:rPr>
          <w:rFonts w:ascii="Arial" w:hAnsi="Arial" w:cs="Arial"/>
          <w:sz w:val="20"/>
          <w:szCs w:val="20"/>
        </w:rPr>
        <w:t xml:space="preserve"> applicable electrical safety norms and the TN-C-S system indicated in the design.</w:t>
      </w:r>
    </w:p>
    <w:p w14:paraId="108CB97C" w14:textId="77777777" w:rsidR="006D1F53" w:rsidRPr="008D3B28" w:rsidRDefault="006D1F53" w:rsidP="008D3B28">
      <w:pPr>
        <w:jc w:val="both"/>
        <w:rPr>
          <w:rFonts w:ascii="Arial" w:hAnsi="Arial" w:cs="Arial"/>
          <w:sz w:val="20"/>
          <w:szCs w:val="20"/>
        </w:rPr>
      </w:pPr>
    </w:p>
    <w:p w14:paraId="6EB3334B" w14:textId="77777777" w:rsidR="008D3B28" w:rsidRDefault="008D3B28" w:rsidP="008D3B28">
      <w:pPr>
        <w:jc w:val="both"/>
        <w:rPr>
          <w:rFonts w:ascii="Arial" w:hAnsi="Arial" w:cs="Arial"/>
          <w:sz w:val="20"/>
          <w:szCs w:val="20"/>
        </w:rPr>
      </w:pPr>
      <w:r w:rsidRPr="008D3B28">
        <w:rPr>
          <w:rFonts w:ascii="Arial" w:hAnsi="Arial" w:cs="Arial"/>
          <w:sz w:val="20"/>
          <w:szCs w:val="20"/>
        </w:rPr>
        <w:t>All normally non-current-carrying metal parts of electrical equipment, metallic cable supports, metallic enclosures, distribution panels and related conductive elements are connected to the PE system.</w:t>
      </w:r>
    </w:p>
    <w:p w14:paraId="045A2E31" w14:textId="77777777" w:rsidR="006D1F53" w:rsidRPr="008D3B28" w:rsidRDefault="006D1F53" w:rsidP="008D3B28">
      <w:pPr>
        <w:jc w:val="both"/>
        <w:rPr>
          <w:rFonts w:ascii="Arial" w:hAnsi="Arial" w:cs="Arial"/>
          <w:sz w:val="20"/>
          <w:szCs w:val="20"/>
        </w:rPr>
      </w:pPr>
    </w:p>
    <w:p w14:paraId="6BC3B5D6" w14:textId="77777777" w:rsidR="008D3B28" w:rsidRDefault="008D3B28" w:rsidP="008D3B28">
      <w:pPr>
        <w:jc w:val="both"/>
        <w:rPr>
          <w:rFonts w:ascii="Arial" w:hAnsi="Arial" w:cs="Arial"/>
          <w:sz w:val="20"/>
          <w:szCs w:val="20"/>
        </w:rPr>
      </w:pPr>
      <w:r w:rsidRPr="008D3B28">
        <w:rPr>
          <w:rFonts w:ascii="Arial" w:hAnsi="Arial" w:cs="Arial"/>
          <w:sz w:val="20"/>
          <w:szCs w:val="20"/>
        </w:rPr>
        <w:t>The additional equipotential bonding system includes connection of conductive elements such as metallic parts of engineering installations, water and drainage pipes, ventilation ducts/equipment, metallic construction elements and other conductive parts indicated in the approved scheme.</w:t>
      </w:r>
    </w:p>
    <w:p w14:paraId="3BE54809" w14:textId="77777777" w:rsidR="006D1F53" w:rsidRPr="008D3B28" w:rsidRDefault="006D1F53" w:rsidP="008D3B28">
      <w:pPr>
        <w:jc w:val="both"/>
        <w:rPr>
          <w:rFonts w:ascii="Arial" w:hAnsi="Arial" w:cs="Arial"/>
          <w:sz w:val="20"/>
          <w:szCs w:val="20"/>
        </w:rPr>
      </w:pPr>
    </w:p>
    <w:p w14:paraId="4E23BAAB" w14:textId="77777777" w:rsidR="008D3B28" w:rsidRDefault="008D3B28" w:rsidP="008D3B28">
      <w:pPr>
        <w:jc w:val="both"/>
        <w:rPr>
          <w:rFonts w:ascii="Arial" w:hAnsi="Arial" w:cs="Arial"/>
          <w:sz w:val="20"/>
          <w:szCs w:val="20"/>
        </w:rPr>
      </w:pPr>
      <w:r w:rsidRPr="008D3B28">
        <w:rPr>
          <w:rFonts w:ascii="Arial" w:hAnsi="Arial" w:cs="Arial"/>
          <w:sz w:val="20"/>
          <w:szCs w:val="20"/>
        </w:rPr>
        <w:t xml:space="preserve">Protective and </w:t>
      </w:r>
      <w:proofErr w:type="gramStart"/>
      <w:r w:rsidRPr="008D3B28">
        <w:rPr>
          <w:rFonts w:ascii="Arial" w:hAnsi="Arial" w:cs="Arial"/>
          <w:sz w:val="20"/>
          <w:szCs w:val="20"/>
        </w:rPr>
        <w:t>equipotential</w:t>
      </w:r>
      <w:proofErr w:type="gramEnd"/>
      <w:r w:rsidRPr="008D3B28">
        <w:rPr>
          <w:rFonts w:ascii="Arial" w:hAnsi="Arial" w:cs="Arial"/>
          <w:sz w:val="20"/>
          <w:szCs w:val="20"/>
        </w:rPr>
        <w:t xml:space="preserve"> bonding conductors are to be properly sized, securely connected, mechanically protected and identified by yellow-green insulation or marking.</w:t>
      </w:r>
    </w:p>
    <w:p w14:paraId="10F7775D" w14:textId="77777777" w:rsidR="006D1F53" w:rsidRPr="008D3B28" w:rsidRDefault="006D1F53" w:rsidP="008D3B28">
      <w:pPr>
        <w:jc w:val="both"/>
        <w:rPr>
          <w:rFonts w:ascii="Arial" w:hAnsi="Arial" w:cs="Arial"/>
          <w:sz w:val="20"/>
          <w:szCs w:val="20"/>
        </w:rPr>
      </w:pPr>
    </w:p>
    <w:p w14:paraId="4BBD0990" w14:textId="77777777" w:rsidR="008D3B28" w:rsidRDefault="008D3B28" w:rsidP="008D3B28">
      <w:pPr>
        <w:jc w:val="both"/>
        <w:rPr>
          <w:rFonts w:ascii="Arial" w:hAnsi="Arial" w:cs="Arial"/>
          <w:sz w:val="20"/>
          <w:szCs w:val="20"/>
        </w:rPr>
      </w:pPr>
      <w:r w:rsidRPr="008D3B28">
        <w:rPr>
          <w:rFonts w:ascii="Arial" w:hAnsi="Arial" w:cs="Arial"/>
          <w:sz w:val="20"/>
          <w:szCs w:val="20"/>
        </w:rPr>
        <w:t>All connections are to be accessible for inspection where required, mechanically reliable and protected against corrosion, loosening or accidental disconnection.</w:t>
      </w:r>
    </w:p>
    <w:p w14:paraId="385C6826" w14:textId="77777777" w:rsidR="006D1F53" w:rsidRPr="008D3B28" w:rsidRDefault="006D1F53" w:rsidP="008D3B28">
      <w:pPr>
        <w:jc w:val="both"/>
        <w:rPr>
          <w:rFonts w:ascii="Arial" w:hAnsi="Arial" w:cs="Arial"/>
          <w:sz w:val="20"/>
          <w:szCs w:val="20"/>
        </w:rPr>
      </w:pPr>
    </w:p>
    <w:p w14:paraId="2E24B22E"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Equipotential bonding works are coordinated with sanitary, ventilation and other engineering works before closing or covering relevant areas.</w:t>
      </w:r>
    </w:p>
    <w:p w14:paraId="3FFF9EED" w14:textId="77777777" w:rsidR="006D1F53" w:rsidRDefault="006D1F53" w:rsidP="008D3B28">
      <w:pPr>
        <w:jc w:val="both"/>
        <w:rPr>
          <w:rFonts w:ascii="Arial" w:hAnsi="Arial" w:cs="Arial"/>
          <w:b/>
          <w:bCs/>
          <w:sz w:val="20"/>
          <w:szCs w:val="20"/>
        </w:rPr>
      </w:pPr>
    </w:p>
    <w:p w14:paraId="50D45285" w14:textId="4C14409D" w:rsidR="008D3B28" w:rsidRPr="006D1F53" w:rsidRDefault="008D3B28" w:rsidP="008D3B28">
      <w:pPr>
        <w:jc w:val="both"/>
        <w:rPr>
          <w:rFonts w:ascii="Arial" w:hAnsi="Arial" w:cs="Arial"/>
          <w:sz w:val="20"/>
          <w:szCs w:val="20"/>
          <w:u w:val="single"/>
        </w:rPr>
      </w:pPr>
      <w:r w:rsidRPr="006D1F53">
        <w:rPr>
          <w:rFonts w:ascii="Arial" w:hAnsi="Arial" w:cs="Arial"/>
          <w:sz w:val="20"/>
          <w:szCs w:val="20"/>
          <w:u w:val="single"/>
        </w:rPr>
        <w:t>Coordination with Other Works</w:t>
      </w:r>
    </w:p>
    <w:p w14:paraId="7C6EA0EA"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 xml:space="preserve">Electrical </w:t>
      </w:r>
      <w:proofErr w:type="gramStart"/>
      <w:r w:rsidRPr="008D3B28">
        <w:rPr>
          <w:rFonts w:ascii="Arial" w:hAnsi="Arial" w:cs="Arial"/>
          <w:sz w:val="20"/>
          <w:szCs w:val="20"/>
        </w:rPr>
        <w:t>works are</w:t>
      </w:r>
      <w:proofErr w:type="gramEnd"/>
      <w:r w:rsidRPr="008D3B28">
        <w:rPr>
          <w:rFonts w:ascii="Arial" w:hAnsi="Arial" w:cs="Arial"/>
          <w:sz w:val="20"/>
          <w:szCs w:val="20"/>
        </w:rPr>
        <w:t xml:space="preserve"> coordinated with:</w:t>
      </w:r>
    </w:p>
    <w:p w14:paraId="3B2020BA"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architectural and finishing works;</w:t>
      </w:r>
    </w:p>
    <w:p w14:paraId="5A9452D0"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WASH equipment and sanitary accessories;</w:t>
      </w:r>
    </w:p>
    <w:p w14:paraId="0739EE33"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CREI and sanitary room layouts;</w:t>
      </w:r>
    </w:p>
    <w:p w14:paraId="5473DEF0"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suspended ceilings;</w:t>
      </w:r>
    </w:p>
    <w:p w14:paraId="7C3C70CE"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ventilation equipment, grilles and ducts;</w:t>
      </w:r>
    </w:p>
    <w:p w14:paraId="35C083F3"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SIP/fire alarm system;</w:t>
      </w:r>
    </w:p>
    <w:p w14:paraId="3592D785"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TS/telecommunication works;</w:t>
      </w:r>
    </w:p>
    <w:p w14:paraId="5D62E5C7"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doors, access routes and accessibility requirements;</w:t>
      </w:r>
    </w:p>
    <w:p w14:paraId="3615E2AD" w14:textId="77777777" w:rsidR="008D3B28" w:rsidRPr="008D3B28" w:rsidRDefault="008D3B28">
      <w:pPr>
        <w:numPr>
          <w:ilvl w:val="0"/>
          <w:numId w:val="76"/>
        </w:numPr>
        <w:jc w:val="both"/>
        <w:rPr>
          <w:rFonts w:ascii="Arial" w:hAnsi="Arial" w:cs="Arial"/>
          <w:sz w:val="20"/>
          <w:szCs w:val="20"/>
        </w:rPr>
      </w:pPr>
      <w:r w:rsidRPr="008D3B28">
        <w:rPr>
          <w:rFonts w:ascii="Arial" w:hAnsi="Arial" w:cs="Arial"/>
          <w:sz w:val="20"/>
          <w:szCs w:val="20"/>
        </w:rPr>
        <w:t>existing electrical infrastructure of the school.</w:t>
      </w:r>
    </w:p>
    <w:p w14:paraId="48D6C9DA" w14:textId="77777777" w:rsidR="006D1F53" w:rsidRDefault="006D1F53" w:rsidP="008D3B28">
      <w:pPr>
        <w:jc w:val="both"/>
        <w:rPr>
          <w:rFonts w:ascii="Arial" w:hAnsi="Arial" w:cs="Arial"/>
          <w:sz w:val="20"/>
          <w:szCs w:val="20"/>
        </w:rPr>
      </w:pPr>
    </w:p>
    <w:p w14:paraId="00A5E975" w14:textId="14C7AC8A" w:rsidR="008D3B28" w:rsidRPr="008D3B28" w:rsidRDefault="008D3B28" w:rsidP="008D3B28">
      <w:pPr>
        <w:jc w:val="both"/>
        <w:rPr>
          <w:rFonts w:ascii="Arial" w:hAnsi="Arial" w:cs="Arial"/>
          <w:sz w:val="20"/>
          <w:szCs w:val="20"/>
        </w:rPr>
      </w:pPr>
      <w:r w:rsidRPr="008D3B28">
        <w:rPr>
          <w:rFonts w:ascii="Arial" w:hAnsi="Arial" w:cs="Arial"/>
          <w:sz w:val="20"/>
          <w:szCs w:val="20"/>
        </w:rPr>
        <w:t>Before execution, the Contractor verifies the exact positions of electrical equipment and coordinates final locations with other specialties. Any conflict between electrical routes/equipment and other design elements is reported to the Engineer before installation.</w:t>
      </w:r>
    </w:p>
    <w:p w14:paraId="769D8A18" w14:textId="77777777" w:rsidR="006D1F53" w:rsidRDefault="006D1F53" w:rsidP="008D3B28">
      <w:pPr>
        <w:jc w:val="both"/>
        <w:rPr>
          <w:rFonts w:ascii="Arial" w:hAnsi="Arial" w:cs="Arial"/>
          <w:sz w:val="20"/>
          <w:szCs w:val="20"/>
        </w:rPr>
      </w:pPr>
    </w:p>
    <w:p w14:paraId="77F9E27A" w14:textId="730A8BAE" w:rsidR="008D3B28" w:rsidRPr="008D3B28" w:rsidRDefault="008D3B28" w:rsidP="008D3B28">
      <w:pPr>
        <w:jc w:val="both"/>
        <w:rPr>
          <w:rFonts w:ascii="Arial" w:hAnsi="Arial" w:cs="Arial"/>
          <w:sz w:val="20"/>
          <w:szCs w:val="20"/>
        </w:rPr>
      </w:pPr>
      <w:r w:rsidRPr="008D3B28">
        <w:rPr>
          <w:rFonts w:ascii="Arial" w:hAnsi="Arial" w:cs="Arial"/>
          <w:sz w:val="20"/>
          <w:szCs w:val="20"/>
        </w:rPr>
        <w:t>The Contractor is responsible for local reinstatement of all surfaces affected by electrical works, including wall chases, penetrations, fixing points, cable routes and panel installation areas.</w:t>
      </w:r>
    </w:p>
    <w:p w14:paraId="78EE0108" w14:textId="77777777" w:rsidR="006D1F53" w:rsidRDefault="006D1F53" w:rsidP="008D3B28">
      <w:pPr>
        <w:jc w:val="both"/>
        <w:rPr>
          <w:rFonts w:ascii="Arial" w:hAnsi="Arial" w:cs="Arial"/>
          <w:b/>
          <w:bCs/>
          <w:sz w:val="20"/>
          <w:szCs w:val="20"/>
        </w:rPr>
      </w:pPr>
    </w:p>
    <w:p w14:paraId="48724C45" w14:textId="4B32DA50" w:rsidR="008D3B28" w:rsidRPr="006D1F53" w:rsidRDefault="008D3B28" w:rsidP="008D3B28">
      <w:pPr>
        <w:jc w:val="both"/>
        <w:rPr>
          <w:rFonts w:ascii="Arial" w:hAnsi="Arial" w:cs="Arial"/>
          <w:sz w:val="20"/>
          <w:szCs w:val="20"/>
          <w:u w:val="single"/>
        </w:rPr>
      </w:pPr>
      <w:r w:rsidRPr="006D1F53">
        <w:rPr>
          <w:rFonts w:ascii="Arial" w:hAnsi="Arial" w:cs="Arial"/>
          <w:sz w:val="20"/>
          <w:szCs w:val="20"/>
          <w:u w:val="single"/>
        </w:rPr>
        <w:t>Testing, Commissioning and Handover</w:t>
      </w:r>
    </w:p>
    <w:p w14:paraId="63E4D24C" w14:textId="77777777" w:rsidR="008D3B28" w:rsidRDefault="008D3B28" w:rsidP="008D3B28">
      <w:pPr>
        <w:jc w:val="both"/>
        <w:rPr>
          <w:rFonts w:ascii="Arial" w:hAnsi="Arial" w:cs="Arial"/>
          <w:sz w:val="20"/>
          <w:szCs w:val="20"/>
        </w:rPr>
      </w:pPr>
      <w:r w:rsidRPr="008D3B28">
        <w:rPr>
          <w:rFonts w:ascii="Arial" w:hAnsi="Arial" w:cs="Arial"/>
          <w:sz w:val="20"/>
          <w:szCs w:val="20"/>
        </w:rPr>
        <w:t>Before handover, the Contractor performs inspection, testing and commissioning of the complete electrical installation.</w:t>
      </w:r>
    </w:p>
    <w:p w14:paraId="71C3A6CC" w14:textId="77777777" w:rsidR="006D1F53" w:rsidRPr="008D3B28" w:rsidRDefault="006D1F53" w:rsidP="008D3B28">
      <w:pPr>
        <w:jc w:val="both"/>
        <w:rPr>
          <w:rFonts w:ascii="Arial" w:hAnsi="Arial" w:cs="Arial"/>
          <w:sz w:val="20"/>
          <w:szCs w:val="20"/>
        </w:rPr>
      </w:pPr>
    </w:p>
    <w:p w14:paraId="5C64A8A4"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Testing and verification include, as applicable:</w:t>
      </w:r>
    </w:p>
    <w:p w14:paraId="1CA67F29"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visual inspection of distribution panels, cables, conduits, cable channels, sockets, switches, luminaires and control devices;</w:t>
      </w:r>
    </w:p>
    <w:p w14:paraId="3A690ABB"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lastRenderedPageBreak/>
        <w:t>verification of correct equipment location, fixing, labelling and accessibility for operation and maintenance;</w:t>
      </w:r>
    </w:p>
    <w:p w14:paraId="6ACD82AB"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continuity testing of protective conductors;</w:t>
      </w:r>
    </w:p>
    <w:p w14:paraId="691AD90C"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verification of grounding and equipotential bonding;</w:t>
      </w:r>
    </w:p>
    <w:p w14:paraId="4605962C"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insulation resistance testing of circuits;</w:t>
      </w:r>
    </w:p>
    <w:p w14:paraId="5F5EF6A4"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polarity and phase/neutral/PE verification;</w:t>
      </w:r>
    </w:p>
    <w:p w14:paraId="5928D78E"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testing of circuit protection devices, including differential protection where applicable;</w:t>
      </w:r>
    </w:p>
    <w:p w14:paraId="0EE24498"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functional testing of lighting circuits, switches and motion/presence sensors;</w:t>
      </w:r>
    </w:p>
    <w:p w14:paraId="196E452D"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operational testing of sockets and power supply points;</w:t>
      </w:r>
    </w:p>
    <w:p w14:paraId="36608D8A"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testing of hand dryer power supply points;</w:t>
      </w:r>
    </w:p>
    <w:p w14:paraId="3122B7D5"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verification of ventilation equipment power/control connections;</w:t>
      </w:r>
    </w:p>
    <w:p w14:paraId="1BF331E9"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testing of the fire alarm interface for ventilation shutdown where specified;</w:t>
      </w:r>
    </w:p>
    <w:p w14:paraId="5BCE6EB7" w14:textId="77777777" w:rsidR="008D3B28" w:rsidRPr="008D3B28" w:rsidRDefault="008D3B28">
      <w:pPr>
        <w:numPr>
          <w:ilvl w:val="0"/>
          <w:numId w:val="77"/>
        </w:numPr>
        <w:jc w:val="both"/>
        <w:rPr>
          <w:rFonts w:ascii="Arial" w:hAnsi="Arial" w:cs="Arial"/>
          <w:sz w:val="20"/>
          <w:szCs w:val="20"/>
        </w:rPr>
      </w:pPr>
      <w:r w:rsidRPr="008D3B28">
        <w:rPr>
          <w:rFonts w:ascii="Arial" w:hAnsi="Arial" w:cs="Arial"/>
          <w:sz w:val="20"/>
          <w:szCs w:val="20"/>
        </w:rPr>
        <w:t>verification that panels are properly labelled, closed and lockable.</w:t>
      </w:r>
    </w:p>
    <w:p w14:paraId="2E7192A0" w14:textId="77777777" w:rsidR="006D1F53" w:rsidRDefault="006D1F53" w:rsidP="008D3B28">
      <w:pPr>
        <w:jc w:val="both"/>
        <w:rPr>
          <w:rFonts w:ascii="Arial" w:hAnsi="Arial" w:cs="Arial"/>
          <w:sz w:val="20"/>
          <w:szCs w:val="20"/>
        </w:rPr>
      </w:pPr>
    </w:p>
    <w:p w14:paraId="197A4FBB" w14:textId="5612C65C" w:rsidR="008D3B28" w:rsidRPr="008D3B28" w:rsidRDefault="008D3B28" w:rsidP="008D3B28">
      <w:pPr>
        <w:jc w:val="both"/>
        <w:rPr>
          <w:rFonts w:ascii="Arial" w:hAnsi="Arial" w:cs="Arial"/>
          <w:sz w:val="20"/>
          <w:szCs w:val="20"/>
        </w:rPr>
      </w:pPr>
      <w:r w:rsidRPr="008D3B28">
        <w:rPr>
          <w:rFonts w:ascii="Arial" w:hAnsi="Arial" w:cs="Arial"/>
          <w:sz w:val="20"/>
          <w:szCs w:val="20"/>
        </w:rPr>
        <w:t>All tests are carried out by qualified personnel using appropriate measuring equipment. Test results are recorded and submitted to the Engineer.</w:t>
      </w:r>
    </w:p>
    <w:p w14:paraId="045165F8" w14:textId="77777777" w:rsidR="008D3B28" w:rsidRDefault="008D3B28" w:rsidP="008D3B28">
      <w:pPr>
        <w:jc w:val="both"/>
        <w:rPr>
          <w:rFonts w:ascii="Arial" w:hAnsi="Arial" w:cs="Arial"/>
          <w:sz w:val="20"/>
          <w:szCs w:val="20"/>
        </w:rPr>
      </w:pPr>
      <w:r w:rsidRPr="008D3B28">
        <w:rPr>
          <w:rFonts w:ascii="Arial" w:hAnsi="Arial" w:cs="Arial"/>
          <w:sz w:val="20"/>
          <w:szCs w:val="20"/>
        </w:rPr>
        <w:t>Any incorrect connection, missing label, failed test, defective equipment, unsafe condition or non-compliance is corrected and retested before acceptance.</w:t>
      </w:r>
    </w:p>
    <w:p w14:paraId="1628E340" w14:textId="77777777" w:rsidR="006D1F53" w:rsidRPr="008D3B28" w:rsidRDefault="006D1F53" w:rsidP="008D3B28">
      <w:pPr>
        <w:jc w:val="both"/>
        <w:rPr>
          <w:rFonts w:ascii="Arial" w:hAnsi="Arial" w:cs="Arial"/>
          <w:sz w:val="20"/>
          <w:szCs w:val="20"/>
        </w:rPr>
      </w:pPr>
    </w:p>
    <w:p w14:paraId="41C194F0" w14:textId="77777777" w:rsidR="008D3B28" w:rsidRPr="006D1F53" w:rsidRDefault="008D3B28" w:rsidP="008D3B28">
      <w:pPr>
        <w:jc w:val="both"/>
        <w:rPr>
          <w:rFonts w:ascii="Arial" w:hAnsi="Arial" w:cs="Arial"/>
          <w:sz w:val="20"/>
          <w:szCs w:val="20"/>
          <w:u w:val="single"/>
        </w:rPr>
      </w:pPr>
      <w:r w:rsidRPr="006D1F53">
        <w:rPr>
          <w:rFonts w:ascii="Arial" w:hAnsi="Arial" w:cs="Arial"/>
          <w:sz w:val="20"/>
          <w:szCs w:val="20"/>
          <w:u w:val="single"/>
        </w:rPr>
        <w:t>Handover Documentation</w:t>
      </w:r>
    </w:p>
    <w:p w14:paraId="51A0B50E" w14:textId="4E3DEAE7" w:rsidR="008D3B28" w:rsidRPr="008D3B28" w:rsidRDefault="008D3B28" w:rsidP="008D3B28">
      <w:pPr>
        <w:jc w:val="both"/>
        <w:rPr>
          <w:rFonts w:ascii="Arial" w:hAnsi="Arial" w:cs="Arial"/>
          <w:sz w:val="20"/>
          <w:szCs w:val="20"/>
        </w:rPr>
      </w:pPr>
      <w:r w:rsidRPr="006D1F53">
        <w:rPr>
          <w:rFonts w:ascii="Arial" w:hAnsi="Arial" w:cs="Arial"/>
          <w:sz w:val="20"/>
          <w:szCs w:val="20"/>
        </w:rPr>
        <w:t>The electrical works are co</w:t>
      </w:r>
      <w:r w:rsidRPr="008D3B28">
        <w:rPr>
          <w:rFonts w:ascii="Arial" w:hAnsi="Arial" w:cs="Arial"/>
          <w:sz w:val="20"/>
          <w:szCs w:val="20"/>
        </w:rPr>
        <w:t>nsidered ready for acceptance only when the installation is complete, safe, operational, tested, labelled, documented, clean and accepted by the Engineer.</w:t>
      </w:r>
    </w:p>
    <w:p w14:paraId="1D4EC2B0"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The Contractor’s offer is deemed to include all materials, cables, conduits, cable channels, distribution panels, protection devices, switches, sockets, luminaires, control devices, grounding and bonding materials, fixing accessories, testing, labelling, cleaning, reinstatement and all auxiliary works required for complete and functional execution of the electrical installation. Additional payment claims for standard accessories, installation items or coordination works are not accepted unless they result from an approved variation instructed in writing by UNICEF and/or the Engineer.</w:t>
      </w:r>
    </w:p>
    <w:p w14:paraId="6DB84BBC" w14:textId="65351425" w:rsidR="002226A1" w:rsidRPr="002226A1" w:rsidRDefault="002226A1" w:rsidP="002226A1">
      <w:pPr>
        <w:jc w:val="both"/>
        <w:rPr>
          <w:rFonts w:ascii="Arial" w:hAnsi="Arial" w:cs="Arial"/>
          <w:sz w:val="20"/>
          <w:szCs w:val="20"/>
        </w:rPr>
      </w:pPr>
      <w:r w:rsidRPr="002226A1">
        <w:rPr>
          <w:rFonts w:ascii="Arial" w:hAnsi="Arial" w:cs="Arial"/>
          <w:sz w:val="20"/>
          <w:szCs w:val="20"/>
        </w:rPr>
        <w:t>.</w:t>
      </w:r>
    </w:p>
    <w:p w14:paraId="5479D893" w14:textId="77777777" w:rsidR="00EB6212" w:rsidRPr="002226A1" w:rsidRDefault="00EB6212" w:rsidP="00666385">
      <w:pPr>
        <w:jc w:val="both"/>
        <w:rPr>
          <w:rFonts w:ascii="Arial" w:hAnsi="Arial" w:cs="Arial"/>
          <w:sz w:val="20"/>
          <w:szCs w:val="20"/>
          <w:u w:val="single"/>
        </w:rPr>
      </w:pPr>
    </w:p>
    <w:p w14:paraId="0A58E2AA" w14:textId="7755A579" w:rsidR="003816F4" w:rsidRPr="00E1620D" w:rsidRDefault="00E1620D">
      <w:pPr>
        <w:pStyle w:val="ListParagraph"/>
        <w:numPr>
          <w:ilvl w:val="1"/>
          <w:numId w:val="23"/>
        </w:numPr>
        <w:ind w:left="360"/>
        <w:jc w:val="both"/>
        <w:rPr>
          <w:rFonts w:ascii="Arial" w:hAnsi="Arial" w:cs="Arial"/>
          <w:sz w:val="20"/>
          <w:szCs w:val="20"/>
          <w:u w:val="single"/>
          <w:lang w:val="en-AU"/>
        </w:rPr>
      </w:pPr>
      <w:r w:rsidRPr="00E1620D">
        <w:rPr>
          <w:rFonts w:ascii="Arial" w:hAnsi="Arial" w:cs="Arial"/>
          <w:sz w:val="20"/>
          <w:szCs w:val="20"/>
          <w:u w:val="single"/>
        </w:rPr>
        <w:t>Fire Alarm System (SIP)</w:t>
      </w:r>
    </w:p>
    <w:p w14:paraId="6CEAAAD3" w14:textId="77777777" w:rsidR="00E1620D" w:rsidRDefault="00E1620D" w:rsidP="00E1620D">
      <w:pPr>
        <w:jc w:val="both"/>
        <w:rPr>
          <w:rFonts w:ascii="Arial" w:hAnsi="Arial" w:cs="Arial"/>
          <w:sz w:val="20"/>
          <w:szCs w:val="20"/>
          <w:u w:val="single"/>
        </w:rPr>
      </w:pPr>
    </w:p>
    <w:p w14:paraId="4E2EA27E" w14:textId="4CAC3AE2" w:rsidR="006C068C" w:rsidRPr="006C068C" w:rsidRDefault="006C068C" w:rsidP="006C068C">
      <w:pPr>
        <w:jc w:val="both"/>
        <w:rPr>
          <w:rFonts w:ascii="Arial" w:hAnsi="Arial" w:cs="Arial"/>
          <w:sz w:val="20"/>
          <w:szCs w:val="20"/>
        </w:rPr>
      </w:pPr>
      <w:r>
        <w:rPr>
          <w:rFonts w:ascii="Arial" w:hAnsi="Arial" w:cs="Arial"/>
          <w:sz w:val="20"/>
          <w:szCs w:val="20"/>
        </w:rPr>
        <w:t>T</w:t>
      </w:r>
      <w:r w:rsidRPr="006C068C">
        <w:rPr>
          <w:rFonts w:ascii="Arial" w:hAnsi="Arial" w:cs="Arial"/>
          <w:sz w:val="20"/>
          <w:szCs w:val="20"/>
        </w:rPr>
        <w:t>he Fire Alarm System works are executed in accordance with the approved design documentation, including general notes, fire alarm network scheme, equipment layout plan, cable routing plan, material specification, Bills of Quantities, applicable fire safety norms, manufacturer’s instructions and directions issued by the Engineer.</w:t>
      </w:r>
    </w:p>
    <w:p w14:paraId="0B3288AA" w14:textId="77777777" w:rsidR="006C068C" w:rsidRDefault="006C068C" w:rsidP="006C068C">
      <w:pPr>
        <w:jc w:val="both"/>
        <w:rPr>
          <w:rFonts w:ascii="Arial" w:hAnsi="Arial" w:cs="Arial"/>
          <w:sz w:val="20"/>
          <w:szCs w:val="20"/>
        </w:rPr>
      </w:pPr>
    </w:p>
    <w:p w14:paraId="6E1CA366" w14:textId="297511A4" w:rsidR="006C068C" w:rsidRPr="006C068C" w:rsidRDefault="006C068C" w:rsidP="006C068C">
      <w:pPr>
        <w:jc w:val="both"/>
        <w:rPr>
          <w:rFonts w:ascii="Arial" w:hAnsi="Arial" w:cs="Arial"/>
          <w:sz w:val="20"/>
          <w:szCs w:val="20"/>
        </w:rPr>
      </w:pPr>
      <w:r w:rsidRPr="006C068C">
        <w:rPr>
          <w:rFonts w:ascii="Arial" w:hAnsi="Arial" w:cs="Arial"/>
          <w:sz w:val="20"/>
          <w:szCs w:val="20"/>
        </w:rPr>
        <w:t>The works cover the supply, installation, connection, testing, commissioning and handover of the fire alarm and related signalization equipment required for the rehabilitated areas</w:t>
      </w:r>
      <w:r>
        <w:rPr>
          <w:rFonts w:ascii="Arial" w:hAnsi="Arial" w:cs="Arial"/>
          <w:sz w:val="20"/>
          <w:szCs w:val="20"/>
        </w:rPr>
        <w:t>,</w:t>
      </w:r>
      <w:r w:rsidRPr="006C068C">
        <w:rPr>
          <w:rFonts w:ascii="Arial" w:hAnsi="Arial" w:cs="Arial"/>
          <w:sz w:val="20"/>
          <w:szCs w:val="20"/>
        </w:rPr>
        <w:t xml:space="preserve"> </w:t>
      </w:r>
      <w:r>
        <w:rPr>
          <w:rFonts w:ascii="Arial" w:hAnsi="Arial" w:cs="Arial"/>
          <w:sz w:val="20"/>
          <w:szCs w:val="20"/>
        </w:rPr>
        <w:t>i</w:t>
      </w:r>
      <w:r w:rsidRPr="006C068C">
        <w:rPr>
          <w:rFonts w:ascii="Arial" w:hAnsi="Arial" w:cs="Arial"/>
          <w:sz w:val="20"/>
          <w:szCs w:val="20"/>
        </w:rPr>
        <w:t xml:space="preserve">ncluding the CREI space, sanitary block for </w:t>
      </w:r>
      <w:proofErr w:type="gramStart"/>
      <w:r w:rsidRPr="006C068C">
        <w:rPr>
          <w:rFonts w:ascii="Arial" w:hAnsi="Arial" w:cs="Arial"/>
          <w:sz w:val="20"/>
          <w:szCs w:val="20"/>
        </w:rPr>
        <w:t>persons</w:t>
      </w:r>
      <w:proofErr w:type="gramEnd"/>
      <w:r w:rsidRPr="006C068C">
        <w:rPr>
          <w:rFonts w:ascii="Arial" w:hAnsi="Arial" w:cs="Arial"/>
          <w:sz w:val="20"/>
          <w:szCs w:val="20"/>
        </w:rPr>
        <w:t xml:space="preserve"> with reduced mobility and related circulation areas indicated in the approved drawings.</w:t>
      </w:r>
    </w:p>
    <w:p w14:paraId="3235C1CD" w14:textId="77777777" w:rsidR="006C068C" w:rsidRDefault="006C068C" w:rsidP="006C068C">
      <w:pPr>
        <w:jc w:val="both"/>
        <w:rPr>
          <w:rFonts w:ascii="Arial" w:hAnsi="Arial" w:cs="Arial"/>
          <w:sz w:val="20"/>
          <w:szCs w:val="20"/>
        </w:rPr>
      </w:pPr>
    </w:p>
    <w:p w14:paraId="5BB561E9" w14:textId="2CB18B32" w:rsidR="006C068C" w:rsidRPr="006C068C" w:rsidRDefault="006C068C" w:rsidP="006C068C">
      <w:pPr>
        <w:jc w:val="both"/>
        <w:rPr>
          <w:rFonts w:ascii="Arial" w:hAnsi="Arial" w:cs="Arial"/>
          <w:sz w:val="20"/>
          <w:szCs w:val="20"/>
        </w:rPr>
      </w:pPr>
      <w:r w:rsidRPr="006C068C">
        <w:rPr>
          <w:rFonts w:ascii="Arial" w:hAnsi="Arial" w:cs="Arial"/>
          <w:sz w:val="20"/>
          <w:szCs w:val="20"/>
        </w:rPr>
        <w:t xml:space="preserve">The system is intended to provide automatic fire detection, manual fire alarm activation, audible and visual alarm notification, alarm signal transmission, indication at the fire alarm control panel and coordination with related engineering systems, including ventilation shutdown </w:t>
      </w:r>
      <w:proofErr w:type="gramStart"/>
      <w:r w:rsidRPr="006C068C">
        <w:rPr>
          <w:rFonts w:ascii="Arial" w:hAnsi="Arial" w:cs="Arial"/>
          <w:sz w:val="20"/>
          <w:szCs w:val="20"/>
        </w:rPr>
        <w:t>where</w:t>
      </w:r>
      <w:proofErr w:type="gramEnd"/>
      <w:r w:rsidRPr="006C068C">
        <w:rPr>
          <w:rFonts w:ascii="Arial" w:hAnsi="Arial" w:cs="Arial"/>
          <w:sz w:val="20"/>
          <w:szCs w:val="20"/>
        </w:rPr>
        <w:t xml:space="preserve"> indicated in the approved documentation.</w:t>
      </w:r>
    </w:p>
    <w:p w14:paraId="415A6BB5" w14:textId="77777777" w:rsidR="006C068C" w:rsidRDefault="006C068C" w:rsidP="006C068C">
      <w:pPr>
        <w:jc w:val="both"/>
        <w:rPr>
          <w:rFonts w:ascii="Arial" w:hAnsi="Arial" w:cs="Arial"/>
          <w:sz w:val="20"/>
          <w:szCs w:val="20"/>
        </w:rPr>
      </w:pPr>
    </w:p>
    <w:p w14:paraId="587A0A2D" w14:textId="3DBAC668" w:rsidR="006C068C" w:rsidRPr="006C068C" w:rsidRDefault="006C068C" w:rsidP="006C068C">
      <w:pPr>
        <w:jc w:val="both"/>
        <w:rPr>
          <w:rFonts w:ascii="Arial" w:hAnsi="Arial" w:cs="Arial"/>
          <w:sz w:val="20"/>
          <w:szCs w:val="20"/>
        </w:rPr>
      </w:pPr>
      <w:r w:rsidRPr="006C068C">
        <w:rPr>
          <w:rFonts w:ascii="Arial" w:hAnsi="Arial" w:cs="Arial"/>
          <w:sz w:val="20"/>
          <w:szCs w:val="20"/>
        </w:rPr>
        <w:t>All equipment, materials, cables, accessories and fixing elements are to be new, certified, compatible with the installed system, compliant with the applicable EN 54 requirements where relevant, and suitable for use in an educational institution.</w:t>
      </w:r>
    </w:p>
    <w:p w14:paraId="6C9C2816" w14:textId="77777777" w:rsidR="006C068C" w:rsidRDefault="006C068C" w:rsidP="006C068C">
      <w:pPr>
        <w:jc w:val="both"/>
        <w:rPr>
          <w:rFonts w:ascii="Arial" w:hAnsi="Arial" w:cs="Arial"/>
          <w:sz w:val="20"/>
          <w:szCs w:val="20"/>
        </w:rPr>
      </w:pPr>
    </w:p>
    <w:p w14:paraId="60243E8C" w14:textId="7DA98D3C" w:rsidR="006C068C" w:rsidRPr="006C068C" w:rsidRDefault="006C068C" w:rsidP="006C068C">
      <w:pPr>
        <w:jc w:val="both"/>
        <w:rPr>
          <w:rFonts w:ascii="Arial" w:hAnsi="Arial" w:cs="Arial"/>
          <w:sz w:val="20"/>
          <w:szCs w:val="20"/>
        </w:rPr>
      </w:pPr>
      <w:r w:rsidRPr="006C068C">
        <w:rPr>
          <w:rFonts w:ascii="Arial" w:hAnsi="Arial" w:cs="Arial"/>
          <w:sz w:val="20"/>
          <w:szCs w:val="20"/>
        </w:rPr>
        <w:t>The SI/SIP works include, as applicable:</w:t>
      </w:r>
    </w:p>
    <w:p w14:paraId="69807A8A"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the fire alarm control panel;</w:t>
      </w:r>
    </w:p>
    <w:p w14:paraId="00E9FFBD"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smoke detectors;</w:t>
      </w:r>
    </w:p>
    <w:p w14:paraId="2C04B5F3"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manual fire alarm call point;</w:t>
      </w:r>
    </w:p>
    <w:p w14:paraId="4BC4FF4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internal fire alarm siren;</w:t>
      </w:r>
    </w:p>
    <w:p w14:paraId="5F81F728"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external audible/visual alarm device;</w:t>
      </w:r>
    </w:p>
    <w:p w14:paraId="17F3B012"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remote LED indicators;</w:t>
      </w:r>
    </w:p>
    <w:p w14:paraId="7AB663A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alarm signal transmitter;</w:t>
      </w:r>
    </w:p>
    <w:p w14:paraId="4219D19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reserve power supply and accumulators;</w:t>
      </w:r>
    </w:p>
    <w:p w14:paraId="738A521D"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“IEȘIRE” information panels;</w:t>
      </w:r>
    </w:p>
    <w:p w14:paraId="1C7D0E9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installation of fire alarm cabling, cable channels, conduits and fixing accessories;</w:t>
      </w:r>
    </w:p>
    <w:p w14:paraId="04A5414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coordination of fire alarm signal interface with ventilation shutdown, where indicated;</w:t>
      </w:r>
    </w:p>
    <w:p w14:paraId="52C5D76C"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 xml:space="preserve">installation of related alarm/security signalization elements for the sanitary block for </w:t>
      </w:r>
      <w:proofErr w:type="gramStart"/>
      <w:r w:rsidRPr="006C068C">
        <w:rPr>
          <w:rFonts w:ascii="Arial" w:hAnsi="Arial" w:cs="Arial"/>
          <w:sz w:val="20"/>
          <w:szCs w:val="20"/>
        </w:rPr>
        <w:t>persons</w:t>
      </w:r>
      <w:proofErr w:type="gramEnd"/>
      <w:r w:rsidRPr="006C068C">
        <w:rPr>
          <w:rFonts w:ascii="Arial" w:hAnsi="Arial" w:cs="Arial"/>
          <w:sz w:val="20"/>
          <w:szCs w:val="20"/>
        </w:rPr>
        <w:t xml:space="preserve"> with reduced mobility;</w:t>
      </w:r>
    </w:p>
    <w:p w14:paraId="0AE61E88"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testing, commissioning, labelling, documentation and handover of the complete installation.</w:t>
      </w:r>
    </w:p>
    <w:p w14:paraId="392E0825" w14:textId="586DF268" w:rsidR="006C068C" w:rsidRDefault="006C068C" w:rsidP="006C068C">
      <w:pPr>
        <w:jc w:val="both"/>
        <w:rPr>
          <w:rFonts w:ascii="Arial" w:hAnsi="Arial" w:cs="Arial"/>
          <w:sz w:val="20"/>
          <w:szCs w:val="20"/>
        </w:rPr>
      </w:pPr>
      <w:r w:rsidRPr="006C068C">
        <w:rPr>
          <w:rFonts w:ascii="Arial" w:hAnsi="Arial" w:cs="Arial"/>
          <w:sz w:val="20"/>
          <w:szCs w:val="20"/>
        </w:rPr>
        <w:lastRenderedPageBreak/>
        <w:t xml:space="preserve">Exact locations, quantities, routes and technical parameters are </w:t>
      </w:r>
      <w:r>
        <w:rPr>
          <w:rFonts w:ascii="Arial" w:hAnsi="Arial" w:cs="Arial"/>
          <w:sz w:val="20"/>
          <w:szCs w:val="20"/>
        </w:rPr>
        <w:t>indicated in</w:t>
      </w:r>
      <w:r w:rsidRPr="006C068C">
        <w:rPr>
          <w:rFonts w:ascii="Arial" w:hAnsi="Arial" w:cs="Arial"/>
          <w:sz w:val="20"/>
          <w:szCs w:val="20"/>
        </w:rPr>
        <w:t xml:space="preserve"> the approved SI/SIP drawings, equipment specification and Bills of Quantities.</w:t>
      </w:r>
    </w:p>
    <w:p w14:paraId="585F92DC" w14:textId="77777777" w:rsidR="006C068C" w:rsidRPr="006C068C" w:rsidRDefault="006C068C" w:rsidP="006C068C">
      <w:pPr>
        <w:jc w:val="both"/>
        <w:rPr>
          <w:rFonts w:ascii="Arial" w:hAnsi="Arial" w:cs="Arial"/>
          <w:sz w:val="20"/>
          <w:szCs w:val="20"/>
        </w:rPr>
      </w:pPr>
    </w:p>
    <w:p w14:paraId="35FB4AE2" w14:textId="77777777" w:rsidR="006C068C" w:rsidRPr="006C068C" w:rsidRDefault="006C068C" w:rsidP="006C068C">
      <w:pPr>
        <w:jc w:val="both"/>
        <w:rPr>
          <w:rFonts w:ascii="Arial" w:hAnsi="Arial" w:cs="Arial"/>
          <w:sz w:val="20"/>
          <w:szCs w:val="20"/>
          <w:u w:val="single"/>
        </w:rPr>
      </w:pPr>
      <w:r w:rsidRPr="006C068C">
        <w:rPr>
          <w:rFonts w:ascii="Arial" w:hAnsi="Arial" w:cs="Arial"/>
          <w:sz w:val="20"/>
          <w:szCs w:val="20"/>
          <w:u w:val="single"/>
        </w:rPr>
        <w:t>Main Fire Alarm Equipment and Devices</w:t>
      </w:r>
    </w:p>
    <w:p w14:paraId="047498F8"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 xml:space="preserve">The fire alarm installation is executed using the equipment indicated in the approved specification and </w:t>
      </w:r>
      <w:proofErr w:type="spellStart"/>
      <w:r w:rsidRPr="006C068C">
        <w:rPr>
          <w:rFonts w:ascii="Arial" w:hAnsi="Arial" w:cs="Arial"/>
          <w:sz w:val="20"/>
          <w:szCs w:val="20"/>
        </w:rPr>
        <w:t>BoQ</w:t>
      </w:r>
      <w:proofErr w:type="spellEnd"/>
      <w:r w:rsidRPr="006C068C">
        <w:rPr>
          <w:rFonts w:ascii="Arial" w:hAnsi="Arial" w:cs="Arial"/>
          <w:sz w:val="20"/>
          <w:szCs w:val="20"/>
        </w:rPr>
        <w:t>.</w:t>
      </w:r>
    </w:p>
    <w:p w14:paraId="081D25E8"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works include, as applicable:</w:t>
      </w:r>
    </w:p>
    <w:p w14:paraId="6143F784"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Fire alarm control panel: SmartLine20/2 or equivalent, compliant with EN 54-2, complete with modules, terminals, enclosure and accessories required for operation;</w:t>
      </w:r>
    </w:p>
    <w:p w14:paraId="077B72AD"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Alarm transmitter: ATS-100, one channel, or equivalent, for transmission of alarm signal;</w:t>
      </w:r>
    </w:p>
    <w:p w14:paraId="25EB03A8"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Reserve power supply: reserve power supply unit as indicated in the approved specification;</w:t>
      </w:r>
    </w:p>
    <w:p w14:paraId="43F80F56"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Accumulators: 12 V / 17 Ah batteries, quantity indicated in the approved specification;</w:t>
      </w:r>
    </w:p>
    <w:p w14:paraId="1E711EC6"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Smoke detectors: ID100 smoke detectors or equivalent, compliant with EN 54-7;</w:t>
      </w:r>
    </w:p>
    <w:p w14:paraId="74B6652C"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Manual fire alarm call point: IC0020 or equivalent, compliant with EN 54-11;</w:t>
      </w:r>
    </w:p>
    <w:p w14:paraId="1454419F"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Internal siren: ISO010RE or equivalent, compliant with relevant EN 54 requirements;</w:t>
      </w:r>
    </w:p>
    <w:p w14:paraId="7F663551"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External audible/visual alarm device: Ivy-R external siren / sound-and-light indicator or equivalent;</w:t>
      </w:r>
    </w:p>
    <w:p w14:paraId="0F186C59"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Remote LED indicators: RI31 or equivalent;</w:t>
      </w:r>
    </w:p>
    <w:p w14:paraId="370158FE"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Exit information panels: “IEȘIRE” panels in the locations indicated in the approved layout.</w:t>
      </w:r>
    </w:p>
    <w:p w14:paraId="7D815630" w14:textId="77777777" w:rsidR="006C068C" w:rsidRDefault="006C068C" w:rsidP="006C068C">
      <w:pPr>
        <w:jc w:val="both"/>
        <w:rPr>
          <w:rFonts w:ascii="Arial" w:hAnsi="Arial" w:cs="Arial"/>
          <w:sz w:val="20"/>
          <w:szCs w:val="20"/>
        </w:rPr>
      </w:pPr>
    </w:p>
    <w:p w14:paraId="49BFC6C3" w14:textId="65D46167" w:rsidR="006C068C" w:rsidRDefault="006C068C" w:rsidP="006C068C">
      <w:pPr>
        <w:jc w:val="both"/>
        <w:rPr>
          <w:rFonts w:ascii="Arial" w:hAnsi="Arial" w:cs="Arial"/>
          <w:sz w:val="20"/>
          <w:szCs w:val="20"/>
        </w:rPr>
      </w:pPr>
      <w:r w:rsidRPr="006C068C">
        <w:rPr>
          <w:rFonts w:ascii="Arial" w:hAnsi="Arial" w:cs="Arial"/>
          <w:sz w:val="20"/>
          <w:szCs w:val="20"/>
        </w:rPr>
        <w:t xml:space="preserve">The approved specification indicates the quantities for each item. The Contractor verifies all quantities against the approved </w:t>
      </w:r>
      <w:proofErr w:type="spellStart"/>
      <w:r w:rsidRPr="006C068C">
        <w:rPr>
          <w:rFonts w:ascii="Arial" w:hAnsi="Arial" w:cs="Arial"/>
          <w:sz w:val="20"/>
          <w:szCs w:val="20"/>
        </w:rPr>
        <w:t>BoQ</w:t>
      </w:r>
      <w:proofErr w:type="spellEnd"/>
      <w:r w:rsidRPr="006C068C">
        <w:rPr>
          <w:rFonts w:ascii="Arial" w:hAnsi="Arial" w:cs="Arial"/>
          <w:sz w:val="20"/>
          <w:szCs w:val="20"/>
        </w:rPr>
        <w:t xml:space="preserve"> and layout before procurement. Any inconsistency is clarified with the Engineer before ordering equipment.</w:t>
      </w:r>
    </w:p>
    <w:p w14:paraId="47289149" w14:textId="77777777" w:rsidR="006C068C" w:rsidRPr="006C068C" w:rsidRDefault="006C068C" w:rsidP="006C068C">
      <w:pPr>
        <w:jc w:val="both"/>
        <w:rPr>
          <w:rFonts w:ascii="Arial" w:hAnsi="Arial" w:cs="Arial"/>
          <w:sz w:val="20"/>
          <w:szCs w:val="20"/>
        </w:rPr>
      </w:pPr>
    </w:p>
    <w:p w14:paraId="5D391369" w14:textId="77777777" w:rsidR="006C068C" w:rsidRPr="006C068C" w:rsidRDefault="006C068C" w:rsidP="006C068C">
      <w:pPr>
        <w:jc w:val="both"/>
        <w:rPr>
          <w:rFonts w:ascii="Arial" w:hAnsi="Arial" w:cs="Arial"/>
          <w:sz w:val="20"/>
          <w:szCs w:val="20"/>
          <w:u w:val="single"/>
        </w:rPr>
      </w:pPr>
      <w:r w:rsidRPr="006C068C">
        <w:rPr>
          <w:rFonts w:ascii="Arial" w:hAnsi="Arial" w:cs="Arial"/>
          <w:sz w:val="20"/>
          <w:szCs w:val="20"/>
          <w:u w:val="single"/>
        </w:rPr>
        <w:t>Fire Alarm Control Panel and Power Supply</w:t>
      </w:r>
    </w:p>
    <w:p w14:paraId="71AA848C"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fire alarm control panel is installed in the location indicated in the approved layout, in a suitable and accessible position for operation, inspection and maintenance.</w:t>
      </w:r>
    </w:p>
    <w:p w14:paraId="7A1AE7AE" w14:textId="77777777" w:rsidR="006C068C" w:rsidRDefault="006C068C" w:rsidP="006C068C">
      <w:pPr>
        <w:jc w:val="both"/>
        <w:rPr>
          <w:rFonts w:ascii="Arial" w:hAnsi="Arial" w:cs="Arial"/>
          <w:sz w:val="20"/>
          <w:szCs w:val="20"/>
        </w:rPr>
      </w:pPr>
    </w:p>
    <w:p w14:paraId="35ABF428" w14:textId="7A5A6D2A" w:rsidR="006C068C" w:rsidRPr="006C068C" w:rsidRDefault="006C068C" w:rsidP="006C068C">
      <w:pPr>
        <w:jc w:val="both"/>
        <w:rPr>
          <w:rFonts w:ascii="Arial" w:hAnsi="Arial" w:cs="Arial"/>
          <w:sz w:val="20"/>
          <w:szCs w:val="20"/>
        </w:rPr>
      </w:pPr>
      <w:r w:rsidRPr="006C068C">
        <w:rPr>
          <w:rFonts w:ascii="Arial" w:hAnsi="Arial" w:cs="Arial"/>
          <w:sz w:val="20"/>
          <w:szCs w:val="20"/>
        </w:rPr>
        <w:t>The design indicates the use of a SmartLine20/2 fire alarm control panel, installed in a metal box/cabinet where indicated. The panel is to be fixed securely, connected to the power supply, connected to all fire alarm circuits, labelled and protected against unauthorized access or accidental damage.</w:t>
      </w:r>
    </w:p>
    <w:p w14:paraId="578094A3" w14:textId="77777777" w:rsidR="006C068C" w:rsidRDefault="006C068C" w:rsidP="006C068C">
      <w:pPr>
        <w:jc w:val="both"/>
        <w:rPr>
          <w:rFonts w:ascii="Arial" w:hAnsi="Arial" w:cs="Arial"/>
          <w:sz w:val="20"/>
          <w:szCs w:val="20"/>
        </w:rPr>
      </w:pPr>
    </w:p>
    <w:p w14:paraId="20C281C4" w14:textId="729CEB89" w:rsidR="006C068C" w:rsidRPr="006C068C" w:rsidRDefault="006C068C" w:rsidP="006C068C">
      <w:pPr>
        <w:jc w:val="both"/>
        <w:rPr>
          <w:rFonts w:ascii="Arial" w:hAnsi="Arial" w:cs="Arial"/>
          <w:sz w:val="20"/>
          <w:szCs w:val="20"/>
        </w:rPr>
      </w:pPr>
      <w:r w:rsidRPr="006C068C">
        <w:rPr>
          <w:rFonts w:ascii="Arial" w:hAnsi="Arial" w:cs="Arial"/>
          <w:sz w:val="20"/>
          <w:szCs w:val="20"/>
        </w:rPr>
        <w:t>The panel installation height and final position are coordinated on site, considering access, visibility, operation, wall condition, adjacent installations and the existing fire alarm/telecommunication infrastructure.</w:t>
      </w:r>
    </w:p>
    <w:p w14:paraId="0DDA6412" w14:textId="77777777" w:rsidR="006C068C" w:rsidRDefault="006C068C" w:rsidP="006C068C">
      <w:pPr>
        <w:jc w:val="both"/>
        <w:rPr>
          <w:rFonts w:ascii="Arial" w:hAnsi="Arial" w:cs="Arial"/>
          <w:sz w:val="20"/>
          <w:szCs w:val="20"/>
        </w:rPr>
      </w:pPr>
    </w:p>
    <w:p w14:paraId="60F910DF" w14:textId="7AD30E59" w:rsidR="006C068C" w:rsidRPr="006C068C" w:rsidRDefault="006C068C" w:rsidP="006C068C">
      <w:pPr>
        <w:jc w:val="both"/>
        <w:rPr>
          <w:rFonts w:ascii="Arial" w:hAnsi="Arial" w:cs="Arial"/>
          <w:sz w:val="20"/>
          <w:szCs w:val="20"/>
        </w:rPr>
      </w:pPr>
      <w:r w:rsidRPr="006C068C">
        <w:rPr>
          <w:rFonts w:ascii="Arial" w:hAnsi="Arial" w:cs="Arial"/>
          <w:sz w:val="20"/>
          <w:szCs w:val="20"/>
        </w:rPr>
        <w:t>The system includes reserve power supply, including accumulators, as indicated in the approved specification. The reserve power supply is installed, connected and tested to confirm correct operation in case of mains power interruption.</w:t>
      </w:r>
    </w:p>
    <w:p w14:paraId="188B9955" w14:textId="77777777" w:rsidR="006C068C" w:rsidRDefault="006C068C" w:rsidP="006C068C">
      <w:pPr>
        <w:jc w:val="both"/>
        <w:rPr>
          <w:rFonts w:ascii="Arial" w:hAnsi="Arial" w:cs="Arial"/>
          <w:sz w:val="20"/>
          <w:szCs w:val="20"/>
        </w:rPr>
      </w:pPr>
    </w:p>
    <w:p w14:paraId="4E091E97" w14:textId="3E861205" w:rsidR="006C068C" w:rsidRPr="006C068C" w:rsidRDefault="006C068C" w:rsidP="006C068C">
      <w:pPr>
        <w:jc w:val="both"/>
        <w:rPr>
          <w:rFonts w:ascii="Arial" w:hAnsi="Arial" w:cs="Arial"/>
          <w:sz w:val="20"/>
          <w:szCs w:val="20"/>
        </w:rPr>
      </w:pPr>
      <w:r w:rsidRPr="006C068C">
        <w:rPr>
          <w:rFonts w:ascii="Arial" w:hAnsi="Arial" w:cs="Arial"/>
          <w:sz w:val="20"/>
          <w:szCs w:val="20"/>
        </w:rPr>
        <w:t>Connection to the existing fire alarm or building alarm infrastructure, where applicable, is coordinated before execution with the Engineer, the school administration and the relevant maintenance/service representative.</w:t>
      </w:r>
    </w:p>
    <w:p w14:paraId="7163D7D8" w14:textId="77777777" w:rsidR="006C068C" w:rsidRDefault="006C068C" w:rsidP="006C068C">
      <w:pPr>
        <w:jc w:val="both"/>
        <w:rPr>
          <w:rFonts w:ascii="Arial" w:hAnsi="Arial" w:cs="Arial"/>
          <w:b/>
          <w:bCs/>
          <w:sz w:val="20"/>
          <w:szCs w:val="20"/>
        </w:rPr>
      </w:pPr>
    </w:p>
    <w:p w14:paraId="4EE7700E" w14:textId="386E0FE0" w:rsidR="006C068C" w:rsidRPr="006C068C" w:rsidRDefault="006C068C" w:rsidP="006C068C">
      <w:pPr>
        <w:jc w:val="both"/>
        <w:rPr>
          <w:rFonts w:ascii="Arial" w:hAnsi="Arial" w:cs="Arial"/>
          <w:sz w:val="20"/>
          <w:szCs w:val="20"/>
          <w:u w:val="single"/>
        </w:rPr>
      </w:pPr>
      <w:r w:rsidRPr="006C068C">
        <w:rPr>
          <w:rFonts w:ascii="Arial" w:hAnsi="Arial" w:cs="Arial"/>
          <w:sz w:val="20"/>
          <w:szCs w:val="20"/>
          <w:u w:val="single"/>
        </w:rPr>
        <w:t>Smoke Detectors</w:t>
      </w:r>
    </w:p>
    <w:p w14:paraId="1FC2A3D4"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Smoke detectors are installed in the rooms and locations indicated in the approved fire alarm layout.</w:t>
      </w:r>
    </w:p>
    <w:p w14:paraId="0913AE39" w14:textId="77777777" w:rsidR="006C068C" w:rsidRDefault="006C068C" w:rsidP="006C068C">
      <w:pPr>
        <w:jc w:val="both"/>
        <w:rPr>
          <w:rFonts w:ascii="Arial" w:hAnsi="Arial" w:cs="Arial"/>
          <w:sz w:val="20"/>
          <w:szCs w:val="20"/>
        </w:rPr>
      </w:pPr>
      <w:r w:rsidRPr="006C068C">
        <w:rPr>
          <w:rFonts w:ascii="Arial" w:hAnsi="Arial" w:cs="Arial"/>
          <w:sz w:val="20"/>
          <w:szCs w:val="20"/>
        </w:rPr>
        <w:t>The design specifies ID100 smoke detectors or equivalent, compliant with EN 54-7. Detectors are installed according to the approved plan, numbered and labelled in accordance with the circuit/device identification.</w:t>
      </w:r>
    </w:p>
    <w:p w14:paraId="5B79BBF4" w14:textId="77777777" w:rsidR="006C068C" w:rsidRPr="006C068C" w:rsidRDefault="006C068C" w:rsidP="006C068C">
      <w:pPr>
        <w:jc w:val="both"/>
        <w:rPr>
          <w:rFonts w:ascii="Arial" w:hAnsi="Arial" w:cs="Arial"/>
          <w:sz w:val="20"/>
          <w:szCs w:val="20"/>
        </w:rPr>
      </w:pPr>
    </w:p>
    <w:p w14:paraId="530F68A5"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Final detector positions are coordinated with the suspended ceiling, lighting fixtures, ventilation grilles, ducts, access panels, beams, partitions and room layout. Detectors are not to be installed in locations where their operation may be obstructed or affected by airflows, equipment, structural elements or finishing details.</w:t>
      </w:r>
    </w:p>
    <w:p w14:paraId="112E54AA" w14:textId="77777777" w:rsidR="006C068C" w:rsidRDefault="006C068C" w:rsidP="006C068C">
      <w:pPr>
        <w:jc w:val="both"/>
        <w:rPr>
          <w:rFonts w:ascii="Arial" w:hAnsi="Arial" w:cs="Arial"/>
          <w:sz w:val="20"/>
          <w:szCs w:val="20"/>
        </w:rPr>
      </w:pPr>
      <w:r w:rsidRPr="006C068C">
        <w:rPr>
          <w:rFonts w:ascii="Arial" w:hAnsi="Arial" w:cs="Arial"/>
          <w:sz w:val="20"/>
          <w:szCs w:val="20"/>
        </w:rPr>
        <w:t>Detectors are protected against dust, paint, plaster, mechanical impact and moisture during construction. Protective covers are removed before testing and commissioning.</w:t>
      </w:r>
    </w:p>
    <w:p w14:paraId="0AB35B5D" w14:textId="77777777" w:rsidR="006C068C" w:rsidRPr="006C068C" w:rsidRDefault="006C068C" w:rsidP="006C068C">
      <w:pPr>
        <w:jc w:val="both"/>
        <w:rPr>
          <w:rFonts w:ascii="Arial" w:hAnsi="Arial" w:cs="Arial"/>
          <w:sz w:val="20"/>
          <w:szCs w:val="20"/>
        </w:rPr>
      </w:pPr>
    </w:p>
    <w:p w14:paraId="3972C59D" w14:textId="77777777" w:rsidR="006C068C" w:rsidRPr="006C068C" w:rsidRDefault="006C068C" w:rsidP="006C068C">
      <w:pPr>
        <w:jc w:val="both"/>
        <w:rPr>
          <w:rFonts w:ascii="Arial" w:hAnsi="Arial" w:cs="Arial"/>
          <w:sz w:val="20"/>
          <w:szCs w:val="20"/>
          <w:u w:val="single"/>
        </w:rPr>
      </w:pPr>
      <w:r w:rsidRPr="006C068C">
        <w:rPr>
          <w:rFonts w:ascii="Arial" w:hAnsi="Arial" w:cs="Arial"/>
          <w:sz w:val="20"/>
          <w:szCs w:val="20"/>
          <w:u w:val="single"/>
        </w:rPr>
        <w:t>Manual Fire Alarm Call Point and Alarm Devices</w:t>
      </w:r>
    </w:p>
    <w:p w14:paraId="0313F94C"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manual fire alarm call point is installed on the evacuation/circulation route in the location indicated in the approved layout.</w:t>
      </w:r>
    </w:p>
    <w:p w14:paraId="203F0BC3" w14:textId="77777777" w:rsidR="006C068C" w:rsidRDefault="006C068C" w:rsidP="006C068C">
      <w:pPr>
        <w:jc w:val="both"/>
        <w:rPr>
          <w:rFonts w:ascii="Arial" w:hAnsi="Arial" w:cs="Arial"/>
          <w:sz w:val="20"/>
          <w:szCs w:val="20"/>
        </w:rPr>
      </w:pPr>
    </w:p>
    <w:p w14:paraId="304F833F" w14:textId="1DC4C179" w:rsidR="006C068C" w:rsidRPr="006C068C" w:rsidRDefault="006C068C" w:rsidP="006C068C">
      <w:pPr>
        <w:jc w:val="both"/>
        <w:rPr>
          <w:rFonts w:ascii="Arial" w:hAnsi="Arial" w:cs="Arial"/>
          <w:sz w:val="20"/>
          <w:szCs w:val="20"/>
        </w:rPr>
      </w:pPr>
      <w:r w:rsidRPr="006C068C">
        <w:rPr>
          <w:rFonts w:ascii="Arial" w:hAnsi="Arial" w:cs="Arial"/>
          <w:sz w:val="20"/>
          <w:szCs w:val="20"/>
        </w:rPr>
        <w:t>The design specifies manual call point IC0020 or equivalent, compliant with EN 54-11. The call point is installed at the height indicated in the approved design and applicable norms, with convenient and unobstructed access.</w:t>
      </w:r>
    </w:p>
    <w:p w14:paraId="4505A812" w14:textId="77777777" w:rsidR="006C068C" w:rsidRDefault="006C068C" w:rsidP="006C068C">
      <w:pPr>
        <w:jc w:val="both"/>
        <w:rPr>
          <w:rFonts w:ascii="Arial" w:hAnsi="Arial" w:cs="Arial"/>
          <w:sz w:val="20"/>
          <w:szCs w:val="20"/>
        </w:rPr>
      </w:pPr>
    </w:p>
    <w:p w14:paraId="756AC8ED" w14:textId="2DB2F249" w:rsidR="006C068C" w:rsidRPr="006C068C" w:rsidRDefault="006C068C" w:rsidP="006C068C">
      <w:pPr>
        <w:jc w:val="both"/>
        <w:rPr>
          <w:rFonts w:ascii="Arial" w:hAnsi="Arial" w:cs="Arial"/>
          <w:sz w:val="20"/>
          <w:szCs w:val="20"/>
        </w:rPr>
      </w:pPr>
      <w:r w:rsidRPr="006C068C">
        <w:rPr>
          <w:rFonts w:ascii="Arial" w:hAnsi="Arial" w:cs="Arial"/>
          <w:sz w:val="20"/>
          <w:szCs w:val="20"/>
        </w:rPr>
        <w:t>The internal siren and external audible/visual alarm device are installed in the locations indicated in the approved documentation. Alarm devices are positioned to ensure proper alarm perception in the rehabilitated areas and related circulation routes.</w:t>
      </w:r>
    </w:p>
    <w:p w14:paraId="1CAB100E"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external audible/visual alarm device is fixed securely and protected against weather exposure or mechanical damage where applicable.</w:t>
      </w:r>
    </w:p>
    <w:p w14:paraId="6993A88C" w14:textId="77777777" w:rsidR="006C068C" w:rsidRDefault="006C068C" w:rsidP="006C068C">
      <w:pPr>
        <w:jc w:val="both"/>
        <w:rPr>
          <w:rFonts w:ascii="Arial" w:hAnsi="Arial" w:cs="Arial"/>
          <w:sz w:val="20"/>
          <w:szCs w:val="20"/>
        </w:rPr>
      </w:pPr>
      <w:r w:rsidRPr="006C068C">
        <w:rPr>
          <w:rFonts w:ascii="Arial" w:hAnsi="Arial" w:cs="Arial"/>
          <w:sz w:val="20"/>
          <w:szCs w:val="20"/>
        </w:rPr>
        <w:lastRenderedPageBreak/>
        <w:t>“IEȘIRE” information panels are installed in the locations indicated in the approved layout and coordinated with evacuation routes, doors, wall finishes and existing signage.</w:t>
      </w:r>
    </w:p>
    <w:p w14:paraId="74FF3F09" w14:textId="77777777" w:rsidR="006C068C" w:rsidRPr="006C068C" w:rsidRDefault="006C068C" w:rsidP="006C068C">
      <w:pPr>
        <w:jc w:val="both"/>
        <w:rPr>
          <w:rFonts w:ascii="Arial" w:hAnsi="Arial" w:cs="Arial"/>
          <w:sz w:val="20"/>
          <w:szCs w:val="20"/>
        </w:rPr>
      </w:pPr>
    </w:p>
    <w:p w14:paraId="60B5FD4A" w14:textId="77777777" w:rsidR="006C068C" w:rsidRPr="006C068C" w:rsidRDefault="006C068C" w:rsidP="006C068C">
      <w:pPr>
        <w:jc w:val="both"/>
        <w:rPr>
          <w:rFonts w:ascii="Arial" w:hAnsi="Arial" w:cs="Arial"/>
          <w:sz w:val="20"/>
          <w:szCs w:val="20"/>
          <w:u w:val="single"/>
        </w:rPr>
      </w:pPr>
      <w:proofErr w:type="gramStart"/>
      <w:r w:rsidRPr="006C068C">
        <w:rPr>
          <w:rFonts w:ascii="Arial" w:hAnsi="Arial" w:cs="Arial"/>
          <w:sz w:val="20"/>
          <w:szCs w:val="20"/>
          <w:u w:val="single"/>
        </w:rPr>
        <w:t>Cabling</w:t>
      </w:r>
      <w:proofErr w:type="gramEnd"/>
      <w:r w:rsidRPr="006C068C">
        <w:rPr>
          <w:rFonts w:ascii="Arial" w:hAnsi="Arial" w:cs="Arial"/>
          <w:sz w:val="20"/>
          <w:szCs w:val="20"/>
          <w:u w:val="single"/>
        </w:rPr>
        <w:t xml:space="preserve"> </w:t>
      </w:r>
      <w:proofErr w:type="gramStart"/>
      <w:r w:rsidRPr="006C068C">
        <w:rPr>
          <w:rFonts w:ascii="Arial" w:hAnsi="Arial" w:cs="Arial"/>
          <w:sz w:val="20"/>
          <w:szCs w:val="20"/>
          <w:u w:val="single"/>
        </w:rPr>
        <w:t>and Cable Routing</w:t>
      </w:r>
      <w:proofErr w:type="gramEnd"/>
    </w:p>
    <w:p w14:paraId="40C2F871"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Fire alarm cabling is executed in accordance with the approved fire alarm network scheme, cable routing plan and equipment specification.</w:t>
      </w:r>
    </w:p>
    <w:p w14:paraId="6003994A" w14:textId="77777777" w:rsidR="006C068C" w:rsidRDefault="006C068C" w:rsidP="006C068C">
      <w:pPr>
        <w:jc w:val="both"/>
        <w:rPr>
          <w:rFonts w:ascii="Arial" w:hAnsi="Arial" w:cs="Arial"/>
          <w:sz w:val="20"/>
          <w:szCs w:val="20"/>
        </w:rPr>
      </w:pPr>
    </w:p>
    <w:p w14:paraId="12C1EADC" w14:textId="7F224024" w:rsidR="006C068C" w:rsidRDefault="006C068C" w:rsidP="006C068C">
      <w:pPr>
        <w:jc w:val="both"/>
        <w:rPr>
          <w:rFonts w:ascii="Arial" w:hAnsi="Arial" w:cs="Arial"/>
          <w:sz w:val="20"/>
          <w:szCs w:val="20"/>
        </w:rPr>
      </w:pPr>
      <w:r w:rsidRPr="006C068C">
        <w:rPr>
          <w:rFonts w:ascii="Arial" w:hAnsi="Arial" w:cs="Arial"/>
          <w:sz w:val="20"/>
          <w:szCs w:val="20"/>
        </w:rPr>
        <w:t xml:space="preserve">The approved documentation indicates fire alarm and control cabling, including fire-resistant / low-smoke cable types such as </w:t>
      </w:r>
      <w:proofErr w:type="spellStart"/>
      <w:r w:rsidRPr="006C068C">
        <w:rPr>
          <w:rFonts w:ascii="Arial" w:hAnsi="Arial" w:cs="Arial"/>
          <w:sz w:val="20"/>
          <w:szCs w:val="20"/>
        </w:rPr>
        <w:t>KПCнг</w:t>
      </w:r>
      <w:proofErr w:type="spellEnd"/>
      <w:r w:rsidRPr="006C068C">
        <w:rPr>
          <w:rFonts w:ascii="Arial" w:hAnsi="Arial" w:cs="Arial"/>
          <w:sz w:val="20"/>
          <w:szCs w:val="20"/>
        </w:rPr>
        <w:t>(A)-</w:t>
      </w:r>
      <w:proofErr w:type="spellStart"/>
      <w:r w:rsidRPr="006C068C">
        <w:rPr>
          <w:rFonts w:ascii="Arial" w:hAnsi="Arial" w:cs="Arial"/>
          <w:sz w:val="20"/>
          <w:szCs w:val="20"/>
        </w:rPr>
        <w:t>FRLSLTx</w:t>
      </w:r>
      <w:proofErr w:type="spellEnd"/>
      <w:r w:rsidRPr="006C068C">
        <w:rPr>
          <w:rFonts w:ascii="Arial" w:hAnsi="Arial" w:cs="Arial"/>
          <w:sz w:val="20"/>
          <w:szCs w:val="20"/>
        </w:rPr>
        <w:t xml:space="preserve"> and </w:t>
      </w:r>
      <w:proofErr w:type="spellStart"/>
      <w:r w:rsidRPr="006C068C">
        <w:rPr>
          <w:rFonts w:ascii="Arial" w:hAnsi="Arial" w:cs="Arial"/>
          <w:sz w:val="20"/>
          <w:szCs w:val="20"/>
        </w:rPr>
        <w:t>BBГнг-FRLSLTx</w:t>
      </w:r>
      <w:proofErr w:type="spellEnd"/>
      <w:r w:rsidRPr="006C068C">
        <w:rPr>
          <w:rFonts w:ascii="Arial" w:hAnsi="Arial" w:cs="Arial"/>
          <w:sz w:val="20"/>
          <w:szCs w:val="20"/>
        </w:rPr>
        <w:t xml:space="preserve">, or equivalent approved cables, with sections and quantities as indicated in the approved specification and </w:t>
      </w:r>
      <w:proofErr w:type="spellStart"/>
      <w:r w:rsidRPr="006C068C">
        <w:rPr>
          <w:rFonts w:ascii="Arial" w:hAnsi="Arial" w:cs="Arial"/>
          <w:sz w:val="20"/>
          <w:szCs w:val="20"/>
        </w:rPr>
        <w:t>BoQ</w:t>
      </w:r>
      <w:proofErr w:type="spellEnd"/>
      <w:r w:rsidRPr="006C068C">
        <w:rPr>
          <w:rFonts w:ascii="Arial" w:hAnsi="Arial" w:cs="Arial"/>
          <w:sz w:val="20"/>
          <w:szCs w:val="20"/>
        </w:rPr>
        <w:t>.</w:t>
      </w:r>
    </w:p>
    <w:p w14:paraId="36702BC5" w14:textId="77777777" w:rsidR="006C068C" w:rsidRPr="006C068C" w:rsidRDefault="006C068C" w:rsidP="006C068C">
      <w:pPr>
        <w:jc w:val="both"/>
        <w:rPr>
          <w:rFonts w:ascii="Arial" w:hAnsi="Arial" w:cs="Arial"/>
          <w:sz w:val="20"/>
          <w:szCs w:val="20"/>
        </w:rPr>
      </w:pPr>
    </w:p>
    <w:p w14:paraId="345BAB4D"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Cable routes are installed concealed or protected as indicated in the design, including:</w:t>
      </w:r>
    </w:p>
    <w:p w14:paraId="3BC77759"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plastic cable channel;</w:t>
      </w:r>
    </w:p>
    <w:p w14:paraId="6E3A6B05"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wall and ceiling routes;</w:t>
      </w:r>
    </w:p>
    <w:p w14:paraId="522888EA"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above suspended ceiling areas;</w:t>
      </w:r>
    </w:p>
    <w:p w14:paraId="78195AA3"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Ø20 mm corrugated tube with pulling wire;</w:t>
      </w:r>
    </w:p>
    <w:p w14:paraId="7FB7130D"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other protected routes indicated in the approved drawings.</w:t>
      </w:r>
    </w:p>
    <w:p w14:paraId="2E5587E2" w14:textId="77777777" w:rsidR="006C068C" w:rsidRDefault="006C068C" w:rsidP="006C068C">
      <w:pPr>
        <w:jc w:val="both"/>
        <w:rPr>
          <w:rFonts w:ascii="Arial" w:hAnsi="Arial" w:cs="Arial"/>
          <w:sz w:val="20"/>
          <w:szCs w:val="20"/>
        </w:rPr>
      </w:pPr>
    </w:p>
    <w:p w14:paraId="2D62D308" w14:textId="602CB62B" w:rsidR="006C068C" w:rsidRDefault="006C068C" w:rsidP="006C068C">
      <w:pPr>
        <w:jc w:val="both"/>
        <w:rPr>
          <w:rFonts w:ascii="Arial" w:hAnsi="Arial" w:cs="Arial"/>
          <w:sz w:val="20"/>
          <w:szCs w:val="20"/>
        </w:rPr>
      </w:pPr>
      <w:r w:rsidRPr="006C068C">
        <w:rPr>
          <w:rFonts w:ascii="Arial" w:hAnsi="Arial" w:cs="Arial"/>
          <w:sz w:val="20"/>
          <w:szCs w:val="20"/>
        </w:rPr>
        <w:t>Cable channels are installed straight, securely fixed and complete with covers, bends, joints, end pieces and accessories. Corrugated tubes are fixed properly and protected against crushing, deformation and mechanical damage.</w:t>
      </w:r>
    </w:p>
    <w:p w14:paraId="26766822" w14:textId="77777777" w:rsidR="006C068C" w:rsidRPr="006C068C" w:rsidRDefault="006C068C" w:rsidP="006C068C">
      <w:pPr>
        <w:jc w:val="both"/>
        <w:rPr>
          <w:rFonts w:ascii="Arial" w:hAnsi="Arial" w:cs="Arial"/>
          <w:sz w:val="20"/>
          <w:szCs w:val="20"/>
        </w:rPr>
      </w:pPr>
    </w:p>
    <w:p w14:paraId="4346B6BE" w14:textId="77777777" w:rsidR="006C068C" w:rsidRDefault="006C068C" w:rsidP="006C068C">
      <w:pPr>
        <w:jc w:val="both"/>
        <w:rPr>
          <w:rFonts w:ascii="Arial" w:hAnsi="Arial" w:cs="Arial"/>
          <w:sz w:val="20"/>
          <w:szCs w:val="20"/>
        </w:rPr>
      </w:pPr>
      <w:r w:rsidRPr="006C068C">
        <w:rPr>
          <w:rFonts w:ascii="Arial" w:hAnsi="Arial" w:cs="Arial"/>
          <w:sz w:val="20"/>
          <w:szCs w:val="20"/>
        </w:rPr>
        <w:t>Fire alarm cables are routed separately from power circuits. Fire alarm and low-current circuits are not to be installed in the same undivided conduit or cable channel with 230/400 V power cables. Where crossings are unavoidable, they are arranged at approximately 90 degrees, where practicable.</w:t>
      </w:r>
    </w:p>
    <w:p w14:paraId="4E5371D8" w14:textId="77777777" w:rsidR="006C068C" w:rsidRPr="006C068C" w:rsidRDefault="006C068C" w:rsidP="006C068C">
      <w:pPr>
        <w:jc w:val="both"/>
        <w:rPr>
          <w:rFonts w:ascii="Arial" w:hAnsi="Arial" w:cs="Arial"/>
          <w:sz w:val="20"/>
          <w:szCs w:val="20"/>
        </w:rPr>
      </w:pPr>
    </w:p>
    <w:p w14:paraId="0ADD72E4" w14:textId="77777777" w:rsidR="006C068C" w:rsidRDefault="006C068C" w:rsidP="006C068C">
      <w:pPr>
        <w:jc w:val="both"/>
        <w:rPr>
          <w:rFonts w:ascii="Arial" w:hAnsi="Arial" w:cs="Arial"/>
          <w:sz w:val="20"/>
          <w:szCs w:val="20"/>
        </w:rPr>
      </w:pPr>
      <w:r w:rsidRPr="006C068C">
        <w:rPr>
          <w:rFonts w:ascii="Arial" w:hAnsi="Arial" w:cs="Arial"/>
          <w:sz w:val="20"/>
          <w:szCs w:val="20"/>
        </w:rPr>
        <w:t>Cable penetrations through walls, partitions or ceilings are executed carefully, using sleeves or protective bushings where required. Fire-rated penetrations, where applicable, are sealed with approved fire-stopping materials.</w:t>
      </w:r>
    </w:p>
    <w:p w14:paraId="7DAEA41F" w14:textId="77777777" w:rsidR="00B86BD4" w:rsidRPr="006C068C" w:rsidRDefault="00B86BD4" w:rsidP="006C068C">
      <w:pPr>
        <w:jc w:val="both"/>
        <w:rPr>
          <w:rFonts w:ascii="Arial" w:hAnsi="Arial" w:cs="Arial"/>
          <w:sz w:val="20"/>
          <w:szCs w:val="20"/>
        </w:rPr>
      </w:pPr>
    </w:p>
    <w:p w14:paraId="6C8D3C76" w14:textId="77777777" w:rsidR="006C068C" w:rsidRDefault="006C068C" w:rsidP="006C068C">
      <w:pPr>
        <w:jc w:val="both"/>
        <w:rPr>
          <w:rFonts w:ascii="Arial" w:hAnsi="Arial" w:cs="Arial"/>
          <w:sz w:val="20"/>
          <w:szCs w:val="20"/>
        </w:rPr>
      </w:pPr>
      <w:r w:rsidRPr="006C068C">
        <w:rPr>
          <w:rFonts w:ascii="Arial" w:hAnsi="Arial" w:cs="Arial"/>
          <w:sz w:val="20"/>
          <w:szCs w:val="20"/>
        </w:rPr>
        <w:t>All cables are identified, labelled and grouped before final connection. Labels are installed at both ends of each cable and at relevant junction or transition points.</w:t>
      </w:r>
    </w:p>
    <w:p w14:paraId="09F03F32" w14:textId="77777777" w:rsidR="00B86BD4" w:rsidRPr="006C068C" w:rsidRDefault="00B86BD4" w:rsidP="006C068C">
      <w:pPr>
        <w:jc w:val="both"/>
        <w:rPr>
          <w:rFonts w:ascii="Arial" w:hAnsi="Arial" w:cs="Arial"/>
          <w:sz w:val="20"/>
          <w:szCs w:val="20"/>
        </w:rPr>
      </w:pPr>
    </w:p>
    <w:p w14:paraId="01557E72" w14:textId="77777777" w:rsidR="006C068C" w:rsidRPr="00B86BD4" w:rsidRDefault="006C068C" w:rsidP="006C068C">
      <w:pPr>
        <w:jc w:val="both"/>
        <w:rPr>
          <w:rFonts w:ascii="Arial" w:hAnsi="Arial" w:cs="Arial"/>
          <w:sz w:val="20"/>
          <w:szCs w:val="20"/>
          <w:u w:val="single"/>
        </w:rPr>
      </w:pPr>
      <w:r w:rsidRPr="00B86BD4">
        <w:rPr>
          <w:rFonts w:ascii="Arial" w:hAnsi="Arial" w:cs="Arial"/>
          <w:sz w:val="20"/>
          <w:szCs w:val="20"/>
          <w:u w:val="single"/>
        </w:rPr>
        <w:t>Interface with Ventilation Shutdown</w:t>
      </w:r>
    </w:p>
    <w:p w14:paraId="47E08D64" w14:textId="69B4806A" w:rsidR="006C068C" w:rsidRPr="006C068C" w:rsidRDefault="00C50255" w:rsidP="006C068C">
      <w:pPr>
        <w:jc w:val="both"/>
        <w:rPr>
          <w:rFonts w:ascii="Arial" w:hAnsi="Arial" w:cs="Arial"/>
          <w:sz w:val="20"/>
          <w:szCs w:val="20"/>
        </w:rPr>
      </w:pPr>
      <w:r>
        <w:rPr>
          <w:rFonts w:ascii="Arial" w:hAnsi="Arial" w:cs="Arial"/>
          <w:sz w:val="20"/>
          <w:szCs w:val="20"/>
        </w:rPr>
        <w:t>In the process of implementation, c</w:t>
      </w:r>
      <w:r w:rsidR="006C068C" w:rsidRPr="006C068C">
        <w:rPr>
          <w:rFonts w:ascii="Arial" w:hAnsi="Arial" w:cs="Arial"/>
          <w:sz w:val="20"/>
          <w:szCs w:val="20"/>
        </w:rPr>
        <w:t>oordination between the fire alarm system and automatic shutdown of ventilation equipment upon fire alarm signal,</w:t>
      </w:r>
      <w:r w:rsidR="00B6756C">
        <w:rPr>
          <w:rFonts w:ascii="Arial" w:hAnsi="Arial" w:cs="Arial"/>
          <w:sz w:val="20"/>
          <w:szCs w:val="20"/>
        </w:rPr>
        <w:t xml:space="preserve"> is required, </w:t>
      </w:r>
      <w:r w:rsidR="006C068C" w:rsidRPr="006C068C">
        <w:rPr>
          <w:rFonts w:ascii="Arial" w:hAnsi="Arial" w:cs="Arial"/>
          <w:sz w:val="20"/>
          <w:szCs w:val="20"/>
        </w:rPr>
        <w:t>where applicable.</w:t>
      </w:r>
    </w:p>
    <w:p w14:paraId="20C2A846" w14:textId="77777777" w:rsidR="00B86BD4" w:rsidRDefault="00B86BD4" w:rsidP="006C068C">
      <w:pPr>
        <w:jc w:val="both"/>
        <w:rPr>
          <w:rFonts w:ascii="Arial" w:hAnsi="Arial" w:cs="Arial"/>
          <w:sz w:val="20"/>
          <w:szCs w:val="20"/>
        </w:rPr>
      </w:pPr>
    </w:p>
    <w:p w14:paraId="0C9D1517" w14:textId="60B527BF" w:rsidR="006C068C" w:rsidRDefault="006C068C" w:rsidP="006C068C">
      <w:pPr>
        <w:jc w:val="both"/>
        <w:rPr>
          <w:rFonts w:ascii="Arial" w:hAnsi="Arial" w:cs="Arial"/>
          <w:sz w:val="20"/>
          <w:szCs w:val="20"/>
        </w:rPr>
      </w:pPr>
      <w:r w:rsidRPr="006C068C">
        <w:rPr>
          <w:rFonts w:ascii="Arial" w:hAnsi="Arial" w:cs="Arial"/>
          <w:sz w:val="20"/>
          <w:szCs w:val="20"/>
        </w:rPr>
        <w:t>The Contractor coordinates this interface with the electrical and ventilation compartments before execution. Control wiring, connection points, relay/interface elements and functional testing are carried out in accordance with the approved fire alarm and electrical schemes.</w:t>
      </w:r>
    </w:p>
    <w:p w14:paraId="7D45AA7D" w14:textId="77777777" w:rsidR="00B6756C" w:rsidRPr="006C068C" w:rsidRDefault="00B6756C" w:rsidP="006C068C">
      <w:pPr>
        <w:jc w:val="both"/>
        <w:rPr>
          <w:rFonts w:ascii="Arial" w:hAnsi="Arial" w:cs="Arial"/>
          <w:sz w:val="20"/>
          <w:szCs w:val="20"/>
        </w:rPr>
      </w:pPr>
    </w:p>
    <w:p w14:paraId="013ED78B" w14:textId="77777777" w:rsidR="006C068C" w:rsidRDefault="006C068C" w:rsidP="006C068C">
      <w:pPr>
        <w:jc w:val="both"/>
        <w:rPr>
          <w:rFonts w:ascii="Arial" w:hAnsi="Arial" w:cs="Arial"/>
          <w:sz w:val="20"/>
          <w:szCs w:val="20"/>
        </w:rPr>
      </w:pPr>
      <w:r w:rsidRPr="006C068C">
        <w:rPr>
          <w:rFonts w:ascii="Arial" w:hAnsi="Arial" w:cs="Arial"/>
          <w:sz w:val="20"/>
          <w:szCs w:val="20"/>
        </w:rPr>
        <w:t>The ventilation shutdown interface is tested during commissioning to confirm that the required ventilation equipment is disconnected upon fire alarm signal, where specified.</w:t>
      </w:r>
    </w:p>
    <w:p w14:paraId="48CA8293" w14:textId="77777777" w:rsidR="00B6756C" w:rsidRPr="006C068C" w:rsidRDefault="00B6756C" w:rsidP="006C068C">
      <w:pPr>
        <w:jc w:val="both"/>
        <w:rPr>
          <w:rFonts w:ascii="Arial" w:hAnsi="Arial" w:cs="Arial"/>
          <w:sz w:val="20"/>
          <w:szCs w:val="20"/>
        </w:rPr>
      </w:pPr>
    </w:p>
    <w:p w14:paraId="62DFAE36" w14:textId="77777777" w:rsidR="006C068C" w:rsidRPr="00B6756C" w:rsidRDefault="006C068C" w:rsidP="006C068C">
      <w:pPr>
        <w:jc w:val="both"/>
        <w:rPr>
          <w:rFonts w:ascii="Arial" w:hAnsi="Arial" w:cs="Arial"/>
          <w:sz w:val="20"/>
          <w:szCs w:val="20"/>
          <w:u w:val="single"/>
        </w:rPr>
      </w:pPr>
      <w:r w:rsidRPr="00B6756C">
        <w:rPr>
          <w:rFonts w:ascii="Arial" w:hAnsi="Arial" w:cs="Arial"/>
          <w:sz w:val="20"/>
          <w:szCs w:val="20"/>
          <w:u w:val="single"/>
        </w:rPr>
        <w:t>Related Alarm / Security Signalization for Accessible Sanitary Block</w:t>
      </w:r>
    </w:p>
    <w:p w14:paraId="3A2B28BB" w14:textId="2212B138" w:rsidR="006C068C" w:rsidRDefault="006C068C" w:rsidP="006C068C">
      <w:pPr>
        <w:jc w:val="both"/>
        <w:rPr>
          <w:rFonts w:ascii="Arial" w:hAnsi="Arial" w:cs="Arial"/>
          <w:sz w:val="20"/>
          <w:szCs w:val="20"/>
        </w:rPr>
      </w:pPr>
      <w:r w:rsidRPr="006C068C">
        <w:rPr>
          <w:rFonts w:ascii="Arial" w:hAnsi="Arial" w:cs="Arial"/>
          <w:sz w:val="20"/>
          <w:szCs w:val="20"/>
        </w:rPr>
        <w:t xml:space="preserve">The </w:t>
      </w:r>
      <w:r w:rsidR="00B6756C">
        <w:rPr>
          <w:rFonts w:ascii="Arial" w:hAnsi="Arial" w:cs="Arial"/>
          <w:sz w:val="20"/>
          <w:szCs w:val="20"/>
        </w:rPr>
        <w:t xml:space="preserve">intervention </w:t>
      </w:r>
      <w:r w:rsidRPr="006C068C">
        <w:rPr>
          <w:rFonts w:ascii="Arial" w:hAnsi="Arial" w:cs="Arial"/>
          <w:sz w:val="20"/>
          <w:szCs w:val="20"/>
        </w:rPr>
        <w:t xml:space="preserve">also includes related alarm/security signalization elements for the sanitary block for </w:t>
      </w:r>
      <w:proofErr w:type="gramStart"/>
      <w:r w:rsidRPr="006C068C">
        <w:rPr>
          <w:rFonts w:ascii="Arial" w:hAnsi="Arial" w:cs="Arial"/>
          <w:sz w:val="20"/>
          <w:szCs w:val="20"/>
        </w:rPr>
        <w:t>persons</w:t>
      </w:r>
      <w:proofErr w:type="gramEnd"/>
      <w:r w:rsidRPr="006C068C">
        <w:rPr>
          <w:rFonts w:ascii="Arial" w:hAnsi="Arial" w:cs="Arial"/>
          <w:sz w:val="20"/>
          <w:szCs w:val="20"/>
        </w:rPr>
        <w:t xml:space="preserve"> with reduced mobility.</w:t>
      </w:r>
    </w:p>
    <w:p w14:paraId="3173E8A0" w14:textId="77777777" w:rsidR="00B6756C" w:rsidRPr="006C068C" w:rsidRDefault="00B6756C" w:rsidP="006C068C">
      <w:pPr>
        <w:jc w:val="both"/>
        <w:rPr>
          <w:rFonts w:ascii="Arial" w:hAnsi="Arial" w:cs="Arial"/>
          <w:sz w:val="20"/>
          <w:szCs w:val="20"/>
        </w:rPr>
      </w:pPr>
    </w:p>
    <w:p w14:paraId="24C66E71" w14:textId="77777777" w:rsidR="006C068C" w:rsidRPr="00B6756C" w:rsidRDefault="006C068C" w:rsidP="006C068C">
      <w:pPr>
        <w:jc w:val="both"/>
        <w:rPr>
          <w:rFonts w:ascii="Arial" w:hAnsi="Arial" w:cs="Arial"/>
          <w:sz w:val="20"/>
          <w:szCs w:val="20"/>
        </w:rPr>
      </w:pPr>
      <w:r w:rsidRPr="006C068C">
        <w:rPr>
          <w:rFonts w:ascii="Arial" w:hAnsi="Arial" w:cs="Arial"/>
          <w:sz w:val="20"/>
          <w:szCs w:val="20"/>
        </w:rPr>
        <w:t>The works include, as applicable:</w:t>
      </w:r>
    </w:p>
    <w:p w14:paraId="6B87BD17" w14:textId="77777777" w:rsidR="006C068C" w:rsidRPr="00B6756C" w:rsidRDefault="006C068C">
      <w:pPr>
        <w:numPr>
          <w:ilvl w:val="0"/>
          <w:numId w:val="85"/>
        </w:numPr>
        <w:jc w:val="both"/>
        <w:rPr>
          <w:rFonts w:ascii="Arial" w:hAnsi="Arial" w:cs="Arial"/>
          <w:sz w:val="20"/>
          <w:szCs w:val="20"/>
        </w:rPr>
      </w:pPr>
      <w:r w:rsidRPr="00B6756C">
        <w:rPr>
          <w:rFonts w:ascii="Arial" w:hAnsi="Arial" w:cs="Arial"/>
          <w:sz w:val="20"/>
          <w:szCs w:val="20"/>
        </w:rPr>
        <w:t>central unit for security/alarm system, Ajax Hub or equivalent;</w:t>
      </w:r>
    </w:p>
    <w:p w14:paraId="516E059A" w14:textId="77777777" w:rsidR="006C068C" w:rsidRPr="00B6756C" w:rsidRDefault="006C068C">
      <w:pPr>
        <w:numPr>
          <w:ilvl w:val="0"/>
          <w:numId w:val="85"/>
        </w:numPr>
        <w:jc w:val="both"/>
        <w:rPr>
          <w:rFonts w:ascii="Arial" w:hAnsi="Arial" w:cs="Arial"/>
          <w:sz w:val="20"/>
          <w:szCs w:val="20"/>
        </w:rPr>
      </w:pPr>
      <w:r w:rsidRPr="00B6756C">
        <w:rPr>
          <w:rFonts w:ascii="Arial" w:hAnsi="Arial" w:cs="Arial"/>
          <w:sz w:val="20"/>
          <w:szCs w:val="20"/>
        </w:rPr>
        <w:t xml:space="preserve">internal wireless siren, Ajax </w:t>
      </w:r>
      <w:proofErr w:type="spellStart"/>
      <w:r w:rsidRPr="00B6756C">
        <w:rPr>
          <w:rFonts w:ascii="Arial" w:hAnsi="Arial" w:cs="Arial"/>
          <w:sz w:val="20"/>
          <w:szCs w:val="20"/>
        </w:rPr>
        <w:t>HomeSIREN</w:t>
      </w:r>
      <w:proofErr w:type="spellEnd"/>
      <w:r w:rsidRPr="00B6756C">
        <w:rPr>
          <w:rFonts w:ascii="Arial" w:hAnsi="Arial" w:cs="Arial"/>
          <w:sz w:val="20"/>
          <w:szCs w:val="20"/>
        </w:rPr>
        <w:t xml:space="preserve"> or equivalent;</w:t>
      </w:r>
    </w:p>
    <w:p w14:paraId="04D9D4AB" w14:textId="77777777" w:rsidR="006C068C" w:rsidRPr="00B6756C" w:rsidRDefault="006C068C">
      <w:pPr>
        <w:numPr>
          <w:ilvl w:val="0"/>
          <w:numId w:val="85"/>
        </w:numPr>
        <w:jc w:val="both"/>
        <w:rPr>
          <w:rFonts w:ascii="Arial" w:hAnsi="Arial" w:cs="Arial"/>
          <w:sz w:val="20"/>
          <w:szCs w:val="20"/>
        </w:rPr>
      </w:pPr>
      <w:r w:rsidRPr="00B6756C">
        <w:rPr>
          <w:rFonts w:ascii="Arial" w:hAnsi="Arial" w:cs="Arial"/>
          <w:sz w:val="20"/>
          <w:szCs w:val="20"/>
        </w:rPr>
        <w:t>wireless alarm button, Ajax Button or equivalent;</w:t>
      </w:r>
    </w:p>
    <w:p w14:paraId="33C050EE" w14:textId="77777777" w:rsidR="006C068C" w:rsidRPr="006C068C" w:rsidRDefault="006C068C">
      <w:pPr>
        <w:numPr>
          <w:ilvl w:val="0"/>
          <w:numId w:val="85"/>
        </w:numPr>
        <w:jc w:val="both"/>
        <w:rPr>
          <w:rFonts w:ascii="Arial" w:hAnsi="Arial" w:cs="Arial"/>
          <w:sz w:val="20"/>
          <w:szCs w:val="20"/>
        </w:rPr>
      </w:pPr>
      <w:r w:rsidRPr="00B6756C">
        <w:rPr>
          <w:rFonts w:ascii="Arial" w:hAnsi="Arial" w:cs="Arial"/>
          <w:sz w:val="20"/>
          <w:szCs w:val="20"/>
        </w:rPr>
        <w:t xml:space="preserve">remote controls, Ajax </w:t>
      </w:r>
      <w:proofErr w:type="spellStart"/>
      <w:r w:rsidRPr="00B6756C">
        <w:rPr>
          <w:rFonts w:ascii="Arial" w:hAnsi="Arial" w:cs="Arial"/>
          <w:sz w:val="20"/>
          <w:szCs w:val="20"/>
        </w:rPr>
        <w:t>SpaceControl</w:t>
      </w:r>
      <w:proofErr w:type="spellEnd"/>
      <w:r w:rsidRPr="00B6756C">
        <w:rPr>
          <w:rFonts w:ascii="Arial" w:hAnsi="Arial" w:cs="Arial"/>
          <w:sz w:val="20"/>
          <w:szCs w:val="20"/>
        </w:rPr>
        <w:t xml:space="preserve"> or</w:t>
      </w:r>
      <w:r w:rsidRPr="006C068C">
        <w:rPr>
          <w:rFonts w:ascii="Arial" w:hAnsi="Arial" w:cs="Arial"/>
          <w:sz w:val="20"/>
          <w:szCs w:val="20"/>
        </w:rPr>
        <w:t xml:space="preserve"> equivalent;</w:t>
      </w:r>
    </w:p>
    <w:p w14:paraId="73ED85C3" w14:textId="77777777" w:rsidR="006C068C" w:rsidRPr="006C068C" w:rsidRDefault="006C068C">
      <w:pPr>
        <w:numPr>
          <w:ilvl w:val="0"/>
          <w:numId w:val="85"/>
        </w:numPr>
        <w:jc w:val="both"/>
        <w:rPr>
          <w:rFonts w:ascii="Arial" w:hAnsi="Arial" w:cs="Arial"/>
          <w:sz w:val="20"/>
          <w:szCs w:val="20"/>
        </w:rPr>
      </w:pPr>
      <w:r w:rsidRPr="006C068C">
        <w:rPr>
          <w:rFonts w:ascii="Arial" w:hAnsi="Arial" w:cs="Arial"/>
          <w:sz w:val="20"/>
          <w:szCs w:val="20"/>
        </w:rPr>
        <w:t>wired emergency/alarm button for the sanitary block for persons with reduced mobility, where indicated in the approved layout;</w:t>
      </w:r>
    </w:p>
    <w:p w14:paraId="7A3178BB" w14:textId="77777777" w:rsidR="006C068C" w:rsidRPr="006C068C" w:rsidRDefault="006C068C">
      <w:pPr>
        <w:numPr>
          <w:ilvl w:val="0"/>
          <w:numId w:val="85"/>
        </w:numPr>
        <w:jc w:val="both"/>
        <w:rPr>
          <w:rFonts w:ascii="Arial" w:hAnsi="Arial" w:cs="Arial"/>
          <w:sz w:val="20"/>
          <w:szCs w:val="20"/>
        </w:rPr>
      </w:pPr>
      <w:r w:rsidRPr="006C068C">
        <w:rPr>
          <w:rFonts w:ascii="Arial" w:hAnsi="Arial" w:cs="Arial"/>
          <w:sz w:val="20"/>
          <w:szCs w:val="20"/>
        </w:rPr>
        <w:t>related visual and/or sound alarm elements indicated in the design documentation.</w:t>
      </w:r>
    </w:p>
    <w:p w14:paraId="6D2EBF16" w14:textId="77777777" w:rsidR="00B6756C" w:rsidRDefault="00B6756C" w:rsidP="006C068C">
      <w:pPr>
        <w:jc w:val="both"/>
        <w:rPr>
          <w:rFonts w:ascii="Arial" w:hAnsi="Arial" w:cs="Arial"/>
          <w:sz w:val="20"/>
          <w:szCs w:val="20"/>
        </w:rPr>
      </w:pPr>
    </w:p>
    <w:p w14:paraId="56F1978B" w14:textId="36FB9924" w:rsidR="006C068C" w:rsidRDefault="006C068C" w:rsidP="006C068C">
      <w:pPr>
        <w:jc w:val="both"/>
        <w:rPr>
          <w:rFonts w:ascii="Arial" w:hAnsi="Arial" w:cs="Arial"/>
          <w:sz w:val="20"/>
          <w:szCs w:val="20"/>
        </w:rPr>
      </w:pPr>
      <w:r w:rsidRPr="006C068C">
        <w:rPr>
          <w:rFonts w:ascii="Arial" w:hAnsi="Arial" w:cs="Arial"/>
          <w:sz w:val="20"/>
          <w:szCs w:val="20"/>
        </w:rPr>
        <w:t>The emergency assistance/call button is installed in the accessible sanitary block in the position indicated in the approved layout. Its final location is coordinated with the WC cabin layout, door opening direction, support bars, lavatory, circulation space and accessibility requirements.</w:t>
      </w:r>
    </w:p>
    <w:p w14:paraId="14EB71C9" w14:textId="77777777" w:rsidR="00B6756C" w:rsidRPr="006C068C" w:rsidRDefault="00B6756C" w:rsidP="006C068C">
      <w:pPr>
        <w:jc w:val="both"/>
        <w:rPr>
          <w:rFonts w:ascii="Arial" w:hAnsi="Arial" w:cs="Arial"/>
          <w:sz w:val="20"/>
          <w:szCs w:val="20"/>
        </w:rPr>
      </w:pPr>
    </w:p>
    <w:p w14:paraId="0D4F81D9"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system is intended to allow a person with reduced mobility to request assistance in case of emergency. The button and related alarm/signalization elements are installed, connected, configured and tested before handover.</w:t>
      </w:r>
    </w:p>
    <w:p w14:paraId="3E3506D9" w14:textId="77777777" w:rsidR="006C068C" w:rsidRPr="00B6756C" w:rsidRDefault="006C068C" w:rsidP="006C068C">
      <w:pPr>
        <w:jc w:val="both"/>
        <w:rPr>
          <w:rFonts w:ascii="Arial" w:hAnsi="Arial" w:cs="Arial"/>
          <w:sz w:val="20"/>
          <w:szCs w:val="20"/>
          <w:u w:val="single"/>
        </w:rPr>
      </w:pPr>
      <w:r w:rsidRPr="00B6756C">
        <w:rPr>
          <w:rFonts w:ascii="Arial" w:hAnsi="Arial" w:cs="Arial"/>
          <w:sz w:val="20"/>
          <w:szCs w:val="20"/>
          <w:u w:val="single"/>
        </w:rPr>
        <w:lastRenderedPageBreak/>
        <w:t>Coordination with Other Works</w:t>
      </w:r>
    </w:p>
    <w:p w14:paraId="13548256"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SI/SIP works are coordinated with:</w:t>
      </w:r>
    </w:p>
    <w:p w14:paraId="2C18C601"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indoor electrical installation and power supply;</w:t>
      </w:r>
    </w:p>
    <w:p w14:paraId="4D70E702"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ventilation equipment and shutdown interface;</w:t>
      </w:r>
    </w:p>
    <w:p w14:paraId="7F5B1EF9"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suspended ceiling and ceiling access;</w:t>
      </w:r>
    </w:p>
    <w:p w14:paraId="65C04232"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lighting fixtures and electrical routes;</w:t>
      </w:r>
    </w:p>
    <w:p w14:paraId="1BB86F3A"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TS/telecommunication works;</w:t>
      </w:r>
    </w:p>
    <w:p w14:paraId="0D8FCF9A"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WASH layout and accessible sanitary block equipment;</w:t>
      </w:r>
    </w:p>
    <w:p w14:paraId="611BFE04"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wall finishes, doors, circulation routes and evacuation signage;</w:t>
      </w:r>
    </w:p>
    <w:p w14:paraId="09ECCCB4"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existing school fire alarm or alarm infrastructure.</w:t>
      </w:r>
    </w:p>
    <w:p w14:paraId="7708E96E" w14:textId="77777777" w:rsidR="00B6756C" w:rsidRDefault="00B6756C" w:rsidP="006C068C">
      <w:pPr>
        <w:jc w:val="both"/>
        <w:rPr>
          <w:rFonts w:ascii="Arial" w:hAnsi="Arial" w:cs="Arial"/>
          <w:sz w:val="20"/>
          <w:szCs w:val="20"/>
        </w:rPr>
      </w:pPr>
    </w:p>
    <w:p w14:paraId="5C75C26C" w14:textId="6896AA1C" w:rsidR="006C068C" w:rsidRPr="006C068C" w:rsidRDefault="006C068C" w:rsidP="006C068C">
      <w:pPr>
        <w:jc w:val="both"/>
        <w:rPr>
          <w:rFonts w:ascii="Arial" w:hAnsi="Arial" w:cs="Arial"/>
          <w:sz w:val="20"/>
          <w:szCs w:val="20"/>
        </w:rPr>
      </w:pPr>
      <w:r w:rsidRPr="006C068C">
        <w:rPr>
          <w:rFonts w:ascii="Arial" w:hAnsi="Arial" w:cs="Arial"/>
          <w:sz w:val="20"/>
          <w:szCs w:val="20"/>
        </w:rPr>
        <w:t>The Contractor verifies final device locations before installation to avoid conflict with luminaires, ventilation grilles, cable routes, ceiling panels, door openings, sanitary partitions, wall-mounted accessories or accessibility elements.</w:t>
      </w:r>
    </w:p>
    <w:p w14:paraId="2CB08972" w14:textId="77777777" w:rsidR="006C068C" w:rsidRDefault="006C068C" w:rsidP="006C068C">
      <w:pPr>
        <w:jc w:val="both"/>
        <w:rPr>
          <w:rFonts w:ascii="Arial" w:hAnsi="Arial" w:cs="Arial"/>
          <w:sz w:val="20"/>
          <w:szCs w:val="20"/>
        </w:rPr>
      </w:pPr>
      <w:r w:rsidRPr="006C068C">
        <w:rPr>
          <w:rFonts w:ascii="Arial" w:hAnsi="Arial" w:cs="Arial"/>
          <w:sz w:val="20"/>
          <w:szCs w:val="20"/>
        </w:rPr>
        <w:t>Any local reinstatement required after cable routing, drilling, fixing or device installation is included in the Contractor’s scope.</w:t>
      </w:r>
    </w:p>
    <w:p w14:paraId="0EC05128" w14:textId="77777777" w:rsidR="008D0840" w:rsidRPr="006C068C" w:rsidRDefault="008D0840" w:rsidP="006C068C">
      <w:pPr>
        <w:jc w:val="both"/>
        <w:rPr>
          <w:rFonts w:ascii="Arial" w:hAnsi="Arial" w:cs="Arial"/>
          <w:sz w:val="20"/>
          <w:szCs w:val="20"/>
        </w:rPr>
      </w:pPr>
    </w:p>
    <w:p w14:paraId="0B959696" w14:textId="77777777" w:rsidR="006C068C" w:rsidRPr="008D0840" w:rsidRDefault="006C068C" w:rsidP="006C068C">
      <w:pPr>
        <w:jc w:val="both"/>
        <w:rPr>
          <w:rFonts w:ascii="Arial" w:hAnsi="Arial" w:cs="Arial"/>
          <w:sz w:val="20"/>
          <w:szCs w:val="20"/>
          <w:u w:val="single"/>
        </w:rPr>
      </w:pPr>
      <w:r w:rsidRPr="008D0840">
        <w:rPr>
          <w:rFonts w:ascii="Arial" w:hAnsi="Arial" w:cs="Arial"/>
          <w:sz w:val="20"/>
          <w:szCs w:val="20"/>
          <w:u w:val="single"/>
        </w:rPr>
        <w:t>Testing, Commissioning and Handover</w:t>
      </w:r>
    </w:p>
    <w:p w14:paraId="04BEA681" w14:textId="77777777" w:rsidR="006C068C" w:rsidRDefault="006C068C" w:rsidP="006C068C">
      <w:pPr>
        <w:jc w:val="both"/>
        <w:rPr>
          <w:rFonts w:ascii="Arial" w:hAnsi="Arial" w:cs="Arial"/>
          <w:sz w:val="20"/>
          <w:szCs w:val="20"/>
        </w:rPr>
      </w:pPr>
      <w:r w:rsidRPr="006C068C">
        <w:rPr>
          <w:rFonts w:ascii="Arial" w:hAnsi="Arial" w:cs="Arial"/>
          <w:sz w:val="20"/>
          <w:szCs w:val="20"/>
        </w:rPr>
        <w:t>Before handover, the Contractor performs inspection, testing and commissioning of the completed SI/SIP and related alarm/signalization installation.</w:t>
      </w:r>
    </w:p>
    <w:p w14:paraId="39B3E302" w14:textId="77777777" w:rsidR="008D0840" w:rsidRPr="006C068C" w:rsidRDefault="008D0840" w:rsidP="006C068C">
      <w:pPr>
        <w:jc w:val="both"/>
        <w:rPr>
          <w:rFonts w:ascii="Arial" w:hAnsi="Arial" w:cs="Arial"/>
          <w:sz w:val="20"/>
          <w:szCs w:val="20"/>
        </w:rPr>
      </w:pPr>
    </w:p>
    <w:p w14:paraId="21064435"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Testing and commissioning include, as applicable:</w:t>
      </w:r>
    </w:p>
    <w:p w14:paraId="08737894"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 xml:space="preserve">visual inspection of fire alarm devices, control </w:t>
      </w:r>
      <w:proofErr w:type="gramStart"/>
      <w:r w:rsidRPr="006C068C">
        <w:rPr>
          <w:rFonts w:ascii="Arial" w:hAnsi="Arial" w:cs="Arial"/>
          <w:sz w:val="20"/>
          <w:szCs w:val="20"/>
        </w:rPr>
        <w:t>panel</w:t>
      </w:r>
      <w:proofErr w:type="gramEnd"/>
      <w:r w:rsidRPr="006C068C">
        <w:rPr>
          <w:rFonts w:ascii="Arial" w:hAnsi="Arial" w:cs="Arial"/>
          <w:sz w:val="20"/>
          <w:szCs w:val="20"/>
        </w:rPr>
        <w:t>, cables, conduits, cable channels and junction points;</w:t>
      </w:r>
    </w:p>
    <w:p w14:paraId="50E578A4"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verification of correct device location, fixing, accessibility and labelling;</w:t>
      </w:r>
    </w:p>
    <w:p w14:paraId="0E52123C"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continuity testing of fire alarm circuits;</w:t>
      </w:r>
    </w:p>
    <w:p w14:paraId="7D92356D"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insulation testing where applicable and permitted by the equipment manufacturer;</w:t>
      </w:r>
    </w:p>
    <w:p w14:paraId="6D188830"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functional testing of smoke detectors;</w:t>
      </w:r>
    </w:p>
    <w:p w14:paraId="612D815D"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functional testing of manual fire alarm call point;</w:t>
      </w:r>
    </w:p>
    <w:p w14:paraId="29C8A43A"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internal siren and external audible/visual alarm device;</w:t>
      </w:r>
    </w:p>
    <w:p w14:paraId="11511DF0"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verification of alarm indication at the control panel;</w:t>
      </w:r>
    </w:p>
    <w:p w14:paraId="6FF643FF"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fault simulation test, including open circuit and device fault indication where applicable;</w:t>
      </w:r>
    </w:p>
    <w:p w14:paraId="559B763C"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verification of reserve power supply and accumulator operation;</w:t>
      </w:r>
    </w:p>
    <w:p w14:paraId="4813CB84"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alarm signal transmission through the ATS transmitter;</w:t>
      </w:r>
    </w:p>
    <w:p w14:paraId="3A735A20"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ventilation shutdown interface where specified;</w:t>
      </w:r>
    </w:p>
    <w:p w14:paraId="765548ED"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“IEȘIRE” information panels, where applicable;</w:t>
      </w:r>
    </w:p>
    <w:p w14:paraId="40DB9AFE"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the emergency assistance/call system and related alarm/signalization elements for the accessible sanitary block.</w:t>
      </w:r>
    </w:p>
    <w:p w14:paraId="5AE91D4A" w14:textId="77777777" w:rsidR="008D0840" w:rsidRDefault="008D0840" w:rsidP="006C068C">
      <w:pPr>
        <w:jc w:val="both"/>
        <w:rPr>
          <w:rFonts w:ascii="Arial" w:hAnsi="Arial" w:cs="Arial"/>
          <w:sz w:val="20"/>
          <w:szCs w:val="20"/>
        </w:rPr>
      </w:pPr>
    </w:p>
    <w:p w14:paraId="43D5D585" w14:textId="451893C1" w:rsidR="006C068C" w:rsidRPr="006C068C" w:rsidRDefault="006C068C" w:rsidP="006C068C">
      <w:pPr>
        <w:jc w:val="both"/>
        <w:rPr>
          <w:rFonts w:ascii="Arial" w:hAnsi="Arial" w:cs="Arial"/>
          <w:sz w:val="20"/>
          <w:szCs w:val="20"/>
        </w:rPr>
      </w:pPr>
      <w:r w:rsidRPr="006C068C">
        <w:rPr>
          <w:rFonts w:ascii="Arial" w:hAnsi="Arial" w:cs="Arial"/>
          <w:sz w:val="20"/>
          <w:szCs w:val="20"/>
        </w:rPr>
        <w:t>All defects, incorrect connections, missing labels, unstable fixings, damaged equipment, failed tests or incomplete works are corrected and retested before acceptance.</w:t>
      </w:r>
    </w:p>
    <w:p w14:paraId="11539A82" w14:textId="77777777" w:rsidR="008D0840" w:rsidRDefault="008D0840" w:rsidP="006C068C">
      <w:pPr>
        <w:jc w:val="both"/>
        <w:rPr>
          <w:rFonts w:ascii="Arial" w:hAnsi="Arial" w:cs="Arial"/>
          <w:sz w:val="20"/>
          <w:szCs w:val="20"/>
        </w:rPr>
      </w:pPr>
    </w:p>
    <w:p w14:paraId="391DD04F" w14:textId="0F24C985" w:rsidR="006C068C" w:rsidRDefault="006C068C" w:rsidP="006C068C">
      <w:pPr>
        <w:jc w:val="both"/>
        <w:rPr>
          <w:rFonts w:ascii="Arial" w:hAnsi="Arial" w:cs="Arial"/>
          <w:sz w:val="20"/>
          <w:szCs w:val="20"/>
        </w:rPr>
      </w:pPr>
      <w:r w:rsidRPr="006C068C">
        <w:rPr>
          <w:rFonts w:ascii="Arial" w:hAnsi="Arial" w:cs="Arial"/>
          <w:sz w:val="20"/>
          <w:szCs w:val="20"/>
        </w:rPr>
        <w:t xml:space="preserve">The SI/SIP system is considered ready for acceptance only when all devices, cables, control panel, alarm interfaces and related signalization elements are installed, connected, tested, </w:t>
      </w:r>
      <w:proofErr w:type="gramStart"/>
      <w:r w:rsidRPr="006C068C">
        <w:rPr>
          <w:rFonts w:ascii="Arial" w:hAnsi="Arial" w:cs="Arial"/>
          <w:sz w:val="20"/>
          <w:szCs w:val="20"/>
        </w:rPr>
        <w:t>labelled, documented</w:t>
      </w:r>
      <w:proofErr w:type="gramEnd"/>
      <w:r w:rsidRPr="006C068C">
        <w:rPr>
          <w:rFonts w:ascii="Arial" w:hAnsi="Arial" w:cs="Arial"/>
          <w:sz w:val="20"/>
          <w:szCs w:val="20"/>
        </w:rPr>
        <w:t>, clean, operational and accepted by UNICEF and/or the Engineer.</w:t>
      </w:r>
    </w:p>
    <w:p w14:paraId="75FF8B30" w14:textId="77777777" w:rsidR="008D0840" w:rsidRPr="006C068C" w:rsidRDefault="008D0840" w:rsidP="006C068C">
      <w:pPr>
        <w:jc w:val="both"/>
        <w:rPr>
          <w:rFonts w:ascii="Arial" w:hAnsi="Arial" w:cs="Arial"/>
          <w:sz w:val="20"/>
          <w:szCs w:val="20"/>
        </w:rPr>
      </w:pPr>
    </w:p>
    <w:p w14:paraId="47CD41E3"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Contractor’s offer is deemed to include all materials, devices, cables, conduits, cable channels, fixing accessories, power supply elements, accumulators, testing, labelling, configuration, cleaning, reinstatement and all auxiliary works required for complete and functional execution of the SI/SIP system. Additional payment claims for standard accessories, installation items or coordination works are not accepted unless they result from an approved variation instructed in writing by UNICEF and/or the Engineer.</w:t>
      </w:r>
    </w:p>
    <w:p w14:paraId="3C6B7713" w14:textId="5854F457" w:rsidR="000156CD" w:rsidRPr="0000641F" w:rsidRDefault="000156CD" w:rsidP="000156CD">
      <w:pPr>
        <w:jc w:val="both"/>
        <w:rPr>
          <w:rFonts w:ascii="Arial" w:hAnsi="Arial" w:cs="Arial"/>
          <w:sz w:val="20"/>
          <w:szCs w:val="20"/>
          <w:lang w:val="ro-RO"/>
        </w:rPr>
      </w:pPr>
      <w:r w:rsidRPr="000156CD">
        <w:rPr>
          <w:rFonts w:ascii="Arial" w:hAnsi="Arial" w:cs="Arial"/>
          <w:sz w:val="20"/>
          <w:szCs w:val="20"/>
        </w:rPr>
        <w:t>.</w:t>
      </w:r>
    </w:p>
    <w:p w14:paraId="3E0B6C64" w14:textId="77777777" w:rsidR="000156CD" w:rsidRDefault="000156CD" w:rsidP="00E1620D">
      <w:pPr>
        <w:jc w:val="both"/>
        <w:rPr>
          <w:rFonts w:ascii="Arial" w:hAnsi="Arial" w:cs="Arial"/>
          <w:sz w:val="20"/>
          <w:szCs w:val="20"/>
        </w:rPr>
      </w:pPr>
    </w:p>
    <w:p w14:paraId="41FB9010" w14:textId="2216DC83" w:rsidR="0000641F" w:rsidRPr="00E1620D" w:rsidRDefault="0098761C">
      <w:pPr>
        <w:pStyle w:val="ListParagraph"/>
        <w:numPr>
          <w:ilvl w:val="1"/>
          <w:numId w:val="23"/>
        </w:numPr>
        <w:ind w:left="360"/>
        <w:jc w:val="both"/>
        <w:rPr>
          <w:rFonts w:ascii="Arial" w:hAnsi="Arial" w:cs="Arial"/>
          <w:sz w:val="20"/>
          <w:szCs w:val="20"/>
          <w:u w:val="single"/>
          <w:lang w:val="en-AU"/>
        </w:rPr>
      </w:pPr>
      <w:r>
        <w:rPr>
          <w:rFonts w:ascii="Arial" w:hAnsi="Arial" w:cs="Arial"/>
          <w:sz w:val="20"/>
          <w:szCs w:val="20"/>
          <w:u w:val="single"/>
        </w:rPr>
        <w:t>T</w:t>
      </w:r>
      <w:r w:rsidRPr="0098761C">
        <w:rPr>
          <w:rFonts w:ascii="Arial" w:hAnsi="Arial" w:cs="Arial"/>
          <w:sz w:val="20"/>
          <w:szCs w:val="20"/>
          <w:u w:val="single"/>
        </w:rPr>
        <w:t>elecommunications and Signalization System — TS</w:t>
      </w:r>
    </w:p>
    <w:p w14:paraId="2896F32B" w14:textId="77777777" w:rsidR="0000641F" w:rsidRPr="0098761C" w:rsidRDefault="0000641F" w:rsidP="00E1620D">
      <w:pPr>
        <w:jc w:val="both"/>
        <w:rPr>
          <w:rFonts w:ascii="Arial" w:hAnsi="Arial" w:cs="Arial"/>
          <w:sz w:val="20"/>
          <w:szCs w:val="20"/>
        </w:rPr>
      </w:pPr>
    </w:p>
    <w:p w14:paraId="2DCD0FA0" w14:textId="2962924F" w:rsidR="00E1102A" w:rsidRDefault="00E1102A" w:rsidP="00E1102A">
      <w:pPr>
        <w:jc w:val="both"/>
        <w:rPr>
          <w:rFonts w:ascii="Arial" w:hAnsi="Arial" w:cs="Arial"/>
          <w:sz w:val="20"/>
          <w:szCs w:val="20"/>
        </w:rPr>
      </w:pPr>
      <w:r w:rsidRPr="00E1102A">
        <w:rPr>
          <w:rFonts w:ascii="Arial" w:hAnsi="Arial" w:cs="Arial"/>
          <w:sz w:val="20"/>
          <w:szCs w:val="20"/>
        </w:rPr>
        <w:t>The Telecommunications and Signalization (TS) works are executed in accordance with the approved design documentation, including the general notes, telecommunication network layout, equipment/material specification, cable routing plans, Bills of Quantities, manufacturer’s instructions and directions issued by UNICEF and/or the Engineer.</w:t>
      </w:r>
    </w:p>
    <w:p w14:paraId="7305322B" w14:textId="77777777" w:rsidR="00E1102A" w:rsidRPr="00E1102A" w:rsidRDefault="00E1102A" w:rsidP="00E1102A">
      <w:pPr>
        <w:jc w:val="both"/>
        <w:rPr>
          <w:rFonts w:ascii="Arial" w:hAnsi="Arial" w:cs="Arial"/>
          <w:sz w:val="20"/>
          <w:szCs w:val="20"/>
        </w:rPr>
      </w:pPr>
    </w:p>
    <w:p w14:paraId="2EDD2F70" w14:textId="789C9318" w:rsidR="00E1102A" w:rsidRDefault="00E1102A" w:rsidP="00E1102A">
      <w:pPr>
        <w:jc w:val="both"/>
        <w:rPr>
          <w:rFonts w:ascii="Arial" w:hAnsi="Arial" w:cs="Arial"/>
          <w:sz w:val="20"/>
          <w:szCs w:val="20"/>
        </w:rPr>
      </w:pPr>
      <w:r w:rsidRPr="00E1102A">
        <w:rPr>
          <w:rFonts w:ascii="Arial" w:hAnsi="Arial" w:cs="Arial"/>
          <w:sz w:val="20"/>
          <w:szCs w:val="20"/>
        </w:rPr>
        <w:t>The TS works cover the supply, installation, connection, testing and handover of the telecommunication, data/Internet, and related signalization elements required for the rehabilitated, including the Resource Center for Inclusive Education, and related circulation/connection areas.</w:t>
      </w:r>
    </w:p>
    <w:p w14:paraId="4113CFC6" w14:textId="77777777" w:rsidR="00A70B52" w:rsidRPr="00E1102A" w:rsidRDefault="00A70B52" w:rsidP="00E1102A">
      <w:pPr>
        <w:jc w:val="both"/>
        <w:rPr>
          <w:rFonts w:ascii="Arial" w:hAnsi="Arial" w:cs="Arial"/>
          <w:sz w:val="20"/>
          <w:szCs w:val="20"/>
        </w:rPr>
      </w:pPr>
    </w:p>
    <w:p w14:paraId="01E0BE25" w14:textId="1094E071" w:rsidR="00E1102A" w:rsidRDefault="00E1102A" w:rsidP="00E1102A">
      <w:pPr>
        <w:jc w:val="both"/>
        <w:rPr>
          <w:rFonts w:ascii="Arial" w:hAnsi="Arial" w:cs="Arial"/>
          <w:sz w:val="20"/>
          <w:szCs w:val="20"/>
        </w:rPr>
      </w:pPr>
      <w:r w:rsidRPr="00E1102A">
        <w:rPr>
          <w:rFonts w:ascii="Arial" w:hAnsi="Arial" w:cs="Arial"/>
          <w:sz w:val="20"/>
          <w:szCs w:val="20"/>
        </w:rPr>
        <w:lastRenderedPageBreak/>
        <w:t>The system is intended to provide functional telecommunication/data connection points in the rooms indicated in the approved documentation.</w:t>
      </w:r>
      <w:r w:rsidR="00485FCD">
        <w:rPr>
          <w:rFonts w:ascii="Arial" w:hAnsi="Arial" w:cs="Arial"/>
          <w:sz w:val="20"/>
          <w:szCs w:val="20"/>
        </w:rPr>
        <w:t xml:space="preserve"> </w:t>
      </w:r>
      <w:r w:rsidRPr="00E1102A">
        <w:rPr>
          <w:rFonts w:ascii="Arial" w:hAnsi="Arial" w:cs="Arial"/>
          <w:sz w:val="20"/>
          <w:szCs w:val="20"/>
        </w:rPr>
        <w:t>The Contractor is responsible for coordinating TS works with indoor electrical installations, lighting fixtures, suspended ceiling, ventilation, heating elements, wall finishes, floor finishes, doors, accessibility works and existing school telecommunication infrastructure.</w:t>
      </w:r>
    </w:p>
    <w:p w14:paraId="5F569559" w14:textId="77777777" w:rsidR="00A70B52" w:rsidRPr="00E1102A" w:rsidRDefault="00A70B52" w:rsidP="00E1102A">
      <w:pPr>
        <w:jc w:val="both"/>
        <w:rPr>
          <w:rFonts w:ascii="Arial" w:hAnsi="Arial" w:cs="Arial"/>
          <w:sz w:val="20"/>
          <w:szCs w:val="20"/>
        </w:rPr>
      </w:pPr>
    </w:p>
    <w:p w14:paraId="25EB36D5" w14:textId="77777777" w:rsidR="00E1102A" w:rsidRDefault="00E1102A" w:rsidP="00E1102A">
      <w:pPr>
        <w:jc w:val="both"/>
        <w:rPr>
          <w:rFonts w:ascii="Arial" w:hAnsi="Arial" w:cs="Arial"/>
          <w:sz w:val="20"/>
          <w:szCs w:val="20"/>
        </w:rPr>
      </w:pPr>
      <w:r w:rsidRPr="00E1102A">
        <w:rPr>
          <w:rFonts w:ascii="Arial" w:hAnsi="Arial" w:cs="Arial"/>
          <w:sz w:val="20"/>
          <w:szCs w:val="20"/>
        </w:rPr>
        <w:t>All TS equipment, materials, cables, accessories and fixing elements are to be new, compatible with the installed system, suitable for indoor use in an educational institution and installed in accordance with the approved design and manufacturer’s recommendations.</w:t>
      </w:r>
    </w:p>
    <w:p w14:paraId="734494A5" w14:textId="77777777" w:rsidR="00A70B52" w:rsidRPr="00E1102A" w:rsidRDefault="00A70B52" w:rsidP="00E1102A">
      <w:pPr>
        <w:jc w:val="both"/>
        <w:rPr>
          <w:rFonts w:ascii="Arial" w:hAnsi="Arial" w:cs="Arial"/>
          <w:sz w:val="20"/>
          <w:szCs w:val="20"/>
        </w:rPr>
      </w:pPr>
    </w:p>
    <w:p w14:paraId="07027205"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TS works include, as applicable:</w:t>
      </w:r>
    </w:p>
    <w:p w14:paraId="03DCCC36"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connection of the new telecommunication routes to the existing school telecommunication cabinet/network;</w:t>
      </w:r>
    </w:p>
    <w:p w14:paraId="4892F567"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UTP telecommunication cabling from the existing network to the designed outlets;</w:t>
      </w:r>
    </w:p>
    <w:p w14:paraId="48DD5CB0"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RJ-45 data/Internet outlet;</w:t>
      </w:r>
    </w:p>
    <w:p w14:paraId="6F39B7D5"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TV outlet;</w:t>
      </w:r>
    </w:p>
    <w:p w14:paraId="144E55CD"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cable channels, corrugated tubes, mounting boxes, connectors and fixing accessories;</w:t>
      </w:r>
    </w:p>
    <w:p w14:paraId="1C3E50D9"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autonomous wall clock and related power supply element;</w:t>
      </w:r>
    </w:p>
    <w:p w14:paraId="1DB0513A"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coordination with nearby 220 V electrical sockets provided under the electrical design;</w:t>
      </w:r>
    </w:p>
    <w:p w14:paraId="1028E0FC"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testing, labelling, cleaning and handover of the completed TS installation.</w:t>
      </w:r>
    </w:p>
    <w:p w14:paraId="345AAE11" w14:textId="77777777" w:rsidR="002F1546" w:rsidRDefault="002F1546" w:rsidP="00281990">
      <w:pPr>
        <w:jc w:val="both"/>
        <w:rPr>
          <w:rFonts w:ascii="Arial" w:hAnsi="Arial" w:cs="Arial"/>
          <w:sz w:val="20"/>
          <w:szCs w:val="20"/>
        </w:rPr>
      </w:pPr>
    </w:p>
    <w:p w14:paraId="0B4BDEE5" w14:textId="018DB4B8" w:rsidR="00281990" w:rsidRDefault="00281990" w:rsidP="00281990">
      <w:pPr>
        <w:jc w:val="both"/>
        <w:rPr>
          <w:rFonts w:ascii="Arial" w:hAnsi="Arial" w:cs="Arial"/>
          <w:sz w:val="20"/>
          <w:szCs w:val="20"/>
        </w:rPr>
      </w:pPr>
      <w:r w:rsidRPr="00281990">
        <w:rPr>
          <w:rFonts w:ascii="Arial" w:hAnsi="Arial" w:cs="Arial"/>
          <w:sz w:val="20"/>
          <w:szCs w:val="20"/>
        </w:rPr>
        <w:t xml:space="preserve">The exact locations, cable routes, quantities and installation points are </w:t>
      </w:r>
      <w:r w:rsidR="00F25779">
        <w:rPr>
          <w:rFonts w:ascii="Arial" w:hAnsi="Arial" w:cs="Arial"/>
          <w:sz w:val="20"/>
          <w:szCs w:val="20"/>
        </w:rPr>
        <w:t>indicated in</w:t>
      </w:r>
      <w:r w:rsidRPr="00281990">
        <w:rPr>
          <w:rFonts w:ascii="Arial" w:hAnsi="Arial" w:cs="Arial"/>
          <w:sz w:val="20"/>
          <w:szCs w:val="20"/>
        </w:rPr>
        <w:t xml:space="preserve"> the approved TS drawings, specifications and </w:t>
      </w:r>
      <w:proofErr w:type="spellStart"/>
      <w:r w:rsidRPr="00281990">
        <w:rPr>
          <w:rFonts w:ascii="Arial" w:hAnsi="Arial" w:cs="Arial"/>
          <w:sz w:val="20"/>
          <w:szCs w:val="20"/>
        </w:rPr>
        <w:t>BoQ</w:t>
      </w:r>
      <w:proofErr w:type="spellEnd"/>
      <w:r w:rsidRPr="00281990">
        <w:rPr>
          <w:rFonts w:ascii="Arial" w:hAnsi="Arial" w:cs="Arial"/>
          <w:sz w:val="20"/>
          <w:szCs w:val="20"/>
        </w:rPr>
        <w:t>.</w:t>
      </w:r>
    </w:p>
    <w:p w14:paraId="16683783" w14:textId="77777777" w:rsidR="00F25779" w:rsidRPr="00281990" w:rsidRDefault="00F25779" w:rsidP="00281990">
      <w:pPr>
        <w:jc w:val="both"/>
        <w:rPr>
          <w:rFonts w:ascii="Arial" w:hAnsi="Arial" w:cs="Arial"/>
          <w:sz w:val="20"/>
          <w:szCs w:val="20"/>
        </w:rPr>
      </w:pPr>
    </w:p>
    <w:p w14:paraId="78B2A545" w14:textId="77777777" w:rsidR="00281990" w:rsidRPr="00F25779" w:rsidRDefault="00281990" w:rsidP="00281990">
      <w:pPr>
        <w:jc w:val="both"/>
        <w:rPr>
          <w:rFonts w:ascii="Arial" w:hAnsi="Arial" w:cs="Arial"/>
          <w:sz w:val="20"/>
          <w:szCs w:val="20"/>
          <w:u w:val="single"/>
        </w:rPr>
      </w:pPr>
      <w:r w:rsidRPr="00F25779">
        <w:rPr>
          <w:rFonts w:ascii="Arial" w:hAnsi="Arial" w:cs="Arial"/>
          <w:sz w:val="20"/>
          <w:szCs w:val="20"/>
          <w:u w:val="single"/>
        </w:rPr>
        <w:t>Main Equipment and Materials</w:t>
      </w:r>
    </w:p>
    <w:p w14:paraId="787B3D1A"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 xml:space="preserve">The TS installation is executed using the materials and equipment indicated in the approved specification and </w:t>
      </w:r>
      <w:proofErr w:type="spellStart"/>
      <w:r w:rsidRPr="00281990">
        <w:rPr>
          <w:rFonts w:ascii="Arial" w:hAnsi="Arial" w:cs="Arial"/>
          <w:sz w:val="20"/>
          <w:szCs w:val="20"/>
        </w:rPr>
        <w:t>BoQ</w:t>
      </w:r>
      <w:proofErr w:type="spellEnd"/>
      <w:r w:rsidRPr="00281990">
        <w:rPr>
          <w:rFonts w:ascii="Arial" w:hAnsi="Arial" w:cs="Arial"/>
          <w:sz w:val="20"/>
          <w:szCs w:val="20"/>
        </w:rPr>
        <w:t>.</w:t>
      </w:r>
    </w:p>
    <w:p w14:paraId="2AE40429"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works include, as applicable:</w:t>
      </w:r>
    </w:p>
    <w:p w14:paraId="08805A29"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structured cabling network elements;</w:t>
      </w:r>
    </w:p>
    <w:p w14:paraId="3F0F9263"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data socket with RJ-45 module and frame;</w:t>
      </w:r>
    </w:p>
    <w:p w14:paraId="536FC258"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TV socket;</w:t>
      </w:r>
    </w:p>
    <w:p w14:paraId="017F96C5"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Ø50 mm mounting box, “</w:t>
      </w:r>
      <w:proofErr w:type="spellStart"/>
      <w:r w:rsidRPr="00281990">
        <w:rPr>
          <w:rFonts w:ascii="Arial" w:hAnsi="Arial" w:cs="Arial"/>
          <w:sz w:val="20"/>
          <w:szCs w:val="20"/>
        </w:rPr>
        <w:t>Eurodoza</w:t>
      </w:r>
      <w:proofErr w:type="spellEnd"/>
      <w:r w:rsidRPr="00281990">
        <w:rPr>
          <w:rFonts w:ascii="Arial" w:hAnsi="Arial" w:cs="Arial"/>
          <w:sz w:val="20"/>
          <w:szCs w:val="20"/>
        </w:rPr>
        <w:t>” type or equivalent;</w:t>
      </w:r>
    </w:p>
    <w:p w14:paraId="16C7AD28"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UTP Cat.5e cable;</w:t>
      </w:r>
    </w:p>
    <w:p w14:paraId="054A83BE"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UTP Cat.6e patch cords, including 0.5 m and 1.5 m lengths where indicated;</w:t>
      </w:r>
    </w:p>
    <w:p w14:paraId="16ACD573"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RJ-45 Cat.5e connectors;</w:t>
      </w:r>
    </w:p>
    <w:p w14:paraId="7F854832"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Ø20 mm corrugated polyethylene tube;</w:t>
      </w:r>
    </w:p>
    <w:p w14:paraId="372F9D30"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plastic cable channel 10 x 20 mm, complete with covers and accessories;</w:t>
      </w:r>
    </w:p>
    <w:p w14:paraId="38AE15C7"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small fixing materials and accessories;</w:t>
      </w:r>
    </w:p>
    <w:p w14:paraId="098636E2"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autonomous wall clock;</w:t>
      </w:r>
    </w:p>
    <w:p w14:paraId="7CF4296E"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autonomous power supply element.</w:t>
      </w:r>
    </w:p>
    <w:p w14:paraId="3DE65D0B" w14:textId="58BAC2B4" w:rsidR="00281990" w:rsidRPr="00281990" w:rsidRDefault="00281990" w:rsidP="00281990">
      <w:pPr>
        <w:jc w:val="both"/>
        <w:rPr>
          <w:rFonts w:ascii="Arial" w:hAnsi="Arial" w:cs="Arial"/>
          <w:sz w:val="20"/>
          <w:szCs w:val="20"/>
        </w:rPr>
      </w:pPr>
      <w:r w:rsidRPr="00281990">
        <w:rPr>
          <w:rFonts w:ascii="Arial" w:hAnsi="Arial" w:cs="Arial"/>
          <w:sz w:val="20"/>
          <w:szCs w:val="20"/>
        </w:rPr>
        <w:t xml:space="preserve">All proposed equipment and materials are subject to </w:t>
      </w:r>
      <w:proofErr w:type="gramStart"/>
      <w:r w:rsidRPr="00281990">
        <w:rPr>
          <w:rFonts w:ascii="Arial" w:hAnsi="Arial" w:cs="Arial"/>
          <w:sz w:val="20"/>
          <w:szCs w:val="20"/>
        </w:rPr>
        <w:t>review</w:t>
      </w:r>
      <w:proofErr w:type="gramEnd"/>
      <w:r w:rsidRPr="00281990">
        <w:rPr>
          <w:rFonts w:ascii="Arial" w:hAnsi="Arial" w:cs="Arial"/>
          <w:sz w:val="20"/>
          <w:szCs w:val="20"/>
        </w:rPr>
        <w:t xml:space="preserve"> by the Engineer before installation, where requested.</w:t>
      </w:r>
    </w:p>
    <w:p w14:paraId="2C317CCE" w14:textId="77777777" w:rsidR="002F1546" w:rsidRDefault="002F1546" w:rsidP="00281990">
      <w:pPr>
        <w:jc w:val="both"/>
        <w:rPr>
          <w:rFonts w:ascii="Arial" w:hAnsi="Arial" w:cs="Arial"/>
          <w:b/>
          <w:bCs/>
          <w:sz w:val="20"/>
          <w:szCs w:val="20"/>
        </w:rPr>
      </w:pPr>
    </w:p>
    <w:p w14:paraId="498C410B" w14:textId="0FCC504E" w:rsidR="00281990" w:rsidRPr="002F1546" w:rsidRDefault="00281990" w:rsidP="00281990">
      <w:pPr>
        <w:jc w:val="both"/>
        <w:rPr>
          <w:rFonts w:ascii="Arial" w:hAnsi="Arial" w:cs="Arial"/>
          <w:sz w:val="20"/>
          <w:szCs w:val="20"/>
          <w:u w:val="single"/>
        </w:rPr>
      </w:pPr>
      <w:r w:rsidRPr="002F1546">
        <w:rPr>
          <w:rFonts w:ascii="Arial" w:hAnsi="Arial" w:cs="Arial"/>
          <w:sz w:val="20"/>
          <w:szCs w:val="20"/>
          <w:u w:val="single"/>
        </w:rPr>
        <w:t>Cable Routing and Installation Requirements</w:t>
      </w:r>
    </w:p>
    <w:p w14:paraId="24A818DE"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Telecommunication cabling is installed in accordance with the approved routing plan. The design provides for UTP Cat.5e cabling routed from the existing telecommunication network/cabinet to the designed data and TV outlets.</w:t>
      </w:r>
    </w:p>
    <w:p w14:paraId="17B18B4B" w14:textId="77777777" w:rsidR="002F1546" w:rsidRDefault="002F1546" w:rsidP="00281990">
      <w:pPr>
        <w:jc w:val="both"/>
        <w:rPr>
          <w:rFonts w:ascii="Arial" w:hAnsi="Arial" w:cs="Arial"/>
          <w:sz w:val="20"/>
          <w:szCs w:val="20"/>
        </w:rPr>
      </w:pPr>
    </w:p>
    <w:p w14:paraId="5FCEB644" w14:textId="15D49700" w:rsidR="00281990" w:rsidRDefault="00281990" w:rsidP="00281990">
      <w:pPr>
        <w:jc w:val="both"/>
        <w:rPr>
          <w:rFonts w:ascii="Arial" w:hAnsi="Arial" w:cs="Arial"/>
          <w:sz w:val="20"/>
          <w:szCs w:val="20"/>
        </w:rPr>
      </w:pPr>
      <w:r w:rsidRPr="00281990">
        <w:rPr>
          <w:rFonts w:ascii="Arial" w:hAnsi="Arial" w:cs="Arial"/>
          <w:sz w:val="20"/>
          <w:szCs w:val="20"/>
        </w:rPr>
        <w:t>Cables are installed concealed where indicated, including in wall chases, cable channels and Ø20 mm corrugated tube for drops to outlets. The routing is coordinated with the suspended ceiling, wall finishes, electrical installations, lighting fixtures, heating and ventilation elements, water and sewerage installations and other building systems.</w:t>
      </w:r>
    </w:p>
    <w:p w14:paraId="66C2E84F" w14:textId="77777777" w:rsidR="002F1546" w:rsidRPr="00281990" w:rsidRDefault="002F1546" w:rsidP="00281990">
      <w:pPr>
        <w:jc w:val="both"/>
        <w:rPr>
          <w:rFonts w:ascii="Arial" w:hAnsi="Arial" w:cs="Arial"/>
          <w:sz w:val="20"/>
          <w:szCs w:val="20"/>
        </w:rPr>
      </w:pPr>
    </w:p>
    <w:p w14:paraId="183342B2" w14:textId="77777777" w:rsidR="00281990" w:rsidRDefault="00281990" w:rsidP="00281990">
      <w:pPr>
        <w:jc w:val="both"/>
        <w:rPr>
          <w:rFonts w:ascii="Arial" w:hAnsi="Arial" w:cs="Arial"/>
          <w:sz w:val="20"/>
          <w:szCs w:val="20"/>
        </w:rPr>
      </w:pPr>
      <w:r w:rsidRPr="00281990">
        <w:rPr>
          <w:rFonts w:ascii="Arial" w:hAnsi="Arial" w:cs="Arial"/>
          <w:sz w:val="20"/>
          <w:szCs w:val="20"/>
        </w:rPr>
        <w:t>The Contractor verifies the existing connection point, routing feasibility, wall and ceiling conditions and possible conflicts before starting installation. Any discrepancy or obstruction is reported to UNICEF and/or the Engineer before execution.</w:t>
      </w:r>
    </w:p>
    <w:p w14:paraId="4B28F514" w14:textId="77777777" w:rsidR="002F1546" w:rsidRPr="00281990" w:rsidRDefault="002F1546" w:rsidP="00281990">
      <w:pPr>
        <w:jc w:val="both"/>
        <w:rPr>
          <w:rFonts w:ascii="Arial" w:hAnsi="Arial" w:cs="Arial"/>
          <w:sz w:val="20"/>
          <w:szCs w:val="20"/>
        </w:rPr>
      </w:pPr>
    </w:p>
    <w:p w14:paraId="0192610A" w14:textId="77777777" w:rsidR="00281990" w:rsidRDefault="00281990" w:rsidP="00281990">
      <w:pPr>
        <w:jc w:val="both"/>
        <w:rPr>
          <w:rFonts w:ascii="Arial" w:hAnsi="Arial" w:cs="Arial"/>
          <w:sz w:val="20"/>
          <w:szCs w:val="20"/>
        </w:rPr>
      </w:pPr>
      <w:r w:rsidRPr="00281990">
        <w:rPr>
          <w:rFonts w:ascii="Arial" w:hAnsi="Arial" w:cs="Arial"/>
          <w:sz w:val="20"/>
          <w:szCs w:val="20"/>
        </w:rPr>
        <w:t>Cables are installed without excessive bending, twisting, crushing or tension. Cable ends are left with sufficient reserve length for proper termination, testing and future maintenance.</w:t>
      </w:r>
    </w:p>
    <w:p w14:paraId="5739F6A6" w14:textId="77777777" w:rsidR="002F1546" w:rsidRPr="00281990" w:rsidRDefault="002F1546" w:rsidP="00281990">
      <w:pPr>
        <w:jc w:val="both"/>
        <w:rPr>
          <w:rFonts w:ascii="Arial" w:hAnsi="Arial" w:cs="Arial"/>
          <w:sz w:val="20"/>
          <w:szCs w:val="20"/>
        </w:rPr>
      </w:pPr>
    </w:p>
    <w:p w14:paraId="67A15CDA" w14:textId="77777777" w:rsidR="00281990" w:rsidRDefault="00281990" w:rsidP="00281990">
      <w:pPr>
        <w:jc w:val="both"/>
        <w:rPr>
          <w:rFonts w:ascii="Arial" w:hAnsi="Arial" w:cs="Arial"/>
          <w:sz w:val="20"/>
          <w:szCs w:val="20"/>
        </w:rPr>
      </w:pPr>
      <w:r w:rsidRPr="00281990">
        <w:rPr>
          <w:rFonts w:ascii="Arial" w:hAnsi="Arial" w:cs="Arial"/>
          <w:sz w:val="20"/>
          <w:szCs w:val="20"/>
        </w:rPr>
        <w:t>Cable channels are installed straight, level, securely fixed and complete with covers, bends, joints, end pieces and accessories. Visible routes are to be neat, clean and coordinated with the final room finishes.</w:t>
      </w:r>
    </w:p>
    <w:p w14:paraId="649F7CCC" w14:textId="77777777" w:rsidR="002F1546" w:rsidRPr="00281990" w:rsidRDefault="002F1546" w:rsidP="00281990">
      <w:pPr>
        <w:jc w:val="both"/>
        <w:rPr>
          <w:rFonts w:ascii="Arial" w:hAnsi="Arial" w:cs="Arial"/>
          <w:sz w:val="20"/>
          <w:szCs w:val="20"/>
        </w:rPr>
      </w:pPr>
    </w:p>
    <w:p w14:paraId="3473F515"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Penetrations, chases and openings required for TS cabling are executed carefully. Affected surfaces are repaired and reinstated after installation to match the surrounding finishes.</w:t>
      </w:r>
    </w:p>
    <w:p w14:paraId="09495C34" w14:textId="77777777" w:rsidR="00F56117" w:rsidRDefault="00F56117" w:rsidP="00281990">
      <w:pPr>
        <w:jc w:val="both"/>
        <w:rPr>
          <w:rFonts w:ascii="Arial" w:hAnsi="Arial" w:cs="Arial"/>
          <w:sz w:val="20"/>
          <w:szCs w:val="20"/>
          <w:u w:val="single"/>
        </w:rPr>
      </w:pPr>
    </w:p>
    <w:p w14:paraId="5F8DFC6C" w14:textId="09A13A61" w:rsidR="00281990" w:rsidRPr="00F56117" w:rsidRDefault="00281990" w:rsidP="00281990">
      <w:pPr>
        <w:jc w:val="both"/>
        <w:rPr>
          <w:rFonts w:ascii="Arial" w:hAnsi="Arial" w:cs="Arial"/>
          <w:sz w:val="20"/>
          <w:szCs w:val="20"/>
          <w:u w:val="single"/>
        </w:rPr>
      </w:pPr>
      <w:r w:rsidRPr="00F56117">
        <w:rPr>
          <w:rFonts w:ascii="Arial" w:hAnsi="Arial" w:cs="Arial"/>
          <w:sz w:val="20"/>
          <w:szCs w:val="20"/>
          <w:u w:val="single"/>
        </w:rPr>
        <w:t>Data/Internet and TV Outlets</w:t>
      </w:r>
    </w:p>
    <w:p w14:paraId="6519943F"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RJ-45 data/Internet outlet is installed in the location indicated on the approved TS layout and connected to the existing telecommunication network through UTP Cat.5e cabling.</w:t>
      </w:r>
    </w:p>
    <w:p w14:paraId="168BE9E1" w14:textId="77777777" w:rsidR="00F56117" w:rsidRDefault="00F56117" w:rsidP="00281990">
      <w:pPr>
        <w:jc w:val="both"/>
        <w:rPr>
          <w:rFonts w:ascii="Arial" w:hAnsi="Arial" w:cs="Arial"/>
          <w:sz w:val="20"/>
          <w:szCs w:val="20"/>
        </w:rPr>
      </w:pPr>
    </w:p>
    <w:p w14:paraId="21592D00" w14:textId="430EA352" w:rsidR="00281990" w:rsidRDefault="00281990" w:rsidP="00281990">
      <w:pPr>
        <w:jc w:val="both"/>
        <w:rPr>
          <w:rFonts w:ascii="Arial" w:hAnsi="Arial" w:cs="Arial"/>
          <w:sz w:val="20"/>
          <w:szCs w:val="20"/>
        </w:rPr>
      </w:pPr>
      <w:r w:rsidRPr="00F56117">
        <w:rPr>
          <w:rFonts w:ascii="Arial" w:hAnsi="Arial" w:cs="Arial"/>
          <w:sz w:val="20"/>
          <w:szCs w:val="20"/>
        </w:rPr>
        <w:t>Internet outlet is to be installed at approximately 0.30 m above finished floor level, unless otherwise specified in the approved drawings.</w:t>
      </w:r>
    </w:p>
    <w:p w14:paraId="4E6950A0" w14:textId="77777777" w:rsidR="00AB20DE" w:rsidRPr="00F56117" w:rsidRDefault="00AB20DE" w:rsidP="00281990">
      <w:pPr>
        <w:jc w:val="both"/>
        <w:rPr>
          <w:rFonts w:ascii="Arial" w:hAnsi="Arial" w:cs="Arial"/>
          <w:sz w:val="20"/>
          <w:szCs w:val="20"/>
        </w:rPr>
      </w:pPr>
    </w:p>
    <w:p w14:paraId="752012FE" w14:textId="16527BB1" w:rsidR="00281990" w:rsidRPr="00F56117" w:rsidRDefault="00281990" w:rsidP="00281990">
      <w:pPr>
        <w:jc w:val="both"/>
        <w:rPr>
          <w:rFonts w:ascii="Arial" w:hAnsi="Arial" w:cs="Arial"/>
          <w:sz w:val="20"/>
          <w:szCs w:val="20"/>
        </w:rPr>
      </w:pPr>
      <w:r w:rsidRPr="00F56117">
        <w:rPr>
          <w:rFonts w:ascii="Arial" w:hAnsi="Arial" w:cs="Arial"/>
          <w:sz w:val="20"/>
          <w:szCs w:val="20"/>
        </w:rPr>
        <w:t xml:space="preserve">The TV outlet is installed in the location indicated in the approved documentation. </w:t>
      </w:r>
      <w:r w:rsidR="00B60F7E">
        <w:rPr>
          <w:rFonts w:ascii="Arial" w:hAnsi="Arial" w:cs="Arial"/>
          <w:sz w:val="20"/>
          <w:szCs w:val="20"/>
        </w:rPr>
        <w:t>Th</w:t>
      </w:r>
      <w:r w:rsidRPr="00F56117">
        <w:rPr>
          <w:rFonts w:ascii="Arial" w:hAnsi="Arial" w:cs="Arial"/>
          <w:sz w:val="20"/>
          <w:szCs w:val="20"/>
        </w:rPr>
        <w:t>e TV outlet is to be mounted on the wall at approximately 2.30 m above finished floor level, unless otherwise specified.</w:t>
      </w:r>
    </w:p>
    <w:p w14:paraId="6A858ABD" w14:textId="77777777" w:rsidR="00281990" w:rsidRDefault="00281990" w:rsidP="00281990">
      <w:pPr>
        <w:jc w:val="both"/>
        <w:rPr>
          <w:rFonts w:ascii="Arial" w:hAnsi="Arial" w:cs="Arial"/>
          <w:sz w:val="20"/>
          <w:szCs w:val="20"/>
        </w:rPr>
      </w:pPr>
      <w:r w:rsidRPr="00281990">
        <w:rPr>
          <w:rFonts w:ascii="Arial" w:hAnsi="Arial" w:cs="Arial"/>
          <w:sz w:val="20"/>
          <w:szCs w:val="20"/>
        </w:rPr>
        <w:t>RJ-45 connectors, sockets and patch cords are installed and terminated in accordance with the selected cabling category and manufacturer’s instructions.</w:t>
      </w:r>
    </w:p>
    <w:p w14:paraId="718CF66A" w14:textId="77777777" w:rsidR="00AB20DE" w:rsidRPr="00281990" w:rsidRDefault="00AB20DE" w:rsidP="00281990">
      <w:pPr>
        <w:jc w:val="both"/>
        <w:rPr>
          <w:rFonts w:ascii="Arial" w:hAnsi="Arial" w:cs="Arial"/>
          <w:sz w:val="20"/>
          <w:szCs w:val="20"/>
        </w:rPr>
      </w:pPr>
    </w:p>
    <w:p w14:paraId="2028673A"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final location of outlets is coordinated with nearby electrical sockets, furniture, wall finishes, CREI layout and accessibility requirements. TS outlets are to be securely fixed, properly aligned, cleanly finished and accessible for use and maintenance.</w:t>
      </w:r>
    </w:p>
    <w:p w14:paraId="7FEAE9F7" w14:textId="77777777" w:rsidR="00AB20DE" w:rsidRDefault="00AB20DE" w:rsidP="00281990">
      <w:pPr>
        <w:jc w:val="both"/>
        <w:rPr>
          <w:rFonts w:ascii="Arial" w:hAnsi="Arial" w:cs="Arial"/>
          <w:sz w:val="20"/>
          <w:szCs w:val="20"/>
          <w:u w:val="single"/>
        </w:rPr>
      </w:pPr>
    </w:p>
    <w:p w14:paraId="490CEB7E" w14:textId="47D63638" w:rsidR="00281990" w:rsidRPr="00AB20DE" w:rsidRDefault="00281990" w:rsidP="00281990">
      <w:pPr>
        <w:jc w:val="both"/>
        <w:rPr>
          <w:rFonts w:ascii="Arial" w:hAnsi="Arial" w:cs="Arial"/>
          <w:sz w:val="20"/>
          <w:szCs w:val="20"/>
          <w:u w:val="single"/>
        </w:rPr>
      </w:pPr>
      <w:r w:rsidRPr="00AB20DE">
        <w:rPr>
          <w:rFonts w:ascii="Arial" w:hAnsi="Arial" w:cs="Arial"/>
          <w:sz w:val="20"/>
          <w:szCs w:val="20"/>
          <w:u w:val="single"/>
        </w:rPr>
        <w:t>Autonomous Wall Clock</w:t>
      </w:r>
    </w:p>
    <w:p w14:paraId="0FB32F4C"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autonomous wall clock is installed in the room and location indicated in the approved TS documentation.</w:t>
      </w:r>
    </w:p>
    <w:p w14:paraId="682A2703" w14:textId="3AA81CDB" w:rsidR="00281990" w:rsidRDefault="00281990" w:rsidP="00281990">
      <w:pPr>
        <w:jc w:val="both"/>
        <w:rPr>
          <w:rFonts w:ascii="Arial" w:hAnsi="Arial" w:cs="Arial"/>
          <w:sz w:val="20"/>
          <w:szCs w:val="20"/>
        </w:rPr>
      </w:pPr>
      <w:r w:rsidRPr="00281990">
        <w:rPr>
          <w:rFonts w:ascii="Arial" w:hAnsi="Arial" w:cs="Arial"/>
          <w:sz w:val="20"/>
          <w:szCs w:val="20"/>
        </w:rPr>
        <w:t xml:space="preserve">The clock is to be autonomous, with individual power supply, suitable for indoor use and appropriate for an educational environment. The clock model and brand are to be coordinated with the Beneficiary, and that the clock diameter is not to </w:t>
      </w:r>
      <w:r w:rsidRPr="00AB20DE">
        <w:rPr>
          <w:rFonts w:ascii="Arial" w:hAnsi="Arial" w:cs="Arial"/>
          <w:sz w:val="20"/>
          <w:szCs w:val="20"/>
        </w:rPr>
        <w:t>be less than 300 mm.</w:t>
      </w:r>
    </w:p>
    <w:p w14:paraId="3333799E" w14:textId="77777777" w:rsidR="00AB20DE" w:rsidRPr="00281990" w:rsidRDefault="00AB20DE" w:rsidP="00281990">
      <w:pPr>
        <w:jc w:val="both"/>
        <w:rPr>
          <w:rFonts w:ascii="Arial" w:hAnsi="Arial" w:cs="Arial"/>
          <w:sz w:val="20"/>
          <w:szCs w:val="20"/>
        </w:rPr>
      </w:pPr>
    </w:p>
    <w:p w14:paraId="342784F8"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 xml:space="preserve">The clock is securely fixed, properly aligned and installed after completion of the relevant wall </w:t>
      </w:r>
      <w:proofErr w:type="gramStart"/>
      <w:r w:rsidRPr="00281990">
        <w:rPr>
          <w:rFonts w:ascii="Arial" w:hAnsi="Arial" w:cs="Arial"/>
          <w:sz w:val="20"/>
          <w:szCs w:val="20"/>
        </w:rPr>
        <w:t>finishes</w:t>
      </w:r>
      <w:proofErr w:type="gramEnd"/>
      <w:r w:rsidRPr="00281990">
        <w:rPr>
          <w:rFonts w:ascii="Arial" w:hAnsi="Arial" w:cs="Arial"/>
          <w:sz w:val="20"/>
          <w:szCs w:val="20"/>
        </w:rPr>
        <w:t>. The installation must not damage finished surfaces or interfere with other wall-mounted equipment.</w:t>
      </w:r>
    </w:p>
    <w:p w14:paraId="6B24E0A1"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autonomous power supply element is installed and checked before handover.</w:t>
      </w:r>
    </w:p>
    <w:p w14:paraId="1E773CCF" w14:textId="77777777" w:rsidR="00AB20DE" w:rsidRDefault="00AB20DE" w:rsidP="00281990">
      <w:pPr>
        <w:jc w:val="both"/>
        <w:rPr>
          <w:rFonts w:ascii="Arial" w:hAnsi="Arial" w:cs="Arial"/>
          <w:sz w:val="20"/>
          <w:szCs w:val="20"/>
          <w:u w:val="single"/>
        </w:rPr>
      </w:pPr>
    </w:p>
    <w:p w14:paraId="00CA65B8" w14:textId="721EB0F3" w:rsidR="00281990" w:rsidRPr="00AB20DE" w:rsidRDefault="00281990" w:rsidP="00281990">
      <w:pPr>
        <w:jc w:val="both"/>
        <w:rPr>
          <w:rFonts w:ascii="Arial" w:hAnsi="Arial" w:cs="Arial"/>
          <w:sz w:val="20"/>
          <w:szCs w:val="20"/>
          <w:u w:val="single"/>
        </w:rPr>
      </w:pPr>
      <w:r w:rsidRPr="00AB20DE">
        <w:rPr>
          <w:rFonts w:ascii="Arial" w:hAnsi="Arial" w:cs="Arial"/>
          <w:sz w:val="20"/>
          <w:szCs w:val="20"/>
          <w:u w:val="single"/>
        </w:rPr>
        <w:t>Labelling and Identification</w:t>
      </w:r>
    </w:p>
    <w:p w14:paraId="6FAD069A"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All telecommunication cables are to be identified, marked and grouped before installation.</w:t>
      </w:r>
    </w:p>
    <w:p w14:paraId="5BE33C14"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Cable labels are installed at both ends of each cable and at wall passage points where applicable. Outlets, cable ends and connection points are labelled consistently with the approved layout and final executed condition.</w:t>
      </w:r>
    </w:p>
    <w:p w14:paraId="3784B37E"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Labelling is to remain visible, durable and suitable for future maintenance.</w:t>
      </w:r>
    </w:p>
    <w:p w14:paraId="5C8BD432" w14:textId="77777777" w:rsidR="00AB20DE" w:rsidRDefault="00AB20DE" w:rsidP="00281990">
      <w:pPr>
        <w:jc w:val="both"/>
        <w:rPr>
          <w:rFonts w:ascii="Arial" w:hAnsi="Arial" w:cs="Arial"/>
          <w:b/>
          <w:bCs/>
          <w:sz w:val="20"/>
          <w:szCs w:val="20"/>
        </w:rPr>
      </w:pPr>
    </w:p>
    <w:p w14:paraId="45D38915"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TS works are coordinated with:</w:t>
      </w:r>
    </w:p>
    <w:p w14:paraId="5F3EB422"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indoor electrical installations and 220 V sockets;</w:t>
      </w:r>
    </w:p>
    <w:p w14:paraId="03915D76"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lighting fixtures and electrical routes;</w:t>
      </w:r>
    </w:p>
    <w:p w14:paraId="7ABB3AED"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suspended ceiling and wall finishes;</w:t>
      </w:r>
    </w:p>
    <w:p w14:paraId="7BD085BD"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heating and ventilation installations;</w:t>
      </w:r>
    </w:p>
    <w:p w14:paraId="09A79661"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sanitary works, where applicable;</w:t>
      </w:r>
    </w:p>
    <w:p w14:paraId="7D40BE4F"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CREI room layout and furniture arrangement;</w:t>
      </w:r>
    </w:p>
    <w:p w14:paraId="37D1C9F2"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accessibility routes and circulation areas;</w:t>
      </w:r>
    </w:p>
    <w:p w14:paraId="063D1C77"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existing telecommunication infrastructure of the school.</w:t>
      </w:r>
    </w:p>
    <w:p w14:paraId="5D99D185" w14:textId="77777777" w:rsidR="00AB20DE" w:rsidRDefault="00AB20DE" w:rsidP="00281990">
      <w:pPr>
        <w:jc w:val="both"/>
        <w:rPr>
          <w:rFonts w:ascii="Arial" w:hAnsi="Arial" w:cs="Arial"/>
          <w:sz w:val="20"/>
          <w:szCs w:val="20"/>
        </w:rPr>
      </w:pPr>
    </w:p>
    <w:p w14:paraId="7179A2A5" w14:textId="297DE3D3" w:rsidR="00281990" w:rsidRPr="00281990" w:rsidRDefault="00281990" w:rsidP="00281990">
      <w:pPr>
        <w:jc w:val="both"/>
        <w:rPr>
          <w:rFonts w:ascii="Arial" w:hAnsi="Arial" w:cs="Arial"/>
          <w:sz w:val="20"/>
          <w:szCs w:val="20"/>
        </w:rPr>
      </w:pPr>
      <w:r w:rsidRPr="00281990">
        <w:rPr>
          <w:rFonts w:ascii="Arial" w:hAnsi="Arial" w:cs="Arial"/>
          <w:sz w:val="20"/>
          <w:szCs w:val="20"/>
        </w:rPr>
        <w:t>The Contractor is responsible for ensuring that TS routes and devices do not conflict with luminaires, ventilation equipment, heating elements, sanitary installations, furniture or accessibility elements.</w:t>
      </w:r>
    </w:p>
    <w:p w14:paraId="330A5731" w14:textId="77777777" w:rsidR="00AB20DE" w:rsidRDefault="00AB20DE" w:rsidP="00281990">
      <w:pPr>
        <w:jc w:val="both"/>
        <w:rPr>
          <w:rFonts w:ascii="Arial" w:hAnsi="Arial" w:cs="Arial"/>
          <w:sz w:val="20"/>
          <w:szCs w:val="20"/>
        </w:rPr>
      </w:pPr>
    </w:p>
    <w:p w14:paraId="62619497" w14:textId="69F9E670" w:rsidR="00281990" w:rsidRPr="00281990" w:rsidRDefault="00281990" w:rsidP="00281990">
      <w:pPr>
        <w:jc w:val="both"/>
        <w:rPr>
          <w:rFonts w:ascii="Arial" w:hAnsi="Arial" w:cs="Arial"/>
          <w:sz w:val="20"/>
          <w:szCs w:val="20"/>
        </w:rPr>
      </w:pPr>
      <w:r w:rsidRPr="00281990">
        <w:rPr>
          <w:rFonts w:ascii="Arial" w:hAnsi="Arial" w:cs="Arial"/>
          <w:sz w:val="20"/>
          <w:szCs w:val="20"/>
        </w:rPr>
        <w:t>Any local reinstatement required after cable routing, chasing, fixing or outlet installation is included in the Contractor’s scope.</w:t>
      </w:r>
    </w:p>
    <w:p w14:paraId="339B5ADF" w14:textId="77777777" w:rsidR="00AB20DE" w:rsidRDefault="00AB20DE" w:rsidP="00281990">
      <w:pPr>
        <w:jc w:val="both"/>
        <w:rPr>
          <w:rFonts w:ascii="Arial" w:hAnsi="Arial" w:cs="Arial"/>
          <w:b/>
          <w:bCs/>
          <w:sz w:val="20"/>
          <w:szCs w:val="20"/>
        </w:rPr>
      </w:pPr>
    </w:p>
    <w:p w14:paraId="548E6069" w14:textId="69C7DDF8" w:rsidR="00281990" w:rsidRPr="00AB20DE" w:rsidRDefault="00281990" w:rsidP="00281990">
      <w:pPr>
        <w:jc w:val="both"/>
        <w:rPr>
          <w:rFonts w:ascii="Arial" w:hAnsi="Arial" w:cs="Arial"/>
          <w:sz w:val="20"/>
          <w:szCs w:val="20"/>
          <w:u w:val="single"/>
        </w:rPr>
      </w:pPr>
      <w:r w:rsidRPr="00AB20DE">
        <w:rPr>
          <w:rFonts w:ascii="Arial" w:hAnsi="Arial" w:cs="Arial"/>
          <w:sz w:val="20"/>
          <w:szCs w:val="20"/>
          <w:u w:val="single"/>
        </w:rPr>
        <w:t>Testing, Commissioning and Handover</w:t>
      </w:r>
    </w:p>
    <w:p w14:paraId="75158A23"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Before handover, the Contractor performs inspection, testing and commissioning of the completed TS installation.</w:t>
      </w:r>
    </w:p>
    <w:p w14:paraId="0C4EC175" w14:textId="77777777" w:rsidR="00AB20DE" w:rsidRDefault="00AB20DE" w:rsidP="00281990">
      <w:pPr>
        <w:jc w:val="both"/>
        <w:rPr>
          <w:rFonts w:ascii="Arial" w:hAnsi="Arial" w:cs="Arial"/>
          <w:sz w:val="20"/>
          <w:szCs w:val="20"/>
        </w:rPr>
      </w:pPr>
    </w:p>
    <w:p w14:paraId="5661536E" w14:textId="2EBFB9FC" w:rsidR="00281990" w:rsidRPr="00281990" w:rsidRDefault="00281990" w:rsidP="00281990">
      <w:pPr>
        <w:jc w:val="both"/>
        <w:rPr>
          <w:rFonts w:ascii="Arial" w:hAnsi="Arial" w:cs="Arial"/>
          <w:sz w:val="20"/>
          <w:szCs w:val="20"/>
        </w:rPr>
      </w:pPr>
      <w:r w:rsidRPr="00281990">
        <w:rPr>
          <w:rFonts w:ascii="Arial" w:hAnsi="Arial" w:cs="Arial"/>
          <w:sz w:val="20"/>
          <w:szCs w:val="20"/>
        </w:rPr>
        <w:t>Testing and commissioning include, as applicable:</w:t>
      </w:r>
    </w:p>
    <w:p w14:paraId="6ECA8065"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visual inspection of cable routes, conduits, cable channels, mounting boxes and outlets;</w:t>
      </w:r>
    </w:p>
    <w:p w14:paraId="69AC8FEF"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verification of correct outlet location, height, fixing, alignment and labelling;</w:t>
      </w:r>
    </w:p>
    <w:p w14:paraId="1C1ABDBC"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continuity testing of UTP cables;</w:t>
      </w:r>
    </w:p>
    <w:p w14:paraId="48ED9D14"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verification of RJ-45 termination and correct pin arrangement;</w:t>
      </w:r>
    </w:p>
    <w:p w14:paraId="5EAFE28D"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testing of the data/Internet connection point;</w:t>
      </w:r>
    </w:p>
    <w:p w14:paraId="1C9336B5"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verification of the TV outlet connection;</w:t>
      </w:r>
    </w:p>
    <w:p w14:paraId="56A67E6A"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checking of patch cords and connectors;</w:t>
      </w:r>
    </w:p>
    <w:p w14:paraId="4C4C9F58"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functional check of the autonomous wall clock and power supply element;</w:t>
      </w:r>
    </w:p>
    <w:p w14:paraId="3289CFF5"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verification that cable channels are closed, clean and properly fixed;</w:t>
      </w:r>
    </w:p>
    <w:p w14:paraId="6BFBAD70"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lastRenderedPageBreak/>
        <w:t>confirmation that all affected surfaces have been repaired and finished.</w:t>
      </w:r>
    </w:p>
    <w:p w14:paraId="0851D655" w14:textId="77777777" w:rsidR="00AB20DE" w:rsidRDefault="00AB20DE" w:rsidP="00281990">
      <w:pPr>
        <w:jc w:val="both"/>
        <w:rPr>
          <w:rFonts w:ascii="Arial" w:hAnsi="Arial" w:cs="Arial"/>
          <w:sz w:val="20"/>
          <w:szCs w:val="20"/>
        </w:rPr>
      </w:pPr>
    </w:p>
    <w:p w14:paraId="31398DCF" w14:textId="7C84A8EF" w:rsidR="00281990" w:rsidRPr="00281990" w:rsidRDefault="00281990" w:rsidP="00281990">
      <w:pPr>
        <w:jc w:val="both"/>
        <w:rPr>
          <w:rFonts w:ascii="Arial" w:hAnsi="Arial" w:cs="Arial"/>
          <w:sz w:val="20"/>
          <w:szCs w:val="20"/>
        </w:rPr>
      </w:pPr>
      <w:r w:rsidRPr="00281990">
        <w:rPr>
          <w:rFonts w:ascii="Arial" w:hAnsi="Arial" w:cs="Arial"/>
          <w:sz w:val="20"/>
          <w:szCs w:val="20"/>
        </w:rPr>
        <w:t>All defects, incorrect connections, missing labels, unstable fixings, damaged outlets or incomplete works are corrected before acceptance.</w:t>
      </w:r>
    </w:p>
    <w:p w14:paraId="5C94A87A" w14:textId="77777777" w:rsidR="00AB20DE" w:rsidRDefault="00AB20DE" w:rsidP="00281990">
      <w:pPr>
        <w:jc w:val="both"/>
        <w:rPr>
          <w:rFonts w:ascii="Arial" w:hAnsi="Arial" w:cs="Arial"/>
          <w:b/>
          <w:bCs/>
          <w:sz w:val="20"/>
          <w:szCs w:val="20"/>
        </w:rPr>
      </w:pPr>
    </w:p>
    <w:p w14:paraId="2EBDCC05" w14:textId="4E103E8A" w:rsidR="00281990" w:rsidRPr="00281990" w:rsidRDefault="00281990" w:rsidP="00281990">
      <w:pPr>
        <w:jc w:val="both"/>
        <w:rPr>
          <w:rFonts w:ascii="Arial" w:hAnsi="Arial" w:cs="Arial"/>
          <w:sz w:val="20"/>
          <w:szCs w:val="20"/>
        </w:rPr>
      </w:pPr>
      <w:r w:rsidRPr="00281990">
        <w:rPr>
          <w:rFonts w:ascii="Arial" w:hAnsi="Arial" w:cs="Arial"/>
          <w:sz w:val="20"/>
          <w:szCs w:val="20"/>
        </w:rPr>
        <w:t>The TS system is considered ready for acceptance only when all telecommunication, TV and signalization elements are installed, connected, tested, labelled, documented, clean, functional and accepted by the Engineer.</w:t>
      </w:r>
    </w:p>
    <w:p w14:paraId="4248BA73"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Contractor’s offer is deemed to include all materials, cables, connectors, outlets, cable channels, conduits, fixing accessories, mounting boxes, patch cords, wall clock, power supply elements, testing, labelling, cleaning, reinstatement and all auxiliary works required for complete and functional execution of the TS system. Additional payment claims for standard accessories, installation items or coordination works are not accepted unless they result from an approved variation instructed in writing by UNICEF and/or the Engineer.</w:t>
      </w:r>
    </w:p>
    <w:p w14:paraId="0F6B4592" w14:textId="77777777" w:rsidR="0098761C" w:rsidRPr="0098761C" w:rsidRDefault="0098761C" w:rsidP="00E1620D">
      <w:pPr>
        <w:jc w:val="both"/>
        <w:rPr>
          <w:rFonts w:ascii="Arial" w:hAnsi="Arial" w:cs="Arial"/>
          <w:sz w:val="20"/>
          <w:szCs w:val="20"/>
        </w:rPr>
      </w:pPr>
    </w:p>
    <w:p w14:paraId="76344349" w14:textId="1C04DF34" w:rsidR="006F7755" w:rsidRPr="00FD780F" w:rsidRDefault="00473AB4">
      <w:pPr>
        <w:pStyle w:val="Heading2"/>
        <w:numPr>
          <w:ilvl w:val="0"/>
          <w:numId w:val="23"/>
        </w:numPr>
        <w:pBdr>
          <w:bottom w:val="none" w:sz="0" w:space="0" w:color="auto"/>
        </w:pBdr>
        <w:ind w:left="360"/>
        <w:rPr>
          <w:rFonts w:ascii="Arial" w:hAnsi="Arial" w:cs="Arial"/>
          <w:sz w:val="20"/>
          <w:u w:val="single"/>
          <w:lang w:val="en-AU"/>
        </w:rPr>
      </w:pPr>
      <w:r w:rsidRPr="00473AB4">
        <w:rPr>
          <w:rFonts w:ascii="Arial" w:hAnsi="Arial" w:cs="Arial"/>
          <w:sz w:val="20"/>
          <w:u w:val="single"/>
          <w:lang w:val="en-US"/>
        </w:rPr>
        <w:t>WASH Facilities and Sanitary Equipment</w:t>
      </w:r>
      <w:r w:rsidR="006F7755" w:rsidRPr="00FD780F">
        <w:rPr>
          <w:rFonts w:ascii="Arial" w:hAnsi="Arial" w:cs="Arial"/>
          <w:sz w:val="20"/>
          <w:u w:val="single"/>
          <w:lang w:val="en-AU"/>
        </w:rPr>
        <w:t xml:space="preserve"> </w:t>
      </w:r>
    </w:p>
    <w:p w14:paraId="11391D4A" w14:textId="1F79BDC4" w:rsidR="00672A05" w:rsidRPr="00672A05" w:rsidRDefault="00672A05" w:rsidP="00672A05">
      <w:pPr>
        <w:jc w:val="both"/>
        <w:rPr>
          <w:rFonts w:ascii="Arial" w:hAnsi="Arial" w:cs="Arial"/>
          <w:b/>
          <w:bCs/>
          <w:sz w:val="20"/>
          <w:szCs w:val="20"/>
        </w:rPr>
      </w:pPr>
    </w:p>
    <w:p w14:paraId="5725518F" w14:textId="77777777" w:rsidR="00672A05" w:rsidRPr="00672A05" w:rsidRDefault="00672A05" w:rsidP="00672A05">
      <w:pPr>
        <w:jc w:val="both"/>
        <w:rPr>
          <w:rFonts w:ascii="Arial" w:hAnsi="Arial" w:cs="Arial"/>
          <w:sz w:val="20"/>
          <w:szCs w:val="20"/>
          <w:u w:val="single"/>
        </w:rPr>
      </w:pPr>
      <w:r w:rsidRPr="00672A05">
        <w:rPr>
          <w:rFonts w:ascii="Arial" w:hAnsi="Arial" w:cs="Arial"/>
          <w:sz w:val="20"/>
          <w:szCs w:val="20"/>
          <w:u w:val="single"/>
        </w:rPr>
        <w:t>General Requirements</w:t>
      </w:r>
    </w:p>
    <w:p w14:paraId="4DB6C532" w14:textId="77777777" w:rsidR="00672A05" w:rsidRDefault="00672A05" w:rsidP="00672A05">
      <w:pPr>
        <w:jc w:val="both"/>
        <w:rPr>
          <w:rFonts w:ascii="Arial" w:hAnsi="Arial" w:cs="Arial"/>
          <w:sz w:val="20"/>
          <w:szCs w:val="20"/>
        </w:rPr>
      </w:pPr>
      <w:r w:rsidRPr="00672A05">
        <w:rPr>
          <w:rFonts w:ascii="Arial" w:hAnsi="Arial" w:cs="Arial"/>
          <w:sz w:val="20"/>
          <w:szCs w:val="20"/>
        </w:rPr>
        <w:t>The WASH facilities and sanitary block works are executed in accordance with the approved architectural-constructive documentation, sanitary equipment layouts, finishing schedules, floor build-up details, door and partition schedules, Bills of Quantities, applicable Moldovan construction regulations, accessibility requirements, manufacturer’s instructions and directions issued by UNICEF and/or the Engineer.</w:t>
      </w:r>
    </w:p>
    <w:p w14:paraId="34479B34" w14:textId="77777777" w:rsidR="006D4133" w:rsidRPr="00672A05" w:rsidRDefault="006D4133" w:rsidP="00672A05">
      <w:pPr>
        <w:jc w:val="both"/>
        <w:rPr>
          <w:rFonts w:ascii="Arial" w:hAnsi="Arial" w:cs="Arial"/>
          <w:sz w:val="20"/>
          <w:szCs w:val="20"/>
        </w:rPr>
      </w:pPr>
    </w:p>
    <w:p w14:paraId="77B7FEBB" w14:textId="6C012DBE" w:rsidR="00672A05" w:rsidRPr="00672A05" w:rsidRDefault="00672A05" w:rsidP="00672A05">
      <w:pPr>
        <w:jc w:val="both"/>
        <w:rPr>
          <w:rFonts w:ascii="Arial" w:hAnsi="Arial" w:cs="Arial"/>
          <w:sz w:val="20"/>
          <w:szCs w:val="20"/>
        </w:rPr>
      </w:pPr>
      <w:r w:rsidRPr="00672A05">
        <w:rPr>
          <w:rFonts w:ascii="Arial" w:hAnsi="Arial" w:cs="Arial"/>
          <w:sz w:val="20"/>
          <w:szCs w:val="20"/>
        </w:rPr>
        <w:t>The works cover rehabilitation and adaptation of the sanitary group at</w:t>
      </w:r>
      <w:r>
        <w:rPr>
          <w:rFonts w:ascii="Arial" w:hAnsi="Arial" w:cs="Arial"/>
          <w:b/>
          <w:bCs/>
          <w:sz w:val="20"/>
          <w:szCs w:val="20"/>
        </w:rPr>
        <w:t xml:space="preserve"> </w:t>
      </w:r>
      <w:r w:rsidRPr="006D4133">
        <w:rPr>
          <w:rFonts w:ascii="Arial" w:hAnsi="Arial" w:cs="Arial"/>
          <w:sz w:val="20"/>
          <w:szCs w:val="20"/>
        </w:rPr>
        <w:t>elev</w:t>
      </w:r>
      <w:r w:rsidR="006D4133" w:rsidRPr="006D4133">
        <w:rPr>
          <w:rFonts w:ascii="Arial" w:hAnsi="Arial" w:cs="Arial"/>
          <w:sz w:val="20"/>
          <w:szCs w:val="20"/>
        </w:rPr>
        <w:t>a</w:t>
      </w:r>
      <w:r w:rsidRPr="006D4133">
        <w:rPr>
          <w:rFonts w:ascii="Arial" w:hAnsi="Arial" w:cs="Arial"/>
          <w:sz w:val="20"/>
          <w:szCs w:val="20"/>
        </w:rPr>
        <w:t>tion 0.000</w:t>
      </w:r>
      <w:r w:rsidRPr="00672A05">
        <w:rPr>
          <w:rFonts w:ascii="Arial" w:hAnsi="Arial" w:cs="Arial"/>
          <w:sz w:val="20"/>
          <w:szCs w:val="20"/>
        </w:rPr>
        <w:t xml:space="preserve"> in Block “A”, including boys’ </w:t>
      </w:r>
      <w:r w:rsidR="006D4133">
        <w:rPr>
          <w:rFonts w:ascii="Arial" w:hAnsi="Arial" w:cs="Arial"/>
          <w:sz w:val="20"/>
          <w:szCs w:val="20"/>
        </w:rPr>
        <w:t>SG</w:t>
      </w:r>
      <w:r w:rsidRPr="00672A05">
        <w:rPr>
          <w:rFonts w:ascii="Arial" w:hAnsi="Arial" w:cs="Arial"/>
          <w:sz w:val="20"/>
          <w:szCs w:val="20"/>
        </w:rPr>
        <w:t xml:space="preserve">, girls’ </w:t>
      </w:r>
      <w:r w:rsidR="006D4133">
        <w:rPr>
          <w:rFonts w:ascii="Arial" w:hAnsi="Arial" w:cs="Arial"/>
          <w:sz w:val="20"/>
          <w:szCs w:val="20"/>
        </w:rPr>
        <w:t>SG</w:t>
      </w:r>
      <w:r w:rsidRPr="00672A05">
        <w:rPr>
          <w:rFonts w:ascii="Arial" w:hAnsi="Arial" w:cs="Arial"/>
          <w:sz w:val="20"/>
          <w:szCs w:val="20"/>
        </w:rPr>
        <w:t xml:space="preserve">, tambour/access areas and sanitary group for teachers/persons with </w:t>
      </w:r>
      <w:r w:rsidR="006D4133">
        <w:rPr>
          <w:rFonts w:ascii="Arial" w:hAnsi="Arial" w:cs="Arial"/>
          <w:sz w:val="20"/>
          <w:szCs w:val="20"/>
        </w:rPr>
        <w:t>reduced mobility</w:t>
      </w:r>
      <w:r w:rsidRPr="00672A05">
        <w:rPr>
          <w:rFonts w:ascii="Arial" w:hAnsi="Arial" w:cs="Arial"/>
          <w:sz w:val="20"/>
          <w:szCs w:val="20"/>
        </w:rPr>
        <w:t>.</w:t>
      </w:r>
    </w:p>
    <w:p w14:paraId="68B43787" w14:textId="77777777" w:rsidR="00672A05" w:rsidRDefault="00672A05" w:rsidP="00672A05">
      <w:pPr>
        <w:jc w:val="both"/>
        <w:rPr>
          <w:rFonts w:ascii="Arial" w:hAnsi="Arial" w:cs="Arial"/>
          <w:sz w:val="20"/>
          <w:szCs w:val="20"/>
        </w:rPr>
      </w:pPr>
      <w:r w:rsidRPr="00672A05">
        <w:rPr>
          <w:rFonts w:ascii="Arial" w:hAnsi="Arial" w:cs="Arial"/>
          <w:sz w:val="20"/>
          <w:szCs w:val="20"/>
        </w:rPr>
        <w:t>The completed sanitary block is to be safe, hygienic, accessible, durable, easy to clean, functional and suitable for intensive use in an educational institution.</w:t>
      </w:r>
    </w:p>
    <w:p w14:paraId="11BC1231" w14:textId="77777777" w:rsidR="006D4133" w:rsidRPr="00672A05" w:rsidRDefault="006D4133" w:rsidP="00672A05">
      <w:pPr>
        <w:jc w:val="both"/>
        <w:rPr>
          <w:rFonts w:ascii="Arial" w:hAnsi="Arial" w:cs="Arial"/>
          <w:sz w:val="20"/>
          <w:szCs w:val="20"/>
        </w:rPr>
      </w:pPr>
    </w:p>
    <w:p w14:paraId="64C32FF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All materials, equipment, fixtures, fittings and accessories supplied by the Contractor are to be new, certified, suitable for use in sanitary spaces, resistant to moisture and regular cleaning, and compliant with the approved technical documentation and applicable quality requirements.</w:t>
      </w:r>
    </w:p>
    <w:p w14:paraId="47575B2B" w14:textId="77777777" w:rsidR="006D4133" w:rsidRDefault="006D4133" w:rsidP="00672A05">
      <w:pPr>
        <w:jc w:val="both"/>
        <w:rPr>
          <w:rFonts w:ascii="Arial" w:hAnsi="Arial" w:cs="Arial"/>
          <w:sz w:val="20"/>
          <w:szCs w:val="20"/>
        </w:rPr>
      </w:pPr>
    </w:p>
    <w:p w14:paraId="170CE887" w14:textId="60A8D099" w:rsidR="00672A05" w:rsidRPr="00672A05" w:rsidRDefault="00672A05" w:rsidP="00672A05">
      <w:pPr>
        <w:jc w:val="both"/>
        <w:rPr>
          <w:rFonts w:ascii="Arial" w:hAnsi="Arial" w:cs="Arial"/>
          <w:sz w:val="20"/>
          <w:szCs w:val="20"/>
        </w:rPr>
      </w:pPr>
      <w:r w:rsidRPr="00672A05">
        <w:rPr>
          <w:rFonts w:ascii="Arial" w:hAnsi="Arial" w:cs="Arial"/>
          <w:sz w:val="20"/>
          <w:szCs w:val="20"/>
        </w:rPr>
        <w:t>The WASH works include, as applicable:</w:t>
      </w:r>
    </w:p>
    <w:p w14:paraId="654131CC"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dismantling and removal of existing sanitary equipment, finishes, partitions, ceilings, pipes, ventilation channels, heating elements and lighting fixtures within the sanitary block area;</w:t>
      </w:r>
    </w:p>
    <w:p w14:paraId="11204624"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execution of new partitions, closure elements and related local construction works;</w:t>
      </w:r>
    </w:p>
    <w:p w14:paraId="1E2F7D31"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reconstruction of floor layers and installation of anti-slip ceramic floor tiles;</w:t>
      </w:r>
    </w:p>
    <w:p w14:paraId="1EE2776D"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execution of wall finishes with ceramic tiles;</w:t>
      </w:r>
    </w:p>
    <w:p w14:paraId="710C5408"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execution of suspended ceiling works in sanitary rooms;</w:t>
      </w:r>
    </w:p>
    <w:p w14:paraId="0100A308"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 xml:space="preserve">installation of internal doors, </w:t>
      </w:r>
      <w:proofErr w:type="spellStart"/>
      <w:r w:rsidRPr="00672A05">
        <w:rPr>
          <w:rFonts w:ascii="Arial" w:hAnsi="Arial" w:cs="Arial"/>
          <w:sz w:val="20"/>
          <w:szCs w:val="20"/>
        </w:rPr>
        <w:t>aluminium</w:t>
      </w:r>
      <w:proofErr w:type="spellEnd"/>
      <w:r w:rsidRPr="00672A05">
        <w:rPr>
          <w:rFonts w:ascii="Arial" w:hAnsi="Arial" w:cs="Arial"/>
          <w:sz w:val="20"/>
          <w:szCs w:val="20"/>
        </w:rPr>
        <w:t>-profile partitions and related closing elements;</w:t>
      </w:r>
    </w:p>
    <w:p w14:paraId="107B2195"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installation of sanitary equipment, lavatories, WC fixtures, mirrors, support bars and accessibility accessories;</w:t>
      </w:r>
    </w:p>
    <w:p w14:paraId="5EC40308"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local reinstatement of affected surfaces and connection areas;</w:t>
      </w:r>
    </w:p>
    <w:p w14:paraId="20B52E33"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coordination with water supply and sewerage, electrical, ventilation, heating, SIP/TS and accessibility works;</w:t>
      </w:r>
    </w:p>
    <w:p w14:paraId="61BA260E"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testing, cleaning and handover of the sanitary block in complete and functional condition.</w:t>
      </w:r>
    </w:p>
    <w:p w14:paraId="310FBB76" w14:textId="77777777" w:rsidR="006D4133" w:rsidRDefault="006D4133" w:rsidP="00672A05">
      <w:pPr>
        <w:jc w:val="both"/>
        <w:rPr>
          <w:rFonts w:ascii="Arial" w:hAnsi="Arial" w:cs="Arial"/>
          <w:sz w:val="20"/>
          <w:szCs w:val="20"/>
        </w:rPr>
      </w:pPr>
    </w:p>
    <w:p w14:paraId="3D52C486" w14:textId="63077B3D" w:rsidR="00672A05" w:rsidRDefault="00672A05" w:rsidP="00672A05">
      <w:pPr>
        <w:jc w:val="both"/>
        <w:rPr>
          <w:rFonts w:ascii="Arial" w:hAnsi="Arial" w:cs="Arial"/>
          <w:sz w:val="20"/>
          <w:szCs w:val="20"/>
        </w:rPr>
      </w:pPr>
      <w:r w:rsidRPr="00672A05">
        <w:rPr>
          <w:rFonts w:ascii="Arial" w:hAnsi="Arial" w:cs="Arial"/>
          <w:sz w:val="20"/>
          <w:szCs w:val="20"/>
        </w:rPr>
        <w:t xml:space="preserve">The exact quantities, dimensions, room configuration, equipment locations and finishing areas are governed by the approved drawings, schedules, specifications and </w:t>
      </w:r>
      <w:proofErr w:type="spellStart"/>
      <w:r w:rsidRPr="00672A05">
        <w:rPr>
          <w:rFonts w:ascii="Arial" w:hAnsi="Arial" w:cs="Arial"/>
          <w:sz w:val="20"/>
          <w:szCs w:val="20"/>
        </w:rPr>
        <w:t>BoQ</w:t>
      </w:r>
      <w:proofErr w:type="spellEnd"/>
      <w:r w:rsidRPr="00672A05">
        <w:rPr>
          <w:rFonts w:ascii="Arial" w:hAnsi="Arial" w:cs="Arial"/>
          <w:sz w:val="20"/>
          <w:szCs w:val="20"/>
        </w:rPr>
        <w:t>.</w:t>
      </w:r>
    </w:p>
    <w:p w14:paraId="23F236C6" w14:textId="77777777" w:rsidR="006D4133" w:rsidRPr="00672A05" w:rsidRDefault="006D4133" w:rsidP="00672A05">
      <w:pPr>
        <w:jc w:val="both"/>
        <w:rPr>
          <w:rFonts w:ascii="Arial" w:hAnsi="Arial" w:cs="Arial"/>
          <w:sz w:val="20"/>
          <w:szCs w:val="20"/>
        </w:rPr>
      </w:pPr>
    </w:p>
    <w:p w14:paraId="2B4A0F90" w14:textId="77777777" w:rsidR="00672A05" w:rsidRPr="00CA37D7" w:rsidRDefault="00672A05" w:rsidP="00672A05">
      <w:pPr>
        <w:jc w:val="both"/>
        <w:rPr>
          <w:rFonts w:ascii="Arial" w:hAnsi="Arial" w:cs="Arial"/>
          <w:sz w:val="20"/>
          <w:szCs w:val="20"/>
          <w:u w:val="single"/>
        </w:rPr>
      </w:pPr>
      <w:r w:rsidRPr="00CA37D7">
        <w:rPr>
          <w:rFonts w:ascii="Arial" w:hAnsi="Arial" w:cs="Arial"/>
          <w:sz w:val="20"/>
          <w:szCs w:val="20"/>
          <w:u w:val="single"/>
        </w:rPr>
        <w:t xml:space="preserve">Sanitary Rooms Covered by </w:t>
      </w:r>
      <w:proofErr w:type="gramStart"/>
      <w:r w:rsidRPr="00CA37D7">
        <w:rPr>
          <w:rFonts w:ascii="Arial" w:hAnsi="Arial" w:cs="Arial"/>
          <w:sz w:val="20"/>
          <w:szCs w:val="20"/>
          <w:u w:val="single"/>
        </w:rPr>
        <w:t>the Works</w:t>
      </w:r>
      <w:proofErr w:type="gramEnd"/>
    </w:p>
    <w:p w14:paraId="5343DAB5" w14:textId="3D1AA897" w:rsidR="00672A05" w:rsidRPr="00CA37D7" w:rsidRDefault="00672A05" w:rsidP="00672A05">
      <w:pPr>
        <w:jc w:val="both"/>
        <w:rPr>
          <w:rFonts w:ascii="Arial" w:hAnsi="Arial" w:cs="Arial"/>
          <w:sz w:val="20"/>
          <w:szCs w:val="20"/>
        </w:rPr>
      </w:pPr>
      <w:r w:rsidRPr="00CA37D7">
        <w:rPr>
          <w:rFonts w:ascii="Arial" w:hAnsi="Arial" w:cs="Arial"/>
          <w:sz w:val="20"/>
          <w:szCs w:val="20"/>
        </w:rPr>
        <w:t xml:space="preserve">The WASH intervention covers the following rooms at </w:t>
      </w:r>
      <w:r w:rsidR="00CA37D7" w:rsidRPr="00CA37D7">
        <w:rPr>
          <w:rFonts w:ascii="Arial" w:hAnsi="Arial" w:cs="Arial"/>
          <w:sz w:val="20"/>
          <w:szCs w:val="20"/>
        </w:rPr>
        <w:t xml:space="preserve">elevation </w:t>
      </w:r>
      <w:r w:rsidRPr="00CA37D7">
        <w:rPr>
          <w:rFonts w:ascii="Arial" w:hAnsi="Arial" w:cs="Arial"/>
          <w:sz w:val="20"/>
          <w:szCs w:val="20"/>
        </w:rPr>
        <w:t>0.000:</w:t>
      </w:r>
    </w:p>
    <w:p w14:paraId="6D2A31F6" w14:textId="77777777" w:rsidR="00672A05" w:rsidRPr="00CA37D7" w:rsidRDefault="00672A05">
      <w:pPr>
        <w:numPr>
          <w:ilvl w:val="0"/>
          <w:numId w:val="89"/>
        </w:numPr>
        <w:jc w:val="both"/>
        <w:rPr>
          <w:rFonts w:ascii="Arial" w:hAnsi="Arial" w:cs="Arial"/>
          <w:sz w:val="20"/>
          <w:szCs w:val="20"/>
        </w:rPr>
      </w:pPr>
      <w:r w:rsidRPr="00CA37D7">
        <w:rPr>
          <w:rFonts w:ascii="Arial" w:hAnsi="Arial" w:cs="Arial"/>
          <w:sz w:val="20"/>
          <w:szCs w:val="20"/>
        </w:rPr>
        <w:t>Room 1 — Tambur: 3.40 m²;</w:t>
      </w:r>
    </w:p>
    <w:p w14:paraId="06CB8CE7" w14:textId="77777777" w:rsidR="00672A05" w:rsidRPr="00CA37D7" w:rsidRDefault="00672A05">
      <w:pPr>
        <w:numPr>
          <w:ilvl w:val="0"/>
          <w:numId w:val="89"/>
        </w:numPr>
        <w:jc w:val="both"/>
        <w:rPr>
          <w:rFonts w:ascii="Arial" w:hAnsi="Arial" w:cs="Arial"/>
          <w:sz w:val="20"/>
          <w:szCs w:val="20"/>
        </w:rPr>
      </w:pPr>
      <w:r w:rsidRPr="00CA37D7">
        <w:rPr>
          <w:rFonts w:ascii="Arial" w:hAnsi="Arial" w:cs="Arial"/>
          <w:sz w:val="20"/>
          <w:szCs w:val="20"/>
        </w:rPr>
        <w:t>Room 2 — WC boys: 12.81 m²;</w:t>
      </w:r>
    </w:p>
    <w:p w14:paraId="49E92800" w14:textId="77777777" w:rsidR="00672A05" w:rsidRPr="00CA37D7" w:rsidRDefault="00672A05">
      <w:pPr>
        <w:numPr>
          <w:ilvl w:val="0"/>
          <w:numId w:val="89"/>
        </w:numPr>
        <w:jc w:val="both"/>
        <w:rPr>
          <w:rFonts w:ascii="Arial" w:hAnsi="Arial" w:cs="Arial"/>
          <w:sz w:val="20"/>
          <w:szCs w:val="20"/>
        </w:rPr>
      </w:pPr>
      <w:r w:rsidRPr="00CA37D7">
        <w:rPr>
          <w:rFonts w:ascii="Arial" w:hAnsi="Arial" w:cs="Arial"/>
          <w:sz w:val="20"/>
          <w:szCs w:val="20"/>
        </w:rPr>
        <w:t>Room 3 — WC girls: 12.81 m²;</w:t>
      </w:r>
    </w:p>
    <w:p w14:paraId="10B056AE" w14:textId="77777777" w:rsidR="00672A05" w:rsidRPr="00CA37D7" w:rsidRDefault="00672A05">
      <w:pPr>
        <w:numPr>
          <w:ilvl w:val="0"/>
          <w:numId w:val="89"/>
        </w:numPr>
        <w:jc w:val="both"/>
        <w:rPr>
          <w:rFonts w:ascii="Arial" w:hAnsi="Arial" w:cs="Arial"/>
          <w:sz w:val="20"/>
          <w:szCs w:val="20"/>
        </w:rPr>
      </w:pPr>
      <w:r w:rsidRPr="00CA37D7">
        <w:rPr>
          <w:rFonts w:ascii="Arial" w:hAnsi="Arial" w:cs="Arial"/>
          <w:sz w:val="20"/>
          <w:szCs w:val="20"/>
        </w:rPr>
        <w:t>Room 4 — Tambur: 3.32 m²;</w:t>
      </w:r>
    </w:p>
    <w:p w14:paraId="57F9FA0C" w14:textId="41F5C516" w:rsidR="00672A05" w:rsidRPr="00CA37D7" w:rsidRDefault="00672A05">
      <w:pPr>
        <w:numPr>
          <w:ilvl w:val="0"/>
          <w:numId w:val="89"/>
        </w:numPr>
        <w:jc w:val="both"/>
        <w:rPr>
          <w:rFonts w:ascii="Arial" w:hAnsi="Arial" w:cs="Arial"/>
          <w:sz w:val="20"/>
          <w:szCs w:val="20"/>
        </w:rPr>
      </w:pPr>
      <w:r w:rsidRPr="00CA37D7">
        <w:rPr>
          <w:rFonts w:ascii="Arial" w:hAnsi="Arial" w:cs="Arial"/>
          <w:sz w:val="20"/>
          <w:szCs w:val="20"/>
        </w:rPr>
        <w:t xml:space="preserve">Room 5 — Sanitary group for teachers / persons with </w:t>
      </w:r>
      <w:r w:rsidR="00DD6A6A">
        <w:rPr>
          <w:rFonts w:ascii="Arial" w:hAnsi="Arial" w:cs="Arial"/>
          <w:sz w:val="20"/>
          <w:szCs w:val="20"/>
        </w:rPr>
        <w:t>reduced mobility</w:t>
      </w:r>
      <w:r w:rsidRPr="00CA37D7">
        <w:rPr>
          <w:rFonts w:ascii="Arial" w:hAnsi="Arial" w:cs="Arial"/>
          <w:sz w:val="20"/>
          <w:szCs w:val="20"/>
        </w:rPr>
        <w:t>: 4.68 m².</w:t>
      </w:r>
    </w:p>
    <w:p w14:paraId="2BFA77FA" w14:textId="3C86E80B" w:rsidR="00672A05" w:rsidRPr="00CA37D7" w:rsidRDefault="00672A05" w:rsidP="00672A05">
      <w:pPr>
        <w:jc w:val="both"/>
        <w:rPr>
          <w:rFonts w:ascii="Arial" w:hAnsi="Arial" w:cs="Arial"/>
          <w:sz w:val="20"/>
          <w:szCs w:val="20"/>
        </w:rPr>
      </w:pPr>
      <w:r w:rsidRPr="00CA37D7">
        <w:rPr>
          <w:rFonts w:ascii="Arial" w:hAnsi="Arial" w:cs="Arial"/>
          <w:sz w:val="20"/>
          <w:szCs w:val="20"/>
        </w:rPr>
        <w:t>The total WASH-related area is approximately 37.02 m.</w:t>
      </w:r>
    </w:p>
    <w:p w14:paraId="4A5A52A0" w14:textId="77777777" w:rsidR="00CA37D7" w:rsidRDefault="00CA37D7" w:rsidP="00672A05">
      <w:pPr>
        <w:jc w:val="both"/>
        <w:rPr>
          <w:rFonts w:ascii="Arial" w:hAnsi="Arial" w:cs="Arial"/>
          <w:b/>
          <w:bCs/>
          <w:sz w:val="20"/>
          <w:szCs w:val="20"/>
        </w:rPr>
      </w:pPr>
    </w:p>
    <w:p w14:paraId="42D96E96" w14:textId="1E80B2DC" w:rsidR="00672A05" w:rsidRPr="00DD6A6A" w:rsidRDefault="00672A05" w:rsidP="00672A05">
      <w:pPr>
        <w:jc w:val="both"/>
        <w:rPr>
          <w:rFonts w:ascii="Arial" w:hAnsi="Arial" w:cs="Arial"/>
          <w:sz w:val="20"/>
          <w:szCs w:val="20"/>
          <w:u w:val="single"/>
        </w:rPr>
      </w:pPr>
      <w:r w:rsidRPr="00DD6A6A">
        <w:rPr>
          <w:rFonts w:ascii="Arial" w:hAnsi="Arial" w:cs="Arial"/>
          <w:sz w:val="20"/>
          <w:szCs w:val="20"/>
          <w:u w:val="single"/>
        </w:rPr>
        <w:t>Dismantling and Preparation Works</w:t>
      </w:r>
    </w:p>
    <w:p w14:paraId="2A74563F" w14:textId="77777777" w:rsidR="00672A05" w:rsidRDefault="00672A05" w:rsidP="00672A05">
      <w:pPr>
        <w:jc w:val="both"/>
        <w:rPr>
          <w:rFonts w:ascii="Arial" w:hAnsi="Arial" w:cs="Arial"/>
          <w:sz w:val="20"/>
          <w:szCs w:val="20"/>
        </w:rPr>
      </w:pPr>
      <w:r w:rsidRPr="00672A05">
        <w:rPr>
          <w:rFonts w:ascii="Arial" w:hAnsi="Arial" w:cs="Arial"/>
          <w:sz w:val="20"/>
          <w:szCs w:val="20"/>
        </w:rPr>
        <w:t>Before starting dismantling works, the Contractor verifies the existing site conditions, sanitary equipment, pipe routes, ventilation channels, electrical routes, heating elements, partitions, floor levels, wall condition and ceiling condition.</w:t>
      </w:r>
    </w:p>
    <w:p w14:paraId="0C4742AF" w14:textId="77777777" w:rsidR="00DD6A6A" w:rsidRPr="00672A05" w:rsidRDefault="00DD6A6A" w:rsidP="00672A05">
      <w:pPr>
        <w:jc w:val="both"/>
        <w:rPr>
          <w:rFonts w:ascii="Arial" w:hAnsi="Arial" w:cs="Arial"/>
          <w:sz w:val="20"/>
          <w:szCs w:val="20"/>
        </w:rPr>
      </w:pPr>
    </w:p>
    <w:p w14:paraId="4C1D7BFD"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lastRenderedPageBreak/>
        <w:t>Existing installations are to be identified, protected, disconnected, diverted or dismantled only after coordination with UNICEF and/or the Engineer and the relevant specialists.</w:t>
      </w:r>
    </w:p>
    <w:p w14:paraId="3EEDB9CC" w14:textId="77777777" w:rsidR="00DD6A6A" w:rsidRDefault="00DD6A6A" w:rsidP="00672A05">
      <w:pPr>
        <w:jc w:val="both"/>
        <w:rPr>
          <w:rFonts w:ascii="Arial" w:hAnsi="Arial" w:cs="Arial"/>
          <w:sz w:val="20"/>
          <w:szCs w:val="20"/>
        </w:rPr>
      </w:pPr>
    </w:p>
    <w:p w14:paraId="222A6F3B" w14:textId="24D5F391" w:rsidR="00672A05" w:rsidRPr="00672A05" w:rsidRDefault="00672A05" w:rsidP="00672A05">
      <w:pPr>
        <w:jc w:val="both"/>
        <w:rPr>
          <w:rFonts w:ascii="Arial" w:hAnsi="Arial" w:cs="Arial"/>
          <w:sz w:val="20"/>
          <w:szCs w:val="20"/>
        </w:rPr>
      </w:pPr>
      <w:r w:rsidRPr="00672A05">
        <w:rPr>
          <w:rFonts w:ascii="Arial" w:hAnsi="Arial" w:cs="Arial"/>
          <w:sz w:val="20"/>
          <w:szCs w:val="20"/>
        </w:rPr>
        <w:t>Dismantling works include, as applicable:</w:t>
      </w:r>
    </w:p>
    <w:p w14:paraId="50F9E780"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removal of existing internal doors and partitions;</w:t>
      </w:r>
    </w:p>
    <w:p w14:paraId="1E32F4C4"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removal of ceramic wall and floor finishes;</w:t>
      </w:r>
    </w:p>
    <w:p w14:paraId="23E4BFD2"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removal of existing screed and floor layers;</w:t>
      </w:r>
    </w:p>
    <w:p w14:paraId="199FB31C"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removal of suspended gypsum plasterboard ceiling;</w:t>
      </w:r>
    </w:p>
    <w:p w14:paraId="1EA6E827"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dismantling of existing sanitary equipment, including WC bowls and lavatories;</w:t>
      </w:r>
    </w:p>
    <w:p w14:paraId="0424F5BD"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dismantling of existing pipes, ventilation channels, radiators and lighting fixtures;</w:t>
      </w:r>
    </w:p>
    <w:p w14:paraId="18F417C6"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demolition of existing brick partitions where required;</w:t>
      </w:r>
    </w:p>
    <w:p w14:paraId="6740BEAD"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controlled removal of construction and demolition waste.</w:t>
      </w:r>
    </w:p>
    <w:p w14:paraId="267C7B31" w14:textId="77777777" w:rsidR="00DD6A6A" w:rsidRDefault="00DD6A6A" w:rsidP="00672A05">
      <w:pPr>
        <w:jc w:val="both"/>
        <w:rPr>
          <w:rFonts w:ascii="Arial" w:hAnsi="Arial" w:cs="Arial"/>
          <w:sz w:val="20"/>
          <w:szCs w:val="20"/>
        </w:rPr>
      </w:pPr>
    </w:p>
    <w:p w14:paraId="39DFD215" w14:textId="7B271C7A" w:rsidR="00672A05" w:rsidRDefault="00672A05" w:rsidP="00672A05">
      <w:pPr>
        <w:jc w:val="both"/>
        <w:rPr>
          <w:rFonts w:ascii="Arial" w:hAnsi="Arial" w:cs="Arial"/>
          <w:sz w:val="20"/>
          <w:szCs w:val="20"/>
        </w:rPr>
      </w:pPr>
      <w:r w:rsidRPr="00672A05">
        <w:rPr>
          <w:rFonts w:ascii="Arial" w:hAnsi="Arial" w:cs="Arial"/>
          <w:sz w:val="20"/>
          <w:szCs w:val="20"/>
        </w:rPr>
        <w:t xml:space="preserve">Demolition and dismantling </w:t>
      </w:r>
      <w:proofErr w:type="gramStart"/>
      <w:r w:rsidRPr="00672A05">
        <w:rPr>
          <w:rFonts w:ascii="Arial" w:hAnsi="Arial" w:cs="Arial"/>
          <w:sz w:val="20"/>
          <w:szCs w:val="20"/>
        </w:rPr>
        <w:t>works</w:t>
      </w:r>
      <w:proofErr w:type="gramEnd"/>
      <w:r w:rsidRPr="00672A05">
        <w:rPr>
          <w:rFonts w:ascii="Arial" w:hAnsi="Arial" w:cs="Arial"/>
          <w:sz w:val="20"/>
          <w:szCs w:val="20"/>
        </w:rPr>
        <w:t xml:space="preserve"> are carried out carefully to avoid damage to structural elements, utilities, adjacent rooms, retained finishes and school property. Existing building elements not included in the intervention are protected throughout the works.</w:t>
      </w:r>
    </w:p>
    <w:p w14:paraId="5407C85A" w14:textId="77777777" w:rsidR="00DD6A6A" w:rsidRPr="00672A05" w:rsidRDefault="00DD6A6A" w:rsidP="00672A05">
      <w:pPr>
        <w:jc w:val="both"/>
        <w:rPr>
          <w:rFonts w:ascii="Arial" w:hAnsi="Arial" w:cs="Arial"/>
          <w:sz w:val="20"/>
          <w:szCs w:val="20"/>
        </w:rPr>
      </w:pPr>
    </w:p>
    <w:p w14:paraId="5A8B444C" w14:textId="499E1443" w:rsidR="00672A05" w:rsidRDefault="00672A05" w:rsidP="00672A05">
      <w:pPr>
        <w:jc w:val="both"/>
        <w:rPr>
          <w:rFonts w:ascii="Arial" w:hAnsi="Arial" w:cs="Arial"/>
          <w:sz w:val="20"/>
          <w:szCs w:val="20"/>
        </w:rPr>
      </w:pPr>
      <w:r w:rsidRPr="00672A05">
        <w:rPr>
          <w:rFonts w:ascii="Arial" w:hAnsi="Arial" w:cs="Arial"/>
          <w:sz w:val="20"/>
          <w:szCs w:val="20"/>
        </w:rPr>
        <w:t>If unforeseen site conditions, hidden defects or discrepancies are identified during dismantling, the Contractor informs the Engineer before continuing the affected works.</w:t>
      </w:r>
    </w:p>
    <w:p w14:paraId="48C77FBB" w14:textId="77777777" w:rsidR="00DD6A6A" w:rsidRPr="00672A05" w:rsidRDefault="00DD6A6A" w:rsidP="00672A05">
      <w:pPr>
        <w:jc w:val="both"/>
        <w:rPr>
          <w:rFonts w:ascii="Arial" w:hAnsi="Arial" w:cs="Arial"/>
          <w:sz w:val="20"/>
          <w:szCs w:val="20"/>
        </w:rPr>
      </w:pPr>
    </w:p>
    <w:p w14:paraId="2BC7FB31" w14:textId="77777777" w:rsidR="00672A05" w:rsidRPr="00540863" w:rsidRDefault="00672A05" w:rsidP="00672A05">
      <w:pPr>
        <w:jc w:val="both"/>
        <w:rPr>
          <w:rFonts w:ascii="Arial" w:hAnsi="Arial" w:cs="Arial"/>
          <w:sz w:val="20"/>
          <w:szCs w:val="20"/>
          <w:u w:val="single"/>
        </w:rPr>
      </w:pPr>
      <w:r w:rsidRPr="00540863">
        <w:rPr>
          <w:rFonts w:ascii="Arial" w:hAnsi="Arial" w:cs="Arial"/>
          <w:sz w:val="20"/>
          <w:szCs w:val="20"/>
          <w:u w:val="single"/>
        </w:rPr>
        <w:t>Partitions and Closing Elements</w:t>
      </w:r>
    </w:p>
    <w:p w14:paraId="31FC49A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New internal partitions and closing elements within the sanitary block are executed in accordance with the approved layout, structural details and finishing schedules.</w:t>
      </w:r>
    </w:p>
    <w:p w14:paraId="36A1CCF4"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The works include, as applicable:</w:t>
      </w:r>
    </w:p>
    <w:p w14:paraId="78408534" w14:textId="77777777" w:rsidR="00672A05" w:rsidRPr="00540863" w:rsidRDefault="00672A05">
      <w:pPr>
        <w:numPr>
          <w:ilvl w:val="0"/>
          <w:numId w:val="91"/>
        </w:numPr>
        <w:jc w:val="both"/>
        <w:rPr>
          <w:rFonts w:ascii="Arial" w:hAnsi="Arial" w:cs="Arial"/>
          <w:sz w:val="20"/>
          <w:szCs w:val="20"/>
        </w:rPr>
      </w:pPr>
      <w:r w:rsidRPr="00672A05">
        <w:rPr>
          <w:rFonts w:ascii="Arial" w:hAnsi="Arial" w:cs="Arial"/>
          <w:sz w:val="20"/>
          <w:szCs w:val="20"/>
        </w:rPr>
        <w:t xml:space="preserve">new brick partition walls, including </w:t>
      </w:r>
      <w:r w:rsidRPr="00540863">
        <w:rPr>
          <w:rFonts w:ascii="Arial" w:hAnsi="Arial" w:cs="Arial"/>
          <w:sz w:val="20"/>
          <w:szCs w:val="20"/>
        </w:rPr>
        <w:t>120 mm thick partitions;</w:t>
      </w:r>
    </w:p>
    <w:p w14:paraId="5E43108D" w14:textId="77777777" w:rsidR="00672A05" w:rsidRPr="00540863" w:rsidRDefault="00672A05">
      <w:pPr>
        <w:numPr>
          <w:ilvl w:val="0"/>
          <w:numId w:val="91"/>
        </w:numPr>
        <w:jc w:val="both"/>
        <w:rPr>
          <w:rFonts w:ascii="Arial" w:hAnsi="Arial" w:cs="Arial"/>
          <w:sz w:val="20"/>
          <w:szCs w:val="20"/>
        </w:rPr>
      </w:pPr>
      <w:r w:rsidRPr="00540863">
        <w:rPr>
          <w:rFonts w:ascii="Arial" w:hAnsi="Arial" w:cs="Arial"/>
          <w:sz w:val="20"/>
          <w:szCs w:val="20"/>
        </w:rPr>
        <w:t>closure channels for internal sewerage networks using moisture-resistant gypsum board, 12.5 mm thick;</w:t>
      </w:r>
    </w:p>
    <w:p w14:paraId="4DDEEA62" w14:textId="77777777" w:rsidR="00672A05" w:rsidRPr="00672A05" w:rsidRDefault="00672A05">
      <w:pPr>
        <w:numPr>
          <w:ilvl w:val="0"/>
          <w:numId w:val="91"/>
        </w:numPr>
        <w:jc w:val="both"/>
        <w:rPr>
          <w:rFonts w:ascii="Arial" w:hAnsi="Arial" w:cs="Arial"/>
          <w:sz w:val="20"/>
          <w:szCs w:val="20"/>
        </w:rPr>
      </w:pPr>
      <w:proofErr w:type="spellStart"/>
      <w:r w:rsidRPr="00672A05">
        <w:rPr>
          <w:rFonts w:ascii="Arial" w:hAnsi="Arial" w:cs="Arial"/>
          <w:sz w:val="20"/>
          <w:szCs w:val="20"/>
        </w:rPr>
        <w:t>aluminium</w:t>
      </w:r>
      <w:proofErr w:type="spellEnd"/>
      <w:r w:rsidRPr="00672A05">
        <w:rPr>
          <w:rFonts w:ascii="Arial" w:hAnsi="Arial" w:cs="Arial"/>
          <w:sz w:val="20"/>
          <w:szCs w:val="20"/>
        </w:rPr>
        <w:t>-profile partition/glazing systems with sandwich or MDF panels, where specified;</w:t>
      </w:r>
    </w:p>
    <w:p w14:paraId="7BD2806C" w14:textId="77777777" w:rsidR="00672A05" w:rsidRPr="00672A05" w:rsidRDefault="00672A05">
      <w:pPr>
        <w:numPr>
          <w:ilvl w:val="0"/>
          <w:numId w:val="91"/>
        </w:numPr>
        <w:jc w:val="both"/>
        <w:rPr>
          <w:rFonts w:ascii="Arial" w:hAnsi="Arial" w:cs="Arial"/>
          <w:sz w:val="20"/>
          <w:szCs w:val="20"/>
        </w:rPr>
      </w:pPr>
      <w:r w:rsidRPr="00672A05">
        <w:rPr>
          <w:rFonts w:ascii="Arial" w:hAnsi="Arial" w:cs="Arial"/>
          <w:sz w:val="20"/>
          <w:szCs w:val="20"/>
        </w:rPr>
        <w:t>local strengthening, fixing and connection of partitions to existing walls, columns, beams and slabs;</w:t>
      </w:r>
    </w:p>
    <w:p w14:paraId="5595B2BC" w14:textId="77777777" w:rsidR="00672A05" w:rsidRPr="00672A05" w:rsidRDefault="00672A05">
      <w:pPr>
        <w:numPr>
          <w:ilvl w:val="0"/>
          <w:numId w:val="91"/>
        </w:numPr>
        <w:jc w:val="both"/>
        <w:rPr>
          <w:rFonts w:ascii="Arial" w:hAnsi="Arial" w:cs="Arial"/>
          <w:sz w:val="20"/>
          <w:szCs w:val="20"/>
        </w:rPr>
      </w:pPr>
      <w:r w:rsidRPr="00672A05">
        <w:rPr>
          <w:rFonts w:ascii="Arial" w:hAnsi="Arial" w:cs="Arial"/>
          <w:sz w:val="20"/>
          <w:szCs w:val="20"/>
        </w:rPr>
        <w:t>proper integration with doors, floor finishes, wall tiles, ceilings and MEP installations.</w:t>
      </w:r>
    </w:p>
    <w:p w14:paraId="6E0E28FF" w14:textId="77777777" w:rsidR="00540863" w:rsidRDefault="00540863" w:rsidP="00672A05">
      <w:pPr>
        <w:jc w:val="both"/>
        <w:rPr>
          <w:rFonts w:ascii="Arial" w:hAnsi="Arial" w:cs="Arial"/>
          <w:sz w:val="20"/>
          <w:szCs w:val="20"/>
        </w:rPr>
      </w:pPr>
    </w:p>
    <w:p w14:paraId="6AF6A7BE" w14:textId="6766CE88" w:rsidR="00672A05" w:rsidRPr="00672A05" w:rsidRDefault="00672A05" w:rsidP="00672A05">
      <w:pPr>
        <w:jc w:val="both"/>
        <w:rPr>
          <w:rFonts w:ascii="Arial" w:hAnsi="Arial" w:cs="Arial"/>
          <w:sz w:val="20"/>
          <w:szCs w:val="20"/>
        </w:rPr>
      </w:pPr>
      <w:r w:rsidRPr="00672A05">
        <w:rPr>
          <w:rFonts w:ascii="Arial" w:hAnsi="Arial" w:cs="Arial"/>
          <w:sz w:val="20"/>
          <w:szCs w:val="20"/>
        </w:rPr>
        <w:t>Partitions are to be stable, properly aligned, securely fixed and suitable for sanitary-space conditions. Junctions with existing walls, floors and ceilings are completed neatly and prepared for final finishes.</w:t>
      </w:r>
    </w:p>
    <w:p w14:paraId="1D33926A" w14:textId="77777777" w:rsidR="00C3715E" w:rsidRDefault="00C3715E" w:rsidP="00672A05">
      <w:pPr>
        <w:jc w:val="both"/>
        <w:rPr>
          <w:rFonts w:ascii="Arial" w:hAnsi="Arial" w:cs="Arial"/>
          <w:b/>
          <w:bCs/>
          <w:sz w:val="20"/>
          <w:szCs w:val="20"/>
        </w:rPr>
      </w:pPr>
    </w:p>
    <w:p w14:paraId="138E0EE0" w14:textId="6D101647" w:rsidR="00672A05" w:rsidRPr="00C3715E" w:rsidRDefault="00672A05" w:rsidP="00672A05">
      <w:pPr>
        <w:jc w:val="both"/>
        <w:rPr>
          <w:rFonts w:ascii="Arial" w:hAnsi="Arial" w:cs="Arial"/>
          <w:sz w:val="20"/>
          <w:szCs w:val="20"/>
          <w:u w:val="single"/>
        </w:rPr>
      </w:pPr>
      <w:r w:rsidRPr="00C3715E">
        <w:rPr>
          <w:rFonts w:ascii="Arial" w:hAnsi="Arial" w:cs="Arial"/>
          <w:sz w:val="20"/>
          <w:szCs w:val="20"/>
          <w:u w:val="single"/>
        </w:rPr>
        <w:t>Floor Works</w:t>
      </w:r>
    </w:p>
    <w:p w14:paraId="4BDD5BC0"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Floor works in the sanitary rooms are executed in accordance with the approved floor build-up, finishing schedule, room levels and </w:t>
      </w:r>
      <w:proofErr w:type="spellStart"/>
      <w:r w:rsidRPr="00672A05">
        <w:rPr>
          <w:rFonts w:ascii="Arial" w:hAnsi="Arial" w:cs="Arial"/>
          <w:sz w:val="20"/>
          <w:szCs w:val="20"/>
        </w:rPr>
        <w:t>BoQ</w:t>
      </w:r>
      <w:proofErr w:type="spellEnd"/>
      <w:r w:rsidRPr="00672A05">
        <w:rPr>
          <w:rFonts w:ascii="Arial" w:hAnsi="Arial" w:cs="Arial"/>
          <w:sz w:val="20"/>
          <w:szCs w:val="20"/>
        </w:rPr>
        <w:t>.</w:t>
      </w:r>
    </w:p>
    <w:p w14:paraId="0615AD52" w14:textId="77777777" w:rsidR="00672A05" w:rsidRPr="00C3715E" w:rsidRDefault="00672A05" w:rsidP="00672A05">
      <w:pPr>
        <w:jc w:val="both"/>
        <w:rPr>
          <w:rFonts w:ascii="Arial" w:hAnsi="Arial" w:cs="Arial"/>
          <w:sz w:val="20"/>
          <w:szCs w:val="20"/>
        </w:rPr>
      </w:pPr>
      <w:r w:rsidRPr="00C3715E">
        <w:rPr>
          <w:rFonts w:ascii="Arial" w:hAnsi="Arial" w:cs="Arial"/>
          <w:sz w:val="20"/>
          <w:szCs w:val="20"/>
        </w:rPr>
        <w:t>For rooms 1, 2, 3, 4 and 5, the floor finish is P1 and includes:</w:t>
      </w:r>
    </w:p>
    <w:p w14:paraId="08A6CABB" w14:textId="628709EF" w:rsidR="00672A05" w:rsidRPr="00C3715E" w:rsidRDefault="00672A05">
      <w:pPr>
        <w:numPr>
          <w:ilvl w:val="0"/>
          <w:numId w:val="92"/>
        </w:numPr>
        <w:jc w:val="both"/>
        <w:rPr>
          <w:rFonts w:ascii="Arial" w:hAnsi="Arial" w:cs="Arial"/>
          <w:sz w:val="20"/>
          <w:szCs w:val="20"/>
        </w:rPr>
      </w:pPr>
      <w:r w:rsidRPr="00C3715E">
        <w:rPr>
          <w:rFonts w:ascii="Arial" w:hAnsi="Arial" w:cs="Arial"/>
          <w:sz w:val="20"/>
          <w:szCs w:val="20"/>
        </w:rPr>
        <w:t>anti-slip ceramic tiles, class R9–R11, grey or approved equivalent;</w:t>
      </w:r>
    </w:p>
    <w:p w14:paraId="01BC144C" w14:textId="7194FD5F" w:rsidR="00672A05" w:rsidRPr="00C3715E" w:rsidRDefault="00672A05">
      <w:pPr>
        <w:numPr>
          <w:ilvl w:val="0"/>
          <w:numId w:val="92"/>
        </w:numPr>
        <w:jc w:val="both"/>
        <w:rPr>
          <w:rFonts w:ascii="Arial" w:hAnsi="Arial" w:cs="Arial"/>
          <w:sz w:val="20"/>
          <w:szCs w:val="20"/>
        </w:rPr>
      </w:pPr>
      <w:r w:rsidRPr="00C3715E">
        <w:rPr>
          <w:rFonts w:ascii="Arial" w:hAnsi="Arial" w:cs="Arial"/>
          <w:sz w:val="20"/>
          <w:szCs w:val="20"/>
        </w:rPr>
        <w:t>self-levelling layer;</w:t>
      </w:r>
    </w:p>
    <w:p w14:paraId="2763491B" w14:textId="7BC926C2" w:rsidR="00672A05" w:rsidRPr="00C3715E" w:rsidRDefault="00672A05">
      <w:pPr>
        <w:numPr>
          <w:ilvl w:val="0"/>
          <w:numId w:val="92"/>
        </w:numPr>
        <w:jc w:val="both"/>
        <w:rPr>
          <w:rFonts w:ascii="Arial" w:hAnsi="Arial" w:cs="Arial"/>
          <w:sz w:val="20"/>
          <w:szCs w:val="20"/>
        </w:rPr>
      </w:pPr>
      <w:r w:rsidRPr="00C3715E">
        <w:rPr>
          <w:rFonts w:ascii="Arial" w:hAnsi="Arial" w:cs="Arial"/>
          <w:sz w:val="20"/>
          <w:szCs w:val="20"/>
        </w:rPr>
        <w:t xml:space="preserve">cement-sand levelling screed M150 with </w:t>
      </w:r>
      <w:proofErr w:type="spellStart"/>
      <w:r w:rsidRPr="00C3715E">
        <w:rPr>
          <w:rFonts w:ascii="Arial" w:hAnsi="Arial" w:cs="Arial"/>
          <w:sz w:val="20"/>
          <w:szCs w:val="20"/>
        </w:rPr>
        <w:t>Ceresit</w:t>
      </w:r>
      <w:proofErr w:type="spellEnd"/>
      <w:r w:rsidRPr="00C3715E">
        <w:rPr>
          <w:rFonts w:ascii="Arial" w:hAnsi="Arial" w:cs="Arial"/>
          <w:sz w:val="20"/>
          <w:szCs w:val="20"/>
        </w:rPr>
        <w:t xml:space="preserve"> waterproofing admixture or approved equivalent;</w:t>
      </w:r>
    </w:p>
    <w:p w14:paraId="26F84BB5" w14:textId="6EE0ED6A" w:rsidR="00672A05" w:rsidRPr="00C3715E" w:rsidRDefault="00672A05">
      <w:pPr>
        <w:numPr>
          <w:ilvl w:val="0"/>
          <w:numId w:val="92"/>
        </w:numPr>
        <w:jc w:val="both"/>
        <w:rPr>
          <w:rFonts w:ascii="Arial" w:hAnsi="Arial" w:cs="Arial"/>
          <w:sz w:val="20"/>
          <w:szCs w:val="20"/>
        </w:rPr>
      </w:pPr>
      <w:r w:rsidRPr="00C3715E">
        <w:rPr>
          <w:rFonts w:ascii="Arial" w:hAnsi="Arial" w:cs="Arial"/>
          <w:sz w:val="20"/>
          <w:szCs w:val="20"/>
        </w:rPr>
        <w:t>thermal insulation layer, cement-bonded polystyrene;</w:t>
      </w:r>
    </w:p>
    <w:p w14:paraId="1E7D2065" w14:textId="77777777" w:rsidR="00672A05" w:rsidRPr="00C3715E" w:rsidRDefault="00672A05">
      <w:pPr>
        <w:numPr>
          <w:ilvl w:val="0"/>
          <w:numId w:val="92"/>
        </w:numPr>
        <w:jc w:val="both"/>
        <w:rPr>
          <w:rFonts w:ascii="Arial" w:hAnsi="Arial" w:cs="Arial"/>
          <w:sz w:val="20"/>
          <w:szCs w:val="20"/>
        </w:rPr>
      </w:pPr>
      <w:proofErr w:type="spellStart"/>
      <w:r w:rsidRPr="00C3715E">
        <w:rPr>
          <w:rFonts w:ascii="Arial" w:hAnsi="Arial" w:cs="Arial"/>
          <w:sz w:val="20"/>
          <w:szCs w:val="20"/>
        </w:rPr>
        <w:t>vapour</w:t>
      </w:r>
      <w:proofErr w:type="spellEnd"/>
      <w:r w:rsidRPr="00C3715E">
        <w:rPr>
          <w:rFonts w:ascii="Arial" w:hAnsi="Arial" w:cs="Arial"/>
          <w:sz w:val="20"/>
          <w:szCs w:val="20"/>
        </w:rPr>
        <w:t xml:space="preserve"> barrier UTAFOL or approved equivalent;</w:t>
      </w:r>
    </w:p>
    <w:p w14:paraId="41507AAA" w14:textId="4600EEF9" w:rsidR="00672A05" w:rsidRPr="00C3715E" w:rsidRDefault="00672A05">
      <w:pPr>
        <w:numPr>
          <w:ilvl w:val="0"/>
          <w:numId w:val="92"/>
        </w:numPr>
        <w:jc w:val="both"/>
        <w:rPr>
          <w:rFonts w:ascii="Arial" w:hAnsi="Arial" w:cs="Arial"/>
          <w:sz w:val="20"/>
          <w:szCs w:val="20"/>
        </w:rPr>
      </w:pPr>
      <w:r w:rsidRPr="00C3715E">
        <w:rPr>
          <w:rFonts w:ascii="Arial" w:hAnsi="Arial" w:cs="Arial"/>
          <w:sz w:val="20"/>
          <w:szCs w:val="20"/>
        </w:rPr>
        <w:t>existing reinforced concrete slab.</w:t>
      </w:r>
    </w:p>
    <w:p w14:paraId="267A1B3B" w14:textId="77777777" w:rsidR="009D0C63" w:rsidRDefault="009D0C63" w:rsidP="00672A05">
      <w:pPr>
        <w:jc w:val="both"/>
        <w:rPr>
          <w:rFonts w:ascii="Arial" w:hAnsi="Arial" w:cs="Arial"/>
          <w:sz w:val="20"/>
          <w:szCs w:val="20"/>
        </w:rPr>
      </w:pPr>
    </w:p>
    <w:p w14:paraId="5ED4E51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Before installation of new layers, the Contractor verifies the condition of the existing slab, moisture condition, level differences, cracks, unstable areas and connections with adjacent corridor floors.</w:t>
      </w:r>
    </w:p>
    <w:p w14:paraId="321C66AD" w14:textId="77777777" w:rsidR="009D0C63" w:rsidRDefault="009D0C63" w:rsidP="00672A05">
      <w:pPr>
        <w:jc w:val="both"/>
        <w:rPr>
          <w:rFonts w:ascii="Arial" w:hAnsi="Arial" w:cs="Arial"/>
          <w:sz w:val="20"/>
          <w:szCs w:val="20"/>
        </w:rPr>
      </w:pPr>
    </w:p>
    <w:p w14:paraId="2864EE9C" w14:textId="0DE1FFBB" w:rsidR="00672A05" w:rsidRDefault="00672A05" w:rsidP="00672A05">
      <w:pPr>
        <w:jc w:val="both"/>
        <w:rPr>
          <w:rFonts w:ascii="Arial" w:hAnsi="Arial" w:cs="Arial"/>
          <w:sz w:val="20"/>
          <w:szCs w:val="20"/>
        </w:rPr>
      </w:pPr>
      <w:r w:rsidRPr="00672A05">
        <w:rPr>
          <w:rFonts w:ascii="Arial" w:hAnsi="Arial" w:cs="Arial"/>
          <w:sz w:val="20"/>
          <w:szCs w:val="20"/>
        </w:rPr>
        <w:t>The final floor level in the sanitary rooms is to be coordinated with corridor levels, door thresholds, drainage connections, sanitary equipment and accessibility requirements. The finished floor must not create unsafe thresholds, abrupt level differences, tripping hazards or obstacles to accessible movement.</w:t>
      </w:r>
    </w:p>
    <w:p w14:paraId="21584B57" w14:textId="77777777" w:rsidR="009D0C63" w:rsidRPr="00672A05" w:rsidRDefault="009D0C63" w:rsidP="00672A05">
      <w:pPr>
        <w:jc w:val="both"/>
        <w:rPr>
          <w:rFonts w:ascii="Arial" w:hAnsi="Arial" w:cs="Arial"/>
          <w:sz w:val="20"/>
          <w:szCs w:val="20"/>
        </w:rPr>
      </w:pPr>
    </w:p>
    <w:p w14:paraId="43228EF1" w14:textId="77777777" w:rsidR="00672A05" w:rsidRDefault="00672A05" w:rsidP="00672A05">
      <w:pPr>
        <w:jc w:val="both"/>
        <w:rPr>
          <w:rFonts w:ascii="Arial" w:hAnsi="Arial" w:cs="Arial"/>
          <w:sz w:val="20"/>
          <w:szCs w:val="20"/>
        </w:rPr>
      </w:pPr>
      <w:r w:rsidRPr="00672A05">
        <w:rPr>
          <w:rFonts w:ascii="Arial" w:hAnsi="Arial" w:cs="Arial"/>
          <w:sz w:val="20"/>
          <w:szCs w:val="20"/>
        </w:rPr>
        <w:t>Ceramic tiles are installed on a stable, level and properly prepared substrate. The finished floor surface is to be even, anti-slip, easy to clean, resistant to moisture and suitable for school sanitary facilities.</w:t>
      </w:r>
    </w:p>
    <w:p w14:paraId="185D40FA" w14:textId="77777777" w:rsidR="009D0C63" w:rsidRPr="00672A05" w:rsidRDefault="009D0C63" w:rsidP="00672A05">
      <w:pPr>
        <w:jc w:val="both"/>
        <w:rPr>
          <w:rFonts w:ascii="Arial" w:hAnsi="Arial" w:cs="Arial"/>
          <w:sz w:val="20"/>
          <w:szCs w:val="20"/>
        </w:rPr>
      </w:pPr>
    </w:p>
    <w:p w14:paraId="1FD29D34"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Joints are to be uniform, properly filled and resistant to moisture. Tile cuts around sanitary equipment, partitions, drains, pipe penetrations and thresholds are executed neatly.</w:t>
      </w:r>
    </w:p>
    <w:p w14:paraId="285533A9" w14:textId="77777777" w:rsidR="009D0C63" w:rsidRDefault="009D0C63" w:rsidP="00672A05">
      <w:pPr>
        <w:jc w:val="both"/>
        <w:rPr>
          <w:rFonts w:ascii="Arial" w:hAnsi="Arial" w:cs="Arial"/>
          <w:b/>
          <w:bCs/>
          <w:sz w:val="20"/>
          <w:szCs w:val="20"/>
        </w:rPr>
      </w:pPr>
    </w:p>
    <w:p w14:paraId="6DE58BB6" w14:textId="4C926C65" w:rsidR="00672A05" w:rsidRPr="009D0C63" w:rsidRDefault="00672A05" w:rsidP="00672A05">
      <w:pPr>
        <w:jc w:val="both"/>
        <w:rPr>
          <w:rFonts w:ascii="Arial" w:hAnsi="Arial" w:cs="Arial"/>
          <w:sz w:val="20"/>
          <w:szCs w:val="20"/>
          <w:u w:val="single"/>
        </w:rPr>
      </w:pPr>
      <w:r w:rsidRPr="009D0C63">
        <w:rPr>
          <w:rFonts w:ascii="Arial" w:hAnsi="Arial" w:cs="Arial"/>
          <w:sz w:val="20"/>
          <w:szCs w:val="20"/>
          <w:u w:val="single"/>
        </w:rPr>
        <w:t>Wall Finishes</w:t>
      </w:r>
    </w:p>
    <w:p w14:paraId="1A2DAB52"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Wall finishes in the sanitary block are executed in accordance with the approved wall finishing schedule and room layout.</w:t>
      </w:r>
    </w:p>
    <w:p w14:paraId="65123956"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For rooms </w:t>
      </w:r>
      <w:r w:rsidRPr="009D0C63">
        <w:rPr>
          <w:rFonts w:ascii="Arial" w:hAnsi="Arial" w:cs="Arial"/>
          <w:sz w:val="20"/>
          <w:szCs w:val="20"/>
        </w:rPr>
        <w:t>1, 2, 3, 4 and 5, the</w:t>
      </w:r>
      <w:r w:rsidRPr="00672A05">
        <w:rPr>
          <w:rFonts w:ascii="Arial" w:hAnsi="Arial" w:cs="Arial"/>
          <w:sz w:val="20"/>
          <w:szCs w:val="20"/>
        </w:rPr>
        <w:t xml:space="preserve"> wall finishes </w:t>
      </w:r>
      <w:proofErr w:type="gramStart"/>
      <w:r w:rsidRPr="00672A05">
        <w:rPr>
          <w:rFonts w:ascii="Arial" w:hAnsi="Arial" w:cs="Arial"/>
          <w:sz w:val="20"/>
          <w:szCs w:val="20"/>
        </w:rPr>
        <w:t>include</w:t>
      </w:r>
      <w:proofErr w:type="gramEnd"/>
      <w:r w:rsidRPr="00672A05">
        <w:rPr>
          <w:rFonts w:ascii="Arial" w:hAnsi="Arial" w:cs="Arial"/>
          <w:sz w:val="20"/>
          <w:szCs w:val="20"/>
        </w:rPr>
        <w:t xml:space="preserve"> ceramic tile finishing over the full wall height.</w:t>
      </w:r>
    </w:p>
    <w:p w14:paraId="072E7C3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For existing limestone block walls, </w:t>
      </w:r>
      <w:r w:rsidRPr="00B77D4B">
        <w:rPr>
          <w:rFonts w:ascii="Arial" w:hAnsi="Arial" w:cs="Arial"/>
          <w:sz w:val="20"/>
          <w:szCs w:val="20"/>
        </w:rPr>
        <w:t>W-1 fin</w:t>
      </w:r>
      <w:r w:rsidRPr="00672A05">
        <w:rPr>
          <w:rFonts w:ascii="Arial" w:hAnsi="Arial" w:cs="Arial"/>
          <w:sz w:val="20"/>
          <w:szCs w:val="20"/>
        </w:rPr>
        <w:t>ish includes:</w:t>
      </w:r>
    </w:p>
    <w:p w14:paraId="1D5F6FD8" w14:textId="77777777" w:rsidR="00672A05" w:rsidRPr="00672A05" w:rsidRDefault="00672A05">
      <w:pPr>
        <w:numPr>
          <w:ilvl w:val="0"/>
          <w:numId w:val="93"/>
        </w:numPr>
        <w:jc w:val="both"/>
        <w:rPr>
          <w:rFonts w:ascii="Arial" w:hAnsi="Arial" w:cs="Arial"/>
          <w:sz w:val="20"/>
          <w:szCs w:val="20"/>
        </w:rPr>
      </w:pPr>
      <w:r w:rsidRPr="00672A05">
        <w:rPr>
          <w:rFonts w:ascii="Arial" w:hAnsi="Arial" w:cs="Arial"/>
          <w:sz w:val="20"/>
          <w:szCs w:val="20"/>
        </w:rPr>
        <w:t>concrete-contact primer;</w:t>
      </w:r>
    </w:p>
    <w:p w14:paraId="71527799" w14:textId="7E19DEDB" w:rsidR="00672A05" w:rsidRPr="00B77D4B" w:rsidRDefault="00672A05">
      <w:pPr>
        <w:numPr>
          <w:ilvl w:val="0"/>
          <w:numId w:val="93"/>
        </w:numPr>
        <w:jc w:val="both"/>
        <w:rPr>
          <w:rFonts w:ascii="Arial" w:hAnsi="Arial" w:cs="Arial"/>
          <w:sz w:val="20"/>
          <w:szCs w:val="20"/>
        </w:rPr>
      </w:pPr>
      <w:r w:rsidRPr="00672A05">
        <w:rPr>
          <w:rFonts w:ascii="Arial" w:hAnsi="Arial" w:cs="Arial"/>
          <w:sz w:val="20"/>
          <w:szCs w:val="20"/>
        </w:rPr>
        <w:lastRenderedPageBreak/>
        <w:t xml:space="preserve">cement-sand plaster mortar </w:t>
      </w:r>
      <w:r w:rsidRPr="00B77D4B">
        <w:rPr>
          <w:rFonts w:ascii="Arial" w:hAnsi="Arial" w:cs="Arial"/>
          <w:sz w:val="20"/>
          <w:szCs w:val="20"/>
        </w:rPr>
        <w:t xml:space="preserve">M50 on metal mesh Ø4 Bp-I, spacing 150 x 150 mm, with </w:t>
      </w:r>
      <w:proofErr w:type="spellStart"/>
      <w:r w:rsidRPr="00B77D4B">
        <w:rPr>
          <w:rFonts w:ascii="Arial" w:hAnsi="Arial" w:cs="Arial"/>
          <w:sz w:val="20"/>
          <w:szCs w:val="20"/>
        </w:rPr>
        <w:t>Ceresit</w:t>
      </w:r>
      <w:proofErr w:type="spellEnd"/>
      <w:r w:rsidRPr="00B77D4B">
        <w:rPr>
          <w:rFonts w:ascii="Arial" w:hAnsi="Arial" w:cs="Arial"/>
          <w:sz w:val="20"/>
          <w:szCs w:val="20"/>
        </w:rPr>
        <w:t xml:space="preserve"> waterproofing admixture;</w:t>
      </w:r>
    </w:p>
    <w:p w14:paraId="03C32963" w14:textId="77777777" w:rsidR="00672A05" w:rsidRPr="00B77D4B" w:rsidRDefault="00672A05">
      <w:pPr>
        <w:numPr>
          <w:ilvl w:val="0"/>
          <w:numId w:val="93"/>
        </w:numPr>
        <w:jc w:val="both"/>
        <w:rPr>
          <w:rFonts w:ascii="Arial" w:hAnsi="Arial" w:cs="Arial"/>
          <w:sz w:val="20"/>
          <w:szCs w:val="20"/>
        </w:rPr>
      </w:pPr>
      <w:r w:rsidRPr="00B77D4B">
        <w:rPr>
          <w:rFonts w:ascii="Arial" w:hAnsi="Arial" w:cs="Arial"/>
          <w:sz w:val="20"/>
          <w:szCs w:val="20"/>
        </w:rPr>
        <w:t>primer for ceramic tile fixing;</w:t>
      </w:r>
    </w:p>
    <w:p w14:paraId="711777BB" w14:textId="41877E5B" w:rsidR="00672A05" w:rsidRPr="00B77D4B" w:rsidRDefault="00672A05">
      <w:pPr>
        <w:numPr>
          <w:ilvl w:val="0"/>
          <w:numId w:val="93"/>
        </w:numPr>
        <w:jc w:val="both"/>
        <w:rPr>
          <w:rFonts w:ascii="Arial" w:hAnsi="Arial" w:cs="Arial"/>
          <w:sz w:val="20"/>
          <w:szCs w:val="20"/>
        </w:rPr>
      </w:pPr>
      <w:r w:rsidRPr="00B77D4B">
        <w:rPr>
          <w:rFonts w:ascii="Arial" w:hAnsi="Arial" w:cs="Arial"/>
          <w:sz w:val="20"/>
          <w:szCs w:val="20"/>
        </w:rPr>
        <w:t>ceramic tile adhesive;</w:t>
      </w:r>
    </w:p>
    <w:p w14:paraId="2C5926B0" w14:textId="77777777" w:rsidR="00672A05" w:rsidRPr="00672A05" w:rsidRDefault="00672A05">
      <w:pPr>
        <w:numPr>
          <w:ilvl w:val="0"/>
          <w:numId w:val="93"/>
        </w:numPr>
        <w:jc w:val="both"/>
        <w:rPr>
          <w:rFonts w:ascii="Arial" w:hAnsi="Arial" w:cs="Arial"/>
          <w:sz w:val="20"/>
          <w:szCs w:val="20"/>
        </w:rPr>
      </w:pPr>
      <w:r w:rsidRPr="00B77D4B">
        <w:rPr>
          <w:rFonts w:ascii="Arial" w:hAnsi="Arial" w:cs="Arial"/>
          <w:sz w:val="20"/>
          <w:szCs w:val="20"/>
        </w:rPr>
        <w:t xml:space="preserve">white ceramic wall tiles, </w:t>
      </w:r>
      <w:proofErr w:type="spellStart"/>
      <w:r w:rsidRPr="00B77D4B">
        <w:rPr>
          <w:rFonts w:ascii="Arial" w:hAnsi="Arial" w:cs="Arial"/>
          <w:sz w:val="20"/>
          <w:szCs w:val="20"/>
        </w:rPr>
        <w:t>colour</w:t>
      </w:r>
      <w:proofErr w:type="spellEnd"/>
      <w:r w:rsidRPr="00B77D4B">
        <w:rPr>
          <w:rFonts w:ascii="Arial" w:hAnsi="Arial" w:cs="Arial"/>
          <w:sz w:val="20"/>
          <w:szCs w:val="20"/>
        </w:rPr>
        <w:t xml:space="preserve"> RAL 9003</w:t>
      </w:r>
      <w:r w:rsidRPr="00672A05">
        <w:rPr>
          <w:rFonts w:ascii="Arial" w:hAnsi="Arial" w:cs="Arial"/>
          <w:sz w:val="20"/>
          <w:szCs w:val="20"/>
        </w:rPr>
        <w:t>, over the full wall height.</w:t>
      </w:r>
    </w:p>
    <w:p w14:paraId="732DFB30"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For new brick partition walls, </w:t>
      </w:r>
      <w:r w:rsidRPr="00B77D4B">
        <w:rPr>
          <w:rFonts w:ascii="Arial" w:hAnsi="Arial" w:cs="Arial"/>
          <w:sz w:val="20"/>
          <w:szCs w:val="20"/>
        </w:rPr>
        <w:t>W-2 fi</w:t>
      </w:r>
      <w:r w:rsidRPr="00672A05">
        <w:rPr>
          <w:rFonts w:ascii="Arial" w:hAnsi="Arial" w:cs="Arial"/>
          <w:sz w:val="20"/>
          <w:szCs w:val="20"/>
        </w:rPr>
        <w:t>nish includes similar ceramic tile finishing layers, coordinated with the substrate condition and approved wall build-up.</w:t>
      </w:r>
    </w:p>
    <w:p w14:paraId="12FA15A4"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Wall surfaces are prepared by removing unstable materials, dust, residues and loose layers. Plaster, primers, adhesives and ceramic tiles are applied in accordance with manufacturer’s instructions and approved specifications.</w:t>
      </w:r>
    </w:p>
    <w:p w14:paraId="1543997E" w14:textId="77777777" w:rsidR="00B31A86" w:rsidRDefault="00B31A86" w:rsidP="00672A05">
      <w:pPr>
        <w:jc w:val="both"/>
        <w:rPr>
          <w:rFonts w:ascii="Arial" w:hAnsi="Arial" w:cs="Arial"/>
          <w:sz w:val="20"/>
          <w:szCs w:val="20"/>
        </w:rPr>
      </w:pPr>
    </w:p>
    <w:p w14:paraId="1F1CF82A" w14:textId="1FA197A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Ceramic wall tiles are to be moisture-resistant, easy to clean, uniform in </w:t>
      </w:r>
      <w:proofErr w:type="spellStart"/>
      <w:r w:rsidRPr="00672A05">
        <w:rPr>
          <w:rFonts w:ascii="Arial" w:hAnsi="Arial" w:cs="Arial"/>
          <w:sz w:val="20"/>
          <w:szCs w:val="20"/>
        </w:rPr>
        <w:t>colour</w:t>
      </w:r>
      <w:proofErr w:type="spellEnd"/>
      <w:r w:rsidRPr="00672A05">
        <w:rPr>
          <w:rFonts w:ascii="Arial" w:hAnsi="Arial" w:cs="Arial"/>
          <w:sz w:val="20"/>
          <w:szCs w:val="20"/>
        </w:rPr>
        <w:t xml:space="preserve"> and properly aligned. Tile joints are to be straight, consistent, filled and finished neatly.</w:t>
      </w:r>
    </w:p>
    <w:p w14:paraId="356936F4"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Corners, edges, pipe penetrations, sanitary equipment fixing points, door frames and junctions with floors and ceilings are completed cleanly and safely.</w:t>
      </w:r>
    </w:p>
    <w:p w14:paraId="2A808601" w14:textId="77777777" w:rsidR="00B31A86" w:rsidRDefault="00B31A86" w:rsidP="00672A05">
      <w:pPr>
        <w:jc w:val="both"/>
        <w:rPr>
          <w:rFonts w:ascii="Arial" w:hAnsi="Arial" w:cs="Arial"/>
          <w:sz w:val="20"/>
          <w:szCs w:val="20"/>
          <w:u w:val="single"/>
        </w:rPr>
      </w:pPr>
    </w:p>
    <w:p w14:paraId="27E3FFE8" w14:textId="77777777" w:rsidR="00B31A86" w:rsidRPr="00B31A86" w:rsidRDefault="00B31A86" w:rsidP="00B31A86">
      <w:pPr>
        <w:jc w:val="both"/>
        <w:rPr>
          <w:rFonts w:ascii="Arial" w:hAnsi="Arial" w:cs="Arial"/>
          <w:sz w:val="20"/>
          <w:szCs w:val="20"/>
          <w:u w:val="single"/>
        </w:rPr>
      </w:pPr>
      <w:r w:rsidRPr="00B31A86">
        <w:rPr>
          <w:rFonts w:ascii="Arial" w:hAnsi="Arial" w:cs="Arial"/>
          <w:sz w:val="20"/>
          <w:szCs w:val="20"/>
          <w:u w:val="single"/>
        </w:rPr>
        <w:t>Wall Finish Type W-4 — Marked Corridor Area</w:t>
      </w:r>
    </w:p>
    <w:p w14:paraId="70DD1CED" w14:textId="77777777" w:rsidR="00B31A86" w:rsidRPr="00B31A86" w:rsidRDefault="00B31A86" w:rsidP="00B31A86">
      <w:pPr>
        <w:jc w:val="both"/>
        <w:rPr>
          <w:rFonts w:ascii="Arial" w:hAnsi="Arial" w:cs="Arial"/>
          <w:sz w:val="20"/>
          <w:szCs w:val="20"/>
        </w:rPr>
      </w:pPr>
      <w:r w:rsidRPr="00B31A86">
        <w:rPr>
          <w:rFonts w:ascii="Arial" w:hAnsi="Arial" w:cs="Arial"/>
          <w:sz w:val="20"/>
          <w:szCs w:val="20"/>
        </w:rPr>
        <w:t>Wall finish type W-4 applies to the marked corridor area and is executed on existing walls, in accordance with the approved wall finishing schedule, drawings, technical specifications and Bills of Quantities.</w:t>
      </w:r>
    </w:p>
    <w:p w14:paraId="160B0D6B" w14:textId="77777777" w:rsidR="00B31A86" w:rsidRDefault="00B31A86" w:rsidP="00B31A86">
      <w:pPr>
        <w:jc w:val="both"/>
        <w:rPr>
          <w:rFonts w:ascii="Arial" w:hAnsi="Arial" w:cs="Arial"/>
          <w:sz w:val="20"/>
          <w:szCs w:val="20"/>
        </w:rPr>
      </w:pPr>
    </w:p>
    <w:p w14:paraId="6DABB265" w14:textId="15165D6E" w:rsidR="00B31A86" w:rsidRPr="00B31A86" w:rsidRDefault="00B31A86" w:rsidP="00B31A86">
      <w:pPr>
        <w:jc w:val="both"/>
        <w:rPr>
          <w:rFonts w:ascii="Arial" w:hAnsi="Arial" w:cs="Arial"/>
          <w:sz w:val="20"/>
          <w:szCs w:val="20"/>
        </w:rPr>
      </w:pPr>
      <w:r w:rsidRPr="00B31A86">
        <w:rPr>
          <w:rFonts w:ascii="Arial" w:hAnsi="Arial" w:cs="Arial"/>
          <w:sz w:val="20"/>
          <w:szCs w:val="20"/>
        </w:rPr>
        <w:t>The W-4 wall finishing system includes:</w:t>
      </w:r>
    </w:p>
    <w:p w14:paraId="6EE7C819" w14:textId="77777777"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concrete-contact primer applied to the prepared substrate;</w:t>
      </w:r>
    </w:p>
    <w:p w14:paraId="4CF44737" w14:textId="0D03B98E"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 xml:space="preserve">cement-sand plaster mortar M50 on metal mesh Ø4 Bp-I, spacing 150 x 150 mm (1.5 kg/m²), with </w:t>
      </w:r>
      <w:proofErr w:type="spellStart"/>
      <w:r w:rsidRPr="00B31A86">
        <w:rPr>
          <w:rFonts w:ascii="Arial" w:hAnsi="Arial" w:cs="Arial"/>
          <w:sz w:val="20"/>
          <w:szCs w:val="20"/>
        </w:rPr>
        <w:t>Ceresit</w:t>
      </w:r>
      <w:proofErr w:type="spellEnd"/>
      <w:r w:rsidRPr="00B31A86">
        <w:rPr>
          <w:rFonts w:ascii="Arial" w:hAnsi="Arial" w:cs="Arial"/>
          <w:sz w:val="20"/>
          <w:szCs w:val="20"/>
        </w:rPr>
        <w:t xml:space="preserve"> waterproofing admixture or approved equivalent;</w:t>
      </w:r>
    </w:p>
    <w:p w14:paraId="525CE49E" w14:textId="77777777"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deep penetration primer;</w:t>
      </w:r>
    </w:p>
    <w:p w14:paraId="50BB60DB" w14:textId="62F22DBD"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smoothing/rendering with dry mix on fiberglass mesh 80 g/m²;</w:t>
      </w:r>
    </w:p>
    <w:p w14:paraId="3F7F9B22" w14:textId="7FD18B7D"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 xml:space="preserve">putty layer with </w:t>
      </w:r>
      <w:proofErr w:type="spellStart"/>
      <w:r w:rsidRPr="00B31A86">
        <w:rPr>
          <w:rFonts w:ascii="Arial" w:hAnsi="Arial" w:cs="Arial"/>
          <w:sz w:val="20"/>
          <w:szCs w:val="20"/>
        </w:rPr>
        <w:t>Eurofin</w:t>
      </w:r>
      <w:proofErr w:type="spellEnd"/>
      <w:r w:rsidRPr="00B31A86">
        <w:rPr>
          <w:rFonts w:ascii="Arial" w:hAnsi="Arial" w:cs="Arial"/>
          <w:sz w:val="20"/>
          <w:szCs w:val="20"/>
        </w:rPr>
        <w:t xml:space="preserve"> or approved equivalent;</w:t>
      </w:r>
    </w:p>
    <w:p w14:paraId="1D6F3E92" w14:textId="24E146D4"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 xml:space="preserve">finishing skim coat with </w:t>
      </w:r>
      <w:proofErr w:type="spellStart"/>
      <w:r w:rsidRPr="00B31A86">
        <w:rPr>
          <w:rFonts w:ascii="Arial" w:hAnsi="Arial" w:cs="Arial"/>
          <w:sz w:val="20"/>
          <w:szCs w:val="20"/>
        </w:rPr>
        <w:t>Seefrock</w:t>
      </w:r>
      <w:proofErr w:type="spellEnd"/>
      <w:r w:rsidRPr="00B31A86">
        <w:rPr>
          <w:rFonts w:ascii="Arial" w:hAnsi="Arial" w:cs="Arial"/>
          <w:sz w:val="20"/>
          <w:szCs w:val="20"/>
        </w:rPr>
        <w:t xml:space="preserve"> or approved equivalent;</w:t>
      </w:r>
    </w:p>
    <w:p w14:paraId="4FC02B00" w14:textId="77777777"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primer coat;</w:t>
      </w:r>
    </w:p>
    <w:p w14:paraId="2B8E25A5" w14:textId="2E154130"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 xml:space="preserve">painting with acrylic-polymeric emulsion paint with increased resistance, 2 coats, </w:t>
      </w:r>
      <w:proofErr w:type="spellStart"/>
      <w:r w:rsidRPr="00B31A86">
        <w:rPr>
          <w:rFonts w:ascii="Arial" w:hAnsi="Arial" w:cs="Arial"/>
          <w:sz w:val="20"/>
          <w:szCs w:val="20"/>
        </w:rPr>
        <w:t>colour</w:t>
      </w:r>
      <w:proofErr w:type="spellEnd"/>
      <w:r w:rsidRPr="00B31A86">
        <w:rPr>
          <w:rFonts w:ascii="Arial" w:hAnsi="Arial" w:cs="Arial"/>
          <w:sz w:val="20"/>
          <w:szCs w:val="20"/>
        </w:rPr>
        <w:t xml:space="preserve"> RAL 9003.</w:t>
      </w:r>
    </w:p>
    <w:p w14:paraId="5D13C04E" w14:textId="77777777" w:rsidR="00B31A86" w:rsidRDefault="00B31A86" w:rsidP="00672A05">
      <w:pPr>
        <w:jc w:val="both"/>
        <w:rPr>
          <w:rFonts w:ascii="Arial" w:hAnsi="Arial" w:cs="Arial"/>
          <w:sz w:val="20"/>
          <w:szCs w:val="20"/>
          <w:u w:val="single"/>
        </w:rPr>
      </w:pPr>
    </w:p>
    <w:p w14:paraId="206E045C" w14:textId="34C952F6" w:rsidR="00672A05" w:rsidRPr="00B77D4B" w:rsidRDefault="00672A05" w:rsidP="00672A05">
      <w:pPr>
        <w:jc w:val="both"/>
        <w:rPr>
          <w:rFonts w:ascii="Arial" w:hAnsi="Arial" w:cs="Arial"/>
          <w:sz w:val="20"/>
          <w:szCs w:val="20"/>
          <w:u w:val="single"/>
        </w:rPr>
      </w:pPr>
      <w:r w:rsidRPr="00B77D4B">
        <w:rPr>
          <w:rFonts w:ascii="Arial" w:hAnsi="Arial" w:cs="Arial"/>
          <w:sz w:val="20"/>
          <w:szCs w:val="20"/>
          <w:u w:val="single"/>
        </w:rPr>
        <w:t>Ceiling Works</w:t>
      </w:r>
    </w:p>
    <w:p w14:paraId="37AA0F78" w14:textId="5CE7B82C"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Ceiling works in </w:t>
      </w:r>
      <w:r w:rsidRPr="005C5B17">
        <w:rPr>
          <w:rFonts w:ascii="Arial" w:hAnsi="Arial" w:cs="Arial"/>
          <w:sz w:val="20"/>
          <w:szCs w:val="20"/>
        </w:rPr>
        <w:t>rooms 1, 2, 3, 4 and 5 are</w:t>
      </w:r>
      <w:r w:rsidRPr="00672A05">
        <w:rPr>
          <w:rFonts w:ascii="Arial" w:hAnsi="Arial" w:cs="Arial"/>
          <w:sz w:val="20"/>
          <w:szCs w:val="20"/>
        </w:rPr>
        <w:t xml:space="preserve"> executed </w:t>
      </w:r>
      <w:r w:rsidR="00B31A86" w:rsidRPr="00672A05">
        <w:rPr>
          <w:rFonts w:ascii="Arial" w:hAnsi="Arial" w:cs="Arial"/>
          <w:sz w:val="20"/>
          <w:szCs w:val="20"/>
        </w:rPr>
        <w:t>using</w:t>
      </w:r>
      <w:r w:rsidRPr="005C5B17">
        <w:rPr>
          <w:rFonts w:ascii="Arial" w:hAnsi="Arial" w:cs="Arial"/>
          <w:sz w:val="20"/>
          <w:szCs w:val="20"/>
        </w:rPr>
        <w:t xml:space="preserve"> type I.</w:t>
      </w:r>
    </w:p>
    <w:p w14:paraId="12204477" w14:textId="77777777" w:rsidR="00672A05" w:rsidRPr="00047F92" w:rsidRDefault="00672A05" w:rsidP="00672A05">
      <w:pPr>
        <w:jc w:val="both"/>
        <w:rPr>
          <w:rFonts w:ascii="Arial" w:hAnsi="Arial" w:cs="Arial"/>
          <w:sz w:val="20"/>
          <w:szCs w:val="20"/>
        </w:rPr>
      </w:pPr>
      <w:r w:rsidRPr="00672A05">
        <w:rPr>
          <w:rFonts w:ascii="Arial" w:hAnsi="Arial" w:cs="Arial"/>
          <w:sz w:val="20"/>
          <w:szCs w:val="20"/>
        </w:rPr>
        <w:t xml:space="preserve">The ceiling system </w:t>
      </w:r>
      <w:r w:rsidRPr="00047F92">
        <w:rPr>
          <w:rFonts w:ascii="Arial" w:hAnsi="Arial" w:cs="Arial"/>
          <w:sz w:val="20"/>
          <w:szCs w:val="20"/>
        </w:rPr>
        <w:t>includes:</w:t>
      </w:r>
    </w:p>
    <w:p w14:paraId="7AEF42D9" w14:textId="7047C1A9" w:rsidR="00672A05" w:rsidRPr="00047F92" w:rsidRDefault="00672A05">
      <w:pPr>
        <w:numPr>
          <w:ilvl w:val="0"/>
          <w:numId w:val="94"/>
        </w:numPr>
        <w:jc w:val="both"/>
        <w:rPr>
          <w:rFonts w:ascii="Arial" w:hAnsi="Arial" w:cs="Arial"/>
          <w:sz w:val="20"/>
          <w:szCs w:val="20"/>
        </w:rPr>
      </w:pPr>
      <w:r w:rsidRPr="00047F92">
        <w:rPr>
          <w:rFonts w:ascii="Arial" w:hAnsi="Arial" w:cs="Arial"/>
          <w:sz w:val="20"/>
          <w:szCs w:val="20"/>
        </w:rPr>
        <w:t xml:space="preserve">suspended ceiling made of moisture-resistant gypsum plasterboard PGCU on </w:t>
      </w:r>
      <w:r w:rsidR="007A28CC" w:rsidRPr="00047F92">
        <w:rPr>
          <w:rFonts w:ascii="Arial" w:hAnsi="Arial" w:cs="Arial"/>
          <w:sz w:val="20"/>
          <w:szCs w:val="20"/>
        </w:rPr>
        <w:t>aluminum</w:t>
      </w:r>
      <w:r w:rsidRPr="00047F92">
        <w:rPr>
          <w:rFonts w:ascii="Arial" w:hAnsi="Arial" w:cs="Arial"/>
          <w:sz w:val="20"/>
          <w:szCs w:val="20"/>
        </w:rPr>
        <w:t xml:space="preserve"> profile frame;</w:t>
      </w:r>
    </w:p>
    <w:p w14:paraId="47E472D2" w14:textId="77777777" w:rsidR="00672A05" w:rsidRPr="00047F92" w:rsidRDefault="00672A05">
      <w:pPr>
        <w:numPr>
          <w:ilvl w:val="0"/>
          <w:numId w:val="94"/>
        </w:numPr>
        <w:jc w:val="both"/>
        <w:rPr>
          <w:rFonts w:ascii="Arial" w:hAnsi="Arial" w:cs="Arial"/>
          <w:sz w:val="20"/>
          <w:szCs w:val="20"/>
        </w:rPr>
      </w:pPr>
      <w:r w:rsidRPr="00047F92">
        <w:rPr>
          <w:rFonts w:ascii="Arial" w:hAnsi="Arial" w:cs="Arial"/>
          <w:sz w:val="20"/>
          <w:szCs w:val="20"/>
        </w:rPr>
        <w:t>gypsum-based putty layer — 2 mm;</w:t>
      </w:r>
    </w:p>
    <w:p w14:paraId="2215C306" w14:textId="77777777" w:rsidR="00672A05" w:rsidRPr="00047F92" w:rsidRDefault="00672A05">
      <w:pPr>
        <w:numPr>
          <w:ilvl w:val="0"/>
          <w:numId w:val="94"/>
        </w:numPr>
        <w:jc w:val="both"/>
        <w:rPr>
          <w:rFonts w:ascii="Arial" w:hAnsi="Arial" w:cs="Arial"/>
          <w:sz w:val="20"/>
          <w:szCs w:val="20"/>
        </w:rPr>
      </w:pPr>
      <w:r w:rsidRPr="00047F92">
        <w:rPr>
          <w:rFonts w:ascii="Arial" w:hAnsi="Arial" w:cs="Arial"/>
          <w:sz w:val="20"/>
          <w:szCs w:val="20"/>
        </w:rPr>
        <w:t>high-quality skim coat — 0.5 mm;</w:t>
      </w:r>
    </w:p>
    <w:p w14:paraId="37E783C3" w14:textId="77777777" w:rsidR="00672A05" w:rsidRPr="00672A05" w:rsidRDefault="00672A05">
      <w:pPr>
        <w:numPr>
          <w:ilvl w:val="0"/>
          <w:numId w:val="94"/>
        </w:numPr>
        <w:jc w:val="both"/>
        <w:rPr>
          <w:rFonts w:ascii="Arial" w:hAnsi="Arial" w:cs="Arial"/>
          <w:sz w:val="20"/>
          <w:szCs w:val="20"/>
        </w:rPr>
      </w:pPr>
      <w:r w:rsidRPr="00672A05">
        <w:rPr>
          <w:rFonts w:ascii="Arial" w:hAnsi="Arial" w:cs="Arial"/>
          <w:sz w:val="20"/>
          <w:szCs w:val="20"/>
        </w:rPr>
        <w:t>primer;</w:t>
      </w:r>
    </w:p>
    <w:p w14:paraId="47B6ADBA" w14:textId="77777777" w:rsidR="00672A05" w:rsidRPr="00672A05" w:rsidRDefault="00672A05">
      <w:pPr>
        <w:numPr>
          <w:ilvl w:val="0"/>
          <w:numId w:val="94"/>
        </w:numPr>
        <w:jc w:val="both"/>
        <w:rPr>
          <w:rFonts w:ascii="Arial" w:hAnsi="Arial" w:cs="Arial"/>
          <w:sz w:val="20"/>
          <w:szCs w:val="20"/>
        </w:rPr>
      </w:pPr>
      <w:r w:rsidRPr="00672A05">
        <w:rPr>
          <w:rFonts w:ascii="Arial" w:hAnsi="Arial" w:cs="Arial"/>
          <w:sz w:val="20"/>
          <w:szCs w:val="20"/>
        </w:rPr>
        <w:t xml:space="preserve">acrylic-polymeric emulsion paint with increased </w:t>
      </w:r>
      <w:r w:rsidRPr="00047F92">
        <w:rPr>
          <w:rFonts w:ascii="Arial" w:hAnsi="Arial" w:cs="Arial"/>
          <w:sz w:val="20"/>
          <w:szCs w:val="20"/>
        </w:rPr>
        <w:t xml:space="preserve">resistance, 2 coats, </w:t>
      </w:r>
      <w:proofErr w:type="spellStart"/>
      <w:r w:rsidRPr="00047F92">
        <w:rPr>
          <w:rFonts w:ascii="Arial" w:hAnsi="Arial" w:cs="Arial"/>
          <w:sz w:val="20"/>
          <w:szCs w:val="20"/>
        </w:rPr>
        <w:t>colour</w:t>
      </w:r>
      <w:proofErr w:type="spellEnd"/>
      <w:r w:rsidRPr="00047F92">
        <w:rPr>
          <w:rFonts w:ascii="Arial" w:hAnsi="Arial" w:cs="Arial"/>
          <w:sz w:val="20"/>
          <w:szCs w:val="20"/>
        </w:rPr>
        <w:t xml:space="preserve"> RAL 9003.</w:t>
      </w:r>
    </w:p>
    <w:p w14:paraId="463382E6" w14:textId="56F6EB6A" w:rsidR="00672A05" w:rsidRPr="00672A05" w:rsidRDefault="00672A05" w:rsidP="00672A05">
      <w:pPr>
        <w:jc w:val="both"/>
        <w:rPr>
          <w:rFonts w:ascii="Arial" w:hAnsi="Arial" w:cs="Arial"/>
          <w:sz w:val="20"/>
          <w:szCs w:val="20"/>
        </w:rPr>
      </w:pPr>
    </w:p>
    <w:p w14:paraId="41319296"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The suspended ceiling is installed level, stable and properly coordinated with lighting fixtures, ventilation grilles, SIP/TS devices, cable routes and wall finishes. Openings for equipment are cut accurately and finished cleanly.</w:t>
      </w:r>
    </w:p>
    <w:p w14:paraId="25D166F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Ceiling materials are to be suitable for sanitary spaces, resistant to moisture exposure normally expected in school WASH facilities and compatible with ventilation and electrical installations.</w:t>
      </w:r>
    </w:p>
    <w:p w14:paraId="235999C7" w14:textId="77777777" w:rsidR="00920743" w:rsidRDefault="00920743" w:rsidP="00672A05">
      <w:pPr>
        <w:jc w:val="both"/>
        <w:rPr>
          <w:rFonts w:ascii="Arial" w:hAnsi="Arial" w:cs="Arial"/>
          <w:b/>
          <w:bCs/>
          <w:sz w:val="20"/>
          <w:szCs w:val="20"/>
        </w:rPr>
      </w:pPr>
    </w:p>
    <w:p w14:paraId="6D6745AD" w14:textId="59B22C48" w:rsidR="00672A05" w:rsidRPr="007A28CC" w:rsidRDefault="00672A05" w:rsidP="00672A05">
      <w:pPr>
        <w:jc w:val="both"/>
        <w:rPr>
          <w:rFonts w:ascii="Arial" w:hAnsi="Arial" w:cs="Arial"/>
          <w:sz w:val="20"/>
          <w:szCs w:val="20"/>
          <w:u w:val="single"/>
        </w:rPr>
      </w:pPr>
      <w:r w:rsidRPr="007A28CC">
        <w:rPr>
          <w:rFonts w:ascii="Arial" w:hAnsi="Arial" w:cs="Arial"/>
          <w:sz w:val="20"/>
          <w:szCs w:val="20"/>
          <w:u w:val="single"/>
        </w:rPr>
        <w:t>Sanitary Equipment and Accessibility Accessories</w:t>
      </w:r>
    </w:p>
    <w:p w14:paraId="2DE8F00A"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Sanitary equipment and accessibility accessories are installed in accordance with the approved room layout, equipment arrangement, </w:t>
      </w:r>
      <w:proofErr w:type="spellStart"/>
      <w:r w:rsidRPr="00672A05">
        <w:rPr>
          <w:rFonts w:ascii="Arial" w:hAnsi="Arial" w:cs="Arial"/>
          <w:sz w:val="20"/>
          <w:szCs w:val="20"/>
        </w:rPr>
        <w:t>BoQ</w:t>
      </w:r>
      <w:proofErr w:type="spellEnd"/>
      <w:r w:rsidRPr="00672A05">
        <w:rPr>
          <w:rFonts w:ascii="Arial" w:hAnsi="Arial" w:cs="Arial"/>
          <w:sz w:val="20"/>
          <w:szCs w:val="20"/>
        </w:rPr>
        <w:t xml:space="preserve"> and applicable accessibility requirements.</w:t>
      </w:r>
    </w:p>
    <w:p w14:paraId="45E2959C" w14:textId="77777777" w:rsidR="007A28CC" w:rsidRDefault="007A28CC" w:rsidP="00672A05">
      <w:pPr>
        <w:jc w:val="both"/>
        <w:rPr>
          <w:rFonts w:ascii="Arial" w:hAnsi="Arial" w:cs="Arial"/>
          <w:sz w:val="20"/>
          <w:szCs w:val="20"/>
        </w:rPr>
      </w:pPr>
    </w:p>
    <w:p w14:paraId="5C4D8294" w14:textId="0BDD5A6C" w:rsidR="00672A05" w:rsidRPr="00672A05" w:rsidRDefault="00672A05" w:rsidP="00672A05">
      <w:pPr>
        <w:jc w:val="both"/>
        <w:rPr>
          <w:rFonts w:ascii="Arial" w:hAnsi="Arial" w:cs="Arial"/>
          <w:sz w:val="20"/>
          <w:szCs w:val="20"/>
        </w:rPr>
      </w:pPr>
      <w:r w:rsidRPr="00672A05">
        <w:rPr>
          <w:rFonts w:ascii="Arial" w:hAnsi="Arial" w:cs="Arial"/>
          <w:sz w:val="20"/>
          <w:szCs w:val="20"/>
        </w:rPr>
        <w:t>The works include, as applicable:</w:t>
      </w:r>
    </w:p>
    <w:p w14:paraId="24974487"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WC fixtures and related accessories;</w:t>
      </w:r>
    </w:p>
    <w:p w14:paraId="5A2CC3EF"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lavatories;</w:t>
      </w:r>
    </w:p>
    <w:p w14:paraId="0265A050"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mirrors;</w:t>
      </w:r>
    </w:p>
    <w:p w14:paraId="0FC3D38A"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 xml:space="preserve">support bars for </w:t>
      </w:r>
      <w:proofErr w:type="gramStart"/>
      <w:r w:rsidRPr="00672A05">
        <w:rPr>
          <w:rFonts w:ascii="Arial" w:hAnsi="Arial" w:cs="Arial"/>
          <w:sz w:val="20"/>
          <w:szCs w:val="20"/>
        </w:rPr>
        <w:t>persons</w:t>
      </w:r>
      <w:proofErr w:type="gramEnd"/>
      <w:r w:rsidRPr="00672A05">
        <w:rPr>
          <w:rFonts w:ascii="Arial" w:hAnsi="Arial" w:cs="Arial"/>
          <w:sz w:val="20"/>
          <w:szCs w:val="20"/>
        </w:rPr>
        <w:t xml:space="preserve"> with reduced mobility;</w:t>
      </w:r>
    </w:p>
    <w:p w14:paraId="66970AA2"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sanitary equipment and accessories for the accessible sanitary room;</w:t>
      </w:r>
    </w:p>
    <w:p w14:paraId="4B7FCDDB"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related fixing elements, connection accessories and local reinstatement.</w:t>
      </w:r>
    </w:p>
    <w:p w14:paraId="2AA8473E" w14:textId="77777777" w:rsidR="00237356" w:rsidRPr="00237356" w:rsidRDefault="00237356" w:rsidP="00237356">
      <w:pPr>
        <w:jc w:val="both"/>
        <w:rPr>
          <w:rFonts w:ascii="Arial" w:hAnsi="Arial" w:cs="Arial"/>
          <w:sz w:val="20"/>
          <w:szCs w:val="20"/>
        </w:rPr>
      </w:pPr>
      <w:r w:rsidRPr="00237356">
        <w:rPr>
          <w:rFonts w:ascii="Arial" w:hAnsi="Arial" w:cs="Arial"/>
          <w:sz w:val="20"/>
          <w:szCs w:val="20"/>
        </w:rPr>
        <w:t>The sanitary equipment and accessories to be supplied and installed for the WASH facilities include the following items:</w:t>
      </w:r>
    </w:p>
    <w:p w14:paraId="14C1EFF7" w14:textId="7F72AF32"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Turkish-type WC pan, 500 x 600 mm;</w:t>
      </w:r>
    </w:p>
    <w:p w14:paraId="6F1F936B" w14:textId="1201525C"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urinal, dimensions as specified in the approved equipment list;</w:t>
      </w:r>
    </w:p>
    <w:p w14:paraId="29677505" w14:textId="57C15C2D"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wall-hung rectangular lavatory, 600 x 400 mm;</w:t>
      </w:r>
    </w:p>
    <w:p w14:paraId="0101121E" w14:textId="2FFA1280"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 xml:space="preserve">lavatory for </w:t>
      </w:r>
      <w:proofErr w:type="gramStart"/>
      <w:r w:rsidRPr="00237356">
        <w:rPr>
          <w:rFonts w:ascii="Arial" w:hAnsi="Arial" w:cs="Arial"/>
          <w:sz w:val="20"/>
          <w:szCs w:val="20"/>
        </w:rPr>
        <w:t>persons</w:t>
      </w:r>
      <w:proofErr w:type="gramEnd"/>
      <w:r w:rsidRPr="00237356">
        <w:rPr>
          <w:rFonts w:ascii="Arial" w:hAnsi="Arial" w:cs="Arial"/>
          <w:sz w:val="20"/>
          <w:szCs w:val="20"/>
        </w:rPr>
        <w:t xml:space="preserve"> with disabilities;</w:t>
      </w:r>
    </w:p>
    <w:p w14:paraId="2120BF73" w14:textId="27A47E69"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stainless-steel hand dryer, 1.5 kW, 250 V;</w:t>
      </w:r>
    </w:p>
    <w:p w14:paraId="005D5B40" w14:textId="6C9247AD"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mirror, 600 x 1000 mm;</w:t>
      </w:r>
    </w:p>
    <w:p w14:paraId="18825545" w14:textId="42D4A744"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lastRenderedPageBreak/>
        <w:t>ceramic partition wall for urinal;</w:t>
      </w:r>
    </w:p>
    <w:p w14:paraId="5B0DFDF0" w14:textId="7321B970"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 xml:space="preserve">WC </w:t>
      </w:r>
      <w:proofErr w:type="gramStart"/>
      <w:r w:rsidRPr="00237356">
        <w:rPr>
          <w:rFonts w:ascii="Arial" w:hAnsi="Arial" w:cs="Arial"/>
          <w:sz w:val="20"/>
          <w:szCs w:val="20"/>
        </w:rPr>
        <w:t>pan</w:t>
      </w:r>
      <w:proofErr w:type="gramEnd"/>
      <w:r w:rsidRPr="00237356">
        <w:rPr>
          <w:rFonts w:ascii="Arial" w:hAnsi="Arial" w:cs="Arial"/>
          <w:sz w:val="20"/>
          <w:szCs w:val="20"/>
        </w:rPr>
        <w:t xml:space="preserve"> for </w:t>
      </w:r>
      <w:proofErr w:type="gramStart"/>
      <w:r w:rsidRPr="00237356">
        <w:rPr>
          <w:rFonts w:ascii="Arial" w:hAnsi="Arial" w:cs="Arial"/>
          <w:sz w:val="20"/>
          <w:szCs w:val="20"/>
        </w:rPr>
        <w:t>persons</w:t>
      </w:r>
      <w:proofErr w:type="gramEnd"/>
      <w:r w:rsidRPr="00237356">
        <w:rPr>
          <w:rFonts w:ascii="Arial" w:hAnsi="Arial" w:cs="Arial"/>
          <w:sz w:val="20"/>
          <w:szCs w:val="20"/>
        </w:rPr>
        <w:t xml:space="preserve"> with disabilities;</w:t>
      </w:r>
    </w:p>
    <w:p w14:paraId="42D3C3C9" w14:textId="6FD3E071"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electric boiler, 100 L, 2.2 kW, 250 V;</w:t>
      </w:r>
    </w:p>
    <w:p w14:paraId="510AD75A" w14:textId="3ADB8BEF" w:rsidR="00237356" w:rsidRPr="00237356" w:rsidRDefault="00237356">
      <w:pPr>
        <w:numPr>
          <w:ilvl w:val="0"/>
          <w:numId w:val="101"/>
        </w:numPr>
        <w:jc w:val="both"/>
        <w:rPr>
          <w:rFonts w:ascii="Arial" w:hAnsi="Arial" w:cs="Arial"/>
          <w:sz w:val="20"/>
          <w:szCs w:val="20"/>
        </w:rPr>
      </w:pPr>
      <w:proofErr w:type="gramStart"/>
      <w:r w:rsidRPr="00237356">
        <w:rPr>
          <w:rFonts w:ascii="Arial" w:hAnsi="Arial" w:cs="Arial"/>
          <w:sz w:val="20"/>
          <w:szCs w:val="20"/>
        </w:rPr>
        <w:t>stainless-steel</w:t>
      </w:r>
      <w:proofErr w:type="gramEnd"/>
      <w:r w:rsidRPr="00237356">
        <w:rPr>
          <w:rFonts w:ascii="Arial" w:hAnsi="Arial" w:cs="Arial"/>
          <w:sz w:val="20"/>
          <w:szCs w:val="20"/>
        </w:rPr>
        <w:t xml:space="preserve"> soap dispenser;</w:t>
      </w:r>
    </w:p>
    <w:p w14:paraId="27F46FAA" w14:textId="1394198F"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stainless-steel toilet paper holder;</w:t>
      </w:r>
    </w:p>
    <w:p w14:paraId="676C89AC" w14:textId="2238D828" w:rsidR="00237356" w:rsidRPr="00237356" w:rsidRDefault="00A12049">
      <w:pPr>
        <w:numPr>
          <w:ilvl w:val="0"/>
          <w:numId w:val="101"/>
        </w:numPr>
        <w:jc w:val="both"/>
        <w:rPr>
          <w:rFonts w:ascii="Arial" w:hAnsi="Arial" w:cs="Arial"/>
          <w:sz w:val="20"/>
          <w:szCs w:val="20"/>
        </w:rPr>
      </w:pPr>
      <w:r w:rsidRPr="00237356">
        <w:rPr>
          <w:rFonts w:ascii="Arial" w:hAnsi="Arial" w:cs="Arial"/>
          <w:sz w:val="20"/>
          <w:szCs w:val="20"/>
        </w:rPr>
        <w:t>stainless-steel</w:t>
      </w:r>
      <w:r w:rsidR="00237356" w:rsidRPr="00237356">
        <w:rPr>
          <w:rFonts w:ascii="Arial" w:hAnsi="Arial" w:cs="Arial"/>
          <w:sz w:val="20"/>
          <w:szCs w:val="20"/>
        </w:rPr>
        <w:t xml:space="preserve"> waste bin;</w:t>
      </w:r>
    </w:p>
    <w:p w14:paraId="49EA7F2C" w14:textId="77777777"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WC brush with holder — 9 units;</w:t>
      </w:r>
    </w:p>
    <w:p w14:paraId="441DA635" w14:textId="79C92E80"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horizontal stainless-steel support bar;</w:t>
      </w:r>
    </w:p>
    <w:p w14:paraId="407E1652" w14:textId="3609EFA5"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vertical stainless-steel support bar;</w:t>
      </w:r>
    </w:p>
    <w:p w14:paraId="402B242D" w14:textId="363B4C42"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foldable stainless-steel support bar.</w:t>
      </w:r>
    </w:p>
    <w:p w14:paraId="0534D041" w14:textId="77777777" w:rsidR="007A28CC" w:rsidRDefault="007A28CC" w:rsidP="00672A05">
      <w:pPr>
        <w:jc w:val="both"/>
        <w:rPr>
          <w:rFonts w:ascii="Arial" w:hAnsi="Arial" w:cs="Arial"/>
          <w:sz w:val="20"/>
          <w:szCs w:val="20"/>
        </w:rPr>
      </w:pPr>
    </w:p>
    <w:p w14:paraId="01091EB5" w14:textId="1A388436" w:rsidR="00672A05" w:rsidRDefault="00672A05" w:rsidP="00672A05">
      <w:pPr>
        <w:jc w:val="both"/>
        <w:rPr>
          <w:rFonts w:ascii="Arial" w:hAnsi="Arial" w:cs="Arial"/>
          <w:sz w:val="20"/>
          <w:szCs w:val="20"/>
        </w:rPr>
      </w:pPr>
      <w:r w:rsidRPr="00672A05">
        <w:rPr>
          <w:rFonts w:ascii="Arial" w:hAnsi="Arial" w:cs="Arial"/>
          <w:sz w:val="20"/>
          <w:szCs w:val="20"/>
        </w:rPr>
        <w:t xml:space="preserve">Equipment intended for </w:t>
      </w:r>
      <w:proofErr w:type="gramStart"/>
      <w:r w:rsidRPr="00672A05">
        <w:rPr>
          <w:rFonts w:ascii="Arial" w:hAnsi="Arial" w:cs="Arial"/>
          <w:sz w:val="20"/>
          <w:szCs w:val="20"/>
        </w:rPr>
        <w:t>persons</w:t>
      </w:r>
      <w:proofErr w:type="gramEnd"/>
      <w:r w:rsidRPr="00672A05">
        <w:rPr>
          <w:rFonts w:ascii="Arial" w:hAnsi="Arial" w:cs="Arial"/>
          <w:sz w:val="20"/>
          <w:szCs w:val="20"/>
        </w:rPr>
        <w:t xml:space="preserve"> with disabilities is installed in accordance with </w:t>
      </w:r>
      <w:r w:rsidRPr="001E581E">
        <w:rPr>
          <w:rFonts w:ascii="Arial" w:hAnsi="Arial" w:cs="Arial"/>
          <w:sz w:val="20"/>
          <w:szCs w:val="20"/>
        </w:rPr>
        <w:t>CP C.01.02-2003</w:t>
      </w:r>
      <w:r w:rsidRPr="00672A05">
        <w:rPr>
          <w:rFonts w:ascii="Arial" w:hAnsi="Arial" w:cs="Arial"/>
          <w:sz w:val="20"/>
          <w:szCs w:val="20"/>
        </w:rPr>
        <w:t xml:space="preserve"> and other applicable national accessibility requirements referenced in the project documentation.</w:t>
      </w:r>
    </w:p>
    <w:p w14:paraId="0488195A" w14:textId="77777777" w:rsidR="001E581E" w:rsidRPr="00672A05" w:rsidRDefault="001E581E" w:rsidP="00672A05">
      <w:pPr>
        <w:jc w:val="both"/>
        <w:rPr>
          <w:rFonts w:ascii="Arial" w:hAnsi="Arial" w:cs="Arial"/>
          <w:sz w:val="20"/>
          <w:szCs w:val="20"/>
        </w:rPr>
      </w:pPr>
    </w:p>
    <w:p w14:paraId="55EBB88E" w14:textId="77777777" w:rsidR="00672A05" w:rsidRDefault="00672A05" w:rsidP="00672A05">
      <w:pPr>
        <w:jc w:val="both"/>
        <w:rPr>
          <w:rFonts w:ascii="Arial" w:hAnsi="Arial" w:cs="Arial"/>
          <w:sz w:val="20"/>
          <w:szCs w:val="20"/>
        </w:rPr>
      </w:pPr>
      <w:r w:rsidRPr="00672A05">
        <w:rPr>
          <w:rFonts w:ascii="Arial" w:hAnsi="Arial" w:cs="Arial"/>
          <w:sz w:val="20"/>
          <w:szCs w:val="20"/>
        </w:rPr>
        <w:t>The accessible sanitary space is to ensure safe, convenient and independent use. Clearances around the WC, lavatory, support bars, door opening and circulation area are to be maintained.</w:t>
      </w:r>
    </w:p>
    <w:p w14:paraId="056F4D06" w14:textId="77777777" w:rsidR="001E581E" w:rsidRPr="00672A05" w:rsidRDefault="001E581E" w:rsidP="00672A05">
      <w:pPr>
        <w:jc w:val="both"/>
        <w:rPr>
          <w:rFonts w:ascii="Arial" w:hAnsi="Arial" w:cs="Arial"/>
          <w:sz w:val="20"/>
          <w:szCs w:val="20"/>
        </w:rPr>
      </w:pPr>
    </w:p>
    <w:p w14:paraId="4F13FF45" w14:textId="77777777" w:rsidR="00672A05" w:rsidRDefault="00672A05" w:rsidP="00672A05">
      <w:pPr>
        <w:jc w:val="both"/>
        <w:rPr>
          <w:rFonts w:ascii="Arial" w:hAnsi="Arial" w:cs="Arial"/>
          <w:sz w:val="20"/>
          <w:szCs w:val="20"/>
        </w:rPr>
      </w:pPr>
      <w:r w:rsidRPr="00672A05">
        <w:rPr>
          <w:rFonts w:ascii="Arial" w:hAnsi="Arial" w:cs="Arial"/>
          <w:sz w:val="20"/>
          <w:szCs w:val="20"/>
        </w:rPr>
        <w:t>Support bars are fixed securely to walls or structural backing capable of resisting normal use loads. Fixings are selected according to the wall substrate and equipment manufacturer’s requirements.</w:t>
      </w:r>
    </w:p>
    <w:p w14:paraId="586D78AA" w14:textId="77777777" w:rsidR="001E581E" w:rsidRPr="00672A05" w:rsidRDefault="001E581E" w:rsidP="00672A05">
      <w:pPr>
        <w:jc w:val="both"/>
        <w:rPr>
          <w:rFonts w:ascii="Arial" w:hAnsi="Arial" w:cs="Arial"/>
          <w:sz w:val="20"/>
          <w:szCs w:val="20"/>
        </w:rPr>
      </w:pPr>
    </w:p>
    <w:p w14:paraId="4D34DDA5" w14:textId="77777777" w:rsidR="00672A05" w:rsidRDefault="00672A05" w:rsidP="00672A05">
      <w:pPr>
        <w:jc w:val="both"/>
        <w:rPr>
          <w:rFonts w:ascii="Arial" w:hAnsi="Arial" w:cs="Arial"/>
          <w:sz w:val="20"/>
          <w:szCs w:val="20"/>
        </w:rPr>
      </w:pPr>
      <w:r w:rsidRPr="00672A05">
        <w:rPr>
          <w:rFonts w:ascii="Arial" w:hAnsi="Arial" w:cs="Arial"/>
          <w:sz w:val="20"/>
          <w:szCs w:val="20"/>
        </w:rPr>
        <w:t>Mirrors, lavatories and accessories are positioned for convenient use and coordinated with door swings, support bars, circulation space, wall finishes and other installed equipment.</w:t>
      </w:r>
    </w:p>
    <w:p w14:paraId="73C43206" w14:textId="77777777" w:rsidR="001E581E" w:rsidRPr="00672A05" w:rsidRDefault="001E581E" w:rsidP="00672A05">
      <w:pPr>
        <w:jc w:val="both"/>
        <w:rPr>
          <w:rFonts w:ascii="Arial" w:hAnsi="Arial" w:cs="Arial"/>
          <w:sz w:val="20"/>
          <w:szCs w:val="20"/>
        </w:rPr>
      </w:pPr>
    </w:p>
    <w:p w14:paraId="0027EC25" w14:textId="77777777" w:rsidR="00672A05" w:rsidRPr="001E581E" w:rsidRDefault="00672A05" w:rsidP="00672A05">
      <w:pPr>
        <w:jc w:val="both"/>
        <w:rPr>
          <w:rFonts w:ascii="Arial" w:hAnsi="Arial" w:cs="Arial"/>
          <w:sz w:val="20"/>
          <w:szCs w:val="20"/>
          <w:u w:val="single"/>
        </w:rPr>
      </w:pPr>
      <w:r w:rsidRPr="001E581E">
        <w:rPr>
          <w:rFonts w:ascii="Arial" w:hAnsi="Arial" w:cs="Arial"/>
          <w:sz w:val="20"/>
          <w:szCs w:val="20"/>
          <w:u w:val="single"/>
        </w:rPr>
        <w:t>Doors and Sanitary Partitions</w:t>
      </w:r>
    </w:p>
    <w:p w14:paraId="169AFBD2"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Doors and sanitary partitions are installed in accordance with the approved door and partition schedule.</w:t>
      </w:r>
    </w:p>
    <w:p w14:paraId="52BB597E"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The works include, as applicable:</w:t>
      </w:r>
    </w:p>
    <w:p w14:paraId="78651370" w14:textId="77777777" w:rsidR="00672A05" w:rsidRPr="001E581E" w:rsidRDefault="00672A05">
      <w:pPr>
        <w:numPr>
          <w:ilvl w:val="0"/>
          <w:numId w:val="96"/>
        </w:numPr>
        <w:jc w:val="both"/>
        <w:rPr>
          <w:rFonts w:ascii="Arial" w:hAnsi="Arial" w:cs="Arial"/>
          <w:sz w:val="20"/>
          <w:szCs w:val="20"/>
        </w:rPr>
      </w:pPr>
      <w:proofErr w:type="spellStart"/>
      <w:r w:rsidRPr="001E581E">
        <w:rPr>
          <w:rFonts w:ascii="Arial" w:hAnsi="Arial" w:cs="Arial"/>
          <w:sz w:val="20"/>
          <w:szCs w:val="20"/>
        </w:rPr>
        <w:t>aluminium</w:t>
      </w:r>
      <w:proofErr w:type="spellEnd"/>
      <w:r w:rsidRPr="001E581E">
        <w:rPr>
          <w:rFonts w:ascii="Arial" w:hAnsi="Arial" w:cs="Arial"/>
          <w:sz w:val="20"/>
          <w:szCs w:val="20"/>
        </w:rPr>
        <w:t>-profile doors with handle and exterior lock;</w:t>
      </w:r>
    </w:p>
    <w:p w14:paraId="58A7ABD8" w14:textId="77777777" w:rsidR="00672A05" w:rsidRPr="001E581E" w:rsidRDefault="00672A05">
      <w:pPr>
        <w:numPr>
          <w:ilvl w:val="0"/>
          <w:numId w:val="96"/>
        </w:numPr>
        <w:jc w:val="both"/>
        <w:rPr>
          <w:rFonts w:ascii="Arial" w:hAnsi="Arial" w:cs="Arial"/>
          <w:sz w:val="20"/>
          <w:szCs w:val="20"/>
        </w:rPr>
      </w:pPr>
      <w:r w:rsidRPr="001E581E">
        <w:rPr>
          <w:rFonts w:ascii="Arial" w:hAnsi="Arial" w:cs="Arial"/>
          <w:sz w:val="20"/>
          <w:szCs w:val="20"/>
        </w:rPr>
        <w:t>door types with nominal dimensions 800 x 2100 mm, 900 x 2100 mm, 1000 x 2100 mm and 1500 x 2100 mm, according to the approved schedule;</w:t>
      </w:r>
    </w:p>
    <w:p w14:paraId="3378568F" w14:textId="77777777" w:rsidR="00672A05" w:rsidRPr="001E581E" w:rsidRDefault="00672A05">
      <w:pPr>
        <w:numPr>
          <w:ilvl w:val="0"/>
          <w:numId w:val="96"/>
        </w:numPr>
        <w:jc w:val="both"/>
        <w:rPr>
          <w:rFonts w:ascii="Arial" w:hAnsi="Arial" w:cs="Arial"/>
          <w:sz w:val="20"/>
          <w:szCs w:val="20"/>
        </w:rPr>
      </w:pPr>
      <w:proofErr w:type="spellStart"/>
      <w:r w:rsidRPr="001E581E">
        <w:rPr>
          <w:rFonts w:ascii="Arial" w:hAnsi="Arial" w:cs="Arial"/>
          <w:sz w:val="20"/>
          <w:szCs w:val="20"/>
        </w:rPr>
        <w:t>aluminium</w:t>
      </w:r>
      <w:proofErr w:type="spellEnd"/>
      <w:r w:rsidRPr="001E581E">
        <w:rPr>
          <w:rFonts w:ascii="Arial" w:hAnsi="Arial" w:cs="Arial"/>
          <w:sz w:val="20"/>
          <w:szCs w:val="20"/>
        </w:rPr>
        <w:t>-profile partition/glazing systems with sandwich or MDF panels, height approximately 2.35 m, thickness 25 mm;</w:t>
      </w:r>
    </w:p>
    <w:p w14:paraId="2A9D84AA" w14:textId="77777777" w:rsidR="00672A05" w:rsidRPr="00672A05" w:rsidRDefault="00672A05">
      <w:pPr>
        <w:numPr>
          <w:ilvl w:val="0"/>
          <w:numId w:val="96"/>
        </w:numPr>
        <w:jc w:val="both"/>
        <w:rPr>
          <w:rFonts w:ascii="Arial" w:hAnsi="Arial" w:cs="Arial"/>
          <w:sz w:val="20"/>
          <w:szCs w:val="20"/>
        </w:rPr>
      </w:pPr>
      <w:r w:rsidRPr="00672A05">
        <w:rPr>
          <w:rFonts w:ascii="Arial" w:hAnsi="Arial" w:cs="Arial"/>
          <w:sz w:val="20"/>
          <w:szCs w:val="20"/>
        </w:rPr>
        <w:t>internal sills and finishing elements where specified.</w:t>
      </w:r>
    </w:p>
    <w:p w14:paraId="5C5E8BCD" w14:textId="77777777" w:rsidR="001E581E" w:rsidRDefault="001E581E" w:rsidP="00672A05">
      <w:pPr>
        <w:jc w:val="both"/>
        <w:rPr>
          <w:rFonts w:ascii="Arial" w:hAnsi="Arial" w:cs="Arial"/>
          <w:sz w:val="20"/>
          <w:szCs w:val="20"/>
        </w:rPr>
      </w:pPr>
    </w:p>
    <w:p w14:paraId="77F749FE" w14:textId="6E841675" w:rsidR="00672A05" w:rsidRPr="00672A05" w:rsidRDefault="00672A05" w:rsidP="00672A05">
      <w:pPr>
        <w:jc w:val="both"/>
        <w:rPr>
          <w:rFonts w:ascii="Arial" w:hAnsi="Arial" w:cs="Arial"/>
          <w:sz w:val="20"/>
          <w:szCs w:val="20"/>
        </w:rPr>
      </w:pPr>
      <w:r w:rsidRPr="00672A05">
        <w:rPr>
          <w:rFonts w:ascii="Arial" w:hAnsi="Arial" w:cs="Arial"/>
          <w:sz w:val="20"/>
          <w:szCs w:val="20"/>
        </w:rPr>
        <w:t>Actual door and partition dimensions are verified on site before procurement and installation. Doors are to be installed plumb, level, securely fixed and fully functional.</w:t>
      </w:r>
    </w:p>
    <w:p w14:paraId="7A41F26B" w14:textId="77777777" w:rsidR="001E581E" w:rsidRDefault="001E581E" w:rsidP="00672A05">
      <w:pPr>
        <w:jc w:val="both"/>
        <w:rPr>
          <w:rFonts w:ascii="Arial" w:hAnsi="Arial" w:cs="Arial"/>
          <w:sz w:val="20"/>
          <w:szCs w:val="20"/>
        </w:rPr>
      </w:pPr>
    </w:p>
    <w:p w14:paraId="64DE861D" w14:textId="322616B5" w:rsidR="00672A05" w:rsidRDefault="00672A05" w:rsidP="00672A05">
      <w:pPr>
        <w:jc w:val="both"/>
        <w:rPr>
          <w:rFonts w:ascii="Arial" w:hAnsi="Arial" w:cs="Arial"/>
          <w:sz w:val="20"/>
          <w:szCs w:val="20"/>
        </w:rPr>
      </w:pPr>
      <w:r w:rsidRPr="00672A05">
        <w:rPr>
          <w:rFonts w:ascii="Arial" w:hAnsi="Arial" w:cs="Arial"/>
          <w:sz w:val="20"/>
          <w:szCs w:val="20"/>
        </w:rPr>
        <w:t>Door operation, clear opening width, threshold condition and connection with accessible routes are checked before handover. Doors must not obstruct sanitary equipment, circulation space or accessibility clearances.</w:t>
      </w:r>
    </w:p>
    <w:p w14:paraId="00D8A0D7" w14:textId="77777777" w:rsidR="001E581E" w:rsidRPr="00672A05" w:rsidRDefault="001E581E" w:rsidP="00672A05">
      <w:pPr>
        <w:jc w:val="both"/>
        <w:rPr>
          <w:rFonts w:ascii="Arial" w:hAnsi="Arial" w:cs="Arial"/>
          <w:sz w:val="20"/>
          <w:szCs w:val="20"/>
        </w:rPr>
      </w:pPr>
    </w:p>
    <w:p w14:paraId="47CBF5A7" w14:textId="77777777" w:rsidR="00672A05" w:rsidRPr="001E581E" w:rsidRDefault="00672A05" w:rsidP="00672A05">
      <w:pPr>
        <w:jc w:val="both"/>
        <w:rPr>
          <w:rFonts w:ascii="Arial" w:hAnsi="Arial" w:cs="Arial"/>
          <w:sz w:val="20"/>
          <w:szCs w:val="20"/>
          <w:u w:val="single"/>
        </w:rPr>
      </w:pPr>
      <w:r w:rsidRPr="001E581E">
        <w:rPr>
          <w:rFonts w:ascii="Arial" w:hAnsi="Arial" w:cs="Arial"/>
          <w:sz w:val="20"/>
          <w:szCs w:val="20"/>
          <w:u w:val="single"/>
        </w:rPr>
        <w:t>Coordination with Water Supply, Sewerage and Ventilation Works</w:t>
      </w:r>
    </w:p>
    <w:p w14:paraId="769BEFD1"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WASH architectural works are coordinated with the water supply and sewerage compartment, ventilation works, electrical installation, SIP/TS systems and heating works.</w:t>
      </w:r>
    </w:p>
    <w:p w14:paraId="1EB9F73A" w14:textId="77777777" w:rsidR="001E581E" w:rsidRDefault="001E581E" w:rsidP="00672A05">
      <w:pPr>
        <w:jc w:val="both"/>
        <w:rPr>
          <w:rFonts w:ascii="Arial" w:hAnsi="Arial" w:cs="Arial"/>
          <w:sz w:val="20"/>
          <w:szCs w:val="20"/>
        </w:rPr>
      </w:pPr>
    </w:p>
    <w:p w14:paraId="574C1132" w14:textId="119F1374" w:rsidR="00672A05" w:rsidRPr="00672A05" w:rsidRDefault="00672A05" w:rsidP="00672A05">
      <w:pPr>
        <w:jc w:val="both"/>
        <w:rPr>
          <w:rFonts w:ascii="Arial" w:hAnsi="Arial" w:cs="Arial"/>
          <w:sz w:val="20"/>
          <w:szCs w:val="20"/>
        </w:rPr>
      </w:pPr>
      <w:r w:rsidRPr="00672A05">
        <w:rPr>
          <w:rFonts w:ascii="Arial" w:hAnsi="Arial" w:cs="Arial"/>
          <w:sz w:val="20"/>
          <w:szCs w:val="20"/>
        </w:rPr>
        <w:t>The Contractor coordinates:</w:t>
      </w:r>
    </w:p>
    <w:p w14:paraId="1C3C9723"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pipe routes and connection points;</w:t>
      </w:r>
    </w:p>
    <w:p w14:paraId="5B7EE9BD"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sewerage closure channels;</w:t>
      </w:r>
    </w:p>
    <w:p w14:paraId="2ED9D133"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wall and floor penetrations;</w:t>
      </w:r>
    </w:p>
    <w:p w14:paraId="753B6DB0"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ventilation openings through external walls;</w:t>
      </w:r>
    </w:p>
    <w:p w14:paraId="03EBE2D1"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openings for ventilation channels, including Ø150 / Ø200 mm holes where required;</w:t>
      </w:r>
    </w:p>
    <w:p w14:paraId="0B69125E"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installation sequence for sanitary pipes, electrical cables, ventilation components and finishing works.</w:t>
      </w:r>
    </w:p>
    <w:p w14:paraId="17E12798" w14:textId="77777777" w:rsidR="001E581E" w:rsidRDefault="001E581E" w:rsidP="00672A05">
      <w:pPr>
        <w:jc w:val="both"/>
        <w:rPr>
          <w:rFonts w:ascii="Arial" w:hAnsi="Arial" w:cs="Arial"/>
          <w:sz w:val="20"/>
          <w:szCs w:val="20"/>
        </w:rPr>
      </w:pPr>
    </w:p>
    <w:p w14:paraId="58F25A97" w14:textId="1CD0F8B0" w:rsidR="00672A05" w:rsidRPr="00672A05" w:rsidRDefault="00672A05" w:rsidP="00672A05">
      <w:pPr>
        <w:jc w:val="both"/>
        <w:rPr>
          <w:rFonts w:ascii="Arial" w:hAnsi="Arial" w:cs="Arial"/>
          <w:sz w:val="20"/>
          <w:szCs w:val="20"/>
        </w:rPr>
      </w:pPr>
      <w:r w:rsidRPr="00672A05">
        <w:rPr>
          <w:rFonts w:ascii="Arial" w:hAnsi="Arial" w:cs="Arial"/>
          <w:sz w:val="20"/>
          <w:szCs w:val="20"/>
        </w:rPr>
        <w:t>Flooring and interior finishing works are executed only after concealed or embedded utilities have been installed, inspected and accepted where required.</w:t>
      </w:r>
    </w:p>
    <w:p w14:paraId="50BBCCAD" w14:textId="77777777" w:rsidR="001E581E" w:rsidRDefault="001E581E" w:rsidP="00672A05">
      <w:pPr>
        <w:jc w:val="both"/>
        <w:rPr>
          <w:rFonts w:ascii="Arial" w:hAnsi="Arial" w:cs="Arial"/>
          <w:sz w:val="20"/>
          <w:szCs w:val="20"/>
        </w:rPr>
      </w:pPr>
    </w:p>
    <w:p w14:paraId="648A46C5" w14:textId="33B8B9C7" w:rsidR="00672A05" w:rsidRPr="00672A05" w:rsidRDefault="00672A05" w:rsidP="00672A05">
      <w:pPr>
        <w:jc w:val="both"/>
        <w:rPr>
          <w:rFonts w:ascii="Arial" w:hAnsi="Arial" w:cs="Arial"/>
          <w:sz w:val="20"/>
          <w:szCs w:val="20"/>
        </w:rPr>
      </w:pPr>
      <w:r w:rsidRPr="00672A05">
        <w:rPr>
          <w:rFonts w:ascii="Arial" w:hAnsi="Arial" w:cs="Arial"/>
          <w:sz w:val="20"/>
          <w:szCs w:val="20"/>
        </w:rPr>
        <w:t>All penetrations, chases and openings are finished neatly after installation of utilities. Affected surfaces are reinstated to match surrounding finishes.</w:t>
      </w:r>
    </w:p>
    <w:p w14:paraId="77D57E6A" w14:textId="77777777" w:rsidR="001E581E" w:rsidRDefault="001E581E" w:rsidP="00672A05">
      <w:pPr>
        <w:jc w:val="both"/>
        <w:rPr>
          <w:rFonts w:ascii="Arial" w:hAnsi="Arial" w:cs="Arial"/>
          <w:b/>
          <w:bCs/>
          <w:sz w:val="20"/>
          <w:szCs w:val="20"/>
        </w:rPr>
      </w:pPr>
    </w:p>
    <w:p w14:paraId="27C9CD55" w14:textId="4FA7EA54" w:rsidR="00672A05" w:rsidRPr="001E581E" w:rsidRDefault="00672A05" w:rsidP="00672A05">
      <w:pPr>
        <w:jc w:val="both"/>
        <w:rPr>
          <w:rFonts w:ascii="Arial" w:hAnsi="Arial" w:cs="Arial"/>
          <w:sz w:val="20"/>
          <w:szCs w:val="20"/>
          <w:u w:val="single"/>
        </w:rPr>
      </w:pPr>
      <w:r w:rsidRPr="001E581E">
        <w:rPr>
          <w:rFonts w:ascii="Arial" w:hAnsi="Arial" w:cs="Arial"/>
          <w:sz w:val="20"/>
          <w:szCs w:val="20"/>
          <w:u w:val="single"/>
        </w:rPr>
        <w:t>Installation Requirements</w:t>
      </w:r>
    </w:p>
    <w:p w14:paraId="03D70096"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Before procurement and installation, the Contractor verifies:</w:t>
      </w:r>
    </w:p>
    <w:p w14:paraId="6A3E31A3"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actual room dimensions and floor levels;</w:t>
      </w:r>
    </w:p>
    <w:p w14:paraId="6F032E6D"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wall substrate condition and fixing capacity;</w:t>
      </w:r>
    </w:p>
    <w:p w14:paraId="6819013C"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existing and new utility connection points;</w:t>
      </w:r>
    </w:p>
    <w:p w14:paraId="22513B88"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equipment layout and clearances;</w:t>
      </w:r>
    </w:p>
    <w:p w14:paraId="216596FE"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door openings and circulation routes;</w:t>
      </w:r>
    </w:p>
    <w:p w14:paraId="515E45CB"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lastRenderedPageBreak/>
        <w:t>coordination with accessibility requirements;</w:t>
      </w:r>
    </w:p>
    <w:p w14:paraId="28A86D71"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compatibility between equipment, finishes and installations.</w:t>
      </w:r>
    </w:p>
    <w:p w14:paraId="4FD26C6D" w14:textId="77777777" w:rsidR="001E581E" w:rsidRDefault="001E581E" w:rsidP="00672A05">
      <w:pPr>
        <w:jc w:val="both"/>
        <w:rPr>
          <w:rFonts w:ascii="Arial" w:hAnsi="Arial" w:cs="Arial"/>
          <w:sz w:val="20"/>
          <w:szCs w:val="20"/>
        </w:rPr>
      </w:pPr>
    </w:p>
    <w:p w14:paraId="607B42B8" w14:textId="14EFD531" w:rsidR="00672A05" w:rsidRPr="00672A05" w:rsidRDefault="00672A05" w:rsidP="00672A05">
      <w:pPr>
        <w:jc w:val="both"/>
        <w:rPr>
          <w:rFonts w:ascii="Arial" w:hAnsi="Arial" w:cs="Arial"/>
          <w:sz w:val="20"/>
          <w:szCs w:val="20"/>
        </w:rPr>
      </w:pPr>
      <w:r w:rsidRPr="00672A05">
        <w:rPr>
          <w:rFonts w:ascii="Arial" w:hAnsi="Arial" w:cs="Arial"/>
          <w:sz w:val="20"/>
          <w:szCs w:val="20"/>
        </w:rPr>
        <w:t>Sanitary equipment and accessories are installed using appropriate anchors, brackets, screws, seals and connection accessories suitable for the substrate and intended use.</w:t>
      </w:r>
    </w:p>
    <w:p w14:paraId="6481CF66" w14:textId="77777777" w:rsidR="001E581E" w:rsidRDefault="001E581E" w:rsidP="00672A05">
      <w:pPr>
        <w:jc w:val="both"/>
        <w:rPr>
          <w:rFonts w:ascii="Arial" w:hAnsi="Arial" w:cs="Arial"/>
          <w:sz w:val="20"/>
          <w:szCs w:val="20"/>
        </w:rPr>
      </w:pPr>
    </w:p>
    <w:p w14:paraId="73BB6F4C" w14:textId="56967135" w:rsidR="00672A05" w:rsidRPr="00672A05" w:rsidRDefault="00672A05" w:rsidP="00672A05">
      <w:pPr>
        <w:jc w:val="both"/>
        <w:rPr>
          <w:rFonts w:ascii="Arial" w:hAnsi="Arial" w:cs="Arial"/>
          <w:sz w:val="20"/>
          <w:szCs w:val="20"/>
        </w:rPr>
      </w:pPr>
      <w:r w:rsidRPr="00672A05">
        <w:rPr>
          <w:rFonts w:ascii="Arial" w:hAnsi="Arial" w:cs="Arial"/>
          <w:sz w:val="20"/>
          <w:szCs w:val="20"/>
        </w:rPr>
        <w:t>Connections to water supply and drainage are executed tightly and safely, without leaks, unstable fittings or exposed unsafe elements.</w:t>
      </w:r>
    </w:p>
    <w:p w14:paraId="5650F466" w14:textId="77777777" w:rsidR="001E581E" w:rsidRDefault="001E581E" w:rsidP="00672A05">
      <w:pPr>
        <w:jc w:val="both"/>
        <w:rPr>
          <w:rFonts w:ascii="Arial" w:hAnsi="Arial" w:cs="Arial"/>
          <w:sz w:val="20"/>
          <w:szCs w:val="20"/>
        </w:rPr>
      </w:pPr>
    </w:p>
    <w:p w14:paraId="78A9AA5F" w14:textId="62FE7164" w:rsidR="00672A05" w:rsidRPr="00672A05" w:rsidRDefault="00672A05" w:rsidP="00672A05">
      <w:pPr>
        <w:jc w:val="both"/>
        <w:rPr>
          <w:rFonts w:ascii="Arial" w:hAnsi="Arial" w:cs="Arial"/>
          <w:sz w:val="20"/>
          <w:szCs w:val="20"/>
        </w:rPr>
      </w:pPr>
      <w:r w:rsidRPr="00672A05">
        <w:rPr>
          <w:rFonts w:ascii="Arial" w:hAnsi="Arial" w:cs="Arial"/>
          <w:sz w:val="20"/>
          <w:szCs w:val="20"/>
        </w:rPr>
        <w:t>All equipment is installed cleanly, aligned properly and protected against damage until handover.</w:t>
      </w:r>
    </w:p>
    <w:p w14:paraId="3A65CB7D" w14:textId="77777777" w:rsidR="001E581E" w:rsidRDefault="001E581E" w:rsidP="00672A05">
      <w:pPr>
        <w:jc w:val="both"/>
        <w:rPr>
          <w:rFonts w:ascii="Arial" w:hAnsi="Arial" w:cs="Arial"/>
          <w:b/>
          <w:bCs/>
          <w:sz w:val="20"/>
          <w:szCs w:val="20"/>
        </w:rPr>
      </w:pPr>
    </w:p>
    <w:p w14:paraId="1FF9F0C8" w14:textId="7ABCDC8B" w:rsidR="00672A05" w:rsidRDefault="00672A05" w:rsidP="00672A05">
      <w:pPr>
        <w:jc w:val="both"/>
        <w:rPr>
          <w:rFonts w:ascii="Arial" w:hAnsi="Arial" w:cs="Arial"/>
          <w:sz w:val="20"/>
          <w:szCs w:val="20"/>
          <w:u w:val="single"/>
        </w:rPr>
      </w:pPr>
      <w:r w:rsidRPr="001E581E">
        <w:rPr>
          <w:rFonts w:ascii="Arial" w:hAnsi="Arial" w:cs="Arial"/>
          <w:sz w:val="20"/>
          <w:szCs w:val="20"/>
          <w:u w:val="single"/>
        </w:rPr>
        <w:t>Testing, Cleaning and Handover</w:t>
      </w:r>
    </w:p>
    <w:p w14:paraId="1B28708C" w14:textId="77777777" w:rsidR="001E581E" w:rsidRPr="001E581E" w:rsidRDefault="001E581E" w:rsidP="00672A05">
      <w:pPr>
        <w:jc w:val="both"/>
        <w:rPr>
          <w:rFonts w:ascii="Arial" w:hAnsi="Arial" w:cs="Arial"/>
          <w:sz w:val="20"/>
          <w:szCs w:val="20"/>
          <w:u w:val="single"/>
        </w:rPr>
      </w:pPr>
    </w:p>
    <w:p w14:paraId="5296DC48"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Before handover, the Contractor verifies and tests all sanitary block </w:t>
      </w:r>
      <w:proofErr w:type="gramStart"/>
      <w:r w:rsidRPr="00672A05">
        <w:rPr>
          <w:rFonts w:ascii="Arial" w:hAnsi="Arial" w:cs="Arial"/>
          <w:sz w:val="20"/>
          <w:szCs w:val="20"/>
        </w:rPr>
        <w:t>works</w:t>
      </w:r>
      <w:proofErr w:type="gramEnd"/>
      <w:r w:rsidRPr="00672A05">
        <w:rPr>
          <w:rFonts w:ascii="Arial" w:hAnsi="Arial" w:cs="Arial"/>
          <w:sz w:val="20"/>
          <w:szCs w:val="20"/>
        </w:rPr>
        <w:t>, equipment, finishes and accessories.</w:t>
      </w:r>
    </w:p>
    <w:p w14:paraId="008D95C5"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Testing and verification include, as applicable:</w:t>
      </w:r>
    </w:p>
    <w:p w14:paraId="52B7515A"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visual inspection of floors, walls, ceilings, doors and partitions;</w:t>
      </w:r>
    </w:p>
    <w:p w14:paraId="5DB8B8AB"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verification of floor levels, thresholds and accessibility conditions;</w:t>
      </w:r>
    </w:p>
    <w:p w14:paraId="12916EA9"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leak testing of lavatories, WC fixtures and drainage connections;</w:t>
      </w:r>
    </w:p>
    <w:p w14:paraId="704F0A81"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functional testing of taps, drainage and related fittings;</w:t>
      </w:r>
    </w:p>
    <w:p w14:paraId="2352F126"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verification of stability and fixing of support bars and accessories;</w:t>
      </w:r>
    </w:p>
    <w:p w14:paraId="3FFA0311" w14:textId="77777777" w:rsidR="00672A05" w:rsidRPr="00672A05" w:rsidRDefault="00672A05">
      <w:pPr>
        <w:numPr>
          <w:ilvl w:val="0"/>
          <w:numId w:val="99"/>
        </w:numPr>
        <w:jc w:val="both"/>
        <w:rPr>
          <w:rFonts w:ascii="Arial" w:hAnsi="Arial" w:cs="Arial"/>
          <w:sz w:val="20"/>
          <w:szCs w:val="20"/>
        </w:rPr>
      </w:pPr>
      <w:proofErr w:type="gramStart"/>
      <w:r w:rsidRPr="00672A05">
        <w:rPr>
          <w:rFonts w:ascii="Arial" w:hAnsi="Arial" w:cs="Arial"/>
          <w:sz w:val="20"/>
          <w:szCs w:val="20"/>
        </w:rPr>
        <w:t>checking of</w:t>
      </w:r>
      <w:proofErr w:type="gramEnd"/>
      <w:r w:rsidRPr="00672A05">
        <w:rPr>
          <w:rFonts w:ascii="Arial" w:hAnsi="Arial" w:cs="Arial"/>
          <w:sz w:val="20"/>
          <w:szCs w:val="20"/>
        </w:rPr>
        <w:t xml:space="preserve"> mirrors, doors, locks, partitions and sanitary accessories;</w:t>
      </w:r>
    </w:p>
    <w:p w14:paraId="755468DB"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verification that accessible circulation and use of the sanitary room are not obstructed;</w:t>
      </w:r>
    </w:p>
    <w:p w14:paraId="424796EA"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confirmation that all affected surfaces are repaired, cleaned and reinstated.</w:t>
      </w:r>
    </w:p>
    <w:p w14:paraId="2145533B" w14:textId="77777777" w:rsidR="001E581E" w:rsidRDefault="001E581E" w:rsidP="00672A05">
      <w:pPr>
        <w:jc w:val="both"/>
        <w:rPr>
          <w:rFonts w:ascii="Arial" w:hAnsi="Arial" w:cs="Arial"/>
          <w:sz w:val="20"/>
          <w:szCs w:val="20"/>
        </w:rPr>
      </w:pPr>
    </w:p>
    <w:p w14:paraId="4F756480" w14:textId="1F4B27DF" w:rsidR="00672A05" w:rsidRDefault="00672A05" w:rsidP="00672A05">
      <w:pPr>
        <w:jc w:val="both"/>
        <w:rPr>
          <w:rFonts w:ascii="Arial" w:hAnsi="Arial" w:cs="Arial"/>
          <w:sz w:val="20"/>
          <w:szCs w:val="20"/>
        </w:rPr>
      </w:pPr>
      <w:r w:rsidRPr="00672A05">
        <w:rPr>
          <w:rFonts w:ascii="Arial" w:hAnsi="Arial" w:cs="Arial"/>
          <w:sz w:val="20"/>
          <w:szCs w:val="20"/>
        </w:rPr>
        <w:t>All damaged, unstable, leaking, incorrectly positioned, poorly fixed, unsafe or non-functional items are corrected or replaced before acceptance.</w:t>
      </w:r>
    </w:p>
    <w:p w14:paraId="61814ECE" w14:textId="77777777" w:rsidR="001E581E" w:rsidRPr="00672A05" w:rsidRDefault="001E581E" w:rsidP="00672A05">
      <w:pPr>
        <w:jc w:val="both"/>
        <w:rPr>
          <w:rFonts w:ascii="Arial" w:hAnsi="Arial" w:cs="Arial"/>
          <w:sz w:val="20"/>
          <w:szCs w:val="20"/>
        </w:rPr>
      </w:pPr>
    </w:p>
    <w:p w14:paraId="659D6601"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The sanitary block is considered ready for acceptance only when all works are complete, clean, </w:t>
      </w:r>
      <w:proofErr w:type="gramStart"/>
      <w:r w:rsidRPr="00672A05">
        <w:rPr>
          <w:rFonts w:ascii="Arial" w:hAnsi="Arial" w:cs="Arial"/>
          <w:sz w:val="20"/>
          <w:szCs w:val="20"/>
        </w:rPr>
        <w:t>functional</w:t>
      </w:r>
      <w:proofErr w:type="gramEnd"/>
      <w:r w:rsidRPr="00672A05">
        <w:rPr>
          <w:rFonts w:ascii="Arial" w:hAnsi="Arial" w:cs="Arial"/>
          <w:sz w:val="20"/>
          <w:szCs w:val="20"/>
        </w:rPr>
        <w:t>, safe, accessible, properly connected, tested, documented and accepted by UNICEF and/or the Engineer.</w:t>
      </w:r>
    </w:p>
    <w:p w14:paraId="2E46D697" w14:textId="77777777" w:rsidR="001E581E" w:rsidRDefault="001E581E" w:rsidP="00672A05">
      <w:pPr>
        <w:jc w:val="both"/>
        <w:rPr>
          <w:rFonts w:ascii="Arial" w:hAnsi="Arial" w:cs="Arial"/>
          <w:sz w:val="20"/>
          <w:szCs w:val="20"/>
        </w:rPr>
      </w:pPr>
    </w:p>
    <w:p w14:paraId="625F1698" w14:textId="38B90D7A" w:rsidR="00672A05" w:rsidRPr="00672A05" w:rsidRDefault="00672A05" w:rsidP="00672A05">
      <w:pPr>
        <w:jc w:val="both"/>
        <w:rPr>
          <w:rFonts w:ascii="Arial" w:hAnsi="Arial" w:cs="Arial"/>
          <w:sz w:val="20"/>
          <w:szCs w:val="20"/>
        </w:rPr>
      </w:pPr>
      <w:r w:rsidRPr="00672A05">
        <w:rPr>
          <w:rFonts w:ascii="Arial" w:hAnsi="Arial" w:cs="Arial"/>
          <w:sz w:val="20"/>
          <w:szCs w:val="20"/>
        </w:rPr>
        <w:t>The Contractor’s offer is deemed to include all materials, equipment, accessories, fixings, connection items, minor adjustments, local reinstatement, testing, cleaning and auxiliary works required for complete and functional execution of the WASH facilities. Additional payment claims for standard accessories, fixings, connection elements or coordination works are not accepted unless they result from an approved variation instructed in writing by UNICEF and/or the Engineer.</w:t>
      </w:r>
    </w:p>
    <w:p w14:paraId="33BEFE3C" w14:textId="77777777" w:rsidR="00123B37" w:rsidRDefault="00123B37" w:rsidP="00023EAC">
      <w:pPr>
        <w:jc w:val="both"/>
        <w:rPr>
          <w:rFonts w:ascii="Arial" w:hAnsi="Arial" w:cs="Arial"/>
          <w:sz w:val="20"/>
          <w:szCs w:val="20"/>
        </w:rPr>
      </w:pPr>
    </w:p>
    <w:p w14:paraId="0C4B4008" w14:textId="77777777" w:rsidR="00672A05" w:rsidRDefault="00672A05" w:rsidP="00023EAC">
      <w:pPr>
        <w:jc w:val="both"/>
        <w:rPr>
          <w:rFonts w:ascii="Arial" w:hAnsi="Arial" w:cs="Arial"/>
          <w:sz w:val="20"/>
          <w:szCs w:val="20"/>
        </w:rPr>
      </w:pPr>
    </w:p>
    <w:p w14:paraId="3EECA968" w14:textId="1465B08C" w:rsidR="00123B37" w:rsidRPr="00FD780F" w:rsidRDefault="006F0A19">
      <w:pPr>
        <w:pStyle w:val="Heading2"/>
        <w:numPr>
          <w:ilvl w:val="0"/>
          <w:numId w:val="23"/>
        </w:numPr>
        <w:pBdr>
          <w:bottom w:val="none" w:sz="0" w:space="0" w:color="auto"/>
        </w:pBdr>
        <w:ind w:left="360"/>
        <w:rPr>
          <w:rFonts w:ascii="Arial" w:hAnsi="Arial" w:cs="Arial"/>
          <w:sz w:val="20"/>
          <w:u w:val="single"/>
          <w:lang w:val="en-AU"/>
        </w:rPr>
      </w:pPr>
      <w:r w:rsidRPr="006F0A19">
        <w:rPr>
          <w:rFonts w:ascii="Arial" w:hAnsi="Arial" w:cs="Arial"/>
          <w:sz w:val="20"/>
          <w:u w:val="single"/>
          <w:lang w:val="en-US"/>
        </w:rPr>
        <w:t>Site Organization and Works in an Operating School Environment</w:t>
      </w:r>
      <w:r w:rsidR="00123B37" w:rsidRPr="00FD780F">
        <w:rPr>
          <w:rFonts w:ascii="Arial" w:hAnsi="Arial" w:cs="Arial"/>
          <w:sz w:val="20"/>
          <w:u w:val="single"/>
          <w:lang w:val="en-AU"/>
        </w:rPr>
        <w:t xml:space="preserve"> </w:t>
      </w:r>
    </w:p>
    <w:p w14:paraId="0DCBC9F4" w14:textId="77777777" w:rsidR="00FD780F" w:rsidRDefault="00FD780F" w:rsidP="00921AFB">
      <w:pPr>
        <w:jc w:val="both"/>
        <w:rPr>
          <w:rFonts w:ascii="Arial" w:hAnsi="Arial" w:cs="Arial"/>
          <w:sz w:val="20"/>
          <w:szCs w:val="20"/>
        </w:rPr>
      </w:pPr>
    </w:p>
    <w:p w14:paraId="07C451AF" w14:textId="0A6EF62C" w:rsidR="00DF0CBD" w:rsidRPr="00DF0CBD" w:rsidRDefault="00B239CF">
      <w:pPr>
        <w:pStyle w:val="ListParagraph"/>
        <w:numPr>
          <w:ilvl w:val="1"/>
          <w:numId w:val="23"/>
        </w:numPr>
        <w:ind w:left="360"/>
        <w:jc w:val="both"/>
        <w:rPr>
          <w:rFonts w:ascii="Arial" w:hAnsi="Arial" w:cs="Arial"/>
          <w:sz w:val="20"/>
          <w:szCs w:val="20"/>
          <w:u w:val="single"/>
        </w:rPr>
      </w:pPr>
      <w:r w:rsidRPr="00DF0CBD">
        <w:rPr>
          <w:rFonts w:ascii="Arial" w:hAnsi="Arial" w:cs="Arial"/>
          <w:sz w:val="20"/>
          <w:szCs w:val="20"/>
          <w:u w:val="single"/>
        </w:rPr>
        <w:t>General Requirements</w:t>
      </w:r>
    </w:p>
    <w:p w14:paraId="434F31D3" w14:textId="77777777" w:rsidR="00DF0CBD" w:rsidRPr="00B239CF" w:rsidRDefault="00DF0CBD" w:rsidP="00B239CF">
      <w:pPr>
        <w:jc w:val="both"/>
        <w:rPr>
          <w:rFonts w:ascii="Arial" w:hAnsi="Arial" w:cs="Arial"/>
          <w:b/>
          <w:bCs/>
          <w:sz w:val="20"/>
          <w:szCs w:val="20"/>
        </w:rPr>
      </w:pPr>
    </w:p>
    <w:p w14:paraId="014B631D" w14:textId="1819AE78" w:rsidR="00B239CF" w:rsidRDefault="00B239CF" w:rsidP="00B239CF">
      <w:pPr>
        <w:jc w:val="both"/>
        <w:rPr>
          <w:rFonts w:ascii="Arial" w:hAnsi="Arial" w:cs="Arial"/>
          <w:sz w:val="20"/>
          <w:szCs w:val="20"/>
        </w:rPr>
      </w:pPr>
      <w:r w:rsidRPr="00B239CF">
        <w:rPr>
          <w:rFonts w:ascii="Arial" w:hAnsi="Arial" w:cs="Arial"/>
          <w:sz w:val="20"/>
          <w:szCs w:val="20"/>
        </w:rPr>
        <w:t xml:space="preserve">The </w:t>
      </w:r>
      <w:proofErr w:type="gramStart"/>
      <w:r w:rsidRPr="00B239CF">
        <w:rPr>
          <w:rFonts w:ascii="Arial" w:hAnsi="Arial" w:cs="Arial"/>
          <w:sz w:val="20"/>
          <w:szCs w:val="20"/>
        </w:rPr>
        <w:t>works are</w:t>
      </w:r>
      <w:proofErr w:type="gramEnd"/>
      <w:r w:rsidRPr="00B239CF">
        <w:rPr>
          <w:rFonts w:ascii="Arial" w:hAnsi="Arial" w:cs="Arial"/>
          <w:sz w:val="20"/>
          <w:szCs w:val="20"/>
        </w:rPr>
        <w:t xml:space="preserve"> to be organized and executed with consideration that the school may remain partially or fully operational during the construction period. The Contractor is responsible for organizing the site in a manner that ensures safe separation between construction activities and school users, including </w:t>
      </w:r>
      <w:r w:rsidR="00C15753">
        <w:rPr>
          <w:rFonts w:ascii="Arial" w:hAnsi="Arial" w:cs="Arial"/>
          <w:sz w:val="20"/>
          <w:szCs w:val="20"/>
        </w:rPr>
        <w:t>students</w:t>
      </w:r>
      <w:r w:rsidRPr="00B239CF">
        <w:rPr>
          <w:rFonts w:ascii="Arial" w:hAnsi="Arial" w:cs="Arial"/>
          <w:sz w:val="20"/>
          <w:szCs w:val="20"/>
        </w:rPr>
        <w:t>, teachers, administrative staff, visitors and other persons present on the premises.</w:t>
      </w:r>
    </w:p>
    <w:p w14:paraId="17E2130A" w14:textId="77777777" w:rsidR="00DF0CBD" w:rsidRPr="00B239CF" w:rsidRDefault="00DF0CBD" w:rsidP="00B239CF">
      <w:pPr>
        <w:jc w:val="both"/>
        <w:rPr>
          <w:rFonts w:ascii="Arial" w:hAnsi="Arial" w:cs="Arial"/>
          <w:sz w:val="20"/>
          <w:szCs w:val="20"/>
        </w:rPr>
      </w:pPr>
    </w:p>
    <w:p w14:paraId="4425ED5B" w14:textId="77777777" w:rsidR="00B239CF" w:rsidRDefault="00B239CF" w:rsidP="00B239CF">
      <w:pPr>
        <w:jc w:val="both"/>
        <w:rPr>
          <w:rFonts w:ascii="Arial" w:hAnsi="Arial" w:cs="Arial"/>
          <w:sz w:val="20"/>
          <w:szCs w:val="20"/>
        </w:rPr>
      </w:pPr>
      <w:r w:rsidRPr="00B239CF">
        <w:rPr>
          <w:rFonts w:ascii="Arial" w:hAnsi="Arial" w:cs="Arial"/>
          <w:sz w:val="20"/>
          <w:szCs w:val="20"/>
        </w:rPr>
        <w:t xml:space="preserve">Before mobilization, the Contractor is required to coordinate the site organization arrangements with UNICEF and/or the Engineer and the school administration. The arrangements must reflect the approved work </w:t>
      </w:r>
      <w:proofErr w:type="spellStart"/>
      <w:r w:rsidRPr="00B239CF">
        <w:rPr>
          <w:rFonts w:ascii="Arial" w:hAnsi="Arial" w:cs="Arial"/>
          <w:sz w:val="20"/>
          <w:szCs w:val="20"/>
        </w:rPr>
        <w:t>programme</w:t>
      </w:r>
      <w:proofErr w:type="spellEnd"/>
      <w:r w:rsidRPr="00B239CF">
        <w:rPr>
          <w:rFonts w:ascii="Arial" w:hAnsi="Arial" w:cs="Arial"/>
          <w:sz w:val="20"/>
          <w:szCs w:val="20"/>
        </w:rPr>
        <w:t xml:space="preserve">, site access conditions, phasing of </w:t>
      </w:r>
      <w:proofErr w:type="gramStart"/>
      <w:r w:rsidRPr="00B239CF">
        <w:rPr>
          <w:rFonts w:ascii="Arial" w:hAnsi="Arial" w:cs="Arial"/>
          <w:sz w:val="20"/>
          <w:szCs w:val="20"/>
        </w:rPr>
        <w:t>works</w:t>
      </w:r>
      <w:proofErr w:type="gramEnd"/>
      <w:r w:rsidRPr="00B239CF">
        <w:rPr>
          <w:rFonts w:ascii="Arial" w:hAnsi="Arial" w:cs="Arial"/>
          <w:sz w:val="20"/>
          <w:szCs w:val="20"/>
        </w:rPr>
        <w:t>, working hours, school schedule, emergency routes and protection measures required for an operating educational institution.</w:t>
      </w:r>
    </w:p>
    <w:p w14:paraId="63CE8DC0" w14:textId="77777777" w:rsidR="00DF0CBD" w:rsidRPr="00B239CF" w:rsidRDefault="00DF0CBD" w:rsidP="00B239CF">
      <w:pPr>
        <w:jc w:val="both"/>
        <w:rPr>
          <w:rFonts w:ascii="Arial" w:hAnsi="Arial" w:cs="Arial"/>
          <w:sz w:val="20"/>
          <w:szCs w:val="20"/>
        </w:rPr>
      </w:pPr>
    </w:p>
    <w:p w14:paraId="7E0FA122"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Contractor’s site organization is to be consistent with the approved design documentation, the site-specific ESMP, health and safety requirements, school access limitations and any instructions issued by UNICEF and/or the Engineer.</w:t>
      </w:r>
    </w:p>
    <w:p w14:paraId="3915BD01" w14:textId="77777777" w:rsidR="00DF0CBD" w:rsidRPr="00B239CF" w:rsidRDefault="00DF0CBD" w:rsidP="00B239CF">
      <w:pPr>
        <w:jc w:val="both"/>
        <w:rPr>
          <w:rFonts w:ascii="Arial" w:hAnsi="Arial" w:cs="Arial"/>
          <w:sz w:val="20"/>
          <w:szCs w:val="20"/>
        </w:rPr>
      </w:pPr>
    </w:p>
    <w:p w14:paraId="38A5A24B" w14:textId="1200AFF3" w:rsidR="00B239CF" w:rsidRPr="00DF0CBD" w:rsidRDefault="00B239CF">
      <w:pPr>
        <w:pStyle w:val="ListParagraph"/>
        <w:numPr>
          <w:ilvl w:val="1"/>
          <w:numId w:val="23"/>
        </w:numPr>
        <w:ind w:left="360"/>
        <w:jc w:val="both"/>
        <w:rPr>
          <w:rFonts w:ascii="Arial" w:hAnsi="Arial" w:cs="Arial"/>
          <w:sz w:val="20"/>
          <w:szCs w:val="20"/>
          <w:u w:val="single"/>
        </w:rPr>
      </w:pPr>
      <w:r w:rsidRPr="00DF0CBD">
        <w:rPr>
          <w:rFonts w:ascii="Arial" w:hAnsi="Arial" w:cs="Arial"/>
          <w:sz w:val="20"/>
          <w:szCs w:val="20"/>
          <w:u w:val="single"/>
        </w:rPr>
        <w:t>Site Mobilization and Demarcation</w:t>
      </w:r>
    </w:p>
    <w:p w14:paraId="454FE459"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 xml:space="preserve">Before starting physical </w:t>
      </w:r>
      <w:proofErr w:type="gramStart"/>
      <w:r w:rsidRPr="00B239CF">
        <w:rPr>
          <w:rFonts w:ascii="Arial" w:hAnsi="Arial" w:cs="Arial"/>
          <w:sz w:val="20"/>
          <w:szCs w:val="20"/>
        </w:rPr>
        <w:t>works</w:t>
      </w:r>
      <w:proofErr w:type="gramEnd"/>
      <w:r w:rsidRPr="00B239CF">
        <w:rPr>
          <w:rFonts w:ascii="Arial" w:hAnsi="Arial" w:cs="Arial"/>
          <w:sz w:val="20"/>
          <w:szCs w:val="20"/>
        </w:rPr>
        <w:t>, the Contractor prepares the work area, defines the site limits and installs temporary protection measures required for safe execution.</w:t>
      </w:r>
    </w:p>
    <w:p w14:paraId="24F800A7"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The site organization includes, as applicable:</w:t>
      </w:r>
    </w:p>
    <w:p w14:paraId="593DC3BC"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demarcation of the working area with temporary barriers, fencing, tapes, warning signs or other suitable means;</w:t>
      </w:r>
    </w:p>
    <w:p w14:paraId="318ADE90" w14:textId="3869C2B8"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 xml:space="preserve">clear separation between construction zones and areas used by </w:t>
      </w:r>
      <w:r w:rsidR="00C15753">
        <w:rPr>
          <w:rFonts w:ascii="Arial" w:hAnsi="Arial" w:cs="Arial"/>
          <w:sz w:val="20"/>
          <w:szCs w:val="20"/>
        </w:rPr>
        <w:t>students</w:t>
      </w:r>
      <w:r w:rsidRPr="00B239CF">
        <w:rPr>
          <w:rFonts w:ascii="Arial" w:hAnsi="Arial" w:cs="Arial"/>
          <w:sz w:val="20"/>
          <w:szCs w:val="20"/>
        </w:rPr>
        <w:t>, staff and visitors;</w:t>
      </w:r>
    </w:p>
    <w:p w14:paraId="3788F6EE"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identification of safe access routes for workers, material delivery and waste removal;</w:t>
      </w:r>
    </w:p>
    <w:p w14:paraId="1C75E048"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lastRenderedPageBreak/>
        <w:t>protection of existing circulation routes that remain in use;</w:t>
      </w:r>
    </w:p>
    <w:p w14:paraId="7129D922"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safe storage area for materials, tools and equipment;</w:t>
      </w:r>
    </w:p>
    <w:p w14:paraId="6D7BE948"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temporary arrangements for waste collection and removal;</w:t>
      </w:r>
    </w:p>
    <w:p w14:paraId="45B159C7"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temporary protection of floors, walls, doors, windows, furniture, technical installations and finishes not included in the works;</w:t>
      </w:r>
    </w:p>
    <w:p w14:paraId="3FCE136A"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 xml:space="preserve">display of relevant safety signs, contact information and </w:t>
      </w:r>
      <w:proofErr w:type="gramStart"/>
      <w:r w:rsidRPr="00B239CF">
        <w:rPr>
          <w:rFonts w:ascii="Arial" w:hAnsi="Arial" w:cs="Arial"/>
          <w:sz w:val="20"/>
          <w:szCs w:val="20"/>
        </w:rPr>
        <w:t>restricted-access</w:t>
      </w:r>
      <w:proofErr w:type="gramEnd"/>
      <w:r w:rsidRPr="00B239CF">
        <w:rPr>
          <w:rFonts w:ascii="Arial" w:hAnsi="Arial" w:cs="Arial"/>
          <w:sz w:val="20"/>
          <w:szCs w:val="20"/>
        </w:rPr>
        <w:t xml:space="preserve"> notices.</w:t>
      </w:r>
    </w:p>
    <w:p w14:paraId="3388DE6C" w14:textId="77777777" w:rsidR="009B45A3" w:rsidRDefault="009B45A3" w:rsidP="00B239CF">
      <w:pPr>
        <w:jc w:val="both"/>
        <w:rPr>
          <w:rFonts w:ascii="Arial" w:hAnsi="Arial" w:cs="Arial"/>
          <w:sz w:val="20"/>
          <w:szCs w:val="20"/>
        </w:rPr>
      </w:pPr>
    </w:p>
    <w:p w14:paraId="5FCBA777" w14:textId="3E2F3173" w:rsidR="00B239CF" w:rsidRDefault="00B239CF" w:rsidP="00B239CF">
      <w:pPr>
        <w:jc w:val="both"/>
        <w:rPr>
          <w:rFonts w:ascii="Arial" w:hAnsi="Arial" w:cs="Arial"/>
          <w:sz w:val="20"/>
          <w:szCs w:val="20"/>
        </w:rPr>
      </w:pPr>
      <w:r w:rsidRPr="00B239CF">
        <w:rPr>
          <w:rFonts w:ascii="Arial" w:hAnsi="Arial" w:cs="Arial"/>
          <w:sz w:val="20"/>
          <w:szCs w:val="20"/>
        </w:rPr>
        <w:t xml:space="preserve">Access of </w:t>
      </w:r>
      <w:r w:rsidR="009B45A3">
        <w:rPr>
          <w:rFonts w:ascii="Arial" w:hAnsi="Arial" w:cs="Arial"/>
          <w:sz w:val="20"/>
          <w:szCs w:val="20"/>
        </w:rPr>
        <w:t>students</w:t>
      </w:r>
      <w:r w:rsidRPr="00B239CF">
        <w:rPr>
          <w:rFonts w:ascii="Arial" w:hAnsi="Arial" w:cs="Arial"/>
          <w:sz w:val="20"/>
          <w:szCs w:val="20"/>
        </w:rPr>
        <w:t xml:space="preserve">, school staff and unauthorized </w:t>
      </w:r>
      <w:proofErr w:type="gramStart"/>
      <w:r w:rsidRPr="00B239CF">
        <w:rPr>
          <w:rFonts w:ascii="Arial" w:hAnsi="Arial" w:cs="Arial"/>
          <w:sz w:val="20"/>
          <w:szCs w:val="20"/>
        </w:rPr>
        <w:t>persons</w:t>
      </w:r>
      <w:proofErr w:type="gramEnd"/>
      <w:r w:rsidRPr="00B239CF">
        <w:rPr>
          <w:rFonts w:ascii="Arial" w:hAnsi="Arial" w:cs="Arial"/>
          <w:sz w:val="20"/>
          <w:szCs w:val="20"/>
        </w:rPr>
        <w:t xml:space="preserve"> to the construction area is not permitted. Barriers, doors, locks, warning signs and physical separation measures are to remain in place throughout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and adjusted as the work areas change.</w:t>
      </w:r>
    </w:p>
    <w:p w14:paraId="63AA06A4" w14:textId="77777777" w:rsidR="009B45A3" w:rsidRPr="00B239CF" w:rsidRDefault="009B45A3" w:rsidP="00B239CF">
      <w:pPr>
        <w:jc w:val="both"/>
        <w:rPr>
          <w:rFonts w:ascii="Arial" w:hAnsi="Arial" w:cs="Arial"/>
          <w:sz w:val="20"/>
          <w:szCs w:val="20"/>
        </w:rPr>
      </w:pPr>
    </w:p>
    <w:p w14:paraId="22E477E5" w14:textId="10FADA1F"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Coordination with School Operation</w:t>
      </w:r>
    </w:p>
    <w:p w14:paraId="31D842BE"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coordinates daily activities with the school administration and UNICEF and/or the Engineer to minimize disruption to the educational process.</w:t>
      </w:r>
    </w:p>
    <w:p w14:paraId="4B84935B" w14:textId="77777777" w:rsidR="009B45A3" w:rsidRPr="00B239CF" w:rsidRDefault="009B45A3" w:rsidP="00B239CF">
      <w:pPr>
        <w:jc w:val="both"/>
        <w:rPr>
          <w:rFonts w:ascii="Arial" w:hAnsi="Arial" w:cs="Arial"/>
          <w:sz w:val="20"/>
          <w:szCs w:val="20"/>
        </w:rPr>
      </w:pPr>
    </w:p>
    <w:p w14:paraId="50852F7D" w14:textId="77777777" w:rsidR="00B239CF" w:rsidRDefault="00B239CF" w:rsidP="00B239CF">
      <w:pPr>
        <w:jc w:val="both"/>
        <w:rPr>
          <w:rFonts w:ascii="Arial" w:hAnsi="Arial" w:cs="Arial"/>
          <w:sz w:val="20"/>
          <w:szCs w:val="20"/>
        </w:rPr>
      </w:pPr>
      <w:proofErr w:type="gramStart"/>
      <w:r w:rsidRPr="00B239CF">
        <w:rPr>
          <w:rFonts w:ascii="Arial" w:hAnsi="Arial" w:cs="Arial"/>
          <w:sz w:val="20"/>
          <w:szCs w:val="20"/>
        </w:rPr>
        <w:t>Particular attention</w:t>
      </w:r>
      <w:proofErr w:type="gramEnd"/>
      <w:r w:rsidRPr="00B239CF">
        <w:rPr>
          <w:rFonts w:ascii="Arial" w:hAnsi="Arial" w:cs="Arial"/>
          <w:sz w:val="20"/>
          <w:szCs w:val="20"/>
        </w:rPr>
        <w:t xml:space="preserve"> is required for </w:t>
      </w:r>
      <w:proofErr w:type="gramStart"/>
      <w:r w:rsidRPr="00B239CF">
        <w:rPr>
          <w:rFonts w:ascii="Arial" w:hAnsi="Arial" w:cs="Arial"/>
          <w:sz w:val="20"/>
          <w:szCs w:val="20"/>
        </w:rPr>
        <w:t>works</w:t>
      </w:r>
      <w:proofErr w:type="gramEnd"/>
      <w:r w:rsidRPr="00B239CF">
        <w:rPr>
          <w:rFonts w:ascii="Arial" w:hAnsi="Arial" w:cs="Arial"/>
          <w:sz w:val="20"/>
          <w:szCs w:val="20"/>
        </w:rPr>
        <w:t xml:space="preserve"> that may generate noise, dust, vibration, temporary obstruction of circulation routes, interruption of utilities, delivery traffic or other disturbance. Such activities are to be planned, where practicable, outside peak school hours or during periods agreed with the school administration.</w:t>
      </w:r>
    </w:p>
    <w:p w14:paraId="3AB521A6" w14:textId="77777777" w:rsidR="009B45A3" w:rsidRPr="00B239CF" w:rsidRDefault="009B45A3" w:rsidP="00B239CF">
      <w:pPr>
        <w:jc w:val="both"/>
        <w:rPr>
          <w:rFonts w:ascii="Arial" w:hAnsi="Arial" w:cs="Arial"/>
          <w:sz w:val="20"/>
          <w:szCs w:val="20"/>
        </w:rPr>
      </w:pPr>
    </w:p>
    <w:p w14:paraId="207BBEA8"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is responsible for maintaining safe and unobstructed access to school areas not included in the intervention. Evacuation routes, emergency exits, fire-fighting access and access to essential school functions must remain available unless a temporary arrangement has been agreed in advance with UNICEF and/or the Engineer and the school administration.</w:t>
      </w:r>
    </w:p>
    <w:p w14:paraId="02F0ECDE" w14:textId="77777777" w:rsidR="009B45A3" w:rsidRPr="00B239CF" w:rsidRDefault="009B45A3" w:rsidP="00B239CF">
      <w:pPr>
        <w:jc w:val="both"/>
        <w:rPr>
          <w:rFonts w:ascii="Arial" w:hAnsi="Arial" w:cs="Arial"/>
          <w:sz w:val="20"/>
          <w:szCs w:val="20"/>
        </w:rPr>
      </w:pPr>
    </w:p>
    <w:p w14:paraId="464DEA41" w14:textId="77777777" w:rsidR="00B239CF" w:rsidRDefault="00B239CF" w:rsidP="00B239CF">
      <w:pPr>
        <w:jc w:val="both"/>
        <w:rPr>
          <w:rFonts w:ascii="Arial" w:hAnsi="Arial" w:cs="Arial"/>
          <w:sz w:val="20"/>
          <w:szCs w:val="20"/>
        </w:rPr>
      </w:pPr>
      <w:r w:rsidRPr="00B239CF">
        <w:rPr>
          <w:rFonts w:ascii="Arial" w:hAnsi="Arial" w:cs="Arial"/>
          <w:sz w:val="20"/>
          <w:szCs w:val="20"/>
        </w:rPr>
        <w:t>Any planned temporary interruption of water, electricity, heating, ventilation, fire alarm, telecommunications or other operational systems is to be announced and coordinated in advance. Unplanned interruptions, damage or unsafe conditions are to be reported immediately.</w:t>
      </w:r>
    </w:p>
    <w:p w14:paraId="605DF1C0" w14:textId="77777777" w:rsidR="009B45A3" w:rsidRPr="00B239CF" w:rsidRDefault="009B45A3" w:rsidP="00B239CF">
      <w:pPr>
        <w:jc w:val="both"/>
        <w:rPr>
          <w:rFonts w:ascii="Arial" w:hAnsi="Arial" w:cs="Arial"/>
          <w:sz w:val="20"/>
          <w:szCs w:val="20"/>
        </w:rPr>
      </w:pPr>
    </w:p>
    <w:p w14:paraId="3620946F" w14:textId="7A009839"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Access, Deliveries and Material Storage</w:t>
      </w:r>
    </w:p>
    <w:p w14:paraId="1AEB317B" w14:textId="77777777" w:rsidR="00B239CF" w:rsidRDefault="00B239CF" w:rsidP="00B239CF">
      <w:pPr>
        <w:jc w:val="both"/>
        <w:rPr>
          <w:rFonts w:ascii="Arial" w:hAnsi="Arial" w:cs="Arial"/>
          <w:sz w:val="20"/>
          <w:szCs w:val="20"/>
        </w:rPr>
      </w:pPr>
      <w:r w:rsidRPr="00B239CF">
        <w:rPr>
          <w:rFonts w:ascii="Arial" w:hAnsi="Arial" w:cs="Arial"/>
          <w:sz w:val="20"/>
          <w:szCs w:val="20"/>
        </w:rPr>
        <w:t>Worker access, delivery routes and material handling are organized to avoid conflict with pupil and staff movement. The Contractor is responsible for ensuring that deliveries, loading/unloading and movement of materials are carried out safely and under supervision.</w:t>
      </w:r>
    </w:p>
    <w:p w14:paraId="0CEBF8F8" w14:textId="77777777" w:rsidR="009B45A3" w:rsidRPr="00B239CF" w:rsidRDefault="009B45A3" w:rsidP="00B239CF">
      <w:pPr>
        <w:jc w:val="both"/>
        <w:rPr>
          <w:rFonts w:ascii="Arial" w:hAnsi="Arial" w:cs="Arial"/>
          <w:sz w:val="20"/>
          <w:szCs w:val="20"/>
        </w:rPr>
      </w:pPr>
    </w:p>
    <w:p w14:paraId="4BD5F647" w14:textId="13FC91F3" w:rsidR="00B239CF" w:rsidRDefault="00B239CF" w:rsidP="00B239CF">
      <w:pPr>
        <w:jc w:val="both"/>
        <w:rPr>
          <w:rFonts w:ascii="Arial" w:hAnsi="Arial" w:cs="Arial"/>
          <w:sz w:val="20"/>
          <w:szCs w:val="20"/>
        </w:rPr>
      </w:pPr>
      <w:r w:rsidRPr="00B239CF">
        <w:rPr>
          <w:rFonts w:ascii="Arial" w:hAnsi="Arial" w:cs="Arial"/>
          <w:sz w:val="20"/>
          <w:szCs w:val="20"/>
        </w:rPr>
        <w:t xml:space="preserve">Materials are stored only in agreed locations and in a manner that prevents falling, obstruction, damage, contamination or unauthorized access. Hazardous materials, tools, sharp objects, chemicals, adhesives, paints, electrical equipment and small fittings are </w:t>
      </w:r>
      <w:proofErr w:type="gramStart"/>
      <w:r w:rsidRPr="00B239CF">
        <w:rPr>
          <w:rFonts w:ascii="Arial" w:hAnsi="Arial" w:cs="Arial"/>
          <w:sz w:val="20"/>
          <w:szCs w:val="20"/>
        </w:rPr>
        <w:t>to be stored</w:t>
      </w:r>
      <w:proofErr w:type="gramEnd"/>
      <w:r w:rsidRPr="00B239CF">
        <w:rPr>
          <w:rFonts w:ascii="Arial" w:hAnsi="Arial" w:cs="Arial"/>
          <w:sz w:val="20"/>
          <w:szCs w:val="20"/>
        </w:rPr>
        <w:t xml:space="preserve"> securely and kept out of reach of </w:t>
      </w:r>
      <w:r w:rsidR="00C15753">
        <w:rPr>
          <w:rFonts w:ascii="Arial" w:hAnsi="Arial" w:cs="Arial"/>
          <w:sz w:val="20"/>
          <w:szCs w:val="20"/>
        </w:rPr>
        <w:t>students</w:t>
      </w:r>
      <w:r w:rsidRPr="00B239CF">
        <w:rPr>
          <w:rFonts w:ascii="Arial" w:hAnsi="Arial" w:cs="Arial"/>
          <w:sz w:val="20"/>
          <w:szCs w:val="20"/>
        </w:rPr>
        <w:t xml:space="preserve"> and unauthorized </w:t>
      </w:r>
      <w:proofErr w:type="gramStart"/>
      <w:r w:rsidRPr="00B239CF">
        <w:rPr>
          <w:rFonts w:ascii="Arial" w:hAnsi="Arial" w:cs="Arial"/>
          <w:sz w:val="20"/>
          <w:szCs w:val="20"/>
        </w:rPr>
        <w:t>persons</w:t>
      </w:r>
      <w:proofErr w:type="gramEnd"/>
      <w:r w:rsidRPr="00B239CF">
        <w:rPr>
          <w:rFonts w:ascii="Arial" w:hAnsi="Arial" w:cs="Arial"/>
          <w:sz w:val="20"/>
          <w:szCs w:val="20"/>
        </w:rPr>
        <w:t>.</w:t>
      </w:r>
    </w:p>
    <w:p w14:paraId="47D5E36A" w14:textId="77777777" w:rsidR="009B45A3" w:rsidRPr="00B239CF" w:rsidRDefault="009B45A3" w:rsidP="00B239CF">
      <w:pPr>
        <w:jc w:val="both"/>
        <w:rPr>
          <w:rFonts w:ascii="Arial" w:hAnsi="Arial" w:cs="Arial"/>
          <w:sz w:val="20"/>
          <w:szCs w:val="20"/>
        </w:rPr>
      </w:pPr>
    </w:p>
    <w:p w14:paraId="6A55DD47" w14:textId="77777777" w:rsidR="00B239CF" w:rsidRDefault="00B239CF" w:rsidP="00B239CF">
      <w:pPr>
        <w:jc w:val="both"/>
        <w:rPr>
          <w:rFonts w:ascii="Arial" w:hAnsi="Arial" w:cs="Arial"/>
          <w:sz w:val="20"/>
          <w:szCs w:val="20"/>
        </w:rPr>
      </w:pPr>
      <w:r w:rsidRPr="00B239CF">
        <w:rPr>
          <w:rFonts w:ascii="Arial" w:hAnsi="Arial" w:cs="Arial"/>
          <w:sz w:val="20"/>
          <w:szCs w:val="20"/>
        </w:rPr>
        <w:t>Construction materials, dismantled items and waste are not to be stored in corridors, staircases, emergency routes, entrances or areas used by the school, unless specifically agreed as a temporary measure and properly protected.</w:t>
      </w:r>
    </w:p>
    <w:p w14:paraId="7EE0FC9B" w14:textId="77777777" w:rsidR="009B45A3" w:rsidRPr="00B239CF" w:rsidRDefault="009B45A3" w:rsidP="00B239CF">
      <w:pPr>
        <w:jc w:val="both"/>
        <w:rPr>
          <w:rFonts w:ascii="Arial" w:hAnsi="Arial" w:cs="Arial"/>
          <w:sz w:val="20"/>
          <w:szCs w:val="20"/>
        </w:rPr>
      </w:pPr>
    </w:p>
    <w:p w14:paraId="7B16E4AD" w14:textId="6B0F48CD"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Protection of Existing Building and School Property</w:t>
      </w:r>
    </w:p>
    <w:p w14:paraId="384FB2AA"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The Contractor protects all existing building elements, installations, furniture, equipment, finishes, external areas and utilities not included in the works.</w:t>
      </w:r>
    </w:p>
    <w:p w14:paraId="67939100" w14:textId="77777777" w:rsidR="009B45A3" w:rsidRDefault="009B45A3" w:rsidP="00B239CF">
      <w:pPr>
        <w:jc w:val="both"/>
        <w:rPr>
          <w:rFonts w:ascii="Arial" w:hAnsi="Arial" w:cs="Arial"/>
          <w:sz w:val="20"/>
          <w:szCs w:val="20"/>
        </w:rPr>
      </w:pPr>
    </w:p>
    <w:p w14:paraId="6485FA4C" w14:textId="738244BA" w:rsidR="00B239CF" w:rsidRPr="00B239CF" w:rsidRDefault="00B239CF" w:rsidP="00B239CF">
      <w:pPr>
        <w:jc w:val="both"/>
        <w:rPr>
          <w:rFonts w:ascii="Arial" w:hAnsi="Arial" w:cs="Arial"/>
          <w:sz w:val="20"/>
          <w:szCs w:val="20"/>
        </w:rPr>
      </w:pPr>
      <w:r w:rsidRPr="00B239CF">
        <w:rPr>
          <w:rFonts w:ascii="Arial" w:hAnsi="Arial" w:cs="Arial"/>
          <w:sz w:val="20"/>
          <w:szCs w:val="20"/>
        </w:rPr>
        <w:t>Protection measures include, as applicable:</w:t>
      </w:r>
    </w:p>
    <w:p w14:paraId="02E02DF3"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covering and protection of existing floors, walls, doors, windows and adjacent finishes;</w:t>
      </w:r>
    </w:p>
    <w:p w14:paraId="6D4F6BD0"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protection of furniture, teaching equipment and school assets located near the work area;</w:t>
      </w:r>
    </w:p>
    <w:p w14:paraId="1AE7EEAC"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careful execution of dismantling, drilling, cutting and fixing works;</w:t>
      </w:r>
    </w:p>
    <w:p w14:paraId="4EBBFA73"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protection of existing electrical, fire alarm, telecommunication, heating, water supply, drainage and ventilation installations;</w:t>
      </w:r>
    </w:p>
    <w:p w14:paraId="1C83EFF0"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prevention of dust, paint, plaster, adhesive, water or mechanical damage to adjacent areas;</w:t>
      </w:r>
    </w:p>
    <w:p w14:paraId="0C987BB8"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immediate cleaning of accidental contamination or debris.</w:t>
      </w:r>
    </w:p>
    <w:p w14:paraId="4B5F331F" w14:textId="77777777" w:rsidR="009B45A3" w:rsidRDefault="009B45A3" w:rsidP="00B239CF">
      <w:pPr>
        <w:jc w:val="both"/>
        <w:rPr>
          <w:rFonts w:ascii="Arial" w:hAnsi="Arial" w:cs="Arial"/>
          <w:sz w:val="20"/>
          <w:szCs w:val="20"/>
        </w:rPr>
      </w:pPr>
    </w:p>
    <w:p w14:paraId="50CEF7CB" w14:textId="232E898A" w:rsidR="00B239CF" w:rsidRDefault="00B239CF" w:rsidP="00B239CF">
      <w:pPr>
        <w:jc w:val="both"/>
        <w:rPr>
          <w:rFonts w:ascii="Arial" w:hAnsi="Arial" w:cs="Arial"/>
          <w:sz w:val="20"/>
          <w:szCs w:val="20"/>
        </w:rPr>
      </w:pPr>
      <w:r w:rsidRPr="00B239CF">
        <w:rPr>
          <w:rFonts w:ascii="Arial" w:hAnsi="Arial" w:cs="Arial"/>
          <w:sz w:val="20"/>
          <w:szCs w:val="20"/>
        </w:rPr>
        <w:t>Any damage caused by the Contractor to existing property, finishes, equipment, utilities or external areas is repaired or replaced at the Contractor’s expense, to the satisfaction of UNICEF and/or the Engineer and the Beneficiary.</w:t>
      </w:r>
    </w:p>
    <w:p w14:paraId="0D5E1D1A" w14:textId="77777777" w:rsidR="009B45A3" w:rsidRPr="00B239CF" w:rsidRDefault="009B45A3" w:rsidP="00B239CF">
      <w:pPr>
        <w:jc w:val="both"/>
        <w:rPr>
          <w:rFonts w:ascii="Arial" w:hAnsi="Arial" w:cs="Arial"/>
          <w:sz w:val="20"/>
          <w:szCs w:val="20"/>
        </w:rPr>
      </w:pPr>
    </w:p>
    <w:p w14:paraId="2F04F832" w14:textId="6BEB7E94"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Safety, Dust, Noise and Housekeeping</w:t>
      </w:r>
    </w:p>
    <w:p w14:paraId="114C6CE5" w14:textId="58E4352D" w:rsidR="00B239CF" w:rsidRDefault="00B239CF" w:rsidP="00B239CF">
      <w:pPr>
        <w:jc w:val="both"/>
        <w:rPr>
          <w:rFonts w:ascii="Arial" w:hAnsi="Arial" w:cs="Arial"/>
          <w:sz w:val="20"/>
          <w:szCs w:val="20"/>
        </w:rPr>
      </w:pPr>
      <w:r w:rsidRPr="00B239CF">
        <w:rPr>
          <w:rFonts w:ascii="Arial" w:hAnsi="Arial" w:cs="Arial"/>
          <w:sz w:val="20"/>
          <w:szCs w:val="20"/>
        </w:rPr>
        <w:t>The Contractor maintains the site in a clean, safe and orderly condition throughout the execution period.</w:t>
      </w:r>
      <w:r w:rsidR="009B45A3">
        <w:rPr>
          <w:rFonts w:ascii="Arial" w:hAnsi="Arial" w:cs="Arial"/>
          <w:sz w:val="20"/>
          <w:szCs w:val="20"/>
        </w:rPr>
        <w:t xml:space="preserve"> </w:t>
      </w:r>
      <w:r w:rsidRPr="00B239CF">
        <w:rPr>
          <w:rFonts w:ascii="Arial" w:hAnsi="Arial" w:cs="Arial"/>
          <w:sz w:val="20"/>
          <w:szCs w:val="20"/>
        </w:rPr>
        <w:t>Openings, trenches, holes, sharp edges, loose cables, unstable materials, unfinished thresholds and other hazards are to be protected, covered or clearly demarcated. Tools, ladders, scaffolding, electrical equipment and construction materials are secured at the end of each working day.</w:t>
      </w:r>
    </w:p>
    <w:p w14:paraId="05F816AF" w14:textId="77777777" w:rsidR="009B45A3" w:rsidRPr="00B239CF" w:rsidRDefault="009B45A3" w:rsidP="00B239CF">
      <w:pPr>
        <w:jc w:val="both"/>
        <w:rPr>
          <w:rFonts w:ascii="Arial" w:hAnsi="Arial" w:cs="Arial"/>
          <w:sz w:val="20"/>
          <w:szCs w:val="20"/>
        </w:rPr>
      </w:pPr>
    </w:p>
    <w:p w14:paraId="3BFA57E5" w14:textId="77777777" w:rsidR="00B239CF" w:rsidRDefault="00B239CF" w:rsidP="00B239CF">
      <w:pPr>
        <w:jc w:val="both"/>
        <w:rPr>
          <w:rFonts w:ascii="Arial" w:hAnsi="Arial" w:cs="Arial"/>
          <w:sz w:val="20"/>
          <w:szCs w:val="20"/>
        </w:rPr>
      </w:pPr>
      <w:r w:rsidRPr="00B239CF">
        <w:rPr>
          <w:rFonts w:ascii="Arial" w:hAnsi="Arial" w:cs="Arial"/>
          <w:sz w:val="20"/>
          <w:szCs w:val="20"/>
        </w:rPr>
        <w:t>Dust-generating activities are controlled through appropriate working methods, local protection, cleaning and ventilation of the work area. Noise-generating works are planned and coordinated to reduce disturbance to school activities.</w:t>
      </w:r>
    </w:p>
    <w:p w14:paraId="53DD98D8" w14:textId="77777777" w:rsidR="00C15753" w:rsidRPr="00B239CF" w:rsidRDefault="00C15753" w:rsidP="00B239CF">
      <w:pPr>
        <w:jc w:val="both"/>
        <w:rPr>
          <w:rFonts w:ascii="Arial" w:hAnsi="Arial" w:cs="Arial"/>
          <w:sz w:val="20"/>
          <w:szCs w:val="20"/>
        </w:rPr>
      </w:pPr>
    </w:p>
    <w:p w14:paraId="0E0AC9B5" w14:textId="77777777" w:rsidR="00B239CF" w:rsidRDefault="00B239CF" w:rsidP="00B239CF">
      <w:pPr>
        <w:jc w:val="both"/>
        <w:rPr>
          <w:rFonts w:ascii="Arial" w:hAnsi="Arial" w:cs="Arial"/>
          <w:sz w:val="20"/>
          <w:szCs w:val="20"/>
        </w:rPr>
      </w:pPr>
      <w:r w:rsidRPr="00B239CF">
        <w:rPr>
          <w:rFonts w:ascii="Arial" w:hAnsi="Arial" w:cs="Arial"/>
          <w:sz w:val="20"/>
          <w:szCs w:val="20"/>
        </w:rPr>
        <w:t xml:space="preserve">Temporary electrical connections, extension cables and construction equipment are arranged safely, protected from damage and kept away from wet areas and circulation routes. Electrical tools and temporary installations are to be used only in safe working </w:t>
      </w:r>
      <w:proofErr w:type="gramStart"/>
      <w:r w:rsidRPr="00B239CF">
        <w:rPr>
          <w:rFonts w:ascii="Arial" w:hAnsi="Arial" w:cs="Arial"/>
          <w:sz w:val="20"/>
          <w:szCs w:val="20"/>
        </w:rPr>
        <w:t>condition</w:t>
      </w:r>
      <w:proofErr w:type="gramEnd"/>
      <w:r w:rsidRPr="00B239CF">
        <w:rPr>
          <w:rFonts w:ascii="Arial" w:hAnsi="Arial" w:cs="Arial"/>
          <w:sz w:val="20"/>
          <w:szCs w:val="20"/>
        </w:rPr>
        <w:t>.</w:t>
      </w:r>
    </w:p>
    <w:p w14:paraId="0AE21A2F" w14:textId="77777777" w:rsidR="00C15753" w:rsidRPr="00B239CF" w:rsidRDefault="00C15753" w:rsidP="00B239CF">
      <w:pPr>
        <w:jc w:val="both"/>
        <w:rPr>
          <w:rFonts w:ascii="Arial" w:hAnsi="Arial" w:cs="Arial"/>
          <w:sz w:val="20"/>
          <w:szCs w:val="20"/>
        </w:rPr>
      </w:pPr>
    </w:p>
    <w:p w14:paraId="4EE8CC3E" w14:textId="77777777" w:rsidR="00B239CF" w:rsidRDefault="00B239CF" w:rsidP="00B239CF">
      <w:pPr>
        <w:jc w:val="both"/>
        <w:rPr>
          <w:rFonts w:ascii="Arial" w:hAnsi="Arial" w:cs="Arial"/>
          <w:sz w:val="20"/>
          <w:szCs w:val="20"/>
        </w:rPr>
      </w:pPr>
      <w:r w:rsidRPr="00B239CF">
        <w:rPr>
          <w:rFonts w:ascii="Arial" w:hAnsi="Arial" w:cs="Arial"/>
          <w:sz w:val="20"/>
          <w:szCs w:val="20"/>
        </w:rPr>
        <w:t>Daily cleaning is required in and around the working area, including removal of debris, dust and waste from access routes. The Contractor ensures that construction residues are not spread into school circulation areas or occupied spaces.</w:t>
      </w:r>
    </w:p>
    <w:p w14:paraId="410EC24E" w14:textId="77777777" w:rsidR="00C15753" w:rsidRPr="00B239CF" w:rsidRDefault="00C15753" w:rsidP="00B239CF">
      <w:pPr>
        <w:jc w:val="both"/>
        <w:rPr>
          <w:rFonts w:ascii="Arial" w:hAnsi="Arial" w:cs="Arial"/>
          <w:sz w:val="20"/>
          <w:szCs w:val="20"/>
        </w:rPr>
      </w:pPr>
    </w:p>
    <w:p w14:paraId="53F035CC" w14:textId="11D42BC4"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Waste Management</w:t>
      </w:r>
    </w:p>
    <w:p w14:paraId="414CB3B1" w14:textId="77777777" w:rsidR="00B239CF" w:rsidRDefault="00B239CF" w:rsidP="00B239CF">
      <w:pPr>
        <w:jc w:val="both"/>
        <w:rPr>
          <w:rFonts w:ascii="Arial" w:hAnsi="Arial" w:cs="Arial"/>
          <w:sz w:val="20"/>
          <w:szCs w:val="20"/>
        </w:rPr>
      </w:pPr>
      <w:r w:rsidRPr="00B239CF">
        <w:rPr>
          <w:rFonts w:ascii="Arial" w:hAnsi="Arial" w:cs="Arial"/>
          <w:sz w:val="20"/>
          <w:szCs w:val="20"/>
        </w:rPr>
        <w:t>Construction and demolition waste is collected, stored and removed in accordance with the approved ESMP, applicable waste management requirements and instructions of UNICEF and/or the Engineer.</w:t>
      </w:r>
    </w:p>
    <w:p w14:paraId="4B474FF6" w14:textId="77777777" w:rsidR="00C15753" w:rsidRPr="00B239CF" w:rsidRDefault="00C15753" w:rsidP="00B239CF">
      <w:pPr>
        <w:jc w:val="both"/>
        <w:rPr>
          <w:rFonts w:ascii="Arial" w:hAnsi="Arial" w:cs="Arial"/>
          <w:sz w:val="20"/>
          <w:szCs w:val="20"/>
        </w:rPr>
      </w:pPr>
    </w:p>
    <w:p w14:paraId="36966C50" w14:textId="20929E4B" w:rsidR="00B239CF" w:rsidRDefault="00B239CF" w:rsidP="00B239CF">
      <w:pPr>
        <w:jc w:val="both"/>
        <w:rPr>
          <w:rFonts w:ascii="Arial" w:hAnsi="Arial" w:cs="Arial"/>
          <w:sz w:val="20"/>
          <w:szCs w:val="20"/>
        </w:rPr>
      </w:pPr>
      <w:r w:rsidRPr="00B239CF">
        <w:rPr>
          <w:rFonts w:ascii="Arial" w:hAnsi="Arial" w:cs="Arial"/>
          <w:sz w:val="20"/>
          <w:szCs w:val="20"/>
        </w:rPr>
        <w:t xml:space="preserve">Waste is not to be left in areas accessible to </w:t>
      </w:r>
      <w:r w:rsidR="00C15753">
        <w:rPr>
          <w:rFonts w:ascii="Arial" w:hAnsi="Arial" w:cs="Arial"/>
          <w:sz w:val="20"/>
          <w:szCs w:val="20"/>
        </w:rPr>
        <w:t>students</w:t>
      </w:r>
      <w:r w:rsidRPr="00B239CF">
        <w:rPr>
          <w:rFonts w:ascii="Arial" w:hAnsi="Arial" w:cs="Arial"/>
          <w:sz w:val="20"/>
          <w:szCs w:val="20"/>
        </w:rPr>
        <w:t xml:space="preserve"> or school staff. Dismantled equipment, packaging, broken materials, sharp objects, used containers and other waste are removed regularly from the site.</w:t>
      </w:r>
    </w:p>
    <w:p w14:paraId="116CE499" w14:textId="77777777" w:rsidR="00C15753" w:rsidRPr="00B239CF" w:rsidRDefault="00C15753" w:rsidP="00B239CF">
      <w:pPr>
        <w:jc w:val="both"/>
        <w:rPr>
          <w:rFonts w:ascii="Arial" w:hAnsi="Arial" w:cs="Arial"/>
          <w:sz w:val="20"/>
          <w:szCs w:val="20"/>
        </w:rPr>
      </w:pPr>
    </w:p>
    <w:p w14:paraId="43C5F8D4" w14:textId="77777777" w:rsidR="00B239CF" w:rsidRDefault="00B239CF" w:rsidP="00B239CF">
      <w:pPr>
        <w:jc w:val="both"/>
        <w:rPr>
          <w:rFonts w:ascii="Arial" w:hAnsi="Arial" w:cs="Arial"/>
          <w:sz w:val="20"/>
          <w:szCs w:val="20"/>
        </w:rPr>
      </w:pPr>
      <w:r w:rsidRPr="00B239CF">
        <w:rPr>
          <w:rFonts w:ascii="Arial" w:hAnsi="Arial" w:cs="Arial"/>
          <w:sz w:val="20"/>
          <w:szCs w:val="20"/>
        </w:rPr>
        <w:t>Waste removal routes are coordinated with the school administration to avoid conflict with school activities and to maintain clean and safe circulation areas.</w:t>
      </w:r>
    </w:p>
    <w:p w14:paraId="4ED14973" w14:textId="77777777" w:rsidR="00C15753" w:rsidRPr="00B239CF" w:rsidRDefault="00C15753" w:rsidP="00B239CF">
      <w:pPr>
        <w:jc w:val="both"/>
        <w:rPr>
          <w:rFonts w:ascii="Arial" w:hAnsi="Arial" w:cs="Arial"/>
          <w:sz w:val="20"/>
          <w:szCs w:val="20"/>
        </w:rPr>
      </w:pPr>
    </w:p>
    <w:p w14:paraId="1CE7A699" w14:textId="54A7DE20"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Temporary Facilities and Worker Conduct on Site</w:t>
      </w:r>
    </w:p>
    <w:p w14:paraId="7DEEFD4A"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provides and maintains all temporary facilities required for safe and proper execution of the works, including storage arrangements, temporary protection, worker access arrangements, cleaning tools and other site organization items.</w:t>
      </w:r>
    </w:p>
    <w:p w14:paraId="707D0953" w14:textId="77777777" w:rsidR="00C15753" w:rsidRPr="00B239CF" w:rsidRDefault="00C15753" w:rsidP="00B239CF">
      <w:pPr>
        <w:jc w:val="both"/>
        <w:rPr>
          <w:rFonts w:ascii="Arial" w:hAnsi="Arial" w:cs="Arial"/>
          <w:sz w:val="20"/>
          <w:szCs w:val="20"/>
        </w:rPr>
      </w:pPr>
    </w:p>
    <w:p w14:paraId="54780B8C" w14:textId="35331DE3" w:rsidR="00B239CF" w:rsidRDefault="00B239CF" w:rsidP="00B239CF">
      <w:pPr>
        <w:jc w:val="both"/>
        <w:rPr>
          <w:rFonts w:ascii="Arial" w:hAnsi="Arial" w:cs="Arial"/>
          <w:sz w:val="20"/>
          <w:szCs w:val="20"/>
        </w:rPr>
      </w:pPr>
      <w:r w:rsidRPr="00B239CF">
        <w:rPr>
          <w:rFonts w:ascii="Arial" w:hAnsi="Arial" w:cs="Arial"/>
          <w:sz w:val="20"/>
          <w:szCs w:val="20"/>
        </w:rPr>
        <w:t xml:space="preserve">Workers are allowed only in the areas necessary for the execution of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Movement through school areas is limited to agreed access routes. Smoking, alcohol consumption, inappropriate </w:t>
      </w:r>
      <w:proofErr w:type="spellStart"/>
      <w:r w:rsidRPr="00B239CF">
        <w:rPr>
          <w:rFonts w:ascii="Arial" w:hAnsi="Arial" w:cs="Arial"/>
          <w:sz w:val="20"/>
          <w:szCs w:val="20"/>
        </w:rPr>
        <w:t>behaviour</w:t>
      </w:r>
      <w:proofErr w:type="spellEnd"/>
      <w:r w:rsidRPr="00B239CF">
        <w:rPr>
          <w:rFonts w:ascii="Arial" w:hAnsi="Arial" w:cs="Arial"/>
          <w:sz w:val="20"/>
          <w:szCs w:val="20"/>
        </w:rPr>
        <w:t xml:space="preserve">, unsafe actions and unnecessary interaction with </w:t>
      </w:r>
      <w:r w:rsidR="00C15753">
        <w:rPr>
          <w:rFonts w:ascii="Arial" w:hAnsi="Arial" w:cs="Arial"/>
          <w:sz w:val="20"/>
          <w:szCs w:val="20"/>
        </w:rPr>
        <w:t>students</w:t>
      </w:r>
      <w:r w:rsidRPr="00B239CF">
        <w:rPr>
          <w:rFonts w:ascii="Arial" w:hAnsi="Arial" w:cs="Arial"/>
          <w:sz w:val="20"/>
          <w:szCs w:val="20"/>
        </w:rPr>
        <w:t xml:space="preserve"> are not permitted on the school premises.</w:t>
      </w:r>
    </w:p>
    <w:p w14:paraId="10F78AC2" w14:textId="77777777" w:rsidR="00C15753" w:rsidRPr="00B239CF" w:rsidRDefault="00C15753" w:rsidP="00B239CF">
      <w:pPr>
        <w:jc w:val="both"/>
        <w:rPr>
          <w:rFonts w:ascii="Arial" w:hAnsi="Arial" w:cs="Arial"/>
          <w:sz w:val="20"/>
          <w:szCs w:val="20"/>
        </w:rPr>
      </w:pPr>
    </w:p>
    <w:p w14:paraId="1C5FE9E1"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ensures that workers use appropriate personal protective equipment and follow site safety instructions, school access rules and the approved ESMP.</w:t>
      </w:r>
    </w:p>
    <w:p w14:paraId="3923876C" w14:textId="77777777" w:rsidR="00C15753" w:rsidRPr="00B239CF" w:rsidRDefault="00C15753" w:rsidP="00B239CF">
      <w:pPr>
        <w:jc w:val="both"/>
        <w:rPr>
          <w:rFonts w:ascii="Arial" w:hAnsi="Arial" w:cs="Arial"/>
          <w:sz w:val="20"/>
          <w:szCs w:val="20"/>
        </w:rPr>
      </w:pPr>
    </w:p>
    <w:p w14:paraId="269C256C" w14:textId="735AA86E"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Communication, Site Control and Reporting</w:t>
      </w:r>
    </w:p>
    <w:p w14:paraId="4F545B0D"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designates a responsible site representative for daily coordination with UNICEF and/or the Engineer and the school administration.</w:t>
      </w:r>
    </w:p>
    <w:p w14:paraId="11B62EC8" w14:textId="77777777" w:rsidR="00C15753" w:rsidRPr="00B239CF" w:rsidRDefault="00C15753" w:rsidP="00B239CF">
      <w:pPr>
        <w:jc w:val="both"/>
        <w:rPr>
          <w:rFonts w:ascii="Arial" w:hAnsi="Arial" w:cs="Arial"/>
          <w:sz w:val="20"/>
          <w:szCs w:val="20"/>
        </w:rPr>
      </w:pPr>
    </w:p>
    <w:p w14:paraId="7235F21D" w14:textId="697064D5" w:rsidR="00B239CF" w:rsidRDefault="00B239CF" w:rsidP="00B239CF">
      <w:pPr>
        <w:jc w:val="both"/>
        <w:rPr>
          <w:rFonts w:ascii="Arial" w:hAnsi="Arial" w:cs="Arial"/>
          <w:sz w:val="20"/>
          <w:szCs w:val="20"/>
        </w:rPr>
      </w:pPr>
      <w:r w:rsidRPr="00B239CF">
        <w:rPr>
          <w:rFonts w:ascii="Arial" w:hAnsi="Arial" w:cs="Arial"/>
          <w:sz w:val="20"/>
          <w:szCs w:val="20"/>
        </w:rPr>
        <w:t>The Contractor is responsible for informing UNICEF and/or the Engineer</w:t>
      </w:r>
      <w:r w:rsidR="00C15753">
        <w:rPr>
          <w:rFonts w:ascii="Arial" w:hAnsi="Arial" w:cs="Arial"/>
          <w:sz w:val="20"/>
          <w:szCs w:val="20"/>
        </w:rPr>
        <w:t xml:space="preserve"> </w:t>
      </w:r>
      <w:r w:rsidR="00C15753" w:rsidRPr="00B239CF">
        <w:rPr>
          <w:rFonts w:ascii="Arial" w:hAnsi="Arial" w:cs="Arial"/>
          <w:sz w:val="20"/>
          <w:szCs w:val="20"/>
        </w:rPr>
        <w:t>and the school administration</w:t>
      </w:r>
      <w:r w:rsidRPr="00B239CF">
        <w:rPr>
          <w:rFonts w:ascii="Arial" w:hAnsi="Arial" w:cs="Arial"/>
          <w:sz w:val="20"/>
          <w:szCs w:val="20"/>
        </w:rPr>
        <w:t xml:space="preserve"> in advance about planned activities that may affect school operation, access routes, utility services, safety conditions or occupied areas.</w:t>
      </w:r>
    </w:p>
    <w:p w14:paraId="0796757C" w14:textId="77777777" w:rsidR="00C15753" w:rsidRPr="00B239CF" w:rsidRDefault="00C15753" w:rsidP="00B239CF">
      <w:pPr>
        <w:jc w:val="both"/>
        <w:rPr>
          <w:rFonts w:ascii="Arial" w:hAnsi="Arial" w:cs="Arial"/>
          <w:sz w:val="20"/>
          <w:szCs w:val="20"/>
        </w:rPr>
      </w:pPr>
    </w:p>
    <w:p w14:paraId="1A962E0F" w14:textId="48067887" w:rsidR="00B239CF" w:rsidRDefault="00B239CF" w:rsidP="00B239CF">
      <w:pPr>
        <w:jc w:val="both"/>
        <w:rPr>
          <w:rFonts w:ascii="Arial" w:hAnsi="Arial" w:cs="Arial"/>
          <w:sz w:val="20"/>
          <w:szCs w:val="20"/>
        </w:rPr>
      </w:pPr>
      <w:r w:rsidRPr="00B239CF">
        <w:rPr>
          <w:rFonts w:ascii="Arial" w:hAnsi="Arial" w:cs="Arial"/>
          <w:sz w:val="20"/>
          <w:szCs w:val="20"/>
        </w:rPr>
        <w:t xml:space="preserve">Any incident, unsafe condition, damage to school property, utility disruption, complaint or situation affecting </w:t>
      </w:r>
      <w:r w:rsidR="00C15753">
        <w:rPr>
          <w:rFonts w:ascii="Arial" w:hAnsi="Arial" w:cs="Arial"/>
          <w:sz w:val="20"/>
          <w:szCs w:val="20"/>
        </w:rPr>
        <w:t>students</w:t>
      </w:r>
      <w:r w:rsidRPr="00B239CF">
        <w:rPr>
          <w:rFonts w:ascii="Arial" w:hAnsi="Arial" w:cs="Arial"/>
          <w:sz w:val="20"/>
          <w:szCs w:val="20"/>
        </w:rPr>
        <w:t>, staff or school operation is reported immediately to UNICEF and/or the Engineer.</w:t>
      </w:r>
    </w:p>
    <w:p w14:paraId="71826AE3" w14:textId="77777777" w:rsidR="00C15753" w:rsidRPr="00B239CF" w:rsidRDefault="00C15753" w:rsidP="00B239CF">
      <w:pPr>
        <w:jc w:val="both"/>
        <w:rPr>
          <w:rFonts w:ascii="Arial" w:hAnsi="Arial" w:cs="Arial"/>
          <w:sz w:val="20"/>
          <w:szCs w:val="20"/>
        </w:rPr>
      </w:pPr>
    </w:p>
    <w:p w14:paraId="0E71C21B" w14:textId="2EDDFC4E"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Completion of Site Organization Obligations</w:t>
      </w:r>
    </w:p>
    <w:p w14:paraId="3D303251" w14:textId="37771D66" w:rsidR="00B239CF" w:rsidRDefault="00B239CF" w:rsidP="00B239CF">
      <w:pPr>
        <w:jc w:val="both"/>
        <w:rPr>
          <w:rFonts w:ascii="Arial" w:hAnsi="Arial" w:cs="Arial"/>
          <w:sz w:val="20"/>
          <w:szCs w:val="20"/>
        </w:rPr>
      </w:pPr>
      <w:r w:rsidRPr="00B239CF">
        <w:rPr>
          <w:rFonts w:ascii="Arial" w:hAnsi="Arial" w:cs="Arial"/>
          <w:sz w:val="20"/>
          <w:szCs w:val="20"/>
        </w:rPr>
        <w:t xml:space="preserve">At the end of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the Contractor removes all temporary site organization elements, barriers, unused materials, debris, waste, temporary fixings and protection materials. All affected areas are cleaned, reinstated and left in safe </w:t>
      </w:r>
      <w:r w:rsidR="00037F76" w:rsidRPr="00B239CF">
        <w:rPr>
          <w:rFonts w:ascii="Arial" w:hAnsi="Arial" w:cs="Arial"/>
          <w:sz w:val="20"/>
          <w:szCs w:val="20"/>
        </w:rPr>
        <w:t>conditions</w:t>
      </w:r>
      <w:r w:rsidRPr="00B239CF">
        <w:rPr>
          <w:rFonts w:ascii="Arial" w:hAnsi="Arial" w:cs="Arial"/>
          <w:sz w:val="20"/>
          <w:szCs w:val="20"/>
        </w:rPr>
        <w:t>.</w:t>
      </w:r>
    </w:p>
    <w:p w14:paraId="13CC1674" w14:textId="77777777" w:rsidR="00C15753" w:rsidRPr="00B239CF" w:rsidRDefault="00C15753" w:rsidP="00B239CF">
      <w:pPr>
        <w:jc w:val="both"/>
        <w:rPr>
          <w:rFonts w:ascii="Arial" w:hAnsi="Arial" w:cs="Arial"/>
          <w:sz w:val="20"/>
          <w:szCs w:val="20"/>
        </w:rPr>
      </w:pPr>
    </w:p>
    <w:p w14:paraId="7D072337"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The Contractor’s offer is deemed to include all costs related to site organization in an operating school environment, including temporary barriers, signage, protection measures, cleaning, safe access arrangements, material storage, waste handling, coordination measures and all auxiliary works required for safe and complete execution. Additional payment claims for standard site organization measures are not accepted unless they result from an approved variation instructed in writing by UNICEF and/or the Engineer.</w:t>
      </w:r>
    </w:p>
    <w:p w14:paraId="7F69CC0B" w14:textId="77777777" w:rsidR="00C15753" w:rsidRDefault="00C15753" w:rsidP="00921AFB">
      <w:pPr>
        <w:jc w:val="both"/>
        <w:rPr>
          <w:rFonts w:ascii="Arial" w:hAnsi="Arial" w:cs="Arial"/>
          <w:sz w:val="16"/>
          <w:szCs w:val="16"/>
        </w:rPr>
      </w:pPr>
    </w:p>
    <w:p w14:paraId="510ACF4E" w14:textId="77777777" w:rsidR="00C15753" w:rsidRDefault="00C15753" w:rsidP="00921AFB">
      <w:pPr>
        <w:jc w:val="both"/>
        <w:rPr>
          <w:rFonts w:ascii="Arial" w:hAnsi="Arial" w:cs="Arial"/>
          <w:sz w:val="16"/>
          <w:szCs w:val="16"/>
        </w:rPr>
      </w:pPr>
    </w:p>
    <w:p w14:paraId="46CA9C29" w14:textId="4947319F" w:rsidR="00C15753" w:rsidRPr="004078A7" w:rsidRDefault="00C15753">
      <w:pPr>
        <w:pStyle w:val="Heading2"/>
        <w:numPr>
          <w:ilvl w:val="0"/>
          <w:numId w:val="23"/>
        </w:numPr>
        <w:pBdr>
          <w:bottom w:val="none" w:sz="0" w:space="0" w:color="auto"/>
        </w:pBdr>
        <w:ind w:left="360"/>
        <w:rPr>
          <w:rFonts w:ascii="Arial" w:hAnsi="Arial" w:cs="Arial"/>
          <w:sz w:val="20"/>
          <w:u w:val="single"/>
          <w:lang w:val="en-AU"/>
        </w:rPr>
      </w:pPr>
      <w:r w:rsidRPr="004078A7">
        <w:rPr>
          <w:rFonts w:ascii="Arial" w:hAnsi="Arial" w:cs="Arial"/>
          <w:sz w:val="20"/>
          <w:u w:val="single"/>
          <w:lang w:val="en-US"/>
        </w:rPr>
        <w:t>Environmental, Social, Health and Safety Requirements</w:t>
      </w:r>
      <w:r w:rsidRPr="004078A7">
        <w:rPr>
          <w:rFonts w:ascii="Arial" w:hAnsi="Arial" w:cs="Arial"/>
          <w:sz w:val="20"/>
          <w:u w:val="single"/>
          <w:lang w:val="en-AU"/>
        </w:rPr>
        <w:t xml:space="preserve"> </w:t>
      </w:r>
    </w:p>
    <w:p w14:paraId="2533943D" w14:textId="77777777" w:rsidR="00C15753" w:rsidRDefault="00C15753" w:rsidP="00921AFB">
      <w:pPr>
        <w:jc w:val="both"/>
        <w:rPr>
          <w:rFonts w:ascii="Arial" w:hAnsi="Arial" w:cs="Arial"/>
          <w:sz w:val="16"/>
          <w:szCs w:val="16"/>
          <w:lang w:val="en-AU"/>
        </w:rPr>
      </w:pPr>
    </w:p>
    <w:p w14:paraId="68DC6EC8" w14:textId="44922CF9"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General Requirements</w:t>
      </w:r>
    </w:p>
    <w:p w14:paraId="2E1963A7"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is responsible for implementing the works in accordance with the site-specific Environmental and Social Management Plan (ESMP), applicable occupational health and safety requirements, environmental protection rules, Moldovan legislation, UNICEF requirements and instructions issued by UNICEF and/or the Engineer.</w:t>
      </w:r>
    </w:p>
    <w:p w14:paraId="36AA1DCC" w14:textId="77777777" w:rsidR="0057359A" w:rsidRPr="006B6CAB" w:rsidRDefault="0057359A" w:rsidP="0057359A">
      <w:pPr>
        <w:jc w:val="both"/>
        <w:rPr>
          <w:rFonts w:ascii="Arial" w:hAnsi="Arial" w:cs="Arial"/>
          <w:sz w:val="20"/>
          <w:szCs w:val="20"/>
        </w:rPr>
      </w:pPr>
    </w:p>
    <w:p w14:paraId="1F10CC32"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ESHS requirements apply to all construction activities, including mobilization, dismantling works, material delivery, internal finishing, installation of accessibility elements, WASH equipment installation, electrical/SIP/TS works, ventilation works, waste removal, testing and handover.</w:t>
      </w:r>
    </w:p>
    <w:p w14:paraId="1040720F" w14:textId="77777777" w:rsidR="0057359A" w:rsidRPr="006B6CAB" w:rsidRDefault="0057359A" w:rsidP="0057359A">
      <w:pPr>
        <w:jc w:val="both"/>
        <w:rPr>
          <w:rFonts w:ascii="Arial" w:hAnsi="Arial" w:cs="Arial"/>
          <w:sz w:val="20"/>
          <w:szCs w:val="20"/>
        </w:rPr>
      </w:pPr>
    </w:p>
    <w:p w14:paraId="62765B6D"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is required to organize and execute the works in a manner that prevents injury, environmental pollution, damage to property, disruption to school activities and unsafe exposure of pupils, staff, visitors or workers.</w:t>
      </w:r>
    </w:p>
    <w:p w14:paraId="56ECFAB1" w14:textId="77777777" w:rsidR="006F1F8F" w:rsidRPr="006B6CAB" w:rsidRDefault="006F1F8F" w:rsidP="0057359A">
      <w:pPr>
        <w:jc w:val="both"/>
        <w:rPr>
          <w:rFonts w:ascii="Arial" w:hAnsi="Arial" w:cs="Arial"/>
          <w:sz w:val="20"/>
          <w:szCs w:val="20"/>
        </w:rPr>
      </w:pPr>
    </w:p>
    <w:p w14:paraId="719E4674" w14:textId="2A7A95A3"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Site-Specific ESMP</w:t>
      </w:r>
    </w:p>
    <w:p w14:paraId="6001B285"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Before commencement of </w:t>
      </w:r>
      <w:proofErr w:type="gramStart"/>
      <w:r w:rsidRPr="006B6CAB">
        <w:rPr>
          <w:rFonts w:ascii="Arial" w:hAnsi="Arial" w:cs="Arial"/>
          <w:sz w:val="20"/>
          <w:szCs w:val="20"/>
        </w:rPr>
        <w:t>works</w:t>
      </w:r>
      <w:proofErr w:type="gramEnd"/>
      <w:r w:rsidRPr="006B6CAB">
        <w:rPr>
          <w:rFonts w:ascii="Arial" w:hAnsi="Arial" w:cs="Arial"/>
          <w:sz w:val="20"/>
          <w:szCs w:val="20"/>
        </w:rPr>
        <w:t>, the Contractor submits a site-specific ESMP for review and acceptance by UNICEF and/or the Engineer.</w:t>
      </w:r>
    </w:p>
    <w:p w14:paraId="0ED197C2" w14:textId="77777777" w:rsidR="006F1F8F" w:rsidRPr="006B6CAB" w:rsidRDefault="006F1F8F" w:rsidP="0057359A">
      <w:pPr>
        <w:jc w:val="both"/>
        <w:rPr>
          <w:rFonts w:ascii="Arial" w:hAnsi="Arial" w:cs="Arial"/>
          <w:sz w:val="20"/>
          <w:szCs w:val="20"/>
        </w:rPr>
      </w:pPr>
    </w:p>
    <w:p w14:paraId="3C2A8530" w14:textId="5C5A49E4" w:rsidR="0057359A" w:rsidRPr="006B6CAB" w:rsidRDefault="0057359A" w:rsidP="0057359A">
      <w:pPr>
        <w:jc w:val="both"/>
        <w:rPr>
          <w:rFonts w:ascii="Arial" w:hAnsi="Arial" w:cs="Arial"/>
          <w:sz w:val="20"/>
          <w:szCs w:val="20"/>
        </w:rPr>
      </w:pPr>
      <w:r w:rsidRPr="006B6CAB">
        <w:rPr>
          <w:rFonts w:ascii="Arial" w:hAnsi="Arial" w:cs="Arial"/>
          <w:sz w:val="20"/>
          <w:szCs w:val="20"/>
        </w:rPr>
        <w:t>The ESMP is to cover, as a minimum:</w:t>
      </w:r>
    </w:p>
    <w:p w14:paraId="4644595B"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site organization and demarcation of working areas;</w:t>
      </w:r>
    </w:p>
    <w:p w14:paraId="4724C682"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safe access routes for workers, materials and waste removal;</w:t>
      </w:r>
    </w:p>
    <w:p w14:paraId="68E049E2"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protection of pupils, staff and visitors;</w:t>
      </w:r>
    </w:p>
    <w:p w14:paraId="7F7F4913"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occupational health and safety measures;</w:t>
      </w:r>
    </w:p>
    <w:p w14:paraId="51236645"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dust, noise and vibration control;</w:t>
      </w:r>
    </w:p>
    <w:p w14:paraId="56175562"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waste collection, storage and disposal;</w:t>
      </w:r>
    </w:p>
    <w:p w14:paraId="58337527"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prevention of pollution and contamination;</w:t>
      </w:r>
    </w:p>
    <w:p w14:paraId="4922503B"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management of hazardous substances, if any;</w:t>
      </w:r>
    </w:p>
    <w:p w14:paraId="446CB2F6"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emergency preparedness and incident response;</w:t>
      </w:r>
    </w:p>
    <w:p w14:paraId="191A64CE"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fire prevention measures;</w:t>
      </w:r>
    </w:p>
    <w:p w14:paraId="2499F9B8"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grievance mechanism and contact information;</w:t>
      </w:r>
    </w:p>
    <w:p w14:paraId="420DDB3D"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housekeeping and cleaning arrangements;</w:t>
      </w:r>
    </w:p>
    <w:p w14:paraId="28A0935F"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ESHS monitoring and reporting responsibilities.</w:t>
      </w:r>
    </w:p>
    <w:p w14:paraId="3447A695" w14:textId="77777777" w:rsidR="006F1F8F" w:rsidRPr="006B6CAB" w:rsidRDefault="006F1F8F" w:rsidP="0057359A">
      <w:pPr>
        <w:jc w:val="both"/>
        <w:rPr>
          <w:rFonts w:ascii="Arial" w:hAnsi="Arial" w:cs="Arial"/>
          <w:sz w:val="20"/>
          <w:szCs w:val="20"/>
        </w:rPr>
      </w:pPr>
    </w:p>
    <w:p w14:paraId="33425FAE" w14:textId="19B79E7B" w:rsidR="0057359A" w:rsidRDefault="0057359A" w:rsidP="0057359A">
      <w:pPr>
        <w:jc w:val="both"/>
        <w:rPr>
          <w:rFonts w:ascii="Arial" w:hAnsi="Arial" w:cs="Arial"/>
          <w:sz w:val="20"/>
          <w:szCs w:val="20"/>
        </w:rPr>
      </w:pPr>
      <w:r w:rsidRPr="006B6CAB">
        <w:rPr>
          <w:rFonts w:ascii="Arial" w:hAnsi="Arial" w:cs="Arial"/>
          <w:sz w:val="20"/>
          <w:szCs w:val="20"/>
        </w:rPr>
        <w:t>The ESMP is kept available on site and updated whenever work conditions, phasing, access arrangements or risks change.</w:t>
      </w:r>
    </w:p>
    <w:p w14:paraId="696C37FB" w14:textId="77777777" w:rsidR="006B6CAB" w:rsidRPr="006B6CAB" w:rsidRDefault="006B6CAB" w:rsidP="0057359A">
      <w:pPr>
        <w:jc w:val="both"/>
        <w:rPr>
          <w:rFonts w:ascii="Arial" w:hAnsi="Arial" w:cs="Arial"/>
          <w:sz w:val="20"/>
          <w:szCs w:val="20"/>
        </w:rPr>
      </w:pPr>
    </w:p>
    <w:p w14:paraId="145D6A95" w14:textId="0D6C4B7C"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Protection of Pupils, Staff and Visitors</w:t>
      </w:r>
    </w:p>
    <w:p w14:paraId="5ECE9DD5" w14:textId="3BCE6A10" w:rsidR="0057359A" w:rsidRPr="006B6CAB" w:rsidRDefault="0057359A" w:rsidP="0057359A">
      <w:pPr>
        <w:jc w:val="both"/>
        <w:rPr>
          <w:rFonts w:ascii="Arial" w:hAnsi="Arial" w:cs="Arial"/>
          <w:sz w:val="20"/>
          <w:szCs w:val="20"/>
        </w:rPr>
      </w:pPr>
      <w:r w:rsidRPr="006B6CAB">
        <w:rPr>
          <w:rFonts w:ascii="Arial" w:hAnsi="Arial" w:cs="Arial"/>
          <w:sz w:val="20"/>
          <w:szCs w:val="20"/>
        </w:rPr>
        <w:t>Considering that the works are carried out within an educational institution, particular attention is required to the safety of pupils, teachers, school staff, parents and visitors.</w:t>
      </w:r>
    </w:p>
    <w:p w14:paraId="0B388723" w14:textId="77777777" w:rsidR="006F1F8F" w:rsidRPr="006B6CAB" w:rsidRDefault="006F1F8F" w:rsidP="0057359A">
      <w:pPr>
        <w:jc w:val="both"/>
        <w:rPr>
          <w:rFonts w:ascii="Arial" w:hAnsi="Arial" w:cs="Arial"/>
          <w:sz w:val="20"/>
          <w:szCs w:val="20"/>
        </w:rPr>
      </w:pPr>
    </w:p>
    <w:p w14:paraId="3789EE1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provides physical separation between construction areas and school-used areas through barriers, fencing, locked doors, warning signs or other suitable means. Unauthorized access to the work area is not permitted.</w:t>
      </w:r>
    </w:p>
    <w:p w14:paraId="417EB50D"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Construction activities are organized to avoid unsafe interaction between workers and pupils. Workers are to remain within agreed work areas and access routes. Unnecessary contact with pupils, access to classrooms or movement through school spaces not related to the </w:t>
      </w:r>
      <w:proofErr w:type="gramStart"/>
      <w:r w:rsidRPr="006B6CAB">
        <w:rPr>
          <w:rFonts w:ascii="Arial" w:hAnsi="Arial" w:cs="Arial"/>
          <w:sz w:val="20"/>
          <w:szCs w:val="20"/>
        </w:rPr>
        <w:t>works</w:t>
      </w:r>
      <w:proofErr w:type="gramEnd"/>
      <w:r w:rsidRPr="006B6CAB">
        <w:rPr>
          <w:rFonts w:ascii="Arial" w:hAnsi="Arial" w:cs="Arial"/>
          <w:sz w:val="20"/>
          <w:szCs w:val="20"/>
        </w:rPr>
        <w:t xml:space="preserve"> is not allowed.</w:t>
      </w:r>
    </w:p>
    <w:p w14:paraId="5E3336BD" w14:textId="77777777" w:rsidR="006F1F8F" w:rsidRPr="006B6CAB" w:rsidRDefault="006F1F8F" w:rsidP="0057359A">
      <w:pPr>
        <w:jc w:val="both"/>
        <w:rPr>
          <w:rFonts w:ascii="Arial" w:hAnsi="Arial" w:cs="Arial"/>
          <w:sz w:val="20"/>
          <w:szCs w:val="20"/>
        </w:rPr>
      </w:pPr>
    </w:p>
    <w:p w14:paraId="34F49A6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Evacuation routes, emergency exits and access for emergency services are </w:t>
      </w:r>
      <w:proofErr w:type="gramStart"/>
      <w:r w:rsidRPr="006B6CAB">
        <w:rPr>
          <w:rFonts w:ascii="Arial" w:hAnsi="Arial" w:cs="Arial"/>
          <w:sz w:val="20"/>
          <w:szCs w:val="20"/>
        </w:rPr>
        <w:t>maintained at all times</w:t>
      </w:r>
      <w:proofErr w:type="gramEnd"/>
      <w:r w:rsidRPr="006B6CAB">
        <w:rPr>
          <w:rFonts w:ascii="Arial" w:hAnsi="Arial" w:cs="Arial"/>
          <w:sz w:val="20"/>
          <w:szCs w:val="20"/>
        </w:rPr>
        <w:t>, unless a temporary arrangement has been agreed in advance with UNICEF and/or the Engineer and the school administration.</w:t>
      </w:r>
    </w:p>
    <w:p w14:paraId="27C11EDE" w14:textId="77777777" w:rsidR="006F1F8F" w:rsidRPr="006B6CAB" w:rsidRDefault="006F1F8F" w:rsidP="0057359A">
      <w:pPr>
        <w:jc w:val="both"/>
        <w:rPr>
          <w:rFonts w:ascii="Arial" w:hAnsi="Arial" w:cs="Arial"/>
          <w:sz w:val="20"/>
          <w:szCs w:val="20"/>
        </w:rPr>
      </w:pPr>
    </w:p>
    <w:p w14:paraId="26D328DF" w14:textId="4E4611F1"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Occupational Health and Safety</w:t>
      </w:r>
    </w:p>
    <w:p w14:paraId="0DD3BE3E"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ensures safe working conditions for all workers and personnel involved in the execution of the works.</w:t>
      </w:r>
    </w:p>
    <w:p w14:paraId="7D2C9753" w14:textId="77777777" w:rsidR="006F1F8F" w:rsidRPr="006B6CAB" w:rsidRDefault="006F1F8F" w:rsidP="0057359A">
      <w:pPr>
        <w:jc w:val="both"/>
        <w:rPr>
          <w:rFonts w:ascii="Arial" w:hAnsi="Arial" w:cs="Arial"/>
          <w:sz w:val="20"/>
          <w:szCs w:val="20"/>
        </w:rPr>
      </w:pPr>
    </w:p>
    <w:p w14:paraId="0F361217" w14:textId="36C9F79A" w:rsidR="0057359A" w:rsidRPr="006B6CAB" w:rsidRDefault="0057359A" w:rsidP="0057359A">
      <w:pPr>
        <w:jc w:val="both"/>
        <w:rPr>
          <w:rFonts w:ascii="Arial" w:hAnsi="Arial" w:cs="Arial"/>
          <w:sz w:val="20"/>
          <w:szCs w:val="20"/>
        </w:rPr>
      </w:pPr>
      <w:r w:rsidRPr="006B6CAB">
        <w:rPr>
          <w:rFonts w:ascii="Arial" w:hAnsi="Arial" w:cs="Arial"/>
          <w:sz w:val="20"/>
          <w:szCs w:val="20"/>
        </w:rPr>
        <w:t>Occupational health and safety measures include, as applicable:</w:t>
      </w:r>
    </w:p>
    <w:p w14:paraId="2860AD5C"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use of appropriate personal protective equipment, including helmets, safety footwear, gloves, eye protection, respiratory protection and hearing protection where required;</w:t>
      </w:r>
    </w:p>
    <w:p w14:paraId="1FE77452"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safe use of hand tools, power tools, ladders, scaffolds and temporary platforms;</w:t>
      </w:r>
    </w:p>
    <w:p w14:paraId="0D6635B9"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proper guarding of openings, holes, unfinished edges and level differences;</w:t>
      </w:r>
    </w:p>
    <w:p w14:paraId="2527BC12"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safe execution of drilling, cutting, dismantling and fixing works;</w:t>
      </w:r>
    </w:p>
    <w:p w14:paraId="0066CB6B"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safe handling and lifting of materials and equipment;</w:t>
      </w:r>
    </w:p>
    <w:p w14:paraId="0296894A"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 xml:space="preserve">safe </w:t>
      </w:r>
      <w:proofErr w:type="gramStart"/>
      <w:r w:rsidRPr="006B6CAB">
        <w:rPr>
          <w:rFonts w:ascii="Arial" w:hAnsi="Arial" w:cs="Arial"/>
          <w:sz w:val="20"/>
          <w:szCs w:val="20"/>
        </w:rPr>
        <w:t>electrical working</w:t>
      </w:r>
      <w:proofErr w:type="gramEnd"/>
      <w:r w:rsidRPr="006B6CAB">
        <w:rPr>
          <w:rFonts w:ascii="Arial" w:hAnsi="Arial" w:cs="Arial"/>
          <w:sz w:val="20"/>
          <w:szCs w:val="20"/>
        </w:rPr>
        <w:t xml:space="preserve"> practices and use of protected temporary power supply;</w:t>
      </w:r>
    </w:p>
    <w:p w14:paraId="641D7EF3"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prevention of slips, trips and falls;</w:t>
      </w:r>
    </w:p>
    <w:p w14:paraId="5A9C18CA"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first aid arrangements on site;</w:t>
      </w:r>
    </w:p>
    <w:p w14:paraId="316FE635"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daily housekeeping of the work area.</w:t>
      </w:r>
    </w:p>
    <w:p w14:paraId="1362173E" w14:textId="77777777" w:rsidR="006F1F8F" w:rsidRPr="006B6CAB" w:rsidRDefault="006F1F8F" w:rsidP="0057359A">
      <w:pPr>
        <w:jc w:val="both"/>
        <w:rPr>
          <w:rFonts w:ascii="Arial" w:hAnsi="Arial" w:cs="Arial"/>
          <w:sz w:val="20"/>
          <w:szCs w:val="20"/>
        </w:rPr>
      </w:pPr>
    </w:p>
    <w:p w14:paraId="2CDF5D84" w14:textId="32B636D3"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Only workers with the necessary skills, authorization and safety awareness are allowed to perform specialized </w:t>
      </w:r>
      <w:proofErr w:type="gramStart"/>
      <w:r w:rsidRPr="006B6CAB">
        <w:rPr>
          <w:rFonts w:ascii="Arial" w:hAnsi="Arial" w:cs="Arial"/>
          <w:sz w:val="20"/>
          <w:szCs w:val="20"/>
        </w:rPr>
        <w:t>works</w:t>
      </w:r>
      <w:proofErr w:type="gramEnd"/>
      <w:r w:rsidRPr="006B6CAB">
        <w:rPr>
          <w:rFonts w:ascii="Arial" w:hAnsi="Arial" w:cs="Arial"/>
          <w:sz w:val="20"/>
          <w:szCs w:val="20"/>
        </w:rPr>
        <w:t xml:space="preserve"> such as electrical connections, fire alarm works, work at height or operation of power tools.</w:t>
      </w:r>
    </w:p>
    <w:p w14:paraId="05355EB7" w14:textId="77777777" w:rsidR="006F1F8F" w:rsidRPr="006B6CAB" w:rsidRDefault="006F1F8F" w:rsidP="0057359A">
      <w:pPr>
        <w:jc w:val="both"/>
        <w:rPr>
          <w:rFonts w:ascii="Arial" w:hAnsi="Arial" w:cs="Arial"/>
          <w:sz w:val="20"/>
          <w:szCs w:val="20"/>
        </w:rPr>
      </w:pPr>
    </w:p>
    <w:p w14:paraId="101357C3" w14:textId="3C29E344"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Dust, Noise and Vibration Control</w:t>
      </w:r>
    </w:p>
    <w:p w14:paraId="511AA04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applies reasonable measures to control dust, noise and vibration generated by the works.</w:t>
      </w:r>
    </w:p>
    <w:p w14:paraId="05833509"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Dust-generating activities are carried out with local protection, controlled working methods and regular cleaning. Dust is not to spread into classrooms, corridors or other school spaces that remain in use.</w:t>
      </w:r>
    </w:p>
    <w:p w14:paraId="0B7DC742" w14:textId="77777777" w:rsidR="006F1F8F" w:rsidRPr="006B6CAB" w:rsidRDefault="006F1F8F" w:rsidP="0057359A">
      <w:pPr>
        <w:jc w:val="both"/>
        <w:rPr>
          <w:rFonts w:ascii="Arial" w:hAnsi="Arial" w:cs="Arial"/>
          <w:sz w:val="20"/>
          <w:szCs w:val="20"/>
        </w:rPr>
      </w:pPr>
    </w:p>
    <w:p w14:paraId="15965611"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Noise-generating activities are coordinated with UNICEF and/or the Engineer and the school administration. Where practicable, noisy works are planned outside sensitive school periods, such as lessons, exams or school events.</w:t>
      </w:r>
    </w:p>
    <w:p w14:paraId="28F5FBF8" w14:textId="77777777" w:rsidR="006F1F8F" w:rsidRPr="006B6CAB" w:rsidRDefault="006F1F8F" w:rsidP="0057359A">
      <w:pPr>
        <w:jc w:val="both"/>
        <w:rPr>
          <w:rFonts w:ascii="Arial" w:hAnsi="Arial" w:cs="Arial"/>
          <w:sz w:val="20"/>
          <w:szCs w:val="20"/>
        </w:rPr>
      </w:pPr>
    </w:p>
    <w:p w14:paraId="43707BB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Cutting, drilling, chasing and demolition works are to be performed carefully to limit unnecessary vibration and avoid damage to existing finishes, utilities and building elements.</w:t>
      </w:r>
    </w:p>
    <w:p w14:paraId="6C7083D8" w14:textId="77777777" w:rsidR="006F1F8F" w:rsidRPr="006B6CAB" w:rsidRDefault="006F1F8F" w:rsidP="0057359A">
      <w:pPr>
        <w:jc w:val="both"/>
        <w:rPr>
          <w:rFonts w:ascii="Arial" w:hAnsi="Arial" w:cs="Arial"/>
          <w:sz w:val="20"/>
          <w:szCs w:val="20"/>
        </w:rPr>
      </w:pPr>
    </w:p>
    <w:p w14:paraId="4D4684B4" w14:textId="669AA7F0"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Waste Management</w:t>
      </w:r>
    </w:p>
    <w:p w14:paraId="255DBED7"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Construction and demolition waste is collected, stored and removed in accordance with the approved ESMP and applicable waste management requirements.</w:t>
      </w:r>
    </w:p>
    <w:p w14:paraId="28759B4D" w14:textId="77777777" w:rsidR="006F1F8F" w:rsidRPr="006B6CAB" w:rsidRDefault="006F1F8F" w:rsidP="0057359A">
      <w:pPr>
        <w:jc w:val="both"/>
        <w:rPr>
          <w:rFonts w:ascii="Arial" w:hAnsi="Arial" w:cs="Arial"/>
          <w:sz w:val="20"/>
          <w:szCs w:val="20"/>
        </w:rPr>
      </w:pPr>
    </w:p>
    <w:p w14:paraId="186F029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Waste is stored only in agreed locations and is not to obstruct access routes, emergency exits, school circulation areas or areas used by pupils and staff.</w:t>
      </w:r>
    </w:p>
    <w:p w14:paraId="4DDBCE9B" w14:textId="77777777" w:rsidR="006F1F8F" w:rsidRPr="006B6CAB" w:rsidRDefault="006F1F8F" w:rsidP="0057359A">
      <w:pPr>
        <w:jc w:val="both"/>
        <w:rPr>
          <w:rFonts w:ascii="Arial" w:hAnsi="Arial" w:cs="Arial"/>
          <w:sz w:val="20"/>
          <w:szCs w:val="20"/>
        </w:rPr>
      </w:pPr>
    </w:p>
    <w:p w14:paraId="75C33571"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The Contractor is responsible for regular removal of waste from the site. Sharp objects, broken materials, packaging, used containers, dismantled equipment and other residues are kept out of reach of pupils and unauthorized </w:t>
      </w:r>
      <w:proofErr w:type="gramStart"/>
      <w:r w:rsidRPr="006B6CAB">
        <w:rPr>
          <w:rFonts w:ascii="Arial" w:hAnsi="Arial" w:cs="Arial"/>
          <w:sz w:val="20"/>
          <w:szCs w:val="20"/>
        </w:rPr>
        <w:t>persons</w:t>
      </w:r>
      <w:proofErr w:type="gramEnd"/>
      <w:r w:rsidRPr="006B6CAB">
        <w:rPr>
          <w:rFonts w:ascii="Arial" w:hAnsi="Arial" w:cs="Arial"/>
          <w:sz w:val="20"/>
          <w:szCs w:val="20"/>
        </w:rPr>
        <w:t>.</w:t>
      </w:r>
    </w:p>
    <w:p w14:paraId="6D745E1A" w14:textId="77777777" w:rsidR="006F1F8F" w:rsidRPr="006B6CAB" w:rsidRDefault="006F1F8F" w:rsidP="0057359A">
      <w:pPr>
        <w:jc w:val="both"/>
        <w:rPr>
          <w:rFonts w:ascii="Arial" w:hAnsi="Arial" w:cs="Arial"/>
          <w:sz w:val="20"/>
          <w:szCs w:val="20"/>
        </w:rPr>
      </w:pPr>
    </w:p>
    <w:p w14:paraId="5CE6210B"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Hazardous or potentially hazardous waste, if generated, is separated, handled and disposed of in accordance with applicable legal requirements and ESMP provisions.</w:t>
      </w:r>
    </w:p>
    <w:p w14:paraId="6D445A0C" w14:textId="77777777" w:rsidR="006F1F8F" w:rsidRPr="006B6CAB" w:rsidRDefault="006F1F8F" w:rsidP="0057359A">
      <w:pPr>
        <w:jc w:val="both"/>
        <w:rPr>
          <w:rFonts w:ascii="Arial" w:hAnsi="Arial" w:cs="Arial"/>
          <w:sz w:val="20"/>
          <w:szCs w:val="20"/>
        </w:rPr>
      </w:pPr>
    </w:p>
    <w:p w14:paraId="038E798B" w14:textId="422B9BBA"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Pollution Prevention and Material Handling</w:t>
      </w:r>
    </w:p>
    <w:p w14:paraId="0BD9751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prevents contamination of soil, surfaces, drainage systems, sanitary installations and occupied school areas.</w:t>
      </w:r>
    </w:p>
    <w:p w14:paraId="306E5BB6"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Paints, adhesives, sealants, primers, cleaning products and other materials are stored safely, in closed containers and away from pupils, ignition sources and drainage points. Spillages are cleaned immediately.</w:t>
      </w:r>
    </w:p>
    <w:p w14:paraId="078B5BC9" w14:textId="77777777" w:rsidR="006F1F8F" w:rsidRPr="006B6CAB" w:rsidRDefault="006F1F8F" w:rsidP="0057359A">
      <w:pPr>
        <w:jc w:val="both"/>
        <w:rPr>
          <w:rFonts w:ascii="Arial" w:hAnsi="Arial" w:cs="Arial"/>
          <w:sz w:val="20"/>
          <w:szCs w:val="20"/>
        </w:rPr>
      </w:pPr>
    </w:p>
    <w:p w14:paraId="14C112D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Materials are handled and stored in a manner that prevents falling, leakage, dust generation, moisture damage or unauthorized access.</w:t>
      </w:r>
    </w:p>
    <w:p w14:paraId="4DFD4F2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Burning of waste, uncontrolled discharge of liquids, disposal of materials into sanitary systems and uncontrolled storage of chemicals are not permitted.</w:t>
      </w:r>
    </w:p>
    <w:p w14:paraId="0A78FF89" w14:textId="77777777" w:rsidR="006F1F8F" w:rsidRPr="006B6CAB" w:rsidRDefault="006F1F8F" w:rsidP="0057359A">
      <w:pPr>
        <w:jc w:val="both"/>
        <w:rPr>
          <w:rFonts w:ascii="Arial" w:hAnsi="Arial" w:cs="Arial"/>
          <w:sz w:val="20"/>
          <w:szCs w:val="20"/>
        </w:rPr>
      </w:pPr>
    </w:p>
    <w:p w14:paraId="09D32F3E" w14:textId="4717C925"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Fire Safety and Emergency Preparedness</w:t>
      </w:r>
    </w:p>
    <w:p w14:paraId="05C8125A"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maintains fire safety during the execution of works.</w:t>
      </w:r>
    </w:p>
    <w:p w14:paraId="6774BC5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Fire safety measures include, as applicable:</w:t>
      </w:r>
    </w:p>
    <w:p w14:paraId="046A57E9"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keeping evacuation routes and emergency exits clear;</w:t>
      </w:r>
    </w:p>
    <w:p w14:paraId="7EBB343F"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safe storage of flammable materials;</w:t>
      </w:r>
    </w:p>
    <w:p w14:paraId="6ED05456"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prohibition of smoking in unauthorized areas;</w:t>
      </w:r>
    </w:p>
    <w:p w14:paraId="49406665"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safe use of electrical tools and temporary power connections;</w:t>
      </w:r>
    </w:p>
    <w:p w14:paraId="46A513F9"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immediate removal of combustible waste;</w:t>
      </w:r>
    </w:p>
    <w:p w14:paraId="45FC04C8"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availability of basic fire-fighting equipment where required;</w:t>
      </w:r>
    </w:p>
    <w:p w14:paraId="705057E0"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coordination of any temporary disconnection or works affecting fire alarm systems;</w:t>
      </w:r>
    </w:p>
    <w:p w14:paraId="554829CE"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emergency contact information displayed on site.</w:t>
      </w:r>
    </w:p>
    <w:p w14:paraId="6D5B06BC" w14:textId="77777777" w:rsidR="006F1F8F" w:rsidRPr="006B6CAB" w:rsidRDefault="006F1F8F" w:rsidP="0057359A">
      <w:pPr>
        <w:jc w:val="both"/>
        <w:rPr>
          <w:rFonts w:ascii="Arial" w:hAnsi="Arial" w:cs="Arial"/>
          <w:sz w:val="20"/>
          <w:szCs w:val="20"/>
        </w:rPr>
      </w:pPr>
    </w:p>
    <w:p w14:paraId="4C78A05F" w14:textId="5649EECD" w:rsidR="0057359A" w:rsidRPr="006B6CAB" w:rsidRDefault="0057359A" w:rsidP="0057359A">
      <w:pPr>
        <w:jc w:val="both"/>
        <w:rPr>
          <w:rFonts w:ascii="Arial" w:hAnsi="Arial" w:cs="Arial"/>
          <w:sz w:val="20"/>
          <w:szCs w:val="20"/>
        </w:rPr>
      </w:pPr>
      <w:r w:rsidRPr="006B6CAB">
        <w:rPr>
          <w:rFonts w:ascii="Arial" w:hAnsi="Arial" w:cs="Arial"/>
          <w:sz w:val="20"/>
          <w:szCs w:val="20"/>
        </w:rPr>
        <w:t>Any fire alarm system disconnection, relocation or testing is coordinated in advance with UNICEF and/or the Engineer, the school administration and the relevant maintenance/service representative.</w:t>
      </w:r>
    </w:p>
    <w:p w14:paraId="312E3F94" w14:textId="77777777" w:rsidR="006F1F8F" w:rsidRPr="006B6CAB" w:rsidRDefault="006F1F8F" w:rsidP="0057359A">
      <w:pPr>
        <w:jc w:val="both"/>
        <w:rPr>
          <w:rFonts w:ascii="Arial" w:hAnsi="Arial" w:cs="Arial"/>
          <w:sz w:val="20"/>
          <w:szCs w:val="20"/>
        </w:rPr>
      </w:pPr>
    </w:p>
    <w:p w14:paraId="4AAD42DD" w14:textId="78E462CC"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Utility Interruptions and Service Safety</w:t>
      </w:r>
    </w:p>
    <w:p w14:paraId="73EAF6C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Any planned interruption of water supply, electricity, heating, ventilation, fire alarm, telecommunications or other services is coordinated in advance with UNICEF and/or the Engineer and the school administration.</w:t>
      </w:r>
    </w:p>
    <w:p w14:paraId="3C52AF78" w14:textId="77777777" w:rsidR="006B6CAB" w:rsidRPr="006B6CAB" w:rsidRDefault="006B6CAB" w:rsidP="0057359A">
      <w:pPr>
        <w:jc w:val="both"/>
        <w:rPr>
          <w:rFonts w:ascii="Arial" w:hAnsi="Arial" w:cs="Arial"/>
          <w:sz w:val="20"/>
          <w:szCs w:val="20"/>
        </w:rPr>
      </w:pPr>
    </w:p>
    <w:p w14:paraId="1809BF4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provides information on the expected duration, affected areas and safety measures before any planned interruption. Services are reinstated as soon as possible and checked before the affected areas are returned to use.</w:t>
      </w:r>
    </w:p>
    <w:p w14:paraId="54113404" w14:textId="77777777" w:rsidR="006B6CAB" w:rsidRPr="006B6CAB" w:rsidRDefault="006B6CAB" w:rsidP="0057359A">
      <w:pPr>
        <w:jc w:val="both"/>
        <w:rPr>
          <w:rFonts w:ascii="Arial" w:hAnsi="Arial" w:cs="Arial"/>
          <w:sz w:val="20"/>
          <w:szCs w:val="20"/>
        </w:rPr>
      </w:pPr>
    </w:p>
    <w:p w14:paraId="48FBED3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Unplanned utility interruption, leakage, electrical fault, fire alarm fault or other unsafe condition </w:t>
      </w:r>
      <w:proofErr w:type="gramStart"/>
      <w:r w:rsidRPr="006B6CAB">
        <w:rPr>
          <w:rFonts w:ascii="Arial" w:hAnsi="Arial" w:cs="Arial"/>
          <w:sz w:val="20"/>
          <w:szCs w:val="20"/>
        </w:rPr>
        <w:t>is</w:t>
      </w:r>
      <w:proofErr w:type="gramEnd"/>
      <w:r w:rsidRPr="006B6CAB">
        <w:rPr>
          <w:rFonts w:ascii="Arial" w:hAnsi="Arial" w:cs="Arial"/>
          <w:sz w:val="20"/>
          <w:szCs w:val="20"/>
        </w:rPr>
        <w:t xml:space="preserve"> reported immediately and corrected without delay.</w:t>
      </w:r>
    </w:p>
    <w:p w14:paraId="00A02C6D" w14:textId="77777777" w:rsidR="006B6CAB" w:rsidRPr="006B6CAB" w:rsidRDefault="006B6CAB" w:rsidP="0057359A">
      <w:pPr>
        <w:jc w:val="both"/>
        <w:rPr>
          <w:rFonts w:ascii="Arial" w:hAnsi="Arial" w:cs="Arial"/>
          <w:sz w:val="20"/>
          <w:szCs w:val="20"/>
        </w:rPr>
      </w:pPr>
    </w:p>
    <w:p w14:paraId="03C862CD" w14:textId="105CB8A0"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lastRenderedPageBreak/>
        <w:t>Incident Reporting and Corrective Measures</w:t>
      </w:r>
    </w:p>
    <w:p w14:paraId="398303B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All incidents, accidents, near misses, unsafe conditions, environmental spills, damage to property, complaints or situations affecting pupils, staff, visitors or workers are reported immediately to UNICEF and/or the Engineer.</w:t>
      </w:r>
    </w:p>
    <w:p w14:paraId="725832C2" w14:textId="77777777" w:rsidR="006B6CAB" w:rsidRPr="006B6CAB" w:rsidRDefault="006B6CAB" w:rsidP="0057359A">
      <w:pPr>
        <w:jc w:val="both"/>
        <w:rPr>
          <w:rFonts w:ascii="Arial" w:hAnsi="Arial" w:cs="Arial"/>
          <w:sz w:val="20"/>
          <w:szCs w:val="20"/>
        </w:rPr>
      </w:pPr>
    </w:p>
    <w:p w14:paraId="7231D0D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is responsible for taking immediate corrective measures, securing the affected area and preventing recurrence.</w:t>
      </w:r>
    </w:p>
    <w:p w14:paraId="7C2536F2"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Where required, the Contractor prepares an incident report describing the event, immediate actions taken, root cause, corrective measures and responsible persons.</w:t>
      </w:r>
    </w:p>
    <w:p w14:paraId="66D51888" w14:textId="77777777" w:rsidR="006B6CAB" w:rsidRPr="006B6CAB" w:rsidRDefault="006B6CAB" w:rsidP="0057359A">
      <w:pPr>
        <w:jc w:val="both"/>
        <w:rPr>
          <w:rFonts w:ascii="Arial" w:hAnsi="Arial" w:cs="Arial"/>
          <w:sz w:val="20"/>
          <w:szCs w:val="20"/>
        </w:rPr>
      </w:pPr>
    </w:p>
    <w:p w14:paraId="3AB9CB57" w14:textId="5EB818EF"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Grievance and Communication Arrangements</w:t>
      </w:r>
    </w:p>
    <w:p w14:paraId="047E5D8B" w14:textId="3D29C73C"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supports the implementation of the project grievance mechanism during the works.</w:t>
      </w:r>
      <w:r w:rsidR="006B6CAB" w:rsidRPr="006B6CAB">
        <w:rPr>
          <w:rFonts w:ascii="Arial" w:hAnsi="Arial" w:cs="Arial"/>
          <w:sz w:val="20"/>
          <w:szCs w:val="20"/>
        </w:rPr>
        <w:t xml:space="preserve"> </w:t>
      </w:r>
      <w:r w:rsidRPr="006B6CAB">
        <w:rPr>
          <w:rFonts w:ascii="Arial" w:hAnsi="Arial" w:cs="Arial"/>
          <w:sz w:val="20"/>
          <w:szCs w:val="20"/>
        </w:rPr>
        <w:t xml:space="preserve">Information on how to submit complaints or concerns is displayed at the site in a visible location. The Contractor records and reports any complaint received from school representatives, staff, parents, pupils, </w:t>
      </w:r>
      <w:proofErr w:type="spellStart"/>
      <w:r w:rsidRPr="006B6CAB">
        <w:rPr>
          <w:rFonts w:ascii="Arial" w:hAnsi="Arial" w:cs="Arial"/>
          <w:sz w:val="20"/>
          <w:szCs w:val="20"/>
        </w:rPr>
        <w:t>neighbours</w:t>
      </w:r>
      <w:proofErr w:type="spellEnd"/>
      <w:r w:rsidRPr="006B6CAB">
        <w:rPr>
          <w:rFonts w:ascii="Arial" w:hAnsi="Arial" w:cs="Arial"/>
          <w:sz w:val="20"/>
          <w:szCs w:val="20"/>
        </w:rPr>
        <w:t xml:space="preserve"> or other affected </w:t>
      </w:r>
      <w:proofErr w:type="gramStart"/>
      <w:r w:rsidRPr="006B6CAB">
        <w:rPr>
          <w:rFonts w:ascii="Arial" w:hAnsi="Arial" w:cs="Arial"/>
          <w:sz w:val="20"/>
          <w:szCs w:val="20"/>
        </w:rPr>
        <w:t>persons</w:t>
      </w:r>
      <w:proofErr w:type="gramEnd"/>
      <w:r w:rsidRPr="006B6CAB">
        <w:rPr>
          <w:rFonts w:ascii="Arial" w:hAnsi="Arial" w:cs="Arial"/>
          <w:sz w:val="20"/>
          <w:szCs w:val="20"/>
        </w:rPr>
        <w:t xml:space="preserve"> to UNICEF and/or the Engineer.</w:t>
      </w:r>
    </w:p>
    <w:p w14:paraId="5D2EE6D7" w14:textId="77777777" w:rsidR="006B6CAB" w:rsidRPr="006B6CAB" w:rsidRDefault="006B6CAB" w:rsidP="0057359A">
      <w:pPr>
        <w:jc w:val="both"/>
        <w:rPr>
          <w:rFonts w:ascii="Arial" w:hAnsi="Arial" w:cs="Arial"/>
          <w:sz w:val="20"/>
          <w:szCs w:val="20"/>
        </w:rPr>
      </w:pPr>
    </w:p>
    <w:p w14:paraId="7ED7426F"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Complaints related to safety, access, dust, noise, damage, worker conduct or disruption of school activities are addressed promptly and documented.</w:t>
      </w:r>
    </w:p>
    <w:p w14:paraId="074C122A" w14:textId="77777777" w:rsidR="006B6CAB" w:rsidRPr="006B6CAB" w:rsidRDefault="006B6CAB" w:rsidP="0057359A">
      <w:pPr>
        <w:jc w:val="both"/>
        <w:rPr>
          <w:rFonts w:ascii="Arial" w:hAnsi="Arial" w:cs="Arial"/>
          <w:sz w:val="20"/>
          <w:szCs w:val="20"/>
        </w:rPr>
      </w:pPr>
    </w:p>
    <w:p w14:paraId="231C8B38" w14:textId="64F26183"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ESHS Monitoring and Handover Condition</w:t>
      </w:r>
    </w:p>
    <w:p w14:paraId="1915B697"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monitors ESHS compliance throughout the execution period and corrects unsafe or non-compliant conditions immediately.</w:t>
      </w:r>
    </w:p>
    <w:p w14:paraId="710A912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Before handover, the Contractor removes waste, temporary </w:t>
      </w:r>
      <w:proofErr w:type="gramStart"/>
      <w:r w:rsidRPr="006B6CAB">
        <w:rPr>
          <w:rFonts w:ascii="Arial" w:hAnsi="Arial" w:cs="Arial"/>
          <w:sz w:val="20"/>
          <w:szCs w:val="20"/>
        </w:rPr>
        <w:t>protections</w:t>
      </w:r>
      <w:proofErr w:type="gramEnd"/>
      <w:r w:rsidRPr="006B6CAB">
        <w:rPr>
          <w:rFonts w:ascii="Arial" w:hAnsi="Arial" w:cs="Arial"/>
          <w:sz w:val="20"/>
          <w:szCs w:val="20"/>
        </w:rPr>
        <w:t>, unused materials, temporary facilities and site organization elements. The work areas, adjacent spaces and access routes are cleaned and left safe for school use.</w:t>
      </w:r>
    </w:p>
    <w:p w14:paraId="17178B55" w14:textId="77777777" w:rsidR="006B6CAB" w:rsidRPr="006B6CAB" w:rsidRDefault="006B6CAB" w:rsidP="0057359A">
      <w:pPr>
        <w:jc w:val="both"/>
        <w:rPr>
          <w:rFonts w:ascii="Arial" w:hAnsi="Arial" w:cs="Arial"/>
          <w:sz w:val="20"/>
          <w:szCs w:val="20"/>
        </w:rPr>
      </w:pPr>
    </w:p>
    <w:p w14:paraId="3D6E6366"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works are not considered ready for acceptance if waste remains on site, unsafe conditions are present, utilities are not restored, access routes are obstructed, complaints remain unresolved, or ESHS corrective actions requested by UNICEF and/or the Engineer have not been completed.</w:t>
      </w:r>
    </w:p>
    <w:p w14:paraId="7144510A" w14:textId="77777777" w:rsidR="006B6CAB" w:rsidRPr="006B6CAB" w:rsidRDefault="006B6CAB" w:rsidP="0057359A">
      <w:pPr>
        <w:jc w:val="both"/>
        <w:rPr>
          <w:rFonts w:ascii="Arial" w:hAnsi="Arial" w:cs="Arial"/>
          <w:sz w:val="20"/>
          <w:szCs w:val="20"/>
        </w:rPr>
      </w:pPr>
    </w:p>
    <w:p w14:paraId="6756CD59" w14:textId="21307990" w:rsidR="0057359A" w:rsidRPr="00D401DD" w:rsidRDefault="0057359A" w:rsidP="00921AFB">
      <w:pPr>
        <w:jc w:val="both"/>
        <w:rPr>
          <w:rFonts w:ascii="Arial" w:hAnsi="Arial" w:cs="Arial"/>
          <w:sz w:val="20"/>
          <w:szCs w:val="20"/>
        </w:rPr>
      </w:pPr>
      <w:r w:rsidRPr="006B6CAB">
        <w:rPr>
          <w:rFonts w:ascii="Arial" w:hAnsi="Arial" w:cs="Arial"/>
          <w:sz w:val="20"/>
          <w:szCs w:val="20"/>
        </w:rPr>
        <w:t>The Contractor’s offer is deemed to include all costs related to implementation of ESHS measures, including site demarcation, warning signs, PPE, cleaning, waste management, temporary protections, emergency arrangements, grievance information, reporting and all auxiliary measures required for safe execution of the works.</w:t>
      </w:r>
    </w:p>
    <w:p w14:paraId="57CF9340" w14:textId="77777777" w:rsidR="00C15753" w:rsidRDefault="00C15753" w:rsidP="00921AFB">
      <w:pPr>
        <w:jc w:val="both"/>
        <w:rPr>
          <w:rFonts w:ascii="Arial" w:hAnsi="Arial" w:cs="Arial"/>
          <w:sz w:val="16"/>
          <w:szCs w:val="16"/>
          <w:lang w:val="en-AU"/>
        </w:rPr>
      </w:pPr>
    </w:p>
    <w:p w14:paraId="69FD7685" w14:textId="6AAB86F2" w:rsidR="00C15753" w:rsidRPr="005D2EB4" w:rsidRDefault="005D2EB4">
      <w:pPr>
        <w:pStyle w:val="Heading2"/>
        <w:numPr>
          <w:ilvl w:val="0"/>
          <w:numId w:val="23"/>
        </w:numPr>
        <w:pBdr>
          <w:bottom w:val="none" w:sz="0" w:space="0" w:color="auto"/>
        </w:pBdr>
        <w:ind w:left="360"/>
        <w:rPr>
          <w:rFonts w:ascii="Arial" w:hAnsi="Arial" w:cs="Arial"/>
          <w:sz w:val="20"/>
          <w:u w:val="single"/>
          <w:lang w:val="en-AU"/>
        </w:rPr>
      </w:pPr>
      <w:r w:rsidRPr="005D2EB4">
        <w:rPr>
          <w:rFonts w:ascii="Arial" w:hAnsi="Arial" w:cs="Arial"/>
          <w:sz w:val="20"/>
          <w:u w:val="single"/>
          <w:lang w:val="en-US"/>
        </w:rPr>
        <w:t>Protection of Existing Property and Utilities</w:t>
      </w:r>
      <w:r w:rsidR="00C15753" w:rsidRPr="005D2EB4">
        <w:rPr>
          <w:rFonts w:ascii="Arial" w:hAnsi="Arial" w:cs="Arial"/>
          <w:sz w:val="20"/>
          <w:u w:val="single"/>
          <w:lang w:val="en-AU"/>
        </w:rPr>
        <w:t xml:space="preserve"> </w:t>
      </w:r>
    </w:p>
    <w:p w14:paraId="2883F93E" w14:textId="77777777" w:rsidR="00C15753" w:rsidRPr="00657B5D" w:rsidRDefault="00C15753" w:rsidP="00921AFB">
      <w:pPr>
        <w:jc w:val="both"/>
        <w:rPr>
          <w:rFonts w:ascii="Arial" w:hAnsi="Arial" w:cs="Arial"/>
          <w:sz w:val="20"/>
          <w:szCs w:val="20"/>
          <w:lang w:val="en-AU"/>
        </w:rPr>
      </w:pPr>
    </w:p>
    <w:p w14:paraId="78558CDB" w14:textId="123BA61F" w:rsidR="00657B5D" w:rsidRPr="00037F76"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General Requirements</w:t>
      </w:r>
    </w:p>
    <w:p w14:paraId="5F1B6C7D"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is responsible for protecting all existing property, building elements, utilities, installations, equipment, finishes and external areas that are not included in the approved scope of works.</w:t>
      </w:r>
    </w:p>
    <w:p w14:paraId="5EB1C71B" w14:textId="77777777" w:rsidR="00434DF3" w:rsidRPr="00657B5D" w:rsidRDefault="00434DF3" w:rsidP="00657B5D">
      <w:pPr>
        <w:jc w:val="both"/>
        <w:rPr>
          <w:rFonts w:ascii="Arial" w:hAnsi="Arial" w:cs="Arial"/>
          <w:sz w:val="20"/>
          <w:szCs w:val="20"/>
        </w:rPr>
      </w:pPr>
    </w:p>
    <w:p w14:paraId="3A1DEB53"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Protection measures are to be planned before commencement of </w:t>
      </w:r>
      <w:proofErr w:type="gramStart"/>
      <w:r w:rsidRPr="00657B5D">
        <w:rPr>
          <w:rFonts w:ascii="Arial" w:hAnsi="Arial" w:cs="Arial"/>
          <w:sz w:val="20"/>
          <w:szCs w:val="20"/>
        </w:rPr>
        <w:t>works</w:t>
      </w:r>
      <w:proofErr w:type="gramEnd"/>
      <w:r w:rsidRPr="00657B5D">
        <w:rPr>
          <w:rFonts w:ascii="Arial" w:hAnsi="Arial" w:cs="Arial"/>
          <w:sz w:val="20"/>
          <w:szCs w:val="20"/>
        </w:rPr>
        <w:t xml:space="preserve"> and maintained throughout the execution period. The Contractor is required to verify existing site conditions and identify elements that may be affected by dismantling, drilling, cutting, fixing, routing of cables, installation of equipment, material delivery, waste removal or other construction activities.</w:t>
      </w:r>
    </w:p>
    <w:p w14:paraId="079001E8" w14:textId="77777777" w:rsidR="00434DF3" w:rsidRPr="00657B5D" w:rsidRDefault="00434DF3" w:rsidP="00657B5D">
      <w:pPr>
        <w:jc w:val="both"/>
        <w:rPr>
          <w:rFonts w:ascii="Arial" w:hAnsi="Arial" w:cs="Arial"/>
          <w:sz w:val="20"/>
          <w:szCs w:val="20"/>
        </w:rPr>
      </w:pPr>
    </w:p>
    <w:p w14:paraId="28D9A8E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Existing property and utilities include, as applicable:</w:t>
      </w:r>
    </w:p>
    <w:p w14:paraId="41320A13"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structural elements, walls, floors, ceilings, stairs, ramps, thresholds and openings;</w:t>
      </w:r>
    </w:p>
    <w:p w14:paraId="37B9586A"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doors, windows, glazing, frames, sills and ironmongery;</w:t>
      </w:r>
    </w:p>
    <w:p w14:paraId="5C81A85B"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internal and external finishes;</w:t>
      </w:r>
    </w:p>
    <w:p w14:paraId="7524A0B1"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sanitary equipment and plumbing installations;</w:t>
      </w:r>
    </w:p>
    <w:p w14:paraId="1935AD40"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electrical installations, distribution boards, switches, sockets and lighting fixtures;</w:t>
      </w:r>
    </w:p>
    <w:p w14:paraId="3B4428F9"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fire alarm, telecommunications, signalization and low-current systems;</w:t>
      </w:r>
    </w:p>
    <w:p w14:paraId="40E49F31"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heating and ventilation installations;</w:t>
      </w:r>
    </w:p>
    <w:p w14:paraId="1DBBE043"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furniture, teaching equipment and school assets;</w:t>
      </w:r>
    </w:p>
    <w:p w14:paraId="4B972C6D"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external pavements, access routes, landscaping, fences and adjacent areas;</w:t>
      </w:r>
    </w:p>
    <w:p w14:paraId="01903362" w14:textId="77777777" w:rsidR="00657B5D" w:rsidRDefault="00657B5D">
      <w:pPr>
        <w:numPr>
          <w:ilvl w:val="0"/>
          <w:numId w:val="52"/>
        </w:numPr>
        <w:jc w:val="both"/>
        <w:rPr>
          <w:rFonts w:ascii="Arial" w:hAnsi="Arial" w:cs="Arial"/>
          <w:sz w:val="20"/>
          <w:szCs w:val="20"/>
        </w:rPr>
      </w:pPr>
      <w:r w:rsidRPr="00657B5D">
        <w:rPr>
          <w:rFonts w:ascii="Arial" w:hAnsi="Arial" w:cs="Arial"/>
          <w:sz w:val="20"/>
          <w:szCs w:val="20"/>
        </w:rPr>
        <w:t>any other existing elements located within or near the intervention area.</w:t>
      </w:r>
    </w:p>
    <w:p w14:paraId="56B82AC4" w14:textId="77777777" w:rsidR="00657B5D" w:rsidRPr="00657B5D" w:rsidRDefault="00657B5D" w:rsidP="00657B5D">
      <w:pPr>
        <w:ind w:left="720"/>
        <w:jc w:val="both"/>
        <w:rPr>
          <w:rFonts w:ascii="Arial" w:hAnsi="Arial" w:cs="Arial"/>
          <w:sz w:val="20"/>
          <w:szCs w:val="20"/>
        </w:rPr>
      </w:pPr>
    </w:p>
    <w:p w14:paraId="140FEBA7" w14:textId="437E4BE8"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Verification and Identification of Existing Utilities</w:t>
      </w:r>
    </w:p>
    <w:p w14:paraId="41D03039"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 xml:space="preserve">Before starting </w:t>
      </w:r>
      <w:proofErr w:type="gramStart"/>
      <w:r w:rsidRPr="00657B5D">
        <w:rPr>
          <w:rFonts w:ascii="Arial" w:hAnsi="Arial" w:cs="Arial"/>
          <w:sz w:val="20"/>
          <w:szCs w:val="20"/>
        </w:rPr>
        <w:t>works</w:t>
      </w:r>
      <w:proofErr w:type="gramEnd"/>
      <w:r w:rsidRPr="00657B5D">
        <w:rPr>
          <w:rFonts w:ascii="Arial" w:hAnsi="Arial" w:cs="Arial"/>
          <w:sz w:val="20"/>
          <w:szCs w:val="20"/>
        </w:rPr>
        <w:t>, the Contractor verifies the location and condition of existing visible utilities and technical installations in the intervention area.</w:t>
      </w:r>
    </w:p>
    <w:p w14:paraId="6AD6D5C8"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Where concealed utilities may be affected, the Contractor is responsible for careful checking, tracing and coordination before cutting, drilling, chasing, dismantling or fixing works. Existing routes shown in drawings are to be treated as indicative unless verified on site.</w:t>
      </w:r>
    </w:p>
    <w:p w14:paraId="4ED43E5C" w14:textId="77777777" w:rsidR="00657B5D" w:rsidRDefault="00657B5D" w:rsidP="00657B5D">
      <w:pPr>
        <w:jc w:val="both"/>
        <w:rPr>
          <w:rFonts w:ascii="Arial" w:hAnsi="Arial" w:cs="Arial"/>
          <w:sz w:val="20"/>
          <w:szCs w:val="20"/>
        </w:rPr>
      </w:pPr>
      <w:r w:rsidRPr="00657B5D">
        <w:rPr>
          <w:rFonts w:ascii="Arial" w:hAnsi="Arial" w:cs="Arial"/>
          <w:sz w:val="20"/>
          <w:szCs w:val="20"/>
        </w:rPr>
        <w:lastRenderedPageBreak/>
        <w:t>Any uncertainty regarding the location, condition or operation of existing utilities is to be reported to UNICEF and/or the Engineer before proceeding. The Contractor must not interrupt, disconnect, relocate or modify existing utilities without prior coordination and approval.</w:t>
      </w:r>
    </w:p>
    <w:p w14:paraId="0461F33A" w14:textId="77777777" w:rsidR="00434DF3" w:rsidRPr="00657B5D" w:rsidRDefault="00434DF3" w:rsidP="00657B5D">
      <w:pPr>
        <w:jc w:val="both"/>
        <w:rPr>
          <w:rFonts w:ascii="Arial" w:hAnsi="Arial" w:cs="Arial"/>
          <w:sz w:val="20"/>
          <w:szCs w:val="20"/>
        </w:rPr>
      </w:pPr>
    </w:p>
    <w:p w14:paraId="3F692E0F" w14:textId="786E6F8C"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Protection During Execution</w:t>
      </w:r>
    </w:p>
    <w:p w14:paraId="4118B8BC"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provides suitable temporary protection to prevent damage, contamination or unsafe conditions during execution.</w:t>
      </w:r>
    </w:p>
    <w:p w14:paraId="2E0DC006" w14:textId="77777777" w:rsidR="00434DF3" w:rsidRPr="00657B5D" w:rsidRDefault="00434DF3" w:rsidP="00657B5D">
      <w:pPr>
        <w:jc w:val="both"/>
        <w:rPr>
          <w:rFonts w:ascii="Arial" w:hAnsi="Arial" w:cs="Arial"/>
          <w:sz w:val="20"/>
          <w:szCs w:val="20"/>
        </w:rPr>
      </w:pPr>
    </w:p>
    <w:p w14:paraId="6C73E27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Protection measures include, as applicable:</w:t>
      </w:r>
    </w:p>
    <w:p w14:paraId="34C46EE3"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covering and protection of floors, walls, doors, windows, frames, furniture and adjacent finishes;</w:t>
      </w:r>
    </w:p>
    <w:p w14:paraId="6EDECB03"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protection of existing pipes, cables, panels, equipment and accessories;</w:t>
      </w:r>
    </w:p>
    <w:p w14:paraId="741F160B"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temporary barriers or covers around fragile, sensitive or exposed elements;</w:t>
      </w:r>
    </w:p>
    <w:p w14:paraId="679D89D2"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careful execution of dismantling, drilling, chasing and cutting works;</w:t>
      </w:r>
    </w:p>
    <w:p w14:paraId="21BD37CD"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dust and debris control during demolition and finishing works;</w:t>
      </w:r>
    </w:p>
    <w:p w14:paraId="73126645"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prevention of water, paint, plaster, adhesive, mortar or other material contamination;</w:t>
      </w:r>
    </w:p>
    <w:p w14:paraId="23EA6B1D"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safe handling and movement of materials and equipment through the school premises;</w:t>
      </w:r>
    </w:p>
    <w:p w14:paraId="731C0FB9"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protection of access routes, corridors, stairs and areas that remain in use.</w:t>
      </w:r>
    </w:p>
    <w:p w14:paraId="76383BE0" w14:textId="77777777" w:rsidR="004C2FE1" w:rsidRDefault="004C2FE1" w:rsidP="00657B5D">
      <w:pPr>
        <w:jc w:val="both"/>
        <w:rPr>
          <w:rFonts w:ascii="Arial" w:hAnsi="Arial" w:cs="Arial"/>
          <w:sz w:val="20"/>
          <w:szCs w:val="20"/>
        </w:rPr>
      </w:pPr>
    </w:p>
    <w:p w14:paraId="16942465" w14:textId="022F9372" w:rsidR="00657B5D" w:rsidRDefault="00657B5D" w:rsidP="00657B5D">
      <w:pPr>
        <w:jc w:val="both"/>
        <w:rPr>
          <w:rFonts w:ascii="Arial" w:hAnsi="Arial" w:cs="Arial"/>
          <w:sz w:val="20"/>
          <w:szCs w:val="20"/>
        </w:rPr>
      </w:pPr>
      <w:r w:rsidRPr="00657B5D">
        <w:rPr>
          <w:rFonts w:ascii="Arial" w:hAnsi="Arial" w:cs="Arial"/>
          <w:sz w:val="20"/>
          <w:szCs w:val="20"/>
        </w:rPr>
        <w:t>Protection materials and methods must not create additional hazards, obstruct evacuation routes, damage existing finishes or prevent safe use of areas that remain operational.</w:t>
      </w:r>
    </w:p>
    <w:p w14:paraId="3E6BC079" w14:textId="77777777" w:rsidR="004C2FE1" w:rsidRPr="00657B5D" w:rsidRDefault="004C2FE1" w:rsidP="00657B5D">
      <w:pPr>
        <w:jc w:val="both"/>
        <w:rPr>
          <w:rFonts w:ascii="Arial" w:hAnsi="Arial" w:cs="Arial"/>
          <w:sz w:val="20"/>
          <w:szCs w:val="20"/>
        </w:rPr>
      </w:pPr>
    </w:p>
    <w:p w14:paraId="4C44F7A7" w14:textId="5D49EF21"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Existing Utilities and Service Continuity</w:t>
      </w:r>
    </w:p>
    <w:p w14:paraId="0CDDAE05"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is responsible for maintaining the continuity and safe operation of existing utilities serving the school, except where temporary interruption is approved in advance.</w:t>
      </w:r>
    </w:p>
    <w:p w14:paraId="5F362533" w14:textId="77777777" w:rsidR="004C2FE1" w:rsidRPr="00657B5D" w:rsidRDefault="004C2FE1" w:rsidP="00657B5D">
      <w:pPr>
        <w:jc w:val="both"/>
        <w:rPr>
          <w:rFonts w:ascii="Arial" w:hAnsi="Arial" w:cs="Arial"/>
          <w:sz w:val="20"/>
          <w:szCs w:val="20"/>
        </w:rPr>
      </w:pPr>
    </w:p>
    <w:p w14:paraId="2F699BF5" w14:textId="77777777" w:rsidR="00657B5D" w:rsidRDefault="00657B5D" w:rsidP="00657B5D">
      <w:pPr>
        <w:jc w:val="both"/>
        <w:rPr>
          <w:rFonts w:ascii="Arial" w:hAnsi="Arial" w:cs="Arial"/>
          <w:sz w:val="20"/>
          <w:szCs w:val="20"/>
        </w:rPr>
      </w:pPr>
      <w:r w:rsidRPr="00657B5D">
        <w:rPr>
          <w:rFonts w:ascii="Arial" w:hAnsi="Arial" w:cs="Arial"/>
          <w:sz w:val="20"/>
          <w:szCs w:val="20"/>
        </w:rPr>
        <w:t>Any planned interruption of water supply, drainage, electricity, heating, ventilation, fire alarm, telecommunications, internet, signalization or other services is to be coordinated in advance with UNICEF and/or the Engineer and the school administration.</w:t>
      </w:r>
    </w:p>
    <w:p w14:paraId="56282BE0" w14:textId="77777777" w:rsidR="004C2FE1" w:rsidRPr="00657B5D" w:rsidRDefault="004C2FE1" w:rsidP="00657B5D">
      <w:pPr>
        <w:jc w:val="both"/>
        <w:rPr>
          <w:rFonts w:ascii="Arial" w:hAnsi="Arial" w:cs="Arial"/>
          <w:sz w:val="20"/>
          <w:szCs w:val="20"/>
        </w:rPr>
      </w:pPr>
    </w:p>
    <w:p w14:paraId="0190CAF1"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Temporary interruption of services may be carried out only after agreement on timing, duration, safety measures and reinstatement arrangements. Emergency services, evacuation routes, fire alarm functions and essential school operations are to remain available unless an approved temporary arrangement is in place.</w:t>
      </w:r>
    </w:p>
    <w:p w14:paraId="2AC63739" w14:textId="77777777" w:rsidR="00657B5D" w:rsidRDefault="00657B5D" w:rsidP="00657B5D">
      <w:pPr>
        <w:jc w:val="both"/>
        <w:rPr>
          <w:rFonts w:ascii="Arial" w:hAnsi="Arial" w:cs="Arial"/>
          <w:sz w:val="20"/>
          <w:szCs w:val="20"/>
        </w:rPr>
      </w:pPr>
      <w:r w:rsidRPr="00657B5D">
        <w:rPr>
          <w:rFonts w:ascii="Arial" w:hAnsi="Arial" w:cs="Arial"/>
          <w:sz w:val="20"/>
          <w:szCs w:val="20"/>
        </w:rPr>
        <w:t>Unplanned damage, leakage, power loss, system failure, cable damage or any other service disruption is reported immediately to UNICEF and/or the Engineer and the school administration. The Contractor is responsible for immediate protective action and correction of the issue.</w:t>
      </w:r>
    </w:p>
    <w:p w14:paraId="4114120A" w14:textId="77777777" w:rsidR="004C2FE1" w:rsidRPr="00657B5D" w:rsidRDefault="004C2FE1" w:rsidP="00657B5D">
      <w:pPr>
        <w:jc w:val="both"/>
        <w:rPr>
          <w:rFonts w:ascii="Arial" w:hAnsi="Arial" w:cs="Arial"/>
          <w:sz w:val="20"/>
          <w:szCs w:val="20"/>
        </w:rPr>
      </w:pPr>
    </w:p>
    <w:p w14:paraId="11415DFA" w14:textId="00F17C18"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Damage Prevention and Reinstatement</w:t>
      </w:r>
    </w:p>
    <w:p w14:paraId="13BEFDC0"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executes all works in a manner that avoids unnecessary damage to existing building elements, finishes, utilities and school property.</w:t>
      </w:r>
    </w:p>
    <w:p w14:paraId="6A607610" w14:textId="77777777" w:rsidR="004C2FE1" w:rsidRPr="00657B5D" w:rsidRDefault="004C2FE1" w:rsidP="00657B5D">
      <w:pPr>
        <w:jc w:val="both"/>
        <w:rPr>
          <w:rFonts w:ascii="Arial" w:hAnsi="Arial" w:cs="Arial"/>
          <w:sz w:val="20"/>
          <w:szCs w:val="20"/>
        </w:rPr>
      </w:pPr>
    </w:p>
    <w:p w14:paraId="21197A3E" w14:textId="77777777" w:rsidR="00657B5D" w:rsidRDefault="00657B5D" w:rsidP="00657B5D">
      <w:pPr>
        <w:jc w:val="both"/>
        <w:rPr>
          <w:rFonts w:ascii="Arial" w:hAnsi="Arial" w:cs="Arial"/>
          <w:sz w:val="20"/>
          <w:szCs w:val="20"/>
        </w:rPr>
      </w:pPr>
      <w:r w:rsidRPr="00657B5D">
        <w:rPr>
          <w:rFonts w:ascii="Arial" w:hAnsi="Arial" w:cs="Arial"/>
          <w:sz w:val="20"/>
          <w:szCs w:val="20"/>
        </w:rPr>
        <w:t>Where local opening, chasing, drilling, fixing or dismantling is required by the approved works, the affected areas are reinstated after completion. Reinstatement is to match the surrounding finishes and maintain the technical and functional condition of the affected element.</w:t>
      </w:r>
    </w:p>
    <w:p w14:paraId="7F1D0533" w14:textId="77777777" w:rsidR="004C2FE1" w:rsidRPr="00657B5D" w:rsidRDefault="004C2FE1" w:rsidP="00657B5D">
      <w:pPr>
        <w:jc w:val="both"/>
        <w:rPr>
          <w:rFonts w:ascii="Arial" w:hAnsi="Arial" w:cs="Arial"/>
          <w:sz w:val="20"/>
          <w:szCs w:val="20"/>
        </w:rPr>
      </w:pPr>
    </w:p>
    <w:p w14:paraId="6973634A" w14:textId="77777777" w:rsidR="00657B5D" w:rsidRDefault="00657B5D" w:rsidP="00657B5D">
      <w:pPr>
        <w:jc w:val="both"/>
        <w:rPr>
          <w:rFonts w:ascii="Arial" w:hAnsi="Arial" w:cs="Arial"/>
          <w:sz w:val="20"/>
          <w:szCs w:val="20"/>
        </w:rPr>
      </w:pPr>
      <w:r w:rsidRPr="00657B5D">
        <w:rPr>
          <w:rFonts w:ascii="Arial" w:hAnsi="Arial" w:cs="Arial"/>
          <w:sz w:val="20"/>
          <w:szCs w:val="20"/>
        </w:rPr>
        <w:t>Any damage caused by the Contractor to existing property, utilities, equipment, finishes or external areas is repaired or replaced at the Contractor’s expense. Repairs are to be carried out using materials and workmanship compatible with the existing condition and accepted by UNICEF and/or the Engineer.</w:t>
      </w:r>
    </w:p>
    <w:p w14:paraId="77B0F64C" w14:textId="77777777" w:rsidR="004C2FE1" w:rsidRPr="00657B5D" w:rsidRDefault="004C2FE1" w:rsidP="00657B5D">
      <w:pPr>
        <w:jc w:val="both"/>
        <w:rPr>
          <w:rFonts w:ascii="Arial" w:hAnsi="Arial" w:cs="Arial"/>
          <w:sz w:val="20"/>
          <w:szCs w:val="20"/>
        </w:rPr>
      </w:pPr>
    </w:p>
    <w:p w14:paraId="0AB51060"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is not entitled to additional payment for repair of damage caused by its own activities, negligence, poor workmanship, insufficient protection or lack of coordination.</w:t>
      </w:r>
    </w:p>
    <w:p w14:paraId="37526809" w14:textId="77777777" w:rsidR="004C2FE1" w:rsidRPr="00657B5D" w:rsidRDefault="004C2FE1" w:rsidP="00657B5D">
      <w:pPr>
        <w:jc w:val="both"/>
        <w:rPr>
          <w:rFonts w:ascii="Arial" w:hAnsi="Arial" w:cs="Arial"/>
          <w:sz w:val="20"/>
          <w:szCs w:val="20"/>
        </w:rPr>
      </w:pPr>
    </w:p>
    <w:p w14:paraId="5F41DFAE" w14:textId="78C4FD44"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Protection of Existing Fire Alarm, Electrical, TS and Other Low-Current Systems</w:t>
      </w:r>
    </w:p>
    <w:p w14:paraId="7D2F07E0" w14:textId="77777777" w:rsidR="00657B5D" w:rsidRDefault="00657B5D" w:rsidP="00657B5D">
      <w:pPr>
        <w:jc w:val="both"/>
        <w:rPr>
          <w:rFonts w:ascii="Arial" w:hAnsi="Arial" w:cs="Arial"/>
          <w:sz w:val="20"/>
          <w:szCs w:val="20"/>
        </w:rPr>
      </w:pPr>
      <w:proofErr w:type="gramStart"/>
      <w:r w:rsidRPr="00657B5D">
        <w:rPr>
          <w:rFonts w:ascii="Arial" w:hAnsi="Arial" w:cs="Arial"/>
          <w:sz w:val="20"/>
          <w:szCs w:val="20"/>
        </w:rPr>
        <w:t>Particular attention</w:t>
      </w:r>
      <w:proofErr w:type="gramEnd"/>
      <w:r w:rsidRPr="00657B5D">
        <w:rPr>
          <w:rFonts w:ascii="Arial" w:hAnsi="Arial" w:cs="Arial"/>
          <w:sz w:val="20"/>
          <w:szCs w:val="20"/>
        </w:rPr>
        <w:t xml:space="preserve"> is required for </w:t>
      </w:r>
      <w:proofErr w:type="gramStart"/>
      <w:r w:rsidRPr="00657B5D">
        <w:rPr>
          <w:rFonts w:ascii="Arial" w:hAnsi="Arial" w:cs="Arial"/>
          <w:sz w:val="20"/>
          <w:szCs w:val="20"/>
        </w:rPr>
        <w:t>existing electrical,</w:t>
      </w:r>
      <w:proofErr w:type="gramEnd"/>
      <w:r w:rsidRPr="00657B5D">
        <w:rPr>
          <w:rFonts w:ascii="Arial" w:hAnsi="Arial" w:cs="Arial"/>
          <w:sz w:val="20"/>
          <w:szCs w:val="20"/>
        </w:rPr>
        <w:t xml:space="preserve"> fire alarm, telecommunications, internet, signalization and other low-current systems located within or near the intervention area.</w:t>
      </w:r>
    </w:p>
    <w:p w14:paraId="6AD6C0DD" w14:textId="77777777" w:rsidR="004C2FE1" w:rsidRPr="00657B5D" w:rsidRDefault="004C2FE1" w:rsidP="00657B5D">
      <w:pPr>
        <w:jc w:val="both"/>
        <w:rPr>
          <w:rFonts w:ascii="Arial" w:hAnsi="Arial" w:cs="Arial"/>
          <w:sz w:val="20"/>
          <w:szCs w:val="20"/>
        </w:rPr>
      </w:pPr>
    </w:p>
    <w:p w14:paraId="104E0B46"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Before </w:t>
      </w:r>
      <w:proofErr w:type="gramStart"/>
      <w:r w:rsidRPr="00657B5D">
        <w:rPr>
          <w:rFonts w:ascii="Arial" w:hAnsi="Arial" w:cs="Arial"/>
          <w:sz w:val="20"/>
          <w:szCs w:val="20"/>
        </w:rPr>
        <w:t>works</w:t>
      </w:r>
      <w:proofErr w:type="gramEnd"/>
      <w:r w:rsidRPr="00657B5D">
        <w:rPr>
          <w:rFonts w:ascii="Arial" w:hAnsi="Arial" w:cs="Arial"/>
          <w:sz w:val="20"/>
          <w:szCs w:val="20"/>
        </w:rPr>
        <w:t xml:space="preserve"> affecting these systems, the Contractor verifies the existing routes, equipment locations, connection points and operational status. Temporary disconnection, relocation, reconnection or adjustment is allowed only after prior coordination with UNICEF and/or the Engineer, the school administration and the relevant maintenance/service representative, where applicable.</w:t>
      </w:r>
    </w:p>
    <w:p w14:paraId="02076F48" w14:textId="77777777" w:rsidR="004C2FE1" w:rsidRPr="00657B5D" w:rsidRDefault="004C2FE1" w:rsidP="00657B5D">
      <w:pPr>
        <w:jc w:val="both"/>
        <w:rPr>
          <w:rFonts w:ascii="Arial" w:hAnsi="Arial" w:cs="Arial"/>
          <w:sz w:val="20"/>
          <w:szCs w:val="20"/>
        </w:rPr>
      </w:pPr>
    </w:p>
    <w:p w14:paraId="1D132950"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Existing devices, cables, panels and accessories are to be protected against dust, impact, moisture, paint, plaster and mechanical damage. After completion of </w:t>
      </w:r>
      <w:proofErr w:type="gramStart"/>
      <w:r w:rsidRPr="00657B5D">
        <w:rPr>
          <w:rFonts w:ascii="Arial" w:hAnsi="Arial" w:cs="Arial"/>
          <w:sz w:val="20"/>
          <w:szCs w:val="20"/>
        </w:rPr>
        <w:t>works</w:t>
      </w:r>
      <w:proofErr w:type="gramEnd"/>
      <w:r w:rsidRPr="00657B5D">
        <w:rPr>
          <w:rFonts w:ascii="Arial" w:hAnsi="Arial" w:cs="Arial"/>
          <w:sz w:val="20"/>
          <w:szCs w:val="20"/>
        </w:rPr>
        <w:t>, affected systems are checked and restored to operational condition.</w:t>
      </w:r>
    </w:p>
    <w:p w14:paraId="54B70C04" w14:textId="77777777" w:rsidR="004C2FE1" w:rsidRPr="00657B5D" w:rsidRDefault="004C2FE1" w:rsidP="00657B5D">
      <w:pPr>
        <w:jc w:val="both"/>
        <w:rPr>
          <w:rFonts w:ascii="Arial" w:hAnsi="Arial" w:cs="Arial"/>
          <w:sz w:val="20"/>
          <w:szCs w:val="20"/>
        </w:rPr>
      </w:pPr>
    </w:p>
    <w:p w14:paraId="0324B456" w14:textId="5F61129E"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lastRenderedPageBreak/>
        <w:t>Protection of School Assets and Occupied Areas</w:t>
      </w:r>
    </w:p>
    <w:p w14:paraId="32270BA7" w14:textId="77777777" w:rsidR="00657B5D" w:rsidRDefault="00657B5D" w:rsidP="00657B5D">
      <w:pPr>
        <w:jc w:val="both"/>
        <w:rPr>
          <w:rFonts w:ascii="Arial" w:hAnsi="Arial" w:cs="Arial"/>
          <w:sz w:val="20"/>
          <w:szCs w:val="20"/>
        </w:rPr>
      </w:pPr>
      <w:r w:rsidRPr="00657B5D">
        <w:rPr>
          <w:rFonts w:ascii="Arial" w:hAnsi="Arial" w:cs="Arial"/>
          <w:sz w:val="20"/>
          <w:szCs w:val="20"/>
        </w:rPr>
        <w:t>Furniture, teaching materials, equipment and other school assets located near the work area are to be removed, relocated or protected before works commence, as agreed with the school administration.</w:t>
      </w:r>
    </w:p>
    <w:p w14:paraId="0C6FE197" w14:textId="77777777" w:rsidR="004C2FE1" w:rsidRPr="00657B5D" w:rsidRDefault="004C2FE1" w:rsidP="00657B5D">
      <w:pPr>
        <w:jc w:val="both"/>
        <w:rPr>
          <w:rFonts w:ascii="Arial" w:hAnsi="Arial" w:cs="Arial"/>
          <w:sz w:val="20"/>
          <w:szCs w:val="20"/>
        </w:rPr>
      </w:pPr>
    </w:p>
    <w:p w14:paraId="1EF6D94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The Contractor is responsible for ensuring that construction activities do not damage or contaminate occupied classrooms, offices, corridors, sanitary spaces, storage rooms or other areas not included in the intervention.</w:t>
      </w:r>
    </w:p>
    <w:p w14:paraId="7EFAD1A2" w14:textId="77777777" w:rsidR="00657B5D" w:rsidRDefault="00657B5D" w:rsidP="00657B5D">
      <w:pPr>
        <w:jc w:val="both"/>
        <w:rPr>
          <w:rFonts w:ascii="Arial" w:hAnsi="Arial" w:cs="Arial"/>
          <w:sz w:val="20"/>
          <w:szCs w:val="20"/>
        </w:rPr>
      </w:pPr>
      <w:r w:rsidRPr="00657B5D">
        <w:rPr>
          <w:rFonts w:ascii="Arial" w:hAnsi="Arial" w:cs="Arial"/>
          <w:sz w:val="20"/>
          <w:szCs w:val="20"/>
        </w:rPr>
        <w:t>Dust, debris and construction materials are not to be allowed to spread into school areas that remain in use. Access routes used by pupils and staff are to be kept clean, safe and unobstructed.</w:t>
      </w:r>
    </w:p>
    <w:p w14:paraId="721F32C1" w14:textId="77777777" w:rsidR="004C2FE1" w:rsidRPr="00657B5D" w:rsidRDefault="004C2FE1" w:rsidP="00657B5D">
      <w:pPr>
        <w:jc w:val="both"/>
        <w:rPr>
          <w:rFonts w:ascii="Arial" w:hAnsi="Arial" w:cs="Arial"/>
          <w:sz w:val="20"/>
          <w:szCs w:val="20"/>
        </w:rPr>
      </w:pPr>
    </w:p>
    <w:p w14:paraId="77492750" w14:textId="7BAA98E0"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Inspection and Acceptance</w:t>
      </w:r>
    </w:p>
    <w:p w14:paraId="4C7624D1"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Before handover, the Contractor checks all areas affected by the </w:t>
      </w:r>
      <w:proofErr w:type="gramStart"/>
      <w:r w:rsidRPr="00657B5D">
        <w:rPr>
          <w:rFonts w:ascii="Arial" w:hAnsi="Arial" w:cs="Arial"/>
          <w:sz w:val="20"/>
          <w:szCs w:val="20"/>
        </w:rPr>
        <w:t>works</w:t>
      </w:r>
      <w:proofErr w:type="gramEnd"/>
      <w:r w:rsidRPr="00657B5D">
        <w:rPr>
          <w:rFonts w:ascii="Arial" w:hAnsi="Arial" w:cs="Arial"/>
          <w:sz w:val="20"/>
          <w:szCs w:val="20"/>
        </w:rPr>
        <w:t xml:space="preserve"> and confirms that existing property, utilities, finishes and equipment have been protected, reinstated and left in safe and functional condition.</w:t>
      </w:r>
    </w:p>
    <w:p w14:paraId="46FA88DF" w14:textId="77777777" w:rsidR="009F6D36" w:rsidRPr="00657B5D" w:rsidRDefault="009F6D36" w:rsidP="00657B5D">
      <w:pPr>
        <w:jc w:val="both"/>
        <w:rPr>
          <w:rFonts w:ascii="Arial" w:hAnsi="Arial" w:cs="Arial"/>
          <w:sz w:val="20"/>
          <w:szCs w:val="20"/>
        </w:rPr>
      </w:pPr>
    </w:p>
    <w:p w14:paraId="6B6F5066" w14:textId="77777777" w:rsidR="00657B5D" w:rsidRDefault="00657B5D" w:rsidP="00657B5D">
      <w:pPr>
        <w:jc w:val="both"/>
        <w:rPr>
          <w:rFonts w:ascii="Arial" w:hAnsi="Arial" w:cs="Arial"/>
          <w:sz w:val="20"/>
          <w:szCs w:val="20"/>
        </w:rPr>
      </w:pPr>
      <w:r w:rsidRPr="00657B5D">
        <w:rPr>
          <w:rFonts w:ascii="Arial" w:hAnsi="Arial" w:cs="Arial"/>
          <w:sz w:val="20"/>
          <w:szCs w:val="20"/>
        </w:rPr>
        <w:t>UNICEF and/or the Engineer may request correction of any damage, unfinished reinstatement, unsafe condition, poor repair, contaminated surface or affected utility before acceptance.</w:t>
      </w:r>
    </w:p>
    <w:p w14:paraId="05169781" w14:textId="77777777" w:rsidR="009F6D36" w:rsidRPr="00657B5D" w:rsidRDefault="009F6D36" w:rsidP="00657B5D">
      <w:pPr>
        <w:jc w:val="both"/>
        <w:rPr>
          <w:rFonts w:ascii="Arial" w:hAnsi="Arial" w:cs="Arial"/>
          <w:sz w:val="20"/>
          <w:szCs w:val="20"/>
        </w:rPr>
      </w:pPr>
    </w:p>
    <w:p w14:paraId="4DFB3421" w14:textId="36F72FE0" w:rsidR="00C15753" w:rsidRPr="009F6D36" w:rsidRDefault="00657B5D" w:rsidP="00921AFB">
      <w:pPr>
        <w:jc w:val="both"/>
        <w:rPr>
          <w:rFonts w:ascii="Arial" w:hAnsi="Arial" w:cs="Arial"/>
          <w:sz w:val="20"/>
          <w:szCs w:val="20"/>
        </w:rPr>
      </w:pPr>
      <w:r w:rsidRPr="00657B5D">
        <w:rPr>
          <w:rFonts w:ascii="Arial" w:hAnsi="Arial" w:cs="Arial"/>
          <w:sz w:val="20"/>
          <w:szCs w:val="20"/>
        </w:rPr>
        <w:t>The works are not considered ready for acceptance until all Contractor-caused damage is repaired, temporary protections are removed, affected areas are cleaned and existing utilities and property are restored to proper condition.</w:t>
      </w:r>
    </w:p>
    <w:p w14:paraId="1239B49C" w14:textId="77777777" w:rsidR="00C15753" w:rsidRDefault="00C15753" w:rsidP="00921AFB">
      <w:pPr>
        <w:jc w:val="both"/>
        <w:rPr>
          <w:rFonts w:ascii="Arial" w:hAnsi="Arial" w:cs="Arial"/>
          <w:sz w:val="16"/>
          <w:szCs w:val="16"/>
          <w:lang w:val="en-AU"/>
        </w:rPr>
      </w:pPr>
    </w:p>
    <w:p w14:paraId="638647EC" w14:textId="29509FE3" w:rsidR="00C15753" w:rsidRPr="005D2EB4" w:rsidRDefault="005D2EB4">
      <w:pPr>
        <w:pStyle w:val="Heading2"/>
        <w:numPr>
          <w:ilvl w:val="0"/>
          <w:numId w:val="23"/>
        </w:numPr>
        <w:pBdr>
          <w:bottom w:val="none" w:sz="0" w:space="0" w:color="auto"/>
        </w:pBdr>
        <w:ind w:left="360"/>
        <w:rPr>
          <w:rFonts w:ascii="Arial" w:hAnsi="Arial" w:cs="Arial"/>
          <w:sz w:val="20"/>
          <w:u w:val="single"/>
          <w:lang w:val="en-AU"/>
        </w:rPr>
      </w:pPr>
      <w:r w:rsidRPr="005D2EB4">
        <w:rPr>
          <w:rFonts w:ascii="Arial" w:hAnsi="Arial" w:cs="Arial"/>
          <w:sz w:val="20"/>
          <w:u w:val="single"/>
        </w:rPr>
        <w:t>Construction Quality Documentation</w:t>
      </w:r>
    </w:p>
    <w:p w14:paraId="55F184C3" w14:textId="175915BA" w:rsidR="00924140" w:rsidRPr="00924140" w:rsidRDefault="00924140" w:rsidP="00924140">
      <w:pPr>
        <w:jc w:val="both"/>
        <w:rPr>
          <w:rFonts w:ascii="Arial" w:hAnsi="Arial" w:cs="Arial"/>
          <w:b/>
          <w:bCs/>
          <w:sz w:val="20"/>
          <w:szCs w:val="20"/>
        </w:rPr>
      </w:pPr>
    </w:p>
    <w:p w14:paraId="74F6B021" w14:textId="15C2097A" w:rsidR="009D4223"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16.1 General Requirements</w:t>
      </w:r>
    </w:p>
    <w:p w14:paraId="7C331E43"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Contractor is responsible for preparing, maintaining and submitting all construction quality documentation required for verification, control, acceptance and handover of the works.</w:t>
      </w:r>
    </w:p>
    <w:p w14:paraId="501CDB1D" w14:textId="77777777" w:rsidR="00924140" w:rsidRDefault="00924140" w:rsidP="00924140">
      <w:pPr>
        <w:jc w:val="both"/>
        <w:rPr>
          <w:rFonts w:ascii="Arial" w:hAnsi="Arial" w:cs="Arial"/>
          <w:sz w:val="20"/>
          <w:szCs w:val="20"/>
        </w:rPr>
      </w:pPr>
      <w:r w:rsidRPr="00924140">
        <w:rPr>
          <w:rFonts w:ascii="Arial" w:hAnsi="Arial" w:cs="Arial"/>
          <w:sz w:val="20"/>
          <w:szCs w:val="20"/>
        </w:rPr>
        <w:t>Quality documentation is to be prepared in accordance with the approved design documentation, Bills of Qu</w:t>
      </w:r>
      <w:r w:rsidRPr="0099597A">
        <w:rPr>
          <w:rFonts w:ascii="Arial" w:hAnsi="Arial" w:cs="Arial"/>
          <w:sz w:val="20"/>
          <w:szCs w:val="20"/>
        </w:rPr>
        <w:t xml:space="preserve">antities, applicable Moldovan construction norms and regulations, </w:t>
      </w:r>
      <w:proofErr w:type="spellStart"/>
      <w:r w:rsidRPr="0099597A">
        <w:rPr>
          <w:rFonts w:ascii="Arial" w:hAnsi="Arial" w:cs="Arial"/>
          <w:sz w:val="20"/>
          <w:szCs w:val="20"/>
        </w:rPr>
        <w:t>Codul</w:t>
      </w:r>
      <w:proofErr w:type="spellEnd"/>
      <w:r w:rsidRPr="0099597A">
        <w:rPr>
          <w:rFonts w:ascii="Arial" w:hAnsi="Arial" w:cs="Arial"/>
          <w:sz w:val="20"/>
          <w:szCs w:val="20"/>
        </w:rPr>
        <w:t xml:space="preserve"> </w:t>
      </w:r>
      <w:proofErr w:type="spellStart"/>
      <w:r w:rsidRPr="0099597A">
        <w:rPr>
          <w:rFonts w:ascii="Arial" w:hAnsi="Arial" w:cs="Arial"/>
          <w:sz w:val="20"/>
          <w:szCs w:val="20"/>
        </w:rPr>
        <w:t>urbanismului</w:t>
      </w:r>
      <w:proofErr w:type="spellEnd"/>
      <w:r w:rsidRPr="0099597A">
        <w:rPr>
          <w:rFonts w:ascii="Arial" w:hAnsi="Arial" w:cs="Arial"/>
          <w:sz w:val="20"/>
          <w:szCs w:val="20"/>
        </w:rPr>
        <w:t xml:space="preserve"> </w:t>
      </w:r>
      <w:proofErr w:type="spellStart"/>
      <w:r w:rsidRPr="0099597A">
        <w:rPr>
          <w:rFonts w:ascii="Arial" w:hAnsi="Arial" w:cs="Arial"/>
          <w:sz w:val="20"/>
          <w:szCs w:val="20"/>
        </w:rPr>
        <w:t>și</w:t>
      </w:r>
      <w:proofErr w:type="spellEnd"/>
      <w:r w:rsidRPr="0099597A">
        <w:rPr>
          <w:rFonts w:ascii="Arial" w:hAnsi="Arial" w:cs="Arial"/>
          <w:sz w:val="20"/>
          <w:szCs w:val="20"/>
        </w:rPr>
        <w:t xml:space="preserve"> </w:t>
      </w:r>
      <w:proofErr w:type="spellStart"/>
      <w:r w:rsidRPr="0099597A">
        <w:rPr>
          <w:rFonts w:ascii="Arial" w:hAnsi="Arial" w:cs="Arial"/>
          <w:sz w:val="20"/>
          <w:szCs w:val="20"/>
        </w:rPr>
        <w:t>construcțiilor</w:t>
      </w:r>
      <w:proofErr w:type="spellEnd"/>
      <w:r w:rsidRPr="0099597A">
        <w:rPr>
          <w:rFonts w:ascii="Arial" w:hAnsi="Arial" w:cs="Arial"/>
          <w:sz w:val="20"/>
          <w:szCs w:val="20"/>
        </w:rPr>
        <w:t xml:space="preserve"> nr. 434/2023, manufacturer’s instructions, UNICEF requirements and directions issued by UNICEF and/or the Engineer.</w:t>
      </w:r>
    </w:p>
    <w:p w14:paraId="183B1637" w14:textId="77777777" w:rsidR="0099597A" w:rsidRPr="00924140" w:rsidRDefault="0099597A" w:rsidP="00924140">
      <w:pPr>
        <w:jc w:val="both"/>
        <w:rPr>
          <w:rFonts w:ascii="Arial" w:hAnsi="Arial" w:cs="Arial"/>
          <w:sz w:val="20"/>
          <w:szCs w:val="20"/>
        </w:rPr>
      </w:pPr>
    </w:p>
    <w:p w14:paraId="7E0EBB3A"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documentation must demonstrate that the works have been executed with approved materials, appropriate workmanship, required inspections, proper testing and conformity with the approved technical documentation.</w:t>
      </w:r>
    </w:p>
    <w:p w14:paraId="16319C28" w14:textId="77777777" w:rsidR="00924140" w:rsidRDefault="00924140" w:rsidP="00924140">
      <w:pPr>
        <w:jc w:val="both"/>
        <w:rPr>
          <w:rFonts w:ascii="Arial" w:hAnsi="Arial" w:cs="Arial"/>
          <w:sz w:val="20"/>
          <w:szCs w:val="20"/>
        </w:rPr>
      </w:pPr>
      <w:r w:rsidRPr="00924140">
        <w:rPr>
          <w:rFonts w:ascii="Arial" w:hAnsi="Arial" w:cs="Arial"/>
          <w:sz w:val="20"/>
          <w:szCs w:val="20"/>
        </w:rPr>
        <w:t>Where applicable, the Contractor’s quality documentation is to support the preparation and completion of the Technical Book of the construction, reception documentation, hidden works records, test protocols, certificates of conformity and other documents required under the applicable Moldovan construction regulatory framework.</w:t>
      </w:r>
    </w:p>
    <w:p w14:paraId="2A0305A0" w14:textId="77777777" w:rsidR="0099597A" w:rsidRPr="00924140" w:rsidRDefault="0099597A" w:rsidP="00924140">
      <w:pPr>
        <w:jc w:val="both"/>
        <w:rPr>
          <w:rFonts w:ascii="Arial" w:hAnsi="Arial" w:cs="Arial"/>
          <w:sz w:val="20"/>
          <w:szCs w:val="20"/>
        </w:rPr>
      </w:pPr>
    </w:p>
    <w:p w14:paraId="08405638"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16.2 Documentation to Be Maintained During Execution</w:t>
      </w:r>
    </w:p>
    <w:p w14:paraId="414797CA" w14:textId="77777777" w:rsidR="005E6E73" w:rsidRPr="005E6E73" w:rsidRDefault="005E6E73" w:rsidP="005E6E73">
      <w:pPr>
        <w:pStyle w:val="P2"/>
        <w:ind w:left="0"/>
        <w:jc w:val="both"/>
        <w:rPr>
          <w:rFonts w:eastAsia="MS Mincho" w:cs="Arial"/>
          <w:sz w:val="20"/>
          <w:szCs w:val="20"/>
        </w:rPr>
      </w:pPr>
      <w:r w:rsidRPr="005E6E73">
        <w:rPr>
          <w:rFonts w:eastAsia="MS Mincho" w:cs="Arial"/>
          <w:sz w:val="20"/>
          <w:szCs w:val="20"/>
        </w:rPr>
        <w:t xml:space="preserve">The Contractor shall ensure that records to the Works and filing out the construction documentation (rom. Equivalent Cartea </w:t>
      </w:r>
      <w:proofErr w:type="spellStart"/>
      <w:r w:rsidRPr="005E6E73">
        <w:rPr>
          <w:rFonts w:eastAsia="MS Mincho" w:cs="Arial"/>
          <w:sz w:val="20"/>
          <w:szCs w:val="20"/>
        </w:rPr>
        <w:t>tehnică</w:t>
      </w:r>
      <w:proofErr w:type="spellEnd"/>
      <w:r w:rsidRPr="005E6E73">
        <w:rPr>
          <w:rFonts w:eastAsia="MS Mincho" w:cs="Arial"/>
          <w:sz w:val="20"/>
          <w:szCs w:val="20"/>
        </w:rPr>
        <w:t xml:space="preserve"> a </w:t>
      </w:r>
      <w:proofErr w:type="spellStart"/>
      <w:r w:rsidRPr="005E6E73">
        <w:rPr>
          <w:rFonts w:eastAsia="MS Mincho" w:cs="Arial"/>
          <w:sz w:val="20"/>
          <w:szCs w:val="20"/>
        </w:rPr>
        <w:t>construcției</w:t>
      </w:r>
      <w:proofErr w:type="spellEnd"/>
      <w:r w:rsidRPr="005E6E73">
        <w:rPr>
          <w:rFonts w:eastAsia="MS Mincho" w:cs="Arial"/>
          <w:sz w:val="20"/>
          <w:szCs w:val="20"/>
        </w:rPr>
        <w:t xml:space="preserve">) are kept up to date. These records shall include labor, plant, material on site, excavation, daily work register, protocol off hidden works, testing protocols, etc. The records shall meet the requirements of Moldovan law as well. </w:t>
      </w:r>
    </w:p>
    <w:p w14:paraId="72970010" w14:textId="77777777" w:rsidR="005E6E73" w:rsidRPr="005E6E73" w:rsidRDefault="005E6E73" w:rsidP="005E6E73">
      <w:pPr>
        <w:pStyle w:val="P2"/>
        <w:ind w:left="0"/>
        <w:jc w:val="both"/>
        <w:rPr>
          <w:rFonts w:eastAsia="MS Mincho" w:cs="Arial"/>
          <w:sz w:val="20"/>
          <w:szCs w:val="20"/>
        </w:rPr>
      </w:pPr>
      <w:r w:rsidRPr="005E6E73">
        <w:rPr>
          <w:rFonts w:eastAsia="MS Mincho" w:cs="Arial"/>
          <w:sz w:val="20"/>
          <w:szCs w:val="20"/>
        </w:rPr>
        <w:t xml:space="preserve">The contractor should prepare and </w:t>
      </w:r>
      <w:proofErr w:type="gramStart"/>
      <w:r w:rsidRPr="005E6E73">
        <w:rPr>
          <w:rFonts w:eastAsia="MS Mincho" w:cs="Arial"/>
          <w:sz w:val="20"/>
          <w:szCs w:val="20"/>
        </w:rPr>
        <w:t>submits</w:t>
      </w:r>
      <w:proofErr w:type="gramEnd"/>
      <w:r w:rsidRPr="005E6E73">
        <w:rPr>
          <w:rFonts w:eastAsia="MS Mincho" w:cs="Arial"/>
          <w:sz w:val="20"/>
          <w:szCs w:val="20"/>
        </w:rPr>
        <w:t xml:space="preserve"> to the Engineer before the date of the substantial completion of construction works, the complete set of construction documentation. The content construction documentation should include:</w:t>
      </w:r>
    </w:p>
    <w:p w14:paraId="25EA644B"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Construction work authorization.</w:t>
      </w:r>
    </w:p>
    <w:p w14:paraId="2C165C1A"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Authorization for special water use rights (if applicable);</w:t>
      </w:r>
    </w:p>
    <w:p w14:paraId="70D81687"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Documents regarding the geodetic marking of the site and geodetic work performed during construction.</w:t>
      </w:r>
    </w:p>
    <w:p w14:paraId="2CE52504"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Protocols of hidden work and interim acceptance of construction works.</w:t>
      </w:r>
    </w:p>
    <w:p w14:paraId="6DC9DA8D"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Construction work logs.</w:t>
      </w:r>
    </w:p>
    <w:p w14:paraId="73D233BA"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Construction supervision journal maintained by the design author.</w:t>
      </w:r>
    </w:p>
    <w:p w14:paraId="621764F9"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Specialty work execution logs</w:t>
      </w:r>
    </w:p>
    <w:p w14:paraId="36898EC8"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Documents and protocols regarding the control and quality verification of construction and installation works performed by control authorities. </w:t>
      </w:r>
    </w:p>
    <w:p w14:paraId="56375ED4"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List of execution schemes for construction and communication installations. </w:t>
      </w:r>
    </w:p>
    <w:p w14:paraId="253DD27E"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Protocols of </w:t>
      </w:r>
      <w:proofErr w:type="gramStart"/>
      <w:r w:rsidRPr="005E6E73">
        <w:rPr>
          <w:rFonts w:ascii="Arial" w:hAnsi="Arial" w:cs="Arial"/>
          <w:sz w:val="20"/>
          <w:szCs w:val="20"/>
        </w:rPr>
        <w:t>testing of</w:t>
      </w:r>
      <w:proofErr w:type="gramEnd"/>
      <w:r w:rsidRPr="005E6E73">
        <w:rPr>
          <w:rFonts w:ascii="Arial" w:hAnsi="Arial" w:cs="Arial"/>
          <w:sz w:val="20"/>
          <w:szCs w:val="20"/>
        </w:rPr>
        <w:t xml:space="preserve"> construction elements. </w:t>
      </w:r>
    </w:p>
    <w:p w14:paraId="4FC0FFB1"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Protocols of equipment acceptance following testing.</w:t>
      </w:r>
    </w:p>
    <w:p w14:paraId="3A1E13ED"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Protocols of testing for pipelines, systems, and communications. </w:t>
      </w:r>
    </w:p>
    <w:p w14:paraId="7DA26B22" w14:textId="19DA5EA4" w:rsidR="00924140" w:rsidRPr="00D909B1"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Other appropriate </w:t>
      </w:r>
      <w:proofErr w:type="gramStart"/>
      <w:r w:rsidRPr="005E6E73">
        <w:rPr>
          <w:rFonts w:ascii="Arial" w:hAnsi="Arial" w:cs="Arial"/>
          <w:sz w:val="20"/>
          <w:szCs w:val="20"/>
        </w:rPr>
        <w:t>documents as</w:t>
      </w:r>
      <w:proofErr w:type="gramEnd"/>
      <w:r w:rsidRPr="005E6E73">
        <w:rPr>
          <w:rFonts w:ascii="Arial" w:hAnsi="Arial" w:cs="Arial"/>
          <w:sz w:val="20"/>
          <w:szCs w:val="20"/>
        </w:rPr>
        <w:t xml:space="preserve"> may be required according to construction regulation.</w:t>
      </w:r>
    </w:p>
    <w:p w14:paraId="056AB54D" w14:textId="77777777" w:rsidR="0099597A" w:rsidRDefault="0099597A" w:rsidP="00924140">
      <w:pPr>
        <w:jc w:val="both"/>
        <w:rPr>
          <w:rFonts w:ascii="Arial" w:hAnsi="Arial" w:cs="Arial"/>
          <w:sz w:val="20"/>
          <w:szCs w:val="20"/>
        </w:rPr>
      </w:pPr>
    </w:p>
    <w:p w14:paraId="5AF4F9A7" w14:textId="21639C2A" w:rsidR="00924140" w:rsidRDefault="00924140" w:rsidP="00924140">
      <w:pPr>
        <w:jc w:val="both"/>
        <w:rPr>
          <w:rFonts w:ascii="Arial" w:hAnsi="Arial" w:cs="Arial"/>
          <w:sz w:val="20"/>
          <w:szCs w:val="20"/>
        </w:rPr>
      </w:pPr>
      <w:r w:rsidRPr="00924140">
        <w:rPr>
          <w:rFonts w:ascii="Arial" w:hAnsi="Arial" w:cs="Arial"/>
          <w:sz w:val="20"/>
          <w:szCs w:val="20"/>
        </w:rPr>
        <w:t>The documentation is updated progressively during execution and kept available for review by UNICEF and/or the Engineer.</w:t>
      </w:r>
    </w:p>
    <w:p w14:paraId="21ADB912" w14:textId="77777777" w:rsidR="0099597A" w:rsidRPr="00924140" w:rsidRDefault="0099597A" w:rsidP="00924140">
      <w:pPr>
        <w:jc w:val="both"/>
        <w:rPr>
          <w:rFonts w:ascii="Arial" w:hAnsi="Arial" w:cs="Arial"/>
          <w:sz w:val="20"/>
          <w:szCs w:val="20"/>
        </w:rPr>
      </w:pPr>
    </w:p>
    <w:p w14:paraId="031A50B7"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16.3 Material and Equipment Documentation</w:t>
      </w:r>
    </w:p>
    <w:p w14:paraId="2397362D" w14:textId="77777777" w:rsidR="00924140" w:rsidRDefault="00924140" w:rsidP="00924140">
      <w:pPr>
        <w:jc w:val="both"/>
        <w:rPr>
          <w:rFonts w:ascii="Arial" w:hAnsi="Arial" w:cs="Arial"/>
          <w:sz w:val="20"/>
          <w:szCs w:val="20"/>
        </w:rPr>
      </w:pPr>
      <w:r w:rsidRPr="00924140">
        <w:rPr>
          <w:rFonts w:ascii="Arial" w:hAnsi="Arial" w:cs="Arial"/>
          <w:sz w:val="20"/>
          <w:szCs w:val="20"/>
        </w:rPr>
        <w:lastRenderedPageBreak/>
        <w:t>Before installation or use, the Contractor submits relevant documentation for materials and equipment, including technical data sheets, certificates of conformity, declarations of performance where applicable, manufacturer’s instructions, warranties and other supporting documents required to confirm compliance with the approved design and specifications.</w:t>
      </w:r>
    </w:p>
    <w:p w14:paraId="1B4C85D8" w14:textId="77777777" w:rsidR="00DF4F21" w:rsidRPr="00924140" w:rsidRDefault="00DF4F21" w:rsidP="00924140">
      <w:pPr>
        <w:jc w:val="both"/>
        <w:rPr>
          <w:rFonts w:ascii="Arial" w:hAnsi="Arial" w:cs="Arial"/>
          <w:sz w:val="20"/>
          <w:szCs w:val="20"/>
        </w:rPr>
      </w:pPr>
    </w:p>
    <w:p w14:paraId="7B0630F1" w14:textId="77777777" w:rsidR="00924140" w:rsidRDefault="00924140" w:rsidP="00924140">
      <w:pPr>
        <w:jc w:val="both"/>
        <w:rPr>
          <w:rFonts w:ascii="Arial" w:hAnsi="Arial" w:cs="Arial"/>
          <w:sz w:val="20"/>
          <w:szCs w:val="20"/>
        </w:rPr>
      </w:pPr>
      <w:r w:rsidRPr="00924140">
        <w:rPr>
          <w:rFonts w:ascii="Arial" w:hAnsi="Arial" w:cs="Arial"/>
          <w:sz w:val="20"/>
          <w:szCs w:val="20"/>
        </w:rPr>
        <w:t>This applies, as applicable, to construction materials, finishing materials, doors, floor finishes, tactile elements, sanitary equipment, accessibility accessories, electrical materials, SIP devices, TS equipment, ventilation equipment and any other supplied items.</w:t>
      </w:r>
    </w:p>
    <w:p w14:paraId="56A309D2" w14:textId="77777777" w:rsidR="00DF4F21" w:rsidRPr="00924140" w:rsidRDefault="00DF4F21" w:rsidP="00924140">
      <w:pPr>
        <w:jc w:val="both"/>
        <w:rPr>
          <w:rFonts w:ascii="Arial" w:hAnsi="Arial" w:cs="Arial"/>
          <w:sz w:val="20"/>
          <w:szCs w:val="20"/>
        </w:rPr>
      </w:pPr>
    </w:p>
    <w:p w14:paraId="3790812A" w14:textId="77777777" w:rsidR="00924140" w:rsidRDefault="00924140" w:rsidP="00924140">
      <w:pPr>
        <w:jc w:val="both"/>
        <w:rPr>
          <w:rFonts w:ascii="Arial" w:hAnsi="Arial" w:cs="Arial"/>
          <w:sz w:val="20"/>
          <w:szCs w:val="20"/>
        </w:rPr>
      </w:pPr>
      <w:r w:rsidRPr="00924140">
        <w:rPr>
          <w:rFonts w:ascii="Arial" w:hAnsi="Arial" w:cs="Arial"/>
          <w:sz w:val="20"/>
          <w:szCs w:val="20"/>
        </w:rPr>
        <w:t>Materials and equipment without appropriate documentation, unclear origin, visible defects or inconsistency with the approved technical requirements are not accepted for installation.</w:t>
      </w:r>
    </w:p>
    <w:p w14:paraId="2C90B589" w14:textId="77777777" w:rsidR="00DF4F21" w:rsidRPr="00924140" w:rsidRDefault="00DF4F21" w:rsidP="00924140">
      <w:pPr>
        <w:jc w:val="both"/>
        <w:rPr>
          <w:rFonts w:ascii="Arial" w:hAnsi="Arial" w:cs="Arial"/>
          <w:sz w:val="20"/>
          <w:szCs w:val="20"/>
        </w:rPr>
      </w:pPr>
    </w:p>
    <w:p w14:paraId="3DB80C96"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16.4 Inspection Requests and Hidden Works Records</w:t>
      </w:r>
    </w:p>
    <w:p w14:paraId="58C7B8A6"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is responsible for requesting inspection of works before covering, closing or concealing any element that will no longer be visible after subsequent works.</w:t>
      </w:r>
    </w:p>
    <w:p w14:paraId="47EC97B9" w14:textId="77777777" w:rsidR="00DF4F21" w:rsidRPr="00924140" w:rsidRDefault="00DF4F21" w:rsidP="00924140">
      <w:pPr>
        <w:jc w:val="both"/>
        <w:rPr>
          <w:rFonts w:ascii="Arial" w:hAnsi="Arial" w:cs="Arial"/>
          <w:sz w:val="20"/>
          <w:szCs w:val="20"/>
        </w:rPr>
      </w:pPr>
    </w:p>
    <w:p w14:paraId="01039033"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Hidden works may include, as applicable:</w:t>
      </w:r>
    </w:p>
    <w:p w14:paraId="00BFAA7B"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substrate preparation before floor build-up;</w:t>
      </w:r>
    </w:p>
    <w:p w14:paraId="53FBDBC5" w14:textId="77777777" w:rsidR="00924140" w:rsidRPr="00924140" w:rsidRDefault="00924140">
      <w:pPr>
        <w:numPr>
          <w:ilvl w:val="0"/>
          <w:numId w:val="58"/>
        </w:numPr>
        <w:jc w:val="both"/>
        <w:rPr>
          <w:rFonts w:ascii="Arial" w:hAnsi="Arial" w:cs="Arial"/>
          <w:sz w:val="20"/>
          <w:szCs w:val="20"/>
        </w:rPr>
      </w:pPr>
      <w:proofErr w:type="spellStart"/>
      <w:r w:rsidRPr="00924140">
        <w:rPr>
          <w:rFonts w:ascii="Arial" w:hAnsi="Arial" w:cs="Arial"/>
          <w:sz w:val="20"/>
          <w:szCs w:val="20"/>
        </w:rPr>
        <w:t>vapour</w:t>
      </w:r>
      <w:proofErr w:type="spellEnd"/>
      <w:r w:rsidRPr="00924140">
        <w:rPr>
          <w:rFonts w:ascii="Arial" w:hAnsi="Arial" w:cs="Arial"/>
          <w:sz w:val="20"/>
          <w:szCs w:val="20"/>
        </w:rPr>
        <w:t xml:space="preserve"> barrier and insulation layers;</w:t>
      </w:r>
    </w:p>
    <w:p w14:paraId="002AE48E"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levelling layers before final floor finishes;</w:t>
      </w:r>
    </w:p>
    <w:p w14:paraId="088EC77F"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embedded cables, conduits and wall chases;</w:t>
      </w:r>
    </w:p>
    <w:p w14:paraId="6888178C"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concealed electrical, SIP and TS routes;</w:t>
      </w:r>
    </w:p>
    <w:p w14:paraId="47FC37DB"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ventilation openings, ducts and concealed connections;</w:t>
      </w:r>
    </w:p>
    <w:p w14:paraId="31F7AD98"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fixing details for support bars, sanitary accessories or other load-bearing mounted elements;</w:t>
      </w:r>
    </w:p>
    <w:p w14:paraId="05CB5C51"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 xml:space="preserve">any other </w:t>
      </w:r>
      <w:proofErr w:type="gramStart"/>
      <w:r w:rsidRPr="00924140">
        <w:rPr>
          <w:rFonts w:ascii="Arial" w:hAnsi="Arial" w:cs="Arial"/>
          <w:sz w:val="20"/>
          <w:szCs w:val="20"/>
        </w:rPr>
        <w:t>works</w:t>
      </w:r>
      <w:proofErr w:type="gramEnd"/>
      <w:r w:rsidRPr="00924140">
        <w:rPr>
          <w:rFonts w:ascii="Arial" w:hAnsi="Arial" w:cs="Arial"/>
          <w:sz w:val="20"/>
          <w:szCs w:val="20"/>
        </w:rPr>
        <w:t xml:space="preserve"> that </w:t>
      </w:r>
      <w:proofErr w:type="gramStart"/>
      <w:r w:rsidRPr="00924140">
        <w:rPr>
          <w:rFonts w:ascii="Arial" w:hAnsi="Arial" w:cs="Arial"/>
          <w:sz w:val="20"/>
          <w:szCs w:val="20"/>
        </w:rPr>
        <w:t>require</w:t>
      </w:r>
      <w:proofErr w:type="gramEnd"/>
      <w:r w:rsidRPr="00924140">
        <w:rPr>
          <w:rFonts w:ascii="Arial" w:hAnsi="Arial" w:cs="Arial"/>
          <w:sz w:val="20"/>
          <w:szCs w:val="20"/>
        </w:rPr>
        <w:t xml:space="preserve"> verification before being covered.</w:t>
      </w:r>
    </w:p>
    <w:p w14:paraId="109C5294" w14:textId="77777777" w:rsidR="00DF4F21" w:rsidRDefault="00DF4F21" w:rsidP="00924140">
      <w:pPr>
        <w:jc w:val="both"/>
        <w:rPr>
          <w:rFonts w:ascii="Arial" w:hAnsi="Arial" w:cs="Arial"/>
          <w:sz w:val="20"/>
          <w:szCs w:val="20"/>
        </w:rPr>
      </w:pPr>
    </w:p>
    <w:p w14:paraId="65A13676" w14:textId="4CC7307F" w:rsidR="00924140" w:rsidRDefault="00924140" w:rsidP="00924140">
      <w:pPr>
        <w:jc w:val="both"/>
        <w:rPr>
          <w:rFonts w:ascii="Arial" w:hAnsi="Arial" w:cs="Arial"/>
          <w:sz w:val="20"/>
          <w:szCs w:val="20"/>
        </w:rPr>
      </w:pPr>
      <w:r w:rsidRPr="00924140">
        <w:rPr>
          <w:rFonts w:ascii="Arial" w:hAnsi="Arial" w:cs="Arial"/>
          <w:sz w:val="20"/>
          <w:szCs w:val="20"/>
        </w:rPr>
        <w:t xml:space="preserve">Hidden works are not to be covered before inspection and acceptance by the Engineer and, where required, by the </w:t>
      </w:r>
      <w:proofErr w:type="gramStart"/>
      <w:r w:rsidRPr="00924140">
        <w:rPr>
          <w:rFonts w:ascii="Arial" w:hAnsi="Arial" w:cs="Arial"/>
          <w:sz w:val="20"/>
          <w:szCs w:val="20"/>
        </w:rPr>
        <w:t>responsible technical specialists</w:t>
      </w:r>
      <w:proofErr w:type="gramEnd"/>
      <w:r w:rsidRPr="00924140">
        <w:rPr>
          <w:rFonts w:ascii="Arial" w:hAnsi="Arial" w:cs="Arial"/>
          <w:sz w:val="20"/>
          <w:szCs w:val="20"/>
        </w:rPr>
        <w:t>. Hidden works records are prepared, signed and kept as part of the construction quality documentation in accordance with the applicable Moldovan construction procedures.</w:t>
      </w:r>
    </w:p>
    <w:p w14:paraId="27F71401" w14:textId="77777777" w:rsidR="00DF4F21" w:rsidRPr="00924140" w:rsidRDefault="00DF4F21" w:rsidP="00924140">
      <w:pPr>
        <w:jc w:val="both"/>
        <w:rPr>
          <w:rFonts w:ascii="Arial" w:hAnsi="Arial" w:cs="Arial"/>
          <w:sz w:val="20"/>
          <w:szCs w:val="20"/>
        </w:rPr>
      </w:pPr>
    </w:p>
    <w:p w14:paraId="74B33F0E"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16.5 Testing, Commissioning and Verification Records</w:t>
      </w:r>
    </w:p>
    <w:p w14:paraId="1B86F566"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prepares and submits testing and commissioning records for all works and systems requiring functional verification.</w:t>
      </w:r>
    </w:p>
    <w:p w14:paraId="46CFCB4A" w14:textId="77777777" w:rsidR="00DF4F21" w:rsidRPr="00924140" w:rsidRDefault="00DF4F21" w:rsidP="00924140">
      <w:pPr>
        <w:jc w:val="both"/>
        <w:rPr>
          <w:rFonts w:ascii="Arial" w:hAnsi="Arial" w:cs="Arial"/>
          <w:sz w:val="20"/>
          <w:szCs w:val="20"/>
        </w:rPr>
      </w:pPr>
    </w:p>
    <w:p w14:paraId="23810088"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Testing and commissioning records include, as applicable:</w:t>
      </w:r>
    </w:p>
    <w:p w14:paraId="26FE16E8"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verification of floor levels, transitions and accessibility conditions;</w:t>
      </w:r>
    </w:p>
    <w:p w14:paraId="7CC19047"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inspection of doors, thresholds and hardware operation;</w:t>
      </w:r>
    </w:p>
    <w:p w14:paraId="28C8F75E"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testing of sanitary equipment, taps, drainage and leak-tightness;</w:t>
      </w:r>
    </w:p>
    <w:p w14:paraId="40C6A97D"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operational testing of hand dryers and related electrical connections;</w:t>
      </w:r>
    </w:p>
    <w:p w14:paraId="2061002C"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testing of emergency assistance/call button and related visual/sound alarm elements;</w:t>
      </w:r>
    </w:p>
    <w:p w14:paraId="445050B5"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electrical testing and verification records;</w:t>
      </w:r>
    </w:p>
    <w:p w14:paraId="5834F67C"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SIP testing and commissioning protocols;</w:t>
      </w:r>
    </w:p>
    <w:p w14:paraId="02E0DEDF"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TS testing and verification protocols;</w:t>
      </w:r>
    </w:p>
    <w:p w14:paraId="07D2D31A"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ventilation testing and operational checks;</w:t>
      </w:r>
    </w:p>
    <w:p w14:paraId="3DF947DE"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verification of installed tactile, visual and accessibility elements;</w:t>
      </w:r>
    </w:p>
    <w:p w14:paraId="1F46DBB2"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any other tests required by the approved documentation, applicable norms or manufacturer’s instructions.</w:t>
      </w:r>
    </w:p>
    <w:p w14:paraId="76358CC0" w14:textId="77777777" w:rsidR="00DF4F21" w:rsidRDefault="00DF4F21" w:rsidP="00924140">
      <w:pPr>
        <w:jc w:val="both"/>
        <w:rPr>
          <w:rFonts w:ascii="Arial" w:hAnsi="Arial" w:cs="Arial"/>
          <w:sz w:val="20"/>
          <w:szCs w:val="20"/>
        </w:rPr>
      </w:pPr>
    </w:p>
    <w:p w14:paraId="7C66EDDD" w14:textId="2CB6A71B" w:rsidR="00924140" w:rsidRDefault="00924140" w:rsidP="00924140">
      <w:pPr>
        <w:jc w:val="both"/>
        <w:rPr>
          <w:rFonts w:ascii="Arial" w:hAnsi="Arial" w:cs="Arial"/>
          <w:sz w:val="20"/>
          <w:szCs w:val="20"/>
        </w:rPr>
      </w:pPr>
      <w:r w:rsidRPr="00924140">
        <w:rPr>
          <w:rFonts w:ascii="Arial" w:hAnsi="Arial" w:cs="Arial"/>
          <w:sz w:val="20"/>
          <w:szCs w:val="20"/>
        </w:rPr>
        <w:t>Any faults, defects, failed tests or incomplete commissioning items are corrected and retested before handover.</w:t>
      </w:r>
    </w:p>
    <w:p w14:paraId="753A2B0B" w14:textId="77777777" w:rsidR="00DF4F21" w:rsidRPr="00924140" w:rsidRDefault="00DF4F21" w:rsidP="00924140">
      <w:pPr>
        <w:jc w:val="both"/>
        <w:rPr>
          <w:rFonts w:ascii="Arial" w:hAnsi="Arial" w:cs="Arial"/>
          <w:sz w:val="20"/>
          <w:szCs w:val="20"/>
        </w:rPr>
      </w:pPr>
    </w:p>
    <w:p w14:paraId="13C02BF4"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16.6 Non-Conformities and Corrective Actions</w:t>
      </w:r>
    </w:p>
    <w:p w14:paraId="4E62DC13"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records and corrects all non-conformities identified during execution, inspections, testing or pre-handover review.</w:t>
      </w:r>
    </w:p>
    <w:p w14:paraId="2AE624C3" w14:textId="77777777" w:rsidR="00DF4F21" w:rsidRPr="00924140" w:rsidRDefault="00DF4F21" w:rsidP="00924140">
      <w:pPr>
        <w:jc w:val="both"/>
        <w:rPr>
          <w:rFonts w:ascii="Arial" w:hAnsi="Arial" w:cs="Arial"/>
          <w:sz w:val="20"/>
          <w:szCs w:val="20"/>
        </w:rPr>
      </w:pPr>
    </w:p>
    <w:p w14:paraId="41A193BA" w14:textId="77777777" w:rsidR="00924140" w:rsidRDefault="00924140" w:rsidP="00924140">
      <w:pPr>
        <w:jc w:val="both"/>
        <w:rPr>
          <w:rFonts w:ascii="Arial" w:hAnsi="Arial" w:cs="Arial"/>
          <w:sz w:val="20"/>
          <w:szCs w:val="20"/>
        </w:rPr>
      </w:pPr>
      <w:r w:rsidRPr="00924140">
        <w:rPr>
          <w:rFonts w:ascii="Arial" w:hAnsi="Arial" w:cs="Arial"/>
          <w:sz w:val="20"/>
          <w:szCs w:val="20"/>
        </w:rPr>
        <w:t>Non-conformities may include incorrect materials, poor workmanship, missing documentation, damaged equipment, defective installation, incorrect positioning, non-compliant dimensions, unsafe conditions, failed tests or works inconsistent with the approved documentation.</w:t>
      </w:r>
    </w:p>
    <w:p w14:paraId="29706942" w14:textId="77777777" w:rsidR="00DF4F21" w:rsidRPr="00924140" w:rsidRDefault="00DF4F21" w:rsidP="00924140">
      <w:pPr>
        <w:jc w:val="both"/>
        <w:rPr>
          <w:rFonts w:ascii="Arial" w:hAnsi="Arial" w:cs="Arial"/>
          <w:sz w:val="20"/>
          <w:szCs w:val="20"/>
        </w:rPr>
      </w:pPr>
    </w:p>
    <w:p w14:paraId="6EAD23B4" w14:textId="77777777" w:rsidR="00924140" w:rsidRDefault="00924140" w:rsidP="00924140">
      <w:pPr>
        <w:jc w:val="both"/>
        <w:rPr>
          <w:rFonts w:ascii="Arial" w:hAnsi="Arial" w:cs="Arial"/>
          <w:sz w:val="20"/>
          <w:szCs w:val="20"/>
        </w:rPr>
      </w:pPr>
      <w:r w:rsidRPr="00924140">
        <w:rPr>
          <w:rFonts w:ascii="Arial" w:hAnsi="Arial" w:cs="Arial"/>
          <w:sz w:val="20"/>
          <w:szCs w:val="20"/>
        </w:rPr>
        <w:t>Corrective actions are implemented at the Contractor’s expense where the issue results from the Contractor’s work, materials, coordination failure or non-compliance. Corrected works are subject to reinspection and, where applicable, retesting.</w:t>
      </w:r>
    </w:p>
    <w:p w14:paraId="2DCEB9EC" w14:textId="77777777" w:rsidR="00DF4F21" w:rsidRPr="00924140" w:rsidRDefault="00DF4F21" w:rsidP="00924140">
      <w:pPr>
        <w:jc w:val="both"/>
        <w:rPr>
          <w:rFonts w:ascii="Arial" w:hAnsi="Arial" w:cs="Arial"/>
          <w:sz w:val="20"/>
          <w:szCs w:val="20"/>
        </w:rPr>
      </w:pPr>
    </w:p>
    <w:p w14:paraId="033FA821"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16.7 Photo Documentation</w:t>
      </w:r>
    </w:p>
    <w:p w14:paraId="3C21B7A8" w14:textId="77777777" w:rsidR="00924140" w:rsidRDefault="00924140" w:rsidP="00924140">
      <w:pPr>
        <w:jc w:val="both"/>
        <w:rPr>
          <w:rFonts w:ascii="Arial" w:hAnsi="Arial" w:cs="Arial"/>
          <w:sz w:val="20"/>
          <w:szCs w:val="20"/>
        </w:rPr>
      </w:pPr>
      <w:r w:rsidRPr="00924140">
        <w:rPr>
          <w:rFonts w:ascii="Arial" w:hAnsi="Arial" w:cs="Arial"/>
          <w:sz w:val="20"/>
          <w:szCs w:val="20"/>
        </w:rPr>
        <w:lastRenderedPageBreak/>
        <w:t>The Contractor prepares photo documentation of relevant work stages, especially before, during and after execution of works that will later become concealed or difficult to verify.</w:t>
      </w:r>
    </w:p>
    <w:p w14:paraId="3DE95547" w14:textId="77777777" w:rsidR="00DF4F21" w:rsidRPr="00924140" w:rsidRDefault="00DF4F21" w:rsidP="00924140">
      <w:pPr>
        <w:jc w:val="both"/>
        <w:rPr>
          <w:rFonts w:ascii="Arial" w:hAnsi="Arial" w:cs="Arial"/>
          <w:sz w:val="20"/>
          <w:szCs w:val="20"/>
        </w:rPr>
      </w:pPr>
    </w:p>
    <w:p w14:paraId="748F6E50"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Photo records should cover, as applicable:</w:t>
      </w:r>
    </w:p>
    <w:p w14:paraId="3D87F271"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existing conditions before intervention;</w:t>
      </w:r>
    </w:p>
    <w:p w14:paraId="236CAACD"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dismantling and preparatory works;</w:t>
      </w:r>
    </w:p>
    <w:p w14:paraId="1AE13478"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hidden works before covering;</w:t>
      </w:r>
    </w:p>
    <w:p w14:paraId="4CA6A9B3"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installation of key materials and equipment;</w:t>
      </w:r>
    </w:p>
    <w:p w14:paraId="30C90428"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accessibility elements and WASH equipment;</w:t>
      </w:r>
    </w:p>
    <w:p w14:paraId="2AB13AFD"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 xml:space="preserve">electrical, SIP, TS and ventilation </w:t>
      </w:r>
      <w:proofErr w:type="gramStart"/>
      <w:r w:rsidRPr="00924140">
        <w:rPr>
          <w:rFonts w:ascii="Arial" w:hAnsi="Arial" w:cs="Arial"/>
          <w:sz w:val="20"/>
          <w:szCs w:val="20"/>
        </w:rPr>
        <w:t>works</w:t>
      </w:r>
      <w:proofErr w:type="gramEnd"/>
      <w:r w:rsidRPr="00924140">
        <w:rPr>
          <w:rFonts w:ascii="Arial" w:hAnsi="Arial" w:cs="Arial"/>
          <w:sz w:val="20"/>
          <w:szCs w:val="20"/>
        </w:rPr>
        <w:t>;</w:t>
      </w:r>
    </w:p>
    <w:p w14:paraId="6C30C82F"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completed finishes and final installation condition;</w:t>
      </w:r>
    </w:p>
    <w:p w14:paraId="267CAFD5"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defects and corrective actions, where applicable.</w:t>
      </w:r>
    </w:p>
    <w:p w14:paraId="1872427E" w14:textId="77777777" w:rsidR="00924140" w:rsidRDefault="00924140" w:rsidP="00924140">
      <w:pPr>
        <w:jc w:val="both"/>
        <w:rPr>
          <w:rFonts w:ascii="Arial" w:hAnsi="Arial" w:cs="Arial"/>
          <w:sz w:val="20"/>
          <w:szCs w:val="20"/>
        </w:rPr>
      </w:pPr>
      <w:r w:rsidRPr="00924140">
        <w:rPr>
          <w:rFonts w:ascii="Arial" w:hAnsi="Arial" w:cs="Arial"/>
          <w:sz w:val="20"/>
          <w:szCs w:val="20"/>
        </w:rPr>
        <w:t>Photo documentation is organized clearly and submitted as part of the quality documentation package when requested by UNICEF and/or the Engineer.</w:t>
      </w:r>
    </w:p>
    <w:p w14:paraId="12012AAF" w14:textId="77777777" w:rsidR="00DF4F21" w:rsidRPr="00924140" w:rsidRDefault="00DF4F21" w:rsidP="00924140">
      <w:pPr>
        <w:jc w:val="both"/>
        <w:rPr>
          <w:rFonts w:ascii="Arial" w:hAnsi="Arial" w:cs="Arial"/>
          <w:sz w:val="20"/>
          <w:szCs w:val="20"/>
        </w:rPr>
      </w:pPr>
    </w:p>
    <w:p w14:paraId="726D9384"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16.8 As-Built Information</w:t>
      </w:r>
    </w:p>
    <w:p w14:paraId="70C1348C"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Where the executed works differ from the approved drawings due to approved site adjustments, the Contractor prepares as-built information or marked-up drawings showing the final executed condition.</w:t>
      </w:r>
    </w:p>
    <w:p w14:paraId="3F09D9F8"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As-built information is required, as applicable, for:</w:t>
      </w:r>
    </w:p>
    <w:p w14:paraId="77FBC35A"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cable routes and equipment locations;</w:t>
      </w:r>
    </w:p>
    <w:p w14:paraId="10823FBF"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SIP and TS device locations;</w:t>
      </w:r>
    </w:p>
    <w:p w14:paraId="6FD4332A"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ventilation openings, ducts and equipment;</w:t>
      </w:r>
    </w:p>
    <w:p w14:paraId="3ABBB59D"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sanitary equipment and related connection points;</w:t>
      </w:r>
    </w:p>
    <w:p w14:paraId="4E331C7B"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accessibility equipment and support bars;</w:t>
      </w:r>
    </w:p>
    <w:p w14:paraId="19D8695C" w14:textId="77777777" w:rsidR="00924140" w:rsidRDefault="00924140">
      <w:pPr>
        <w:numPr>
          <w:ilvl w:val="0"/>
          <w:numId w:val="61"/>
        </w:numPr>
        <w:jc w:val="both"/>
        <w:rPr>
          <w:rFonts w:ascii="Arial" w:hAnsi="Arial" w:cs="Arial"/>
          <w:sz w:val="20"/>
          <w:szCs w:val="20"/>
        </w:rPr>
      </w:pPr>
      <w:r w:rsidRPr="00924140">
        <w:rPr>
          <w:rFonts w:ascii="Arial" w:hAnsi="Arial" w:cs="Arial"/>
          <w:sz w:val="20"/>
          <w:szCs w:val="20"/>
        </w:rPr>
        <w:t>any approved adjustment affecting future operation, maintenance or inspection.</w:t>
      </w:r>
    </w:p>
    <w:p w14:paraId="13DF9C50" w14:textId="77777777" w:rsidR="00DF4F21" w:rsidRPr="00924140" w:rsidRDefault="00DF4F21" w:rsidP="00DF4F21">
      <w:pPr>
        <w:ind w:left="720"/>
        <w:jc w:val="both"/>
        <w:rPr>
          <w:rFonts w:ascii="Arial" w:hAnsi="Arial" w:cs="Arial"/>
          <w:sz w:val="20"/>
          <w:szCs w:val="20"/>
        </w:rPr>
      </w:pPr>
    </w:p>
    <w:p w14:paraId="1E4EBDA0" w14:textId="77777777" w:rsidR="00924140" w:rsidRDefault="00924140" w:rsidP="00924140">
      <w:pPr>
        <w:jc w:val="both"/>
        <w:rPr>
          <w:rFonts w:ascii="Arial" w:hAnsi="Arial" w:cs="Arial"/>
          <w:sz w:val="20"/>
          <w:szCs w:val="20"/>
        </w:rPr>
      </w:pPr>
      <w:r w:rsidRPr="00924140">
        <w:rPr>
          <w:rFonts w:ascii="Arial" w:hAnsi="Arial" w:cs="Arial"/>
          <w:sz w:val="20"/>
          <w:szCs w:val="20"/>
        </w:rPr>
        <w:t xml:space="preserve">As-built information is submitted before handover and must be consistent with the actual executed </w:t>
      </w:r>
      <w:proofErr w:type="gramStart"/>
      <w:r w:rsidRPr="00924140">
        <w:rPr>
          <w:rFonts w:ascii="Arial" w:hAnsi="Arial" w:cs="Arial"/>
          <w:sz w:val="20"/>
          <w:szCs w:val="20"/>
        </w:rPr>
        <w:t>works</w:t>
      </w:r>
      <w:proofErr w:type="gramEnd"/>
      <w:r w:rsidRPr="00924140">
        <w:rPr>
          <w:rFonts w:ascii="Arial" w:hAnsi="Arial" w:cs="Arial"/>
          <w:sz w:val="20"/>
          <w:szCs w:val="20"/>
        </w:rPr>
        <w:t>.</w:t>
      </w:r>
    </w:p>
    <w:p w14:paraId="04D6864A" w14:textId="77777777" w:rsidR="00DF4F21" w:rsidRPr="00924140" w:rsidRDefault="00DF4F21" w:rsidP="00924140">
      <w:pPr>
        <w:jc w:val="both"/>
        <w:rPr>
          <w:rFonts w:ascii="Arial" w:hAnsi="Arial" w:cs="Arial"/>
          <w:sz w:val="20"/>
          <w:szCs w:val="20"/>
        </w:rPr>
      </w:pPr>
    </w:p>
    <w:p w14:paraId="4DCD5660"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16.9 Handover Documentation Package</w:t>
      </w:r>
    </w:p>
    <w:p w14:paraId="59778401" w14:textId="77777777" w:rsidR="00924140" w:rsidRDefault="00924140" w:rsidP="00924140">
      <w:pPr>
        <w:jc w:val="both"/>
        <w:rPr>
          <w:rFonts w:ascii="Arial" w:hAnsi="Arial" w:cs="Arial"/>
          <w:sz w:val="20"/>
          <w:szCs w:val="20"/>
        </w:rPr>
      </w:pPr>
      <w:r w:rsidRPr="00924140">
        <w:rPr>
          <w:rFonts w:ascii="Arial" w:hAnsi="Arial" w:cs="Arial"/>
          <w:sz w:val="20"/>
          <w:szCs w:val="20"/>
        </w:rPr>
        <w:t>Before requesting final inspection, reception or handover, the Contractor submits a complete quality documentation package.</w:t>
      </w:r>
    </w:p>
    <w:p w14:paraId="2403E0A4" w14:textId="77777777" w:rsidR="00DD3D29" w:rsidRPr="00924140" w:rsidRDefault="00DD3D29" w:rsidP="00924140">
      <w:pPr>
        <w:jc w:val="both"/>
        <w:rPr>
          <w:rFonts w:ascii="Arial" w:hAnsi="Arial" w:cs="Arial"/>
          <w:sz w:val="20"/>
          <w:szCs w:val="20"/>
        </w:rPr>
      </w:pPr>
    </w:p>
    <w:p w14:paraId="5910001D"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package includes, as applicable:</w:t>
      </w:r>
    </w:p>
    <w:p w14:paraId="55E14C00"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list of completed works;</w:t>
      </w:r>
    </w:p>
    <w:p w14:paraId="3F2D7251"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material and equipment certificates;</w:t>
      </w:r>
    </w:p>
    <w:p w14:paraId="4D8770DB"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technical data sheets and manufacturer’s instructions;</w:t>
      </w:r>
    </w:p>
    <w:p w14:paraId="60015CD2"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warranties for supplied equipment and materials;</w:t>
      </w:r>
    </w:p>
    <w:p w14:paraId="2F52C745"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hidden works records;</w:t>
      </w:r>
    </w:p>
    <w:p w14:paraId="15B379E3"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inspection records;</w:t>
      </w:r>
    </w:p>
    <w:p w14:paraId="2157A872"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test and commissioning protocols;</w:t>
      </w:r>
    </w:p>
    <w:p w14:paraId="3AE5F2FC"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as-built information or marked-up drawings;</w:t>
      </w:r>
    </w:p>
    <w:p w14:paraId="22A771A9"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operation and maintenance instructions for installed equipment;</w:t>
      </w:r>
    </w:p>
    <w:p w14:paraId="0CC01825"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photo documentation;</w:t>
      </w:r>
    </w:p>
    <w:p w14:paraId="406AFC50"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records of completed corrective actions;</w:t>
      </w:r>
    </w:p>
    <w:p w14:paraId="635E5DBB"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documents required for completion of the Technical Book of the construction, where applicable;</w:t>
      </w:r>
    </w:p>
    <w:p w14:paraId="363EB284"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documents required for reception at completion or other acceptance procedures under the applicable Moldovan construction regulatory framework;</w:t>
      </w:r>
    </w:p>
    <w:p w14:paraId="1E5334CB" w14:textId="77777777" w:rsidR="00924140" w:rsidRDefault="00924140">
      <w:pPr>
        <w:numPr>
          <w:ilvl w:val="0"/>
          <w:numId w:val="62"/>
        </w:numPr>
        <w:jc w:val="both"/>
        <w:rPr>
          <w:rFonts w:ascii="Arial" w:hAnsi="Arial" w:cs="Arial"/>
          <w:sz w:val="20"/>
          <w:szCs w:val="20"/>
        </w:rPr>
      </w:pPr>
      <w:r w:rsidRPr="00924140">
        <w:rPr>
          <w:rFonts w:ascii="Arial" w:hAnsi="Arial" w:cs="Arial"/>
          <w:sz w:val="20"/>
          <w:szCs w:val="20"/>
        </w:rPr>
        <w:t>any other documentation required by UNICEF and/or the Engineer.</w:t>
      </w:r>
    </w:p>
    <w:p w14:paraId="484E7F0E" w14:textId="77777777" w:rsidR="00DD3D29" w:rsidRPr="00924140" w:rsidRDefault="00DD3D29" w:rsidP="00DD3D29">
      <w:pPr>
        <w:ind w:left="720"/>
        <w:jc w:val="both"/>
        <w:rPr>
          <w:rFonts w:ascii="Arial" w:hAnsi="Arial" w:cs="Arial"/>
          <w:sz w:val="20"/>
          <w:szCs w:val="20"/>
        </w:rPr>
      </w:pPr>
    </w:p>
    <w:p w14:paraId="791D041E" w14:textId="77777777" w:rsidR="00924140" w:rsidRDefault="00924140" w:rsidP="00924140">
      <w:pPr>
        <w:jc w:val="both"/>
        <w:rPr>
          <w:rFonts w:ascii="Arial" w:hAnsi="Arial" w:cs="Arial"/>
          <w:sz w:val="20"/>
          <w:szCs w:val="20"/>
        </w:rPr>
      </w:pPr>
      <w:r w:rsidRPr="00924140">
        <w:rPr>
          <w:rFonts w:ascii="Arial" w:hAnsi="Arial" w:cs="Arial"/>
          <w:sz w:val="20"/>
          <w:szCs w:val="20"/>
        </w:rPr>
        <w:t>The handover documentation is to be complete, organized, legible and submitted in the format requested by UNICEF and/or the Engineer.</w:t>
      </w:r>
    </w:p>
    <w:p w14:paraId="1F56F4A5" w14:textId="77777777" w:rsidR="00DD3D29" w:rsidRPr="00924140" w:rsidRDefault="00DD3D29" w:rsidP="00924140">
      <w:pPr>
        <w:jc w:val="both"/>
        <w:rPr>
          <w:rFonts w:ascii="Arial" w:hAnsi="Arial" w:cs="Arial"/>
          <w:sz w:val="20"/>
          <w:szCs w:val="20"/>
        </w:rPr>
      </w:pPr>
    </w:p>
    <w:p w14:paraId="6933F1D3" w14:textId="77777777" w:rsidR="00924140" w:rsidRPr="0099597A" w:rsidRDefault="00924140" w:rsidP="00924140">
      <w:pPr>
        <w:jc w:val="both"/>
        <w:rPr>
          <w:rFonts w:ascii="Arial" w:hAnsi="Arial" w:cs="Arial"/>
          <w:sz w:val="20"/>
          <w:szCs w:val="20"/>
          <w:u w:val="single"/>
        </w:rPr>
      </w:pPr>
      <w:r w:rsidRPr="0099597A">
        <w:rPr>
          <w:rFonts w:ascii="Arial" w:hAnsi="Arial" w:cs="Arial"/>
          <w:sz w:val="20"/>
          <w:szCs w:val="20"/>
          <w:u w:val="single"/>
        </w:rPr>
        <w:t>16.10 Acceptance Condition</w:t>
      </w:r>
    </w:p>
    <w:p w14:paraId="08D12078" w14:textId="77777777" w:rsidR="00924140" w:rsidRDefault="00924140" w:rsidP="00924140">
      <w:pPr>
        <w:jc w:val="both"/>
        <w:rPr>
          <w:rFonts w:ascii="Arial" w:hAnsi="Arial" w:cs="Arial"/>
          <w:sz w:val="20"/>
          <w:szCs w:val="20"/>
        </w:rPr>
      </w:pPr>
      <w:r w:rsidRPr="00924140">
        <w:rPr>
          <w:rFonts w:ascii="Arial" w:hAnsi="Arial" w:cs="Arial"/>
          <w:sz w:val="20"/>
          <w:szCs w:val="20"/>
        </w:rPr>
        <w:t>The works are not considered ready for acceptance if required quality documentation is missing, incomplete, inconsistent with the executed works or not accepted by UNICEF and/or the Engineer.</w:t>
      </w:r>
    </w:p>
    <w:p w14:paraId="63EA7263" w14:textId="77777777" w:rsidR="00DD3D29" w:rsidRPr="00924140" w:rsidRDefault="00DD3D29" w:rsidP="00924140">
      <w:pPr>
        <w:jc w:val="both"/>
        <w:rPr>
          <w:rFonts w:ascii="Arial" w:hAnsi="Arial" w:cs="Arial"/>
          <w:sz w:val="20"/>
          <w:szCs w:val="20"/>
        </w:rPr>
      </w:pPr>
    </w:p>
    <w:p w14:paraId="59D755E3" w14:textId="77777777" w:rsidR="00924140" w:rsidRDefault="00924140" w:rsidP="00924140">
      <w:pPr>
        <w:jc w:val="both"/>
        <w:rPr>
          <w:rFonts w:ascii="Arial" w:hAnsi="Arial" w:cs="Arial"/>
          <w:sz w:val="20"/>
          <w:szCs w:val="20"/>
        </w:rPr>
      </w:pPr>
      <w:r w:rsidRPr="00924140">
        <w:rPr>
          <w:rFonts w:ascii="Arial" w:hAnsi="Arial" w:cs="Arial"/>
          <w:sz w:val="20"/>
          <w:szCs w:val="20"/>
        </w:rPr>
        <w:t>Submission of quality documentation does not relieve the Contractor from responsibility for the quality, safety, completeness and conformity of the executed works.</w:t>
      </w:r>
    </w:p>
    <w:p w14:paraId="2C42EE07" w14:textId="77777777" w:rsidR="00DD3D29" w:rsidRPr="00924140" w:rsidRDefault="00DD3D29" w:rsidP="00924140">
      <w:pPr>
        <w:jc w:val="both"/>
        <w:rPr>
          <w:rFonts w:ascii="Arial" w:hAnsi="Arial" w:cs="Arial"/>
          <w:sz w:val="20"/>
          <w:szCs w:val="20"/>
        </w:rPr>
      </w:pPr>
    </w:p>
    <w:p w14:paraId="3506CB71"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Contractor’s offer is deemed to include all costs related to preparation, maintenance, updating and submission of construction quality documentation, including inspections, records, hidden works documentation, test protocols, certificates, as-built information, photo documentation, Technical Book inputs and handover files required for proper acceptance of the works in accordance with the approved documentation and applicable Moldovan construction regulations.</w:t>
      </w:r>
    </w:p>
    <w:p w14:paraId="6F4840AE" w14:textId="77777777" w:rsidR="00C15753" w:rsidRDefault="00C15753" w:rsidP="00921AFB">
      <w:pPr>
        <w:jc w:val="both"/>
        <w:rPr>
          <w:rFonts w:ascii="Arial" w:hAnsi="Arial" w:cs="Arial"/>
          <w:sz w:val="16"/>
          <w:szCs w:val="16"/>
          <w:lang w:val="en-AU"/>
        </w:rPr>
      </w:pPr>
    </w:p>
    <w:p w14:paraId="48001CB0" w14:textId="2DAC4E69" w:rsidR="00C15753" w:rsidRPr="00D13613" w:rsidRDefault="00D13613">
      <w:pPr>
        <w:pStyle w:val="Heading2"/>
        <w:numPr>
          <w:ilvl w:val="0"/>
          <w:numId w:val="23"/>
        </w:numPr>
        <w:pBdr>
          <w:bottom w:val="none" w:sz="0" w:space="0" w:color="auto"/>
        </w:pBdr>
        <w:ind w:left="360"/>
        <w:rPr>
          <w:rFonts w:ascii="Arial" w:hAnsi="Arial" w:cs="Arial"/>
          <w:sz w:val="20"/>
          <w:u w:val="single"/>
          <w:lang w:val="en-AU"/>
        </w:rPr>
      </w:pPr>
      <w:r w:rsidRPr="00D13613">
        <w:rPr>
          <w:rFonts w:ascii="Arial" w:hAnsi="Arial" w:cs="Arial"/>
          <w:sz w:val="20"/>
          <w:u w:val="single"/>
          <w:lang w:val="en-US"/>
        </w:rPr>
        <w:t>Cleaning, Reinstatement and Site Handover</w:t>
      </w:r>
      <w:r w:rsidR="00C15753" w:rsidRPr="00D13613">
        <w:rPr>
          <w:rFonts w:ascii="Arial" w:hAnsi="Arial" w:cs="Arial"/>
          <w:sz w:val="20"/>
          <w:u w:val="single"/>
          <w:lang w:val="en-AU"/>
        </w:rPr>
        <w:t xml:space="preserve"> </w:t>
      </w:r>
    </w:p>
    <w:p w14:paraId="3BB91FA7" w14:textId="77777777" w:rsidR="00C15753" w:rsidRDefault="00C15753" w:rsidP="00921AFB">
      <w:pPr>
        <w:jc w:val="both"/>
        <w:rPr>
          <w:rFonts w:ascii="Arial" w:hAnsi="Arial" w:cs="Arial"/>
          <w:sz w:val="16"/>
          <w:szCs w:val="16"/>
          <w:lang w:val="en-AU"/>
        </w:rPr>
      </w:pPr>
    </w:p>
    <w:p w14:paraId="125CAFCB"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Upon completion of the works, the Contractor shall remove all construction waste, temporary facilities, unused materials, tools and equipment from the site.</w:t>
      </w:r>
    </w:p>
    <w:p w14:paraId="08D0C3E9"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All affected areas shall be cleaned, repaired and reinstated.</w:t>
      </w:r>
    </w:p>
    <w:p w14:paraId="4BF867DC"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The adapted spaces shall be delivered clean, safe, functional, accessible and ready for use.</w:t>
      </w:r>
    </w:p>
    <w:p w14:paraId="13B52ED4"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Before Substantial Completion, the Contractor shall complete all testing, commissioning, corrections and snagging works required by UNICEF and/or the Engineer/Supervisor.</w:t>
      </w:r>
    </w:p>
    <w:p w14:paraId="09F0FAB1" w14:textId="77777777" w:rsidR="00C15753" w:rsidRPr="00412349" w:rsidRDefault="00C15753" w:rsidP="00921AFB">
      <w:pPr>
        <w:jc w:val="both"/>
        <w:rPr>
          <w:rFonts w:ascii="Arial" w:hAnsi="Arial" w:cs="Arial"/>
          <w:sz w:val="20"/>
          <w:szCs w:val="20"/>
        </w:rPr>
      </w:pPr>
    </w:p>
    <w:p w14:paraId="079283E0" w14:textId="77777777" w:rsidR="00C15753" w:rsidRDefault="00C15753" w:rsidP="00921AFB">
      <w:pPr>
        <w:jc w:val="both"/>
        <w:rPr>
          <w:rFonts w:ascii="Arial" w:hAnsi="Arial" w:cs="Arial"/>
          <w:sz w:val="16"/>
          <w:szCs w:val="16"/>
          <w:lang w:val="en-AU"/>
        </w:rPr>
      </w:pPr>
    </w:p>
    <w:p w14:paraId="2F898379" w14:textId="3FEA25AA" w:rsidR="00C15753" w:rsidRPr="00DB5567" w:rsidRDefault="00DB5567">
      <w:pPr>
        <w:pStyle w:val="Heading2"/>
        <w:numPr>
          <w:ilvl w:val="0"/>
          <w:numId w:val="23"/>
        </w:numPr>
        <w:pBdr>
          <w:bottom w:val="none" w:sz="0" w:space="0" w:color="auto"/>
        </w:pBdr>
        <w:ind w:left="360"/>
        <w:rPr>
          <w:rFonts w:ascii="Arial" w:hAnsi="Arial" w:cs="Arial"/>
          <w:sz w:val="20"/>
          <w:u w:val="single"/>
          <w:lang w:val="en-AU"/>
        </w:rPr>
      </w:pPr>
      <w:r w:rsidRPr="00DB5567">
        <w:rPr>
          <w:rFonts w:ascii="Arial" w:hAnsi="Arial" w:cs="Arial"/>
          <w:sz w:val="20"/>
          <w:u w:val="single"/>
        </w:rPr>
        <w:t>Substantial Completion of Works</w:t>
      </w:r>
      <w:r w:rsidR="00C15753" w:rsidRPr="00DB5567">
        <w:rPr>
          <w:rFonts w:ascii="Arial" w:hAnsi="Arial" w:cs="Arial"/>
          <w:sz w:val="20"/>
          <w:u w:val="single"/>
          <w:lang w:val="en-AU"/>
        </w:rPr>
        <w:t xml:space="preserve"> </w:t>
      </w:r>
    </w:p>
    <w:p w14:paraId="31589CF0" w14:textId="77777777" w:rsidR="00C15753" w:rsidRDefault="00C15753" w:rsidP="00921AFB">
      <w:pPr>
        <w:jc w:val="both"/>
        <w:rPr>
          <w:rFonts w:ascii="Arial" w:hAnsi="Arial" w:cs="Arial"/>
          <w:sz w:val="16"/>
          <w:szCs w:val="16"/>
          <w:lang w:val="en-AU"/>
        </w:rPr>
      </w:pPr>
    </w:p>
    <w:p w14:paraId="1981F6D6" w14:textId="5E8C5E9A" w:rsidR="00A51F91" w:rsidRPr="00A51F91" w:rsidRDefault="00A51F91">
      <w:pPr>
        <w:pStyle w:val="ListParagraph"/>
        <w:numPr>
          <w:ilvl w:val="1"/>
          <w:numId w:val="23"/>
        </w:numPr>
        <w:ind w:left="360"/>
        <w:jc w:val="both"/>
        <w:rPr>
          <w:rFonts w:ascii="Arial" w:hAnsi="Arial" w:cs="Arial"/>
          <w:sz w:val="20"/>
          <w:szCs w:val="20"/>
          <w:u w:val="single"/>
        </w:rPr>
      </w:pPr>
      <w:r w:rsidRPr="00A51F91">
        <w:rPr>
          <w:rFonts w:ascii="Arial" w:hAnsi="Arial" w:cs="Arial"/>
          <w:sz w:val="20"/>
          <w:szCs w:val="20"/>
          <w:u w:val="single"/>
        </w:rPr>
        <w:t>General Requirements</w:t>
      </w:r>
    </w:p>
    <w:p w14:paraId="48DA993E" w14:textId="77777777" w:rsidR="00A51F91" w:rsidRDefault="00A51F91" w:rsidP="00A51F91">
      <w:pPr>
        <w:jc w:val="both"/>
        <w:rPr>
          <w:rFonts w:ascii="Arial" w:hAnsi="Arial" w:cs="Arial"/>
          <w:sz w:val="20"/>
          <w:szCs w:val="20"/>
        </w:rPr>
      </w:pPr>
      <w:r w:rsidRPr="00A51F91">
        <w:rPr>
          <w:rFonts w:ascii="Arial" w:hAnsi="Arial" w:cs="Arial"/>
          <w:sz w:val="20"/>
          <w:szCs w:val="20"/>
        </w:rPr>
        <w:t>Substantial Completion represents the stage at which the works are completed to a condition that allows safe, functional and intended use of the rehabilitated areas, subject only to minor defects or outstanding items that do not prevent use, operation, safety, accessibility or compliance with the approved documentation.</w:t>
      </w:r>
    </w:p>
    <w:p w14:paraId="01E8E57B" w14:textId="77777777" w:rsidR="00CC2204" w:rsidRPr="00A51F91" w:rsidRDefault="00CC2204" w:rsidP="00A51F91">
      <w:pPr>
        <w:jc w:val="both"/>
        <w:rPr>
          <w:rFonts w:ascii="Arial" w:hAnsi="Arial" w:cs="Arial"/>
          <w:sz w:val="20"/>
          <w:szCs w:val="20"/>
        </w:rPr>
      </w:pPr>
    </w:p>
    <w:p w14:paraId="0535B864" w14:textId="546F76EA" w:rsidR="00A51F91" w:rsidRDefault="00A51F91" w:rsidP="00A51F91">
      <w:pPr>
        <w:jc w:val="both"/>
        <w:rPr>
          <w:rFonts w:ascii="Arial" w:hAnsi="Arial" w:cs="Arial"/>
          <w:sz w:val="20"/>
          <w:szCs w:val="20"/>
        </w:rPr>
      </w:pPr>
      <w:r w:rsidRPr="00A51F91">
        <w:rPr>
          <w:rFonts w:ascii="Arial" w:hAnsi="Arial" w:cs="Arial"/>
          <w:sz w:val="20"/>
          <w:szCs w:val="20"/>
        </w:rPr>
        <w:t xml:space="preserve">Substantial Completion is established in accordance with the Contract, applicable Moldovan construction regulations, including </w:t>
      </w:r>
      <w:proofErr w:type="spellStart"/>
      <w:r w:rsidRPr="0083380A">
        <w:rPr>
          <w:rFonts w:ascii="Arial" w:hAnsi="Arial" w:cs="Arial"/>
          <w:sz w:val="20"/>
          <w:szCs w:val="20"/>
        </w:rPr>
        <w:t>Codul</w:t>
      </w:r>
      <w:proofErr w:type="spellEnd"/>
      <w:r w:rsidRPr="0083380A">
        <w:rPr>
          <w:rFonts w:ascii="Arial" w:hAnsi="Arial" w:cs="Arial"/>
          <w:sz w:val="20"/>
          <w:szCs w:val="20"/>
        </w:rPr>
        <w:t xml:space="preserve"> </w:t>
      </w:r>
      <w:proofErr w:type="spellStart"/>
      <w:r w:rsidRPr="0083380A">
        <w:rPr>
          <w:rFonts w:ascii="Arial" w:hAnsi="Arial" w:cs="Arial"/>
          <w:sz w:val="20"/>
          <w:szCs w:val="20"/>
        </w:rPr>
        <w:t>urbanismului</w:t>
      </w:r>
      <w:proofErr w:type="spellEnd"/>
      <w:r w:rsidRPr="0083380A">
        <w:rPr>
          <w:rFonts w:ascii="Arial" w:hAnsi="Arial" w:cs="Arial"/>
          <w:sz w:val="20"/>
          <w:szCs w:val="20"/>
        </w:rPr>
        <w:t xml:space="preserve"> </w:t>
      </w:r>
      <w:proofErr w:type="spellStart"/>
      <w:r w:rsidRPr="0083380A">
        <w:rPr>
          <w:rFonts w:ascii="Arial" w:hAnsi="Arial" w:cs="Arial"/>
          <w:sz w:val="20"/>
          <w:szCs w:val="20"/>
        </w:rPr>
        <w:t>și</w:t>
      </w:r>
      <w:proofErr w:type="spellEnd"/>
      <w:r w:rsidRPr="0083380A">
        <w:rPr>
          <w:rFonts w:ascii="Arial" w:hAnsi="Arial" w:cs="Arial"/>
          <w:sz w:val="20"/>
          <w:szCs w:val="20"/>
        </w:rPr>
        <w:t xml:space="preserve"> </w:t>
      </w:r>
      <w:proofErr w:type="spellStart"/>
      <w:r w:rsidRPr="0083380A">
        <w:rPr>
          <w:rFonts w:ascii="Arial" w:hAnsi="Arial" w:cs="Arial"/>
          <w:sz w:val="20"/>
          <w:szCs w:val="20"/>
        </w:rPr>
        <w:t>construcțiilor</w:t>
      </w:r>
      <w:proofErr w:type="spellEnd"/>
      <w:r w:rsidRPr="0083380A">
        <w:rPr>
          <w:rFonts w:ascii="Arial" w:hAnsi="Arial" w:cs="Arial"/>
          <w:sz w:val="20"/>
          <w:szCs w:val="20"/>
        </w:rPr>
        <w:t xml:space="preserve"> nr. 434/2023</w:t>
      </w:r>
      <w:r w:rsidRPr="00A51F91">
        <w:rPr>
          <w:rFonts w:ascii="Arial" w:hAnsi="Arial" w:cs="Arial"/>
          <w:sz w:val="20"/>
          <w:szCs w:val="20"/>
        </w:rPr>
        <w:t>, UNICEF requirements and instructions issued by UNICEF and/or the Engineer.</w:t>
      </w:r>
    </w:p>
    <w:p w14:paraId="285DE3AC" w14:textId="77777777" w:rsidR="009E2F5E" w:rsidRPr="00A51F91" w:rsidRDefault="009E2F5E" w:rsidP="00A51F91">
      <w:pPr>
        <w:jc w:val="both"/>
        <w:rPr>
          <w:rFonts w:ascii="Arial" w:hAnsi="Arial" w:cs="Arial"/>
          <w:sz w:val="20"/>
          <w:szCs w:val="20"/>
        </w:rPr>
      </w:pPr>
    </w:p>
    <w:p w14:paraId="78EF9823" w14:textId="77777777" w:rsidR="00A51F91" w:rsidRDefault="00A51F91" w:rsidP="00A51F91">
      <w:pPr>
        <w:jc w:val="both"/>
        <w:rPr>
          <w:rFonts w:ascii="Arial" w:hAnsi="Arial" w:cs="Arial"/>
          <w:sz w:val="20"/>
          <w:szCs w:val="20"/>
        </w:rPr>
      </w:pPr>
      <w:r w:rsidRPr="00A51F91">
        <w:rPr>
          <w:rFonts w:ascii="Arial" w:hAnsi="Arial" w:cs="Arial"/>
          <w:sz w:val="20"/>
          <w:szCs w:val="20"/>
        </w:rPr>
        <w:t>Substantial Completion does not relieve the Contractor from the obligation to correct defects, complete outstanding items, submit required documentation or comply with the Defects Liability Period obligations.</w:t>
      </w:r>
    </w:p>
    <w:p w14:paraId="111309C3" w14:textId="77777777" w:rsidR="0083380A" w:rsidRPr="00A51F91" w:rsidRDefault="0083380A" w:rsidP="00A51F91">
      <w:pPr>
        <w:jc w:val="both"/>
        <w:rPr>
          <w:rFonts w:ascii="Arial" w:hAnsi="Arial" w:cs="Arial"/>
          <w:sz w:val="20"/>
          <w:szCs w:val="20"/>
        </w:rPr>
      </w:pPr>
    </w:p>
    <w:p w14:paraId="1AAC5F51" w14:textId="5331DEF3" w:rsidR="00A51F91" w:rsidRPr="00A51F91" w:rsidRDefault="00A51F91">
      <w:pPr>
        <w:pStyle w:val="ListParagraph"/>
        <w:numPr>
          <w:ilvl w:val="1"/>
          <w:numId w:val="23"/>
        </w:numPr>
        <w:ind w:left="360"/>
        <w:jc w:val="both"/>
        <w:rPr>
          <w:rFonts w:ascii="Arial" w:hAnsi="Arial" w:cs="Arial"/>
          <w:sz w:val="20"/>
          <w:szCs w:val="20"/>
          <w:u w:val="single"/>
        </w:rPr>
      </w:pPr>
      <w:r w:rsidRPr="00A51F91">
        <w:rPr>
          <w:rFonts w:ascii="Arial" w:hAnsi="Arial" w:cs="Arial"/>
          <w:sz w:val="20"/>
          <w:szCs w:val="20"/>
          <w:u w:val="single"/>
        </w:rPr>
        <w:t>Conditions for Substantial Completion</w:t>
      </w:r>
    </w:p>
    <w:p w14:paraId="61D16FC7" w14:textId="77777777" w:rsidR="00A51F91" w:rsidRPr="00A51F91" w:rsidRDefault="00A51F91" w:rsidP="00A51F91">
      <w:pPr>
        <w:jc w:val="both"/>
        <w:rPr>
          <w:rFonts w:ascii="Arial" w:hAnsi="Arial" w:cs="Arial"/>
          <w:sz w:val="20"/>
          <w:szCs w:val="20"/>
        </w:rPr>
      </w:pPr>
      <w:r w:rsidRPr="00A51F91">
        <w:rPr>
          <w:rFonts w:ascii="Arial" w:hAnsi="Arial" w:cs="Arial"/>
          <w:sz w:val="20"/>
          <w:szCs w:val="20"/>
        </w:rPr>
        <w:t>The works may be considered substantially complete only when the following conditions are met, as applicable:</w:t>
      </w:r>
    </w:p>
    <w:p w14:paraId="3ABA1ED4"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all main construction, finishing, accessibility, WASH, electrical, SIP, TS and ventilation works are completed in accordance with the approved documentation;</w:t>
      </w:r>
    </w:p>
    <w:p w14:paraId="113D7652"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all installed equipment, accessories and systems are operational, tested and safe for use;</w:t>
      </w:r>
    </w:p>
    <w:p w14:paraId="7DF0F051"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access routes, ramps, thresholds, tactile elements and accessibility measures are complete, safe and unobstructed;</w:t>
      </w:r>
    </w:p>
    <w:p w14:paraId="1F404D09"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sanitary equipment, support bars, emergency assistance/call button and related signalization elements are installed and functional;</w:t>
      </w:r>
    </w:p>
    <w:p w14:paraId="00D8249F"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SIP, TS, electrical and ventilation systems are tested, labelled and operational;</w:t>
      </w:r>
    </w:p>
    <w:p w14:paraId="7F018CC6"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all works are cleaned, reinstated and free from construction waste;</w:t>
      </w:r>
    </w:p>
    <w:p w14:paraId="79827DCA"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temporary site organization elements are removed, except those required for correction of minor outstanding items;</w:t>
      </w:r>
    </w:p>
    <w:p w14:paraId="1E20AF7D"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all major defects affecting safety, functionality, accessibility, quality or use have been corrected;</w:t>
      </w:r>
    </w:p>
    <w:p w14:paraId="66F900AF"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required testing, commissioning and quality documentation has been submitted;</w:t>
      </w:r>
    </w:p>
    <w:p w14:paraId="799C3534" w14:textId="77777777" w:rsidR="00A51F91" w:rsidRPr="00A51F91" w:rsidRDefault="00A51F91">
      <w:pPr>
        <w:numPr>
          <w:ilvl w:val="0"/>
          <w:numId w:val="63"/>
        </w:numPr>
        <w:jc w:val="both"/>
        <w:rPr>
          <w:rFonts w:ascii="Arial" w:hAnsi="Arial" w:cs="Arial"/>
          <w:sz w:val="20"/>
          <w:szCs w:val="20"/>
        </w:rPr>
      </w:pPr>
      <w:proofErr w:type="gramStart"/>
      <w:r w:rsidRPr="00A51F91">
        <w:rPr>
          <w:rFonts w:ascii="Arial" w:hAnsi="Arial" w:cs="Arial"/>
          <w:sz w:val="20"/>
          <w:szCs w:val="20"/>
        </w:rPr>
        <w:t>the</w:t>
      </w:r>
      <w:proofErr w:type="gramEnd"/>
      <w:r w:rsidRPr="00A51F91">
        <w:rPr>
          <w:rFonts w:ascii="Arial" w:hAnsi="Arial" w:cs="Arial"/>
          <w:sz w:val="20"/>
          <w:szCs w:val="20"/>
        </w:rPr>
        <w:t xml:space="preserve"> areas are safe for use by pupils, staff and visitors.</w:t>
      </w:r>
    </w:p>
    <w:p w14:paraId="78B200DA" w14:textId="5916C0E7" w:rsidR="00A51F91" w:rsidRPr="00A51F91" w:rsidRDefault="00A51F91" w:rsidP="00A51F91">
      <w:pPr>
        <w:jc w:val="both"/>
        <w:rPr>
          <w:rFonts w:ascii="Arial" w:hAnsi="Arial" w:cs="Arial"/>
          <w:sz w:val="20"/>
          <w:szCs w:val="20"/>
        </w:rPr>
      </w:pPr>
    </w:p>
    <w:p w14:paraId="5FD799DD" w14:textId="753522D6" w:rsidR="00A51F91" w:rsidRPr="00A51F91" w:rsidRDefault="00A51F91">
      <w:pPr>
        <w:pStyle w:val="ListParagraph"/>
        <w:numPr>
          <w:ilvl w:val="1"/>
          <w:numId w:val="23"/>
        </w:numPr>
        <w:ind w:left="360"/>
        <w:jc w:val="both"/>
        <w:rPr>
          <w:rFonts w:ascii="Arial" w:hAnsi="Arial" w:cs="Arial"/>
          <w:sz w:val="20"/>
          <w:szCs w:val="20"/>
          <w:u w:val="single"/>
        </w:rPr>
      </w:pPr>
      <w:r w:rsidRPr="00A51F91">
        <w:rPr>
          <w:rFonts w:ascii="Arial" w:hAnsi="Arial" w:cs="Arial"/>
          <w:sz w:val="20"/>
          <w:szCs w:val="20"/>
          <w:u w:val="single"/>
        </w:rPr>
        <w:t xml:space="preserve">21.3 Inspection and </w:t>
      </w:r>
      <w:r w:rsidR="009E2F5E">
        <w:rPr>
          <w:rFonts w:ascii="Arial" w:hAnsi="Arial" w:cs="Arial"/>
          <w:sz w:val="20"/>
          <w:szCs w:val="20"/>
          <w:u w:val="single"/>
        </w:rPr>
        <w:t>Defect</w:t>
      </w:r>
      <w:r w:rsidRPr="00A51F91">
        <w:rPr>
          <w:rFonts w:ascii="Arial" w:hAnsi="Arial" w:cs="Arial"/>
          <w:sz w:val="20"/>
          <w:szCs w:val="20"/>
          <w:u w:val="single"/>
        </w:rPr>
        <w:t xml:space="preserve"> List</w:t>
      </w:r>
    </w:p>
    <w:p w14:paraId="6D369810" w14:textId="77777777" w:rsidR="00A51F91" w:rsidRDefault="00A51F91" w:rsidP="00A51F91">
      <w:pPr>
        <w:jc w:val="both"/>
        <w:rPr>
          <w:rFonts w:ascii="Arial" w:hAnsi="Arial" w:cs="Arial"/>
          <w:sz w:val="20"/>
          <w:szCs w:val="20"/>
        </w:rPr>
      </w:pPr>
      <w:r w:rsidRPr="00A51F91">
        <w:rPr>
          <w:rFonts w:ascii="Arial" w:hAnsi="Arial" w:cs="Arial"/>
          <w:sz w:val="20"/>
          <w:szCs w:val="20"/>
        </w:rPr>
        <w:t>When the Contractor considers that the works have reached Substantial Completion, the Contractor submits a written request for inspection to UNICEF and/or the Engineer, accompanied by the required quality and handover documentation.</w:t>
      </w:r>
    </w:p>
    <w:p w14:paraId="46E67906" w14:textId="77777777" w:rsidR="009E2F5E" w:rsidRPr="00A51F91" w:rsidRDefault="009E2F5E" w:rsidP="00A51F91">
      <w:pPr>
        <w:jc w:val="both"/>
        <w:rPr>
          <w:rFonts w:ascii="Arial" w:hAnsi="Arial" w:cs="Arial"/>
          <w:sz w:val="20"/>
          <w:szCs w:val="20"/>
        </w:rPr>
      </w:pPr>
    </w:p>
    <w:p w14:paraId="6274836A" w14:textId="12867204" w:rsidR="00A51F91" w:rsidRDefault="00A51F91" w:rsidP="00A51F91">
      <w:pPr>
        <w:jc w:val="both"/>
        <w:rPr>
          <w:rFonts w:ascii="Arial" w:hAnsi="Arial" w:cs="Arial"/>
          <w:sz w:val="20"/>
          <w:szCs w:val="20"/>
        </w:rPr>
      </w:pPr>
      <w:r w:rsidRPr="00A51F91">
        <w:rPr>
          <w:rFonts w:ascii="Arial" w:hAnsi="Arial" w:cs="Arial"/>
          <w:sz w:val="20"/>
          <w:szCs w:val="20"/>
        </w:rPr>
        <w:t>UNICEF and/or the Engineer may inspect the works and prepare a list of defects, omissions or outstanding items to be corrected before Substantial Completion, depending on their nature and impact.</w:t>
      </w:r>
    </w:p>
    <w:p w14:paraId="15A4F229" w14:textId="77777777" w:rsidR="009E2F5E" w:rsidRPr="00A51F91" w:rsidRDefault="009E2F5E" w:rsidP="00A51F91">
      <w:pPr>
        <w:jc w:val="both"/>
        <w:rPr>
          <w:rFonts w:ascii="Arial" w:hAnsi="Arial" w:cs="Arial"/>
          <w:sz w:val="20"/>
          <w:szCs w:val="20"/>
        </w:rPr>
      </w:pPr>
    </w:p>
    <w:p w14:paraId="2AE25F0A" w14:textId="77777777" w:rsidR="00A51F91" w:rsidRDefault="00A51F91" w:rsidP="00A51F91">
      <w:pPr>
        <w:jc w:val="both"/>
        <w:rPr>
          <w:rFonts w:ascii="Arial" w:hAnsi="Arial" w:cs="Arial"/>
          <w:sz w:val="20"/>
          <w:szCs w:val="20"/>
        </w:rPr>
      </w:pPr>
      <w:r w:rsidRPr="00A51F91">
        <w:rPr>
          <w:rFonts w:ascii="Arial" w:hAnsi="Arial" w:cs="Arial"/>
          <w:sz w:val="20"/>
          <w:szCs w:val="20"/>
        </w:rPr>
        <w:t>Items affecting safety, accessibility, operation of systems, protection of users or compliance with the approved documentation are to be corrected before Substantial Completion is accepted.</w:t>
      </w:r>
    </w:p>
    <w:p w14:paraId="10F2FF65" w14:textId="77777777" w:rsidR="009E2F5E" w:rsidRPr="00A51F91" w:rsidRDefault="009E2F5E" w:rsidP="00A51F91">
      <w:pPr>
        <w:jc w:val="both"/>
        <w:rPr>
          <w:rFonts w:ascii="Arial" w:hAnsi="Arial" w:cs="Arial"/>
          <w:sz w:val="20"/>
          <w:szCs w:val="20"/>
        </w:rPr>
      </w:pPr>
    </w:p>
    <w:p w14:paraId="386039B2" w14:textId="7EA9FE06" w:rsidR="00A51F91" w:rsidRPr="00A51F91" w:rsidRDefault="00A51F91">
      <w:pPr>
        <w:pStyle w:val="ListParagraph"/>
        <w:numPr>
          <w:ilvl w:val="1"/>
          <w:numId w:val="23"/>
        </w:numPr>
        <w:ind w:left="360"/>
        <w:jc w:val="both"/>
        <w:rPr>
          <w:rFonts w:ascii="Arial" w:hAnsi="Arial" w:cs="Arial"/>
          <w:sz w:val="20"/>
          <w:szCs w:val="20"/>
          <w:u w:val="single"/>
        </w:rPr>
      </w:pPr>
      <w:r w:rsidRPr="00A51F91">
        <w:rPr>
          <w:rFonts w:ascii="Arial" w:hAnsi="Arial" w:cs="Arial"/>
          <w:sz w:val="20"/>
          <w:szCs w:val="20"/>
          <w:u w:val="single"/>
        </w:rPr>
        <w:t>Confirmation of Substantial Completion</w:t>
      </w:r>
    </w:p>
    <w:p w14:paraId="5E9243F8" w14:textId="77777777" w:rsidR="00A51F91" w:rsidRDefault="00A51F91" w:rsidP="00A51F91">
      <w:pPr>
        <w:jc w:val="both"/>
        <w:rPr>
          <w:rFonts w:ascii="Arial" w:hAnsi="Arial" w:cs="Arial"/>
          <w:sz w:val="20"/>
          <w:szCs w:val="20"/>
        </w:rPr>
      </w:pPr>
      <w:r w:rsidRPr="00A51F91">
        <w:rPr>
          <w:rFonts w:ascii="Arial" w:hAnsi="Arial" w:cs="Arial"/>
          <w:sz w:val="20"/>
          <w:szCs w:val="20"/>
        </w:rPr>
        <w:t xml:space="preserve">Substantial Completion is confirmed only after UNICEF and/or the Engineer accepts that the </w:t>
      </w:r>
      <w:proofErr w:type="gramStart"/>
      <w:r w:rsidRPr="00A51F91">
        <w:rPr>
          <w:rFonts w:ascii="Arial" w:hAnsi="Arial" w:cs="Arial"/>
          <w:sz w:val="20"/>
          <w:szCs w:val="20"/>
        </w:rPr>
        <w:t>works are</w:t>
      </w:r>
      <w:proofErr w:type="gramEnd"/>
      <w:r w:rsidRPr="00A51F91">
        <w:rPr>
          <w:rFonts w:ascii="Arial" w:hAnsi="Arial" w:cs="Arial"/>
          <w:sz w:val="20"/>
          <w:szCs w:val="20"/>
        </w:rPr>
        <w:t xml:space="preserve"> complete, functional, safe, clean, documented and suitable for intended use.</w:t>
      </w:r>
    </w:p>
    <w:p w14:paraId="7319F67D" w14:textId="77777777" w:rsidR="008D245E" w:rsidRPr="00A51F91" w:rsidRDefault="008D245E" w:rsidP="00A51F91">
      <w:pPr>
        <w:jc w:val="both"/>
        <w:rPr>
          <w:rFonts w:ascii="Arial" w:hAnsi="Arial" w:cs="Arial"/>
          <w:sz w:val="20"/>
          <w:szCs w:val="20"/>
        </w:rPr>
      </w:pPr>
    </w:p>
    <w:p w14:paraId="2C4666EC" w14:textId="77777777" w:rsidR="00A51F91" w:rsidRDefault="00A51F91" w:rsidP="00A51F91">
      <w:pPr>
        <w:jc w:val="both"/>
        <w:rPr>
          <w:rFonts w:ascii="Arial" w:hAnsi="Arial" w:cs="Arial"/>
          <w:sz w:val="20"/>
          <w:szCs w:val="20"/>
        </w:rPr>
      </w:pPr>
      <w:r w:rsidRPr="00A51F91">
        <w:rPr>
          <w:rFonts w:ascii="Arial" w:hAnsi="Arial" w:cs="Arial"/>
          <w:sz w:val="20"/>
          <w:szCs w:val="20"/>
        </w:rPr>
        <w:t>The date of Substantial Completion, once confirmed, may be used as the starting point for the Defects Liability Period, subject to the provisions of the Contract.</w:t>
      </w:r>
    </w:p>
    <w:p w14:paraId="3F0E9220" w14:textId="77777777" w:rsidR="008D245E" w:rsidRPr="00A51F91" w:rsidRDefault="008D245E" w:rsidP="00A51F91">
      <w:pPr>
        <w:jc w:val="both"/>
        <w:rPr>
          <w:rFonts w:ascii="Arial" w:hAnsi="Arial" w:cs="Arial"/>
          <w:sz w:val="20"/>
          <w:szCs w:val="20"/>
        </w:rPr>
      </w:pPr>
    </w:p>
    <w:p w14:paraId="23E73FCE" w14:textId="3D131D3E" w:rsidR="00A51F91" w:rsidRPr="00A51F91" w:rsidRDefault="00DE5EE3" w:rsidP="00A51F91">
      <w:pPr>
        <w:jc w:val="both"/>
        <w:rPr>
          <w:rFonts w:ascii="Arial" w:hAnsi="Arial" w:cs="Arial"/>
          <w:sz w:val="20"/>
          <w:szCs w:val="20"/>
        </w:rPr>
      </w:pPr>
      <w:r w:rsidRPr="00DE5EE3">
        <w:rPr>
          <w:rFonts w:ascii="Arial" w:hAnsi="Arial" w:cs="Arial"/>
          <w:sz w:val="20"/>
          <w:szCs w:val="20"/>
        </w:rPr>
        <w:t>Confirmation of Substantial Completion does not replace or remove any formal reception, commissioning, Technical Book or other documentation requirements that may be required under the applicable Moldovan construction regulatory framework</w:t>
      </w:r>
      <w:r w:rsidR="00A51F91" w:rsidRPr="00A51F91">
        <w:rPr>
          <w:rFonts w:ascii="Arial" w:hAnsi="Arial" w:cs="Arial"/>
          <w:sz w:val="20"/>
          <w:szCs w:val="20"/>
        </w:rPr>
        <w:t>.</w:t>
      </w:r>
    </w:p>
    <w:p w14:paraId="29F2162D" w14:textId="77777777" w:rsidR="00C15753" w:rsidRPr="00A51F91" w:rsidRDefault="00C15753" w:rsidP="00921AFB">
      <w:pPr>
        <w:jc w:val="both"/>
        <w:rPr>
          <w:rFonts w:ascii="Arial" w:hAnsi="Arial" w:cs="Arial"/>
          <w:sz w:val="20"/>
          <w:szCs w:val="20"/>
        </w:rPr>
      </w:pPr>
    </w:p>
    <w:p w14:paraId="6B925270" w14:textId="77777777" w:rsidR="00C15753" w:rsidRDefault="00C15753" w:rsidP="00921AFB">
      <w:pPr>
        <w:jc w:val="both"/>
        <w:rPr>
          <w:rFonts w:ascii="Arial" w:hAnsi="Arial" w:cs="Arial"/>
          <w:sz w:val="16"/>
          <w:szCs w:val="16"/>
          <w:lang w:val="en-AU"/>
        </w:rPr>
      </w:pPr>
    </w:p>
    <w:p w14:paraId="54A7604F" w14:textId="134D88B1" w:rsidR="00C15753" w:rsidRPr="00DB5567" w:rsidRDefault="00DB5567">
      <w:pPr>
        <w:pStyle w:val="Heading2"/>
        <w:numPr>
          <w:ilvl w:val="0"/>
          <w:numId w:val="23"/>
        </w:numPr>
        <w:pBdr>
          <w:bottom w:val="none" w:sz="0" w:space="0" w:color="auto"/>
        </w:pBdr>
        <w:ind w:left="360"/>
        <w:rPr>
          <w:rFonts w:ascii="Arial" w:hAnsi="Arial" w:cs="Arial"/>
          <w:sz w:val="20"/>
          <w:u w:val="single"/>
          <w:lang w:val="en-AU"/>
        </w:rPr>
      </w:pPr>
      <w:r w:rsidRPr="00DB5567">
        <w:rPr>
          <w:rFonts w:ascii="Arial" w:hAnsi="Arial" w:cs="Arial"/>
          <w:sz w:val="20"/>
          <w:u w:val="single"/>
          <w:lang w:val="en-US"/>
        </w:rPr>
        <w:lastRenderedPageBreak/>
        <w:t>Defects Liability Period</w:t>
      </w:r>
      <w:r w:rsidR="00C15753" w:rsidRPr="00DB5567">
        <w:rPr>
          <w:rFonts w:ascii="Arial" w:hAnsi="Arial" w:cs="Arial"/>
          <w:sz w:val="20"/>
          <w:u w:val="single"/>
          <w:lang w:val="en-AU"/>
        </w:rPr>
        <w:t xml:space="preserve"> </w:t>
      </w:r>
    </w:p>
    <w:p w14:paraId="0790AF72" w14:textId="77777777" w:rsidR="00C15753" w:rsidRDefault="00C15753" w:rsidP="00921AFB">
      <w:pPr>
        <w:jc w:val="both"/>
        <w:rPr>
          <w:rFonts w:ascii="Arial" w:hAnsi="Arial" w:cs="Arial"/>
          <w:sz w:val="16"/>
          <w:szCs w:val="16"/>
          <w:lang w:val="en-AU"/>
        </w:rPr>
      </w:pPr>
    </w:p>
    <w:p w14:paraId="00E7A2C3" w14:textId="41E926F5"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General Requirements</w:t>
      </w:r>
    </w:p>
    <w:p w14:paraId="60AF58A9" w14:textId="77777777" w:rsidR="000B4E5B" w:rsidRPr="006D70EA" w:rsidRDefault="000B4E5B" w:rsidP="000B4E5B">
      <w:pPr>
        <w:jc w:val="both"/>
        <w:rPr>
          <w:rFonts w:ascii="Arial" w:hAnsi="Arial" w:cs="Arial"/>
          <w:sz w:val="20"/>
          <w:szCs w:val="20"/>
        </w:rPr>
      </w:pPr>
    </w:p>
    <w:p w14:paraId="515BC4BE" w14:textId="77777777" w:rsidR="006246F8" w:rsidRDefault="006246F8" w:rsidP="006246F8">
      <w:pPr>
        <w:jc w:val="both"/>
        <w:rPr>
          <w:rFonts w:ascii="Arial" w:hAnsi="Arial" w:cs="Arial"/>
          <w:sz w:val="20"/>
          <w:szCs w:val="20"/>
        </w:rPr>
      </w:pPr>
      <w:r w:rsidRPr="006D70EA">
        <w:rPr>
          <w:rFonts w:ascii="Arial" w:hAnsi="Arial" w:cs="Arial"/>
          <w:sz w:val="20"/>
          <w:szCs w:val="20"/>
        </w:rPr>
        <w:t>The Defects Liability Period (DLP) represents the period after Substantial Completion during which the Contractor remains responsible for correcting defects, failures, omissions or non-conformities identified in the completed works.</w:t>
      </w:r>
    </w:p>
    <w:p w14:paraId="50E79C47" w14:textId="77777777" w:rsidR="006D70EA" w:rsidRPr="006D70EA" w:rsidRDefault="006D70EA" w:rsidP="006246F8">
      <w:pPr>
        <w:jc w:val="both"/>
        <w:rPr>
          <w:rFonts w:ascii="Arial" w:hAnsi="Arial" w:cs="Arial"/>
          <w:sz w:val="20"/>
          <w:szCs w:val="20"/>
        </w:rPr>
      </w:pPr>
    </w:p>
    <w:p w14:paraId="489785D0" w14:textId="77777777" w:rsidR="006246F8" w:rsidRDefault="006246F8" w:rsidP="006246F8">
      <w:pPr>
        <w:jc w:val="both"/>
        <w:rPr>
          <w:rFonts w:ascii="Arial" w:hAnsi="Arial" w:cs="Arial"/>
          <w:sz w:val="20"/>
          <w:szCs w:val="20"/>
        </w:rPr>
      </w:pPr>
      <w:r w:rsidRPr="006D70EA">
        <w:rPr>
          <w:rFonts w:ascii="Arial" w:hAnsi="Arial" w:cs="Arial"/>
          <w:sz w:val="20"/>
          <w:szCs w:val="20"/>
        </w:rPr>
        <w:t>The duration of the DLP is defined in the Contract. Unless otherwise stated in the Contract, the DLP starts from the confirmed date of Substantial Completion.</w:t>
      </w:r>
    </w:p>
    <w:p w14:paraId="5AA51677" w14:textId="77777777" w:rsidR="006D70EA" w:rsidRPr="006D70EA" w:rsidRDefault="006D70EA" w:rsidP="006246F8">
      <w:pPr>
        <w:jc w:val="both"/>
        <w:rPr>
          <w:rFonts w:ascii="Arial" w:hAnsi="Arial" w:cs="Arial"/>
          <w:sz w:val="20"/>
          <w:szCs w:val="20"/>
        </w:rPr>
      </w:pPr>
    </w:p>
    <w:p w14:paraId="77F56B3A" w14:textId="77777777" w:rsidR="006246F8" w:rsidRDefault="006246F8" w:rsidP="006246F8">
      <w:pPr>
        <w:jc w:val="both"/>
        <w:rPr>
          <w:rFonts w:ascii="Arial" w:hAnsi="Arial" w:cs="Arial"/>
          <w:sz w:val="20"/>
          <w:szCs w:val="20"/>
        </w:rPr>
      </w:pPr>
      <w:r w:rsidRPr="006D70EA">
        <w:rPr>
          <w:rFonts w:ascii="Arial" w:hAnsi="Arial" w:cs="Arial"/>
          <w:sz w:val="20"/>
          <w:szCs w:val="20"/>
        </w:rPr>
        <w:t>The DLP applies to all works executed by the Contractor, including civil works, finishes, accessibility elements, WASH equipment, electrical installations, SIP, TS, ventilation works, doors, fixtures, accessories and any other materials or equipment supplied and installed under the Contract.</w:t>
      </w:r>
    </w:p>
    <w:p w14:paraId="7D3038FF" w14:textId="77777777" w:rsidR="006D70EA" w:rsidRPr="006D70EA" w:rsidRDefault="006D70EA" w:rsidP="006246F8">
      <w:pPr>
        <w:jc w:val="both"/>
        <w:rPr>
          <w:rFonts w:ascii="Arial" w:hAnsi="Arial" w:cs="Arial"/>
          <w:sz w:val="20"/>
          <w:szCs w:val="20"/>
        </w:rPr>
      </w:pPr>
    </w:p>
    <w:p w14:paraId="1D1F9B24" w14:textId="77777777" w:rsidR="006246F8" w:rsidRDefault="006246F8" w:rsidP="006246F8">
      <w:pPr>
        <w:jc w:val="both"/>
        <w:rPr>
          <w:rFonts w:ascii="Arial" w:hAnsi="Arial" w:cs="Arial"/>
          <w:sz w:val="20"/>
          <w:szCs w:val="20"/>
        </w:rPr>
      </w:pPr>
      <w:r w:rsidRPr="006D70EA">
        <w:rPr>
          <w:rFonts w:ascii="Arial" w:hAnsi="Arial" w:cs="Arial"/>
          <w:sz w:val="20"/>
          <w:szCs w:val="20"/>
        </w:rPr>
        <w:t xml:space="preserve">The DLP obligations are implemented in accordance with the Contract, approved design documentation, applicable Moldovan construction regulations, including </w:t>
      </w:r>
      <w:proofErr w:type="spellStart"/>
      <w:r w:rsidRPr="006D70EA">
        <w:rPr>
          <w:rFonts w:ascii="Arial" w:hAnsi="Arial" w:cs="Arial"/>
          <w:sz w:val="20"/>
          <w:szCs w:val="20"/>
        </w:rPr>
        <w:t>Codul</w:t>
      </w:r>
      <w:proofErr w:type="spellEnd"/>
      <w:r w:rsidRPr="006D70EA">
        <w:rPr>
          <w:rFonts w:ascii="Arial" w:hAnsi="Arial" w:cs="Arial"/>
          <w:sz w:val="20"/>
          <w:szCs w:val="20"/>
        </w:rPr>
        <w:t xml:space="preserve"> </w:t>
      </w:r>
      <w:proofErr w:type="spellStart"/>
      <w:r w:rsidRPr="006D70EA">
        <w:rPr>
          <w:rFonts w:ascii="Arial" w:hAnsi="Arial" w:cs="Arial"/>
          <w:sz w:val="20"/>
          <w:szCs w:val="20"/>
        </w:rPr>
        <w:t>urbanismului</w:t>
      </w:r>
      <w:proofErr w:type="spellEnd"/>
      <w:r w:rsidRPr="006D70EA">
        <w:rPr>
          <w:rFonts w:ascii="Arial" w:hAnsi="Arial" w:cs="Arial"/>
          <w:sz w:val="20"/>
          <w:szCs w:val="20"/>
        </w:rPr>
        <w:t xml:space="preserve"> </w:t>
      </w:r>
      <w:proofErr w:type="spellStart"/>
      <w:r w:rsidRPr="006D70EA">
        <w:rPr>
          <w:rFonts w:ascii="Arial" w:hAnsi="Arial" w:cs="Arial"/>
          <w:sz w:val="20"/>
          <w:szCs w:val="20"/>
        </w:rPr>
        <w:t>și</w:t>
      </w:r>
      <w:proofErr w:type="spellEnd"/>
      <w:r w:rsidRPr="006D70EA">
        <w:rPr>
          <w:rFonts w:ascii="Arial" w:hAnsi="Arial" w:cs="Arial"/>
          <w:sz w:val="20"/>
          <w:szCs w:val="20"/>
        </w:rPr>
        <w:t xml:space="preserve"> </w:t>
      </w:r>
      <w:proofErr w:type="spellStart"/>
      <w:r w:rsidRPr="006D70EA">
        <w:rPr>
          <w:rFonts w:ascii="Arial" w:hAnsi="Arial" w:cs="Arial"/>
          <w:sz w:val="20"/>
          <w:szCs w:val="20"/>
        </w:rPr>
        <w:t>construcțiilor</w:t>
      </w:r>
      <w:proofErr w:type="spellEnd"/>
      <w:r w:rsidRPr="006D70EA">
        <w:rPr>
          <w:rFonts w:ascii="Arial" w:hAnsi="Arial" w:cs="Arial"/>
          <w:sz w:val="20"/>
          <w:szCs w:val="20"/>
        </w:rPr>
        <w:t xml:space="preserve"> nr. 434/2023, manufacturer warranties, UNICEF requirements and instructions issued by UNICEF and/or the Engineer.</w:t>
      </w:r>
    </w:p>
    <w:p w14:paraId="427B65CD" w14:textId="77777777" w:rsidR="006D70EA" w:rsidRPr="006D70EA" w:rsidRDefault="006D70EA" w:rsidP="006246F8">
      <w:pPr>
        <w:jc w:val="both"/>
        <w:rPr>
          <w:rFonts w:ascii="Arial" w:hAnsi="Arial" w:cs="Arial"/>
          <w:sz w:val="20"/>
          <w:szCs w:val="20"/>
        </w:rPr>
      </w:pPr>
    </w:p>
    <w:p w14:paraId="608F6C59" w14:textId="6962C3C0"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Contractor’s Responsibility During DLP</w:t>
      </w:r>
    </w:p>
    <w:p w14:paraId="793C7BF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During the DLP, the Contractor is responsible for correcting, at its own cost, any defect or malfunction resulting from:</w:t>
      </w:r>
    </w:p>
    <w:p w14:paraId="206D2A5F"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poor workmanship;</w:t>
      </w:r>
    </w:p>
    <w:p w14:paraId="16FF3E6E"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defective or non-compliant materials;</w:t>
      </w:r>
    </w:p>
    <w:p w14:paraId="590AB31D"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improper installation;</w:t>
      </w:r>
    </w:p>
    <w:p w14:paraId="0A863F5F"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 xml:space="preserve">incomplete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5B39DF33"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failure to follow the approved design documentation;</w:t>
      </w:r>
    </w:p>
    <w:p w14:paraId="56349080"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failure to follow manufacturer’s instructions;</w:t>
      </w:r>
    </w:p>
    <w:p w14:paraId="39986AB2"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 xml:space="preserve">poor coordination between </w:t>
      </w:r>
      <w:proofErr w:type="gramStart"/>
      <w:r w:rsidRPr="006D70EA">
        <w:rPr>
          <w:rFonts w:ascii="Arial" w:hAnsi="Arial" w:cs="Arial"/>
          <w:sz w:val="20"/>
          <w:szCs w:val="20"/>
        </w:rPr>
        <w:t>works</w:t>
      </w:r>
      <w:proofErr w:type="gramEnd"/>
      <w:r w:rsidRPr="006D70EA">
        <w:rPr>
          <w:rFonts w:ascii="Arial" w:hAnsi="Arial" w:cs="Arial"/>
          <w:sz w:val="20"/>
          <w:szCs w:val="20"/>
        </w:rPr>
        <w:t xml:space="preserve"> or systems;</w:t>
      </w:r>
    </w:p>
    <w:p w14:paraId="27421398"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hidden defects that become visible during use;</w:t>
      </w:r>
    </w:p>
    <w:p w14:paraId="2CF67B65"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any other deficiency attributable to the Contractor’s execution.</w:t>
      </w:r>
    </w:p>
    <w:p w14:paraId="54130F90" w14:textId="77777777" w:rsidR="006D70EA" w:rsidRDefault="006D70EA" w:rsidP="006246F8">
      <w:pPr>
        <w:jc w:val="both"/>
        <w:rPr>
          <w:rFonts w:ascii="Arial" w:hAnsi="Arial" w:cs="Arial"/>
          <w:sz w:val="20"/>
          <w:szCs w:val="20"/>
        </w:rPr>
      </w:pPr>
    </w:p>
    <w:p w14:paraId="06E8AEFB" w14:textId="3B0BF06B" w:rsidR="006246F8" w:rsidRDefault="006246F8" w:rsidP="006246F8">
      <w:pPr>
        <w:jc w:val="both"/>
        <w:rPr>
          <w:rFonts w:ascii="Arial" w:hAnsi="Arial" w:cs="Arial"/>
          <w:sz w:val="20"/>
          <w:szCs w:val="20"/>
        </w:rPr>
      </w:pPr>
      <w:r w:rsidRPr="006D70EA">
        <w:rPr>
          <w:rFonts w:ascii="Arial" w:hAnsi="Arial" w:cs="Arial"/>
          <w:sz w:val="20"/>
          <w:szCs w:val="20"/>
        </w:rPr>
        <w:t>The Contractor remains responsible for the quality, stability, functionality, safety, accessibility and durability of the completed works throughout the DLP.</w:t>
      </w:r>
    </w:p>
    <w:p w14:paraId="59DB3C5D" w14:textId="77777777" w:rsidR="006D70EA" w:rsidRPr="006D70EA" w:rsidRDefault="006D70EA" w:rsidP="006246F8">
      <w:pPr>
        <w:jc w:val="both"/>
        <w:rPr>
          <w:rFonts w:ascii="Arial" w:hAnsi="Arial" w:cs="Arial"/>
          <w:sz w:val="20"/>
          <w:szCs w:val="20"/>
        </w:rPr>
      </w:pPr>
    </w:p>
    <w:p w14:paraId="278D8C22" w14:textId="77777777" w:rsidR="006246F8" w:rsidRDefault="006246F8" w:rsidP="006246F8">
      <w:pPr>
        <w:jc w:val="both"/>
        <w:rPr>
          <w:rFonts w:ascii="Arial" w:hAnsi="Arial" w:cs="Arial"/>
          <w:sz w:val="20"/>
          <w:szCs w:val="20"/>
        </w:rPr>
      </w:pPr>
      <w:r w:rsidRPr="006D70EA">
        <w:rPr>
          <w:rFonts w:ascii="Arial" w:hAnsi="Arial" w:cs="Arial"/>
          <w:sz w:val="20"/>
          <w:szCs w:val="20"/>
        </w:rPr>
        <w:t>Defects caused by improper use, vandalism, lack of routine maintenance by the Beneficiary, third-party intervention or events outside the Contractor’s responsibility are to be assessed separately by UNICEF and/or the Engineer before determining responsibility.</w:t>
      </w:r>
    </w:p>
    <w:p w14:paraId="1BCD59A9" w14:textId="77777777" w:rsidR="006D70EA" w:rsidRPr="006D70EA" w:rsidRDefault="006D70EA" w:rsidP="006246F8">
      <w:pPr>
        <w:jc w:val="both"/>
        <w:rPr>
          <w:rFonts w:ascii="Arial" w:hAnsi="Arial" w:cs="Arial"/>
          <w:sz w:val="20"/>
          <w:szCs w:val="20"/>
        </w:rPr>
      </w:pPr>
    </w:p>
    <w:p w14:paraId="7C45A99F" w14:textId="0AD16866"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Defect Notification and Response</w:t>
      </w:r>
    </w:p>
    <w:p w14:paraId="17893E96"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Defects identified during the DLP may be notified by UNICEF, the Engineer, the Beneficiary or school administration.</w:t>
      </w:r>
    </w:p>
    <w:p w14:paraId="735685BB" w14:textId="77777777" w:rsidR="006D70EA" w:rsidRDefault="006D70EA" w:rsidP="006246F8">
      <w:pPr>
        <w:jc w:val="both"/>
        <w:rPr>
          <w:rFonts w:ascii="Arial" w:hAnsi="Arial" w:cs="Arial"/>
          <w:sz w:val="20"/>
          <w:szCs w:val="20"/>
        </w:rPr>
      </w:pPr>
    </w:p>
    <w:p w14:paraId="0732C3DB" w14:textId="2FF55F51" w:rsidR="006246F8" w:rsidRDefault="006246F8" w:rsidP="006246F8">
      <w:pPr>
        <w:jc w:val="both"/>
        <w:rPr>
          <w:rFonts w:ascii="Arial" w:hAnsi="Arial" w:cs="Arial"/>
          <w:sz w:val="20"/>
          <w:szCs w:val="20"/>
        </w:rPr>
      </w:pPr>
      <w:r w:rsidRPr="006D70EA">
        <w:rPr>
          <w:rFonts w:ascii="Arial" w:hAnsi="Arial" w:cs="Arial"/>
          <w:sz w:val="20"/>
          <w:szCs w:val="20"/>
        </w:rPr>
        <w:t>Upon receipt of a defect notification, the Contractor is required to inspect the issue, identify the cause and propose the corrective measure within the timeframe indicated by UNICEF and/or the Engineer.</w:t>
      </w:r>
    </w:p>
    <w:p w14:paraId="3A41A85C" w14:textId="77777777" w:rsidR="006D70EA" w:rsidRPr="006D70EA" w:rsidRDefault="006D70EA" w:rsidP="006246F8">
      <w:pPr>
        <w:jc w:val="both"/>
        <w:rPr>
          <w:rFonts w:ascii="Arial" w:hAnsi="Arial" w:cs="Arial"/>
          <w:sz w:val="20"/>
          <w:szCs w:val="20"/>
        </w:rPr>
      </w:pPr>
    </w:p>
    <w:p w14:paraId="41906759" w14:textId="77777777" w:rsidR="006246F8" w:rsidRDefault="006246F8" w:rsidP="006246F8">
      <w:pPr>
        <w:jc w:val="both"/>
        <w:rPr>
          <w:rFonts w:ascii="Arial" w:hAnsi="Arial" w:cs="Arial"/>
          <w:sz w:val="20"/>
          <w:szCs w:val="20"/>
        </w:rPr>
      </w:pPr>
      <w:r w:rsidRPr="006D70EA">
        <w:rPr>
          <w:rFonts w:ascii="Arial" w:hAnsi="Arial" w:cs="Arial"/>
          <w:sz w:val="20"/>
          <w:szCs w:val="20"/>
        </w:rPr>
        <w:t>Urgent defects affecting safety, accessibility, sanitary use, electrical safety, fire alarm operation, emergency assistance/call systems, water leakage or school operation are to be addressed immediately or within the shortest practicable timeframe agreed with UNICEF and/or the Engineer.</w:t>
      </w:r>
    </w:p>
    <w:p w14:paraId="7432360A" w14:textId="77777777" w:rsidR="006D70EA" w:rsidRPr="006D70EA" w:rsidRDefault="006D70EA" w:rsidP="006246F8">
      <w:pPr>
        <w:jc w:val="both"/>
        <w:rPr>
          <w:rFonts w:ascii="Arial" w:hAnsi="Arial" w:cs="Arial"/>
          <w:sz w:val="20"/>
          <w:szCs w:val="20"/>
        </w:rPr>
      </w:pPr>
    </w:p>
    <w:p w14:paraId="5BD9A369" w14:textId="77777777" w:rsidR="006246F8" w:rsidRDefault="006246F8" w:rsidP="006246F8">
      <w:pPr>
        <w:jc w:val="both"/>
        <w:rPr>
          <w:rFonts w:ascii="Arial" w:hAnsi="Arial" w:cs="Arial"/>
          <w:sz w:val="20"/>
          <w:szCs w:val="20"/>
        </w:rPr>
      </w:pPr>
      <w:r w:rsidRPr="006D70EA">
        <w:rPr>
          <w:rFonts w:ascii="Arial" w:hAnsi="Arial" w:cs="Arial"/>
          <w:sz w:val="20"/>
          <w:szCs w:val="20"/>
        </w:rPr>
        <w:t>Non-urgent defects are corrected within an agreed reasonable timeframe, considering the nature of the defect, availability of materials and impact on school operation.</w:t>
      </w:r>
    </w:p>
    <w:p w14:paraId="2A5C7188" w14:textId="77777777" w:rsidR="006D70EA" w:rsidRPr="006D70EA" w:rsidRDefault="006D70EA" w:rsidP="006246F8">
      <w:pPr>
        <w:jc w:val="both"/>
        <w:rPr>
          <w:rFonts w:ascii="Arial" w:hAnsi="Arial" w:cs="Arial"/>
          <w:sz w:val="20"/>
          <w:szCs w:val="20"/>
        </w:rPr>
      </w:pPr>
    </w:p>
    <w:p w14:paraId="475EEA6E" w14:textId="2830DD42"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Correction of Defects</w:t>
      </w:r>
    </w:p>
    <w:p w14:paraId="1F545E65" w14:textId="77777777" w:rsidR="006246F8" w:rsidRDefault="006246F8" w:rsidP="006246F8">
      <w:pPr>
        <w:jc w:val="both"/>
        <w:rPr>
          <w:rFonts w:ascii="Arial" w:hAnsi="Arial" w:cs="Arial"/>
          <w:sz w:val="20"/>
          <w:szCs w:val="20"/>
        </w:rPr>
      </w:pPr>
      <w:r w:rsidRPr="006D70EA">
        <w:rPr>
          <w:rFonts w:ascii="Arial" w:hAnsi="Arial" w:cs="Arial"/>
          <w:sz w:val="20"/>
          <w:szCs w:val="20"/>
        </w:rPr>
        <w:t>Defect correction works are executed using materials, equipment and workmanship at least equivalent to those originally approved and installed.</w:t>
      </w:r>
    </w:p>
    <w:p w14:paraId="34E11696" w14:textId="77777777" w:rsidR="006D70EA" w:rsidRPr="006D70EA" w:rsidRDefault="006D70EA" w:rsidP="006246F8">
      <w:pPr>
        <w:jc w:val="both"/>
        <w:rPr>
          <w:rFonts w:ascii="Arial" w:hAnsi="Arial" w:cs="Arial"/>
          <w:sz w:val="20"/>
          <w:szCs w:val="20"/>
        </w:rPr>
      </w:pPr>
    </w:p>
    <w:p w14:paraId="02B619C5" w14:textId="77777777" w:rsidR="006246F8" w:rsidRDefault="006246F8" w:rsidP="006246F8">
      <w:pPr>
        <w:jc w:val="both"/>
        <w:rPr>
          <w:rFonts w:ascii="Arial" w:hAnsi="Arial" w:cs="Arial"/>
          <w:sz w:val="20"/>
          <w:szCs w:val="20"/>
        </w:rPr>
      </w:pPr>
      <w:r w:rsidRPr="006D70EA">
        <w:rPr>
          <w:rFonts w:ascii="Arial" w:hAnsi="Arial" w:cs="Arial"/>
          <w:sz w:val="20"/>
          <w:szCs w:val="20"/>
        </w:rPr>
        <w:t>Corrective works are to be coordinated with UNICEF and/or the Engineer and the school administration, especially where access to occupied school areas is required.</w:t>
      </w:r>
    </w:p>
    <w:p w14:paraId="513FB9F9" w14:textId="77777777" w:rsidR="006D70EA" w:rsidRPr="006D70EA" w:rsidRDefault="006D70EA" w:rsidP="006246F8">
      <w:pPr>
        <w:jc w:val="both"/>
        <w:rPr>
          <w:rFonts w:ascii="Arial" w:hAnsi="Arial" w:cs="Arial"/>
          <w:sz w:val="20"/>
          <w:szCs w:val="20"/>
        </w:rPr>
      </w:pPr>
    </w:p>
    <w:p w14:paraId="1F073C36"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The Contractor is responsible for all activities necessary to complete the correction, including:</w:t>
      </w:r>
    </w:p>
    <w:p w14:paraId="739DAC72"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inspection and diagnosis of the defect;</w:t>
      </w:r>
    </w:p>
    <w:p w14:paraId="02ED978A"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dismantling or removal of defective elements;</w:t>
      </w:r>
    </w:p>
    <w:p w14:paraId="6FDB4200"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supply of replacement materials or equipment;</w:t>
      </w:r>
    </w:p>
    <w:p w14:paraId="497FF509"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lastRenderedPageBreak/>
        <w:t>repair or replacement works;</w:t>
      </w:r>
    </w:p>
    <w:p w14:paraId="4CE82E90"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testing and functional verification;</w:t>
      </w:r>
    </w:p>
    <w:p w14:paraId="024F316B"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cleaning and reinstatement of affected areas;</w:t>
      </w:r>
    </w:p>
    <w:p w14:paraId="332786F3" w14:textId="77777777" w:rsidR="006246F8" w:rsidRPr="006D70EA" w:rsidRDefault="006246F8">
      <w:pPr>
        <w:numPr>
          <w:ilvl w:val="0"/>
          <w:numId w:val="66"/>
        </w:numPr>
        <w:jc w:val="both"/>
        <w:rPr>
          <w:rFonts w:ascii="Arial" w:hAnsi="Arial" w:cs="Arial"/>
          <w:sz w:val="20"/>
          <w:szCs w:val="20"/>
        </w:rPr>
      </w:pPr>
      <w:proofErr w:type="gramStart"/>
      <w:r w:rsidRPr="006D70EA">
        <w:rPr>
          <w:rFonts w:ascii="Arial" w:hAnsi="Arial" w:cs="Arial"/>
          <w:sz w:val="20"/>
          <w:szCs w:val="20"/>
        </w:rPr>
        <w:t>updating of</w:t>
      </w:r>
      <w:proofErr w:type="gramEnd"/>
      <w:r w:rsidRPr="006D70EA">
        <w:rPr>
          <w:rFonts w:ascii="Arial" w:hAnsi="Arial" w:cs="Arial"/>
          <w:sz w:val="20"/>
          <w:szCs w:val="20"/>
        </w:rPr>
        <w:t xml:space="preserve"> documentation, where applicable.</w:t>
      </w:r>
    </w:p>
    <w:p w14:paraId="7ECD1685" w14:textId="77777777" w:rsidR="006D70EA" w:rsidRDefault="006D70EA" w:rsidP="006246F8">
      <w:pPr>
        <w:jc w:val="both"/>
        <w:rPr>
          <w:rFonts w:ascii="Arial" w:hAnsi="Arial" w:cs="Arial"/>
          <w:sz w:val="20"/>
          <w:szCs w:val="20"/>
        </w:rPr>
      </w:pPr>
    </w:p>
    <w:p w14:paraId="0E70F126" w14:textId="1B8CACC7" w:rsidR="006246F8" w:rsidRDefault="006246F8" w:rsidP="006246F8">
      <w:pPr>
        <w:jc w:val="both"/>
        <w:rPr>
          <w:rFonts w:ascii="Arial" w:hAnsi="Arial" w:cs="Arial"/>
          <w:sz w:val="20"/>
          <w:szCs w:val="20"/>
        </w:rPr>
      </w:pPr>
      <w:r w:rsidRPr="006D70EA">
        <w:rPr>
          <w:rFonts w:ascii="Arial" w:hAnsi="Arial" w:cs="Arial"/>
          <w:sz w:val="20"/>
          <w:szCs w:val="20"/>
        </w:rPr>
        <w:t xml:space="preserve">Corrective </w:t>
      </w:r>
      <w:proofErr w:type="gramStart"/>
      <w:r w:rsidRPr="006D70EA">
        <w:rPr>
          <w:rFonts w:ascii="Arial" w:hAnsi="Arial" w:cs="Arial"/>
          <w:sz w:val="20"/>
          <w:szCs w:val="20"/>
        </w:rPr>
        <w:t>works</w:t>
      </w:r>
      <w:proofErr w:type="gramEnd"/>
      <w:r w:rsidRPr="006D70EA">
        <w:rPr>
          <w:rFonts w:ascii="Arial" w:hAnsi="Arial" w:cs="Arial"/>
          <w:sz w:val="20"/>
          <w:szCs w:val="20"/>
        </w:rPr>
        <w:t xml:space="preserve"> must not create new damage, unsafe conditions, disruption to school activities or loss of functionality in other completed areas.</w:t>
      </w:r>
    </w:p>
    <w:p w14:paraId="39B97A11" w14:textId="77777777" w:rsidR="006D70EA" w:rsidRPr="006D70EA" w:rsidRDefault="006D70EA" w:rsidP="006246F8">
      <w:pPr>
        <w:jc w:val="both"/>
        <w:rPr>
          <w:rFonts w:ascii="Arial" w:hAnsi="Arial" w:cs="Arial"/>
          <w:sz w:val="20"/>
          <w:szCs w:val="20"/>
        </w:rPr>
      </w:pPr>
    </w:p>
    <w:p w14:paraId="1DDFF342" w14:textId="05652EE6"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Access During DLP</w:t>
      </w:r>
    </w:p>
    <w:p w14:paraId="3383E426" w14:textId="77777777" w:rsidR="006246F8" w:rsidRDefault="006246F8" w:rsidP="006246F8">
      <w:pPr>
        <w:jc w:val="both"/>
        <w:rPr>
          <w:rFonts w:ascii="Arial" w:hAnsi="Arial" w:cs="Arial"/>
          <w:sz w:val="20"/>
          <w:szCs w:val="20"/>
        </w:rPr>
      </w:pPr>
      <w:r w:rsidRPr="006D70EA">
        <w:rPr>
          <w:rFonts w:ascii="Arial" w:hAnsi="Arial" w:cs="Arial"/>
          <w:sz w:val="20"/>
          <w:szCs w:val="20"/>
        </w:rPr>
        <w:t>The Contractor is granted reasonable access to the site for inspection and correction of defects, subject to prior coordination with UNICEF and/or the Engineer and the school administration.</w:t>
      </w:r>
    </w:p>
    <w:p w14:paraId="3C44F557" w14:textId="77777777" w:rsidR="006D70EA" w:rsidRPr="006D70EA" w:rsidRDefault="006D70EA" w:rsidP="006246F8">
      <w:pPr>
        <w:jc w:val="both"/>
        <w:rPr>
          <w:rFonts w:ascii="Arial" w:hAnsi="Arial" w:cs="Arial"/>
          <w:sz w:val="20"/>
          <w:szCs w:val="20"/>
        </w:rPr>
      </w:pPr>
    </w:p>
    <w:p w14:paraId="65D44FFB" w14:textId="77777777" w:rsidR="006246F8" w:rsidRDefault="006246F8" w:rsidP="006246F8">
      <w:pPr>
        <w:jc w:val="both"/>
        <w:rPr>
          <w:rFonts w:ascii="Arial" w:hAnsi="Arial" w:cs="Arial"/>
          <w:sz w:val="20"/>
          <w:szCs w:val="20"/>
        </w:rPr>
      </w:pPr>
      <w:r w:rsidRPr="006D70EA">
        <w:rPr>
          <w:rFonts w:ascii="Arial" w:hAnsi="Arial" w:cs="Arial"/>
          <w:sz w:val="20"/>
          <w:szCs w:val="20"/>
        </w:rPr>
        <w:t>Access arrangements are to respect school operation, child safety requirements, security rules and any instructions issued by the Beneficiary.</w:t>
      </w:r>
    </w:p>
    <w:p w14:paraId="4ED876A2" w14:textId="77777777" w:rsidR="006D70EA" w:rsidRPr="006D70EA" w:rsidRDefault="006D70EA" w:rsidP="006246F8">
      <w:pPr>
        <w:jc w:val="both"/>
        <w:rPr>
          <w:rFonts w:ascii="Arial" w:hAnsi="Arial" w:cs="Arial"/>
          <w:sz w:val="20"/>
          <w:szCs w:val="20"/>
        </w:rPr>
      </w:pPr>
    </w:p>
    <w:p w14:paraId="1D0D49A5" w14:textId="77777777" w:rsidR="006246F8" w:rsidRDefault="006246F8" w:rsidP="006246F8">
      <w:pPr>
        <w:jc w:val="both"/>
        <w:rPr>
          <w:rFonts w:ascii="Arial" w:hAnsi="Arial" w:cs="Arial"/>
          <w:sz w:val="20"/>
          <w:szCs w:val="20"/>
        </w:rPr>
      </w:pPr>
      <w:r w:rsidRPr="006D70EA">
        <w:rPr>
          <w:rFonts w:ascii="Arial" w:hAnsi="Arial" w:cs="Arial"/>
          <w:sz w:val="20"/>
          <w:szCs w:val="20"/>
        </w:rPr>
        <w:t>Workers attending the site during the DLP remain subject to the same conduct, safety, ESHS and protection requirements applicable during the execution period.</w:t>
      </w:r>
    </w:p>
    <w:p w14:paraId="3AB606A3" w14:textId="77777777" w:rsidR="006D70EA" w:rsidRPr="006D70EA" w:rsidRDefault="006D70EA" w:rsidP="006246F8">
      <w:pPr>
        <w:jc w:val="both"/>
        <w:rPr>
          <w:rFonts w:ascii="Arial" w:hAnsi="Arial" w:cs="Arial"/>
          <w:sz w:val="20"/>
          <w:szCs w:val="20"/>
        </w:rPr>
      </w:pPr>
    </w:p>
    <w:p w14:paraId="21CF0347" w14:textId="5A529688"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Testing After Defect Correction</w:t>
      </w:r>
    </w:p>
    <w:p w14:paraId="1DBD8772" w14:textId="77777777" w:rsidR="006246F8" w:rsidRDefault="006246F8" w:rsidP="006246F8">
      <w:pPr>
        <w:jc w:val="both"/>
        <w:rPr>
          <w:rFonts w:ascii="Arial" w:hAnsi="Arial" w:cs="Arial"/>
          <w:sz w:val="20"/>
          <w:szCs w:val="20"/>
        </w:rPr>
      </w:pPr>
      <w:r w:rsidRPr="006D70EA">
        <w:rPr>
          <w:rFonts w:ascii="Arial" w:hAnsi="Arial" w:cs="Arial"/>
          <w:sz w:val="20"/>
          <w:szCs w:val="20"/>
        </w:rPr>
        <w:t>After correction of defects, the Contractor performs the necessary testing, inspection and functional verification to confirm that the corrected works are complete, safe and operational.</w:t>
      </w:r>
    </w:p>
    <w:p w14:paraId="768D7F78" w14:textId="77777777" w:rsidR="006D70EA" w:rsidRPr="006D70EA" w:rsidRDefault="006D70EA" w:rsidP="006246F8">
      <w:pPr>
        <w:jc w:val="both"/>
        <w:rPr>
          <w:rFonts w:ascii="Arial" w:hAnsi="Arial" w:cs="Arial"/>
          <w:sz w:val="20"/>
          <w:szCs w:val="20"/>
        </w:rPr>
      </w:pPr>
    </w:p>
    <w:p w14:paraId="0B01F34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Testing may include, as applicable:</w:t>
      </w:r>
    </w:p>
    <w:p w14:paraId="64DF0D4F"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verification of repaired finishes, floors, doors, thresholds and accessibility elements;</w:t>
      </w:r>
    </w:p>
    <w:p w14:paraId="5C0E8F13"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leak testing of sanitary equipment and drainage connections;</w:t>
      </w:r>
    </w:p>
    <w:p w14:paraId="3593C403"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functional testing of hand dryers and electrical accessories;</w:t>
      </w:r>
    </w:p>
    <w:p w14:paraId="00D38774"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functional testing of emergency assistance/call button and related visual/sound alarm elements;</w:t>
      </w:r>
    </w:p>
    <w:p w14:paraId="4E0010E2"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SIP testing where defects relate to fire alarm devices, cabling, panel indication or alarm interfaces;</w:t>
      </w:r>
    </w:p>
    <w:p w14:paraId="73947A3A"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TS testing where defects relate to data, TV or signalization elements;</w:t>
      </w:r>
    </w:p>
    <w:p w14:paraId="2221FD5B"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ventilation testing where defects relate to ventilation equipment or connections;</w:t>
      </w:r>
    </w:p>
    <w:p w14:paraId="0D015052"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verification of stability and fixing of support bars, mirrors, fixtures and accessories.</w:t>
      </w:r>
    </w:p>
    <w:p w14:paraId="4D7706EE" w14:textId="77777777" w:rsidR="006D70EA" w:rsidRDefault="006D70EA" w:rsidP="006246F8">
      <w:pPr>
        <w:jc w:val="both"/>
        <w:rPr>
          <w:rFonts w:ascii="Arial" w:hAnsi="Arial" w:cs="Arial"/>
          <w:sz w:val="20"/>
          <w:szCs w:val="20"/>
        </w:rPr>
      </w:pPr>
    </w:p>
    <w:p w14:paraId="06731F7A" w14:textId="3E07D4AF" w:rsidR="006246F8" w:rsidRDefault="006246F8" w:rsidP="006246F8">
      <w:pPr>
        <w:jc w:val="both"/>
        <w:rPr>
          <w:rFonts w:ascii="Arial" w:hAnsi="Arial" w:cs="Arial"/>
          <w:sz w:val="20"/>
          <w:szCs w:val="20"/>
        </w:rPr>
      </w:pPr>
      <w:r w:rsidRPr="006D70EA">
        <w:rPr>
          <w:rFonts w:ascii="Arial" w:hAnsi="Arial" w:cs="Arial"/>
          <w:sz w:val="20"/>
          <w:szCs w:val="20"/>
        </w:rPr>
        <w:t>Corrected works are subject to acceptance by UNICEF and/or the Engineer.</w:t>
      </w:r>
    </w:p>
    <w:p w14:paraId="65671119" w14:textId="77777777" w:rsidR="006D70EA" w:rsidRPr="006D70EA" w:rsidRDefault="006D70EA" w:rsidP="006246F8">
      <w:pPr>
        <w:jc w:val="both"/>
        <w:rPr>
          <w:rFonts w:ascii="Arial" w:hAnsi="Arial" w:cs="Arial"/>
          <w:sz w:val="20"/>
          <w:szCs w:val="20"/>
        </w:rPr>
      </w:pPr>
    </w:p>
    <w:p w14:paraId="098B3BF4" w14:textId="7FFCAD62"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Documentation During DLP</w:t>
      </w:r>
    </w:p>
    <w:p w14:paraId="3D87AEB2"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 xml:space="preserve">The Contractor maintains records of all defects </w:t>
      </w:r>
      <w:proofErr w:type="gramStart"/>
      <w:r w:rsidRPr="006D70EA">
        <w:rPr>
          <w:rFonts w:ascii="Arial" w:hAnsi="Arial" w:cs="Arial"/>
          <w:sz w:val="20"/>
          <w:szCs w:val="20"/>
        </w:rPr>
        <w:t>notified</w:t>
      </w:r>
      <w:proofErr w:type="gramEnd"/>
      <w:r w:rsidRPr="006D70EA">
        <w:rPr>
          <w:rFonts w:ascii="Arial" w:hAnsi="Arial" w:cs="Arial"/>
          <w:sz w:val="20"/>
          <w:szCs w:val="20"/>
        </w:rPr>
        <w:t xml:space="preserve"> and corrective actions completed during the DLP.</w:t>
      </w:r>
    </w:p>
    <w:p w14:paraId="5A323127" w14:textId="77777777" w:rsidR="006D70EA" w:rsidRDefault="006D70EA" w:rsidP="006246F8">
      <w:pPr>
        <w:jc w:val="both"/>
        <w:rPr>
          <w:rFonts w:ascii="Arial" w:hAnsi="Arial" w:cs="Arial"/>
          <w:sz w:val="20"/>
          <w:szCs w:val="20"/>
        </w:rPr>
      </w:pPr>
    </w:p>
    <w:p w14:paraId="1945BF34" w14:textId="6A51ABA1" w:rsidR="006246F8" w:rsidRPr="006D70EA" w:rsidRDefault="006246F8" w:rsidP="006246F8">
      <w:pPr>
        <w:jc w:val="both"/>
        <w:rPr>
          <w:rFonts w:ascii="Arial" w:hAnsi="Arial" w:cs="Arial"/>
          <w:sz w:val="20"/>
          <w:szCs w:val="20"/>
        </w:rPr>
      </w:pPr>
      <w:r w:rsidRPr="006D70EA">
        <w:rPr>
          <w:rFonts w:ascii="Arial" w:hAnsi="Arial" w:cs="Arial"/>
          <w:sz w:val="20"/>
          <w:szCs w:val="20"/>
        </w:rPr>
        <w:t>DLP documentation includes, as applicable:</w:t>
      </w:r>
    </w:p>
    <w:p w14:paraId="23C4EDE2"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defect notification records;</w:t>
      </w:r>
    </w:p>
    <w:p w14:paraId="54E6AF39"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inspection findings;</w:t>
      </w:r>
    </w:p>
    <w:p w14:paraId="30DCF96C"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proposed corrective measures;</w:t>
      </w:r>
    </w:p>
    <w:p w14:paraId="2859644D"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 xml:space="preserve">dates of corrective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08699D11"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materials or equipment replaced;</w:t>
      </w:r>
    </w:p>
    <w:p w14:paraId="56BB4667"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testing and verification records;</w:t>
      </w:r>
    </w:p>
    <w:p w14:paraId="6988C438"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photo documentation before and after correction;</w:t>
      </w:r>
    </w:p>
    <w:p w14:paraId="3EDC7A47"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updated warranties or manuals, where equipment is replaced;</w:t>
      </w:r>
    </w:p>
    <w:p w14:paraId="2B4BB8C8"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confirmation of completion of corrective actions.</w:t>
      </w:r>
    </w:p>
    <w:p w14:paraId="2900FD0F" w14:textId="77777777" w:rsidR="006D70EA" w:rsidRDefault="006D70EA" w:rsidP="006246F8">
      <w:pPr>
        <w:jc w:val="both"/>
        <w:rPr>
          <w:rFonts w:ascii="Arial" w:hAnsi="Arial" w:cs="Arial"/>
          <w:sz w:val="20"/>
          <w:szCs w:val="20"/>
        </w:rPr>
      </w:pPr>
    </w:p>
    <w:p w14:paraId="12FC92F9" w14:textId="52949410" w:rsidR="006246F8" w:rsidRDefault="006246F8" w:rsidP="006246F8">
      <w:pPr>
        <w:jc w:val="both"/>
        <w:rPr>
          <w:rFonts w:ascii="Arial" w:hAnsi="Arial" w:cs="Arial"/>
          <w:sz w:val="20"/>
          <w:szCs w:val="20"/>
        </w:rPr>
      </w:pPr>
      <w:r w:rsidRPr="006D70EA">
        <w:rPr>
          <w:rFonts w:ascii="Arial" w:hAnsi="Arial" w:cs="Arial"/>
          <w:sz w:val="20"/>
          <w:szCs w:val="20"/>
        </w:rPr>
        <w:t>All relevant DLP documentation is submitted to UNICEF and/or the Engineer before Final Completion.</w:t>
      </w:r>
    </w:p>
    <w:p w14:paraId="5BB74F9D" w14:textId="77777777" w:rsidR="006D70EA" w:rsidRPr="006D70EA" w:rsidRDefault="006D70EA" w:rsidP="006246F8">
      <w:pPr>
        <w:jc w:val="both"/>
        <w:rPr>
          <w:rFonts w:ascii="Arial" w:hAnsi="Arial" w:cs="Arial"/>
          <w:sz w:val="20"/>
          <w:szCs w:val="20"/>
        </w:rPr>
      </w:pPr>
    </w:p>
    <w:p w14:paraId="7E9F046A" w14:textId="720FBE81"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Defects Liability Bank Guarantee</w:t>
      </w:r>
    </w:p>
    <w:p w14:paraId="35794BEC" w14:textId="77777777" w:rsidR="006246F8" w:rsidRDefault="006246F8" w:rsidP="006246F8">
      <w:pPr>
        <w:jc w:val="both"/>
        <w:rPr>
          <w:rFonts w:ascii="Arial" w:hAnsi="Arial" w:cs="Arial"/>
          <w:sz w:val="20"/>
          <w:szCs w:val="20"/>
        </w:rPr>
      </w:pPr>
      <w:r w:rsidRPr="006D70EA">
        <w:rPr>
          <w:rFonts w:ascii="Arial" w:hAnsi="Arial" w:cs="Arial"/>
          <w:sz w:val="20"/>
          <w:szCs w:val="20"/>
        </w:rPr>
        <w:t>Where required by the Contract, the Contractor provides and maintains a Defects Liability Bank Guarantee for the amount and duration specified in the Contract.</w:t>
      </w:r>
    </w:p>
    <w:p w14:paraId="2A8505F7" w14:textId="77777777" w:rsidR="006D70EA" w:rsidRPr="006D70EA" w:rsidRDefault="006D70EA" w:rsidP="006246F8">
      <w:pPr>
        <w:jc w:val="both"/>
        <w:rPr>
          <w:rFonts w:ascii="Arial" w:hAnsi="Arial" w:cs="Arial"/>
          <w:sz w:val="20"/>
          <w:szCs w:val="20"/>
        </w:rPr>
      </w:pPr>
    </w:p>
    <w:p w14:paraId="0962687E" w14:textId="77777777" w:rsidR="006246F8" w:rsidRDefault="006246F8" w:rsidP="006246F8">
      <w:pPr>
        <w:jc w:val="both"/>
        <w:rPr>
          <w:rFonts w:ascii="Arial" w:hAnsi="Arial" w:cs="Arial"/>
          <w:sz w:val="20"/>
          <w:szCs w:val="20"/>
        </w:rPr>
      </w:pPr>
      <w:r w:rsidRPr="006D70EA">
        <w:rPr>
          <w:rFonts w:ascii="Arial" w:hAnsi="Arial" w:cs="Arial"/>
          <w:sz w:val="20"/>
          <w:szCs w:val="20"/>
        </w:rPr>
        <w:t>The Bank Guarantee is maintained valid until completion of the DLP and acceptance of all defect correction obligations, unless otherwise stated in the Contract.</w:t>
      </w:r>
    </w:p>
    <w:p w14:paraId="2BB67291" w14:textId="77777777" w:rsidR="006D70EA" w:rsidRPr="006D70EA" w:rsidRDefault="006D70EA" w:rsidP="006246F8">
      <w:pPr>
        <w:jc w:val="both"/>
        <w:rPr>
          <w:rFonts w:ascii="Arial" w:hAnsi="Arial" w:cs="Arial"/>
          <w:sz w:val="20"/>
          <w:szCs w:val="20"/>
        </w:rPr>
      </w:pPr>
    </w:p>
    <w:p w14:paraId="1F4F4F64" w14:textId="77777777" w:rsidR="006246F8" w:rsidRDefault="006246F8" w:rsidP="006246F8">
      <w:pPr>
        <w:jc w:val="both"/>
        <w:rPr>
          <w:rFonts w:ascii="Arial" w:hAnsi="Arial" w:cs="Arial"/>
          <w:sz w:val="20"/>
          <w:szCs w:val="20"/>
        </w:rPr>
      </w:pPr>
      <w:r w:rsidRPr="006D70EA">
        <w:rPr>
          <w:rFonts w:ascii="Arial" w:hAnsi="Arial" w:cs="Arial"/>
          <w:sz w:val="20"/>
          <w:szCs w:val="20"/>
        </w:rPr>
        <w:t>Release of the Defects Liability Bank Guarantee may be considered only after expiry of the DLP, correction of all notified defects, submission of required documentation and confirmation of Final Completion by UNICEF and/or the Engineer.</w:t>
      </w:r>
    </w:p>
    <w:p w14:paraId="30E2FA3E" w14:textId="77777777" w:rsidR="006D70EA" w:rsidRPr="006D70EA" w:rsidRDefault="006D70EA" w:rsidP="006246F8">
      <w:pPr>
        <w:jc w:val="both"/>
        <w:rPr>
          <w:rFonts w:ascii="Arial" w:hAnsi="Arial" w:cs="Arial"/>
          <w:sz w:val="20"/>
          <w:szCs w:val="20"/>
        </w:rPr>
      </w:pPr>
    </w:p>
    <w:p w14:paraId="40A569D9" w14:textId="72FD05DA" w:rsidR="006246F8" w:rsidRPr="00E759DD" w:rsidRDefault="006246F8">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End of DLP</w:t>
      </w:r>
    </w:p>
    <w:p w14:paraId="24DA7E5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 xml:space="preserve">At the end of the DLP, the Contractor may request a final inspection of the completed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2D298AB7" w14:textId="77777777" w:rsidR="00E759DD" w:rsidRDefault="00E759DD" w:rsidP="006246F8">
      <w:pPr>
        <w:jc w:val="both"/>
        <w:rPr>
          <w:rFonts w:ascii="Arial" w:hAnsi="Arial" w:cs="Arial"/>
          <w:sz w:val="20"/>
          <w:szCs w:val="20"/>
        </w:rPr>
      </w:pPr>
    </w:p>
    <w:p w14:paraId="6D2E1856" w14:textId="079D0084" w:rsidR="006246F8" w:rsidRPr="006D70EA" w:rsidRDefault="006246F8" w:rsidP="006246F8">
      <w:pPr>
        <w:jc w:val="both"/>
        <w:rPr>
          <w:rFonts w:ascii="Arial" w:hAnsi="Arial" w:cs="Arial"/>
          <w:sz w:val="20"/>
          <w:szCs w:val="20"/>
        </w:rPr>
      </w:pPr>
      <w:r w:rsidRPr="006D70EA">
        <w:rPr>
          <w:rFonts w:ascii="Arial" w:hAnsi="Arial" w:cs="Arial"/>
          <w:sz w:val="20"/>
          <w:szCs w:val="20"/>
        </w:rPr>
        <w:t>Before Final Completion, the Contractor ensures that:</w:t>
      </w:r>
    </w:p>
    <w:p w14:paraId="1C688CB0"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all notified defects have been corrected;</w:t>
      </w:r>
    </w:p>
    <w:p w14:paraId="71E9EFB6"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all punch list items remaining from Substantial Completion have been completed;</w:t>
      </w:r>
    </w:p>
    <w:p w14:paraId="369E06AA"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all corrected works have been tested and accepted;</w:t>
      </w:r>
    </w:p>
    <w:p w14:paraId="677270D0"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affected areas have been cleaned and reinstated;</w:t>
      </w:r>
    </w:p>
    <w:p w14:paraId="2C5EB939"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all DLP documentation has been submitted;</w:t>
      </w:r>
    </w:p>
    <w:p w14:paraId="48F49B7E"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no outstanding Contractor obligations remain.</w:t>
      </w:r>
    </w:p>
    <w:p w14:paraId="08B50DF1" w14:textId="77777777" w:rsidR="00E759DD" w:rsidRDefault="00E759DD" w:rsidP="006246F8">
      <w:pPr>
        <w:jc w:val="both"/>
        <w:rPr>
          <w:rFonts w:ascii="Arial" w:hAnsi="Arial" w:cs="Arial"/>
          <w:sz w:val="20"/>
          <w:szCs w:val="20"/>
        </w:rPr>
      </w:pPr>
    </w:p>
    <w:p w14:paraId="6AFE1E2B" w14:textId="2DBB6240" w:rsidR="006246F8" w:rsidRPr="006D70EA" w:rsidRDefault="006246F8" w:rsidP="006246F8">
      <w:pPr>
        <w:jc w:val="both"/>
        <w:rPr>
          <w:rFonts w:ascii="Arial" w:hAnsi="Arial" w:cs="Arial"/>
          <w:sz w:val="20"/>
          <w:szCs w:val="20"/>
        </w:rPr>
      </w:pPr>
      <w:r w:rsidRPr="006D70EA">
        <w:rPr>
          <w:rFonts w:ascii="Arial" w:hAnsi="Arial" w:cs="Arial"/>
          <w:sz w:val="20"/>
          <w:szCs w:val="20"/>
        </w:rPr>
        <w:t>The expiry of the DLP does not release the Contractor from unresolved defects notified during the DLP, nor from longer-term warranties, manufacturer guarantees, statutory liabilities or obligations provided under the Contract and applicable Moldovan legislation.</w:t>
      </w:r>
    </w:p>
    <w:p w14:paraId="6CBEA304" w14:textId="77777777" w:rsidR="00C15753" w:rsidRPr="006D70EA" w:rsidRDefault="00C15753" w:rsidP="00921AFB">
      <w:pPr>
        <w:jc w:val="both"/>
        <w:rPr>
          <w:rFonts w:ascii="Arial" w:hAnsi="Arial" w:cs="Arial"/>
          <w:sz w:val="20"/>
          <w:szCs w:val="20"/>
        </w:rPr>
      </w:pPr>
    </w:p>
    <w:p w14:paraId="2C50E2B7" w14:textId="77777777" w:rsidR="00C15753" w:rsidRDefault="00C15753" w:rsidP="00921AFB">
      <w:pPr>
        <w:jc w:val="both"/>
        <w:rPr>
          <w:rFonts w:ascii="Arial" w:hAnsi="Arial" w:cs="Arial"/>
          <w:sz w:val="16"/>
          <w:szCs w:val="16"/>
          <w:lang w:val="en-AU"/>
        </w:rPr>
      </w:pPr>
    </w:p>
    <w:p w14:paraId="1319854C" w14:textId="25B7DDEE" w:rsidR="00C15753" w:rsidRPr="00FD780F" w:rsidRDefault="00DB5567">
      <w:pPr>
        <w:pStyle w:val="Heading2"/>
        <w:numPr>
          <w:ilvl w:val="0"/>
          <w:numId w:val="23"/>
        </w:numPr>
        <w:pBdr>
          <w:bottom w:val="none" w:sz="0" w:space="0" w:color="auto"/>
        </w:pBdr>
        <w:ind w:left="360"/>
        <w:rPr>
          <w:rFonts w:ascii="Arial" w:hAnsi="Arial" w:cs="Arial"/>
          <w:sz w:val="20"/>
          <w:u w:val="single"/>
          <w:lang w:val="en-AU"/>
        </w:rPr>
      </w:pPr>
      <w:r>
        <w:rPr>
          <w:rFonts w:ascii="Arial" w:hAnsi="Arial" w:cs="Arial"/>
          <w:sz w:val="20"/>
          <w:u w:val="single"/>
          <w:lang w:val="en-US"/>
        </w:rPr>
        <w:t>Final Completion</w:t>
      </w:r>
      <w:r w:rsidR="00C15753" w:rsidRPr="00FD780F">
        <w:rPr>
          <w:rFonts w:ascii="Arial" w:hAnsi="Arial" w:cs="Arial"/>
          <w:sz w:val="20"/>
          <w:u w:val="single"/>
          <w:lang w:val="en-AU"/>
        </w:rPr>
        <w:t xml:space="preserve"> </w:t>
      </w:r>
    </w:p>
    <w:p w14:paraId="102FC15B" w14:textId="77777777" w:rsidR="00C15753" w:rsidRDefault="00C15753" w:rsidP="00921AFB">
      <w:pPr>
        <w:jc w:val="both"/>
        <w:rPr>
          <w:rFonts w:ascii="Arial" w:hAnsi="Arial" w:cs="Arial"/>
          <w:sz w:val="16"/>
          <w:szCs w:val="16"/>
          <w:lang w:val="en-AU"/>
        </w:rPr>
      </w:pPr>
    </w:p>
    <w:p w14:paraId="18666D79" w14:textId="32A9EF58" w:rsidR="00E759DD" w:rsidRPr="00E759DD" w:rsidRDefault="00CC2204">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General Requirements</w:t>
      </w:r>
    </w:p>
    <w:p w14:paraId="7866DAC4"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Final Completion represents the stage reached after expiry of the Defects Liability Period, when all defects, omissions and outstanding obligations identified during execution, Substantial Completion, handover or the Defects Liability Period have been corrected by the Contractor and accepted by UNICEF and/or the Engineer.</w:t>
      </w:r>
    </w:p>
    <w:p w14:paraId="1CE376E2" w14:textId="77777777" w:rsidR="00CC2204" w:rsidRDefault="00CC2204" w:rsidP="00CC2204">
      <w:pPr>
        <w:jc w:val="both"/>
        <w:rPr>
          <w:rFonts w:ascii="Arial" w:hAnsi="Arial" w:cs="Arial"/>
          <w:sz w:val="20"/>
          <w:szCs w:val="20"/>
        </w:rPr>
      </w:pPr>
      <w:r w:rsidRPr="00A51F91">
        <w:rPr>
          <w:rFonts w:ascii="Arial" w:hAnsi="Arial" w:cs="Arial"/>
          <w:sz w:val="20"/>
          <w:szCs w:val="20"/>
        </w:rPr>
        <w:t>Final Completion is established in accordance with the Contract, approved documentation, applicable Moldovan construction regulations, UNICEF requirements and instructions issued by UNICEF and/or the Engineer.</w:t>
      </w:r>
    </w:p>
    <w:p w14:paraId="3657ED54" w14:textId="77777777" w:rsidR="00B90E9A" w:rsidRPr="00A51F91" w:rsidRDefault="00B90E9A" w:rsidP="00CC2204">
      <w:pPr>
        <w:jc w:val="both"/>
        <w:rPr>
          <w:rFonts w:ascii="Arial" w:hAnsi="Arial" w:cs="Arial"/>
          <w:sz w:val="20"/>
          <w:szCs w:val="20"/>
        </w:rPr>
      </w:pPr>
    </w:p>
    <w:p w14:paraId="5D54824F" w14:textId="19BD8E92" w:rsidR="00CC2204" w:rsidRPr="00E759DD" w:rsidRDefault="00CC2204">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Conditions for Final Completion</w:t>
      </w:r>
    </w:p>
    <w:p w14:paraId="0E17F21C"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The works may be considered finally complete only when the following conditions are met, as applicable:</w:t>
      </w:r>
    </w:p>
    <w:p w14:paraId="47AFD4BE"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the Defects Liability Period has expired;</w:t>
      </w:r>
    </w:p>
    <w:p w14:paraId="3F815C2F"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all defects notified during the Defects Liability Period have been corrected;</w:t>
      </w:r>
    </w:p>
    <w:p w14:paraId="60BA44C6"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all punch list items from Substantial Completion have been completed;</w:t>
      </w:r>
    </w:p>
    <w:p w14:paraId="64ED47A1"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corrected works have been inspected and accepted by UNICEF and/or the Engineer;</w:t>
      </w:r>
    </w:p>
    <w:p w14:paraId="7DE1D44F"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all installed systems and equipment remain functional and safe;</w:t>
      </w:r>
    </w:p>
    <w:p w14:paraId="5B9ADF52"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no outstanding safety, accessibility, operational or quality issues remain;</w:t>
      </w:r>
    </w:p>
    <w:p w14:paraId="5F763A1C"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all required final documentation, warranties, manuals, test records and as-built information have been submitted or updated;</w:t>
      </w:r>
    </w:p>
    <w:p w14:paraId="55A01E89"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the areas affected by defect correction works have been cleaned and reinstated.</w:t>
      </w:r>
    </w:p>
    <w:p w14:paraId="1F4858C5" w14:textId="77777777" w:rsidR="00B90E9A" w:rsidRDefault="00B90E9A" w:rsidP="00CC2204">
      <w:pPr>
        <w:jc w:val="both"/>
        <w:rPr>
          <w:rFonts w:ascii="Arial" w:hAnsi="Arial" w:cs="Arial"/>
          <w:sz w:val="20"/>
          <w:szCs w:val="20"/>
        </w:rPr>
      </w:pPr>
    </w:p>
    <w:p w14:paraId="7AC049DA" w14:textId="6638775F" w:rsidR="00CC2204" w:rsidRDefault="00CC2204" w:rsidP="00CC2204">
      <w:pPr>
        <w:jc w:val="both"/>
        <w:rPr>
          <w:rFonts w:ascii="Arial" w:hAnsi="Arial" w:cs="Arial"/>
          <w:sz w:val="20"/>
          <w:szCs w:val="20"/>
        </w:rPr>
      </w:pPr>
      <w:r w:rsidRPr="00A51F91">
        <w:rPr>
          <w:rFonts w:ascii="Arial" w:hAnsi="Arial" w:cs="Arial"/>
          <w:sz w:val="20"/>
          <w:szCs w:val="20"/>
        </w:rPr>
        <w:t>Final Completion is not accepted if defects remain unresolved, systems are not operational, documentation is incomplete, or any Contractor obligation related to the works remains outstanding.</w:t>
      </w:r>
    </w:p>
    <w:p w14:paraId="630CD1B6" w14:textId="77777777" w:rsidR="00B90E9A" w:rsidRPr="00A51F91" w:rsidRDefault="00B90E9A" w:rsidP="00CC2204">
      <w:pPr>
        <w:jc w:val="both"/>
        <w:rPr>
          <w:rFonts w:ascii="Arial" w:hAnsi="Arial" w:cs="Arial"/>
          <w:sz w:val="20"/>
          <w:szCs w:val="20"/>
        </w:rPr>
      </w:pPr>
    </w:p>
    <w:p w14:paraId="3DDE3977" w14:textId="09297299" w:rsidR="00CC2204" w:rsidRPr="00E759DD" w:rsidRDefault="00CC2204">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Final Inspection</w:t>
      </w:r>
    </w:p>
    <w:p w14:paraId="114F5B15"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Before Final Completion, the Contractor requests a final inspection by UNICEF and/or the Engineer.</w:t>
      </w:r>
    </w:p>
    <w:p w14:paraId="1B8D38B5" w14:textId="77777777" w:rsidR="00B90E9A" w:rsidRDefault="00B90E9A" w:rsidP="00CC2204">
      <w:pPr>
        <w:jc w:val="both"/>
        <w:rPr>
          <w:rFonts w:ascii="Arial" w:hAnsi="Arial" w:cs="Arial"/>
          <w:sz w:val="20"/>
          <w:szCs w:val="20"/>
        </w:rPr>
      </w:pPr>
    </w:p>
    <w:p w14:paraId="2C65E7BB" w14:textId="7DD6266E" w:rsidR="00CC2204" w:rsidRPr="00A51F91" w:rsidRDefault="00CC2204" w:rsidP="00CC2204">
      <w:pPr>
        <w:jc w:val="both"/>
        <w:rPr>
          <w:rFonts w:ascii="Arial" w:hAnsi="Arial" w:cs="Arial"/>
          <w:sz w:val="20"/>
          <w:szCs w:val="20"/>
        </w:rPr>
      </w:pPr>
      <w:r w:rsidRPr="00A51F91">
        <w:rPr>
          <w:rFonts w:ascii="Arial" w:hAnsi="Arial" w:cs="Arial"/>
          <w:sz w:val="20"/>
          <w:szCs w:val="20"/>
        </w:rPr>
        <w:t>The final inspection verifies, as applicable:</w:t>
      </w:r>
    </w:p>
    <w:p w14:paraId="5C77C620"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condition of completed works after the Defects Liability Period;</w:t>
      </w:r>
    </w:p>
    <w:p w14:paraId="79F8A79E"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correction of defects and punch list items;</w:t>
      </w:r>
    </w:p>
    <w:p w14:paraId="53434B1D"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functionality of installed WASH, electrical, SIP, TS and ventilation systems;</w:t>
      </w:r>
    </w:p>
    <w:p w14:paraId="57A574F8"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condition of accessibility elements, ramps, tactile markings, doors, thresholds and support accessories;</w:t>
      </w:r>
    </w:p>
    <w:p w14:paraId="01853B58"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condition of finishes, fixtures and installed equipment;</w:t>
      </w:r>
    </w:p>
    <w:p w14:paraId="6F424C00"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completeness of final documentation;</w:t>
      </w:r>
    </w:p>
    <w:p w14:paraId="5D6A7C35"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cleanliness and reinstatement of any areas affected by corrective works.</w:t>
      </w:r>
    </w:p>
    <w:p w14:paraId="10CA2912" w14:textId="77777777" w:rsidR="00B90E9A" w:rsidRDefault="00B90E9A" w:rsidP="00CC2204">
      <w:pPr>
        <w:jc w:val="both"/>
        <w:rPr>
          <w:rFonts w:ascii="Arial" w:hAnsi="Arial" w:cs="Arial"/>
          <w:sz w:val="20"/>
          <w:szCs w:val="20"/>
        </w:rPr>
      </w:pPr>
    </w:p>
    <w:p w14:paraId="592BEB53" w14:textId="13C53D37" w:rsidR="00CC2204" w:rsidRDefault="00CC2204" w:rsidP="00CC2204">
      <w:pPr>
        <w:jc w:val="both"/>
        <w:rPr>
          <w:rFonts w:ascii="Arial" w:hAnsi="Arial" w:cs="Arial"/>
          <w:sz w:val="20"/>
          <w:szCs w:val="20"/>
        </w:rPr>
      </w:pPr>
      <w:r w:rsidRPr="00A51F91">
        <w:rPr>
          <w:rFonts w:ascii="Arial" w:hAnsi="Arial" w:cs="Arial"/>
          <w:sz w:val="20"/>
          <w:szCs w:val="20"/>
        </w:rPr>
        <w:t>Any remaining defects or incomplete items identified during final inspection are corrected by the Contractor before Final Completion is confirmed.</w:t>
      </w:r>
    </w:p>
    <w:p w14:paraId="04B0AEAA" w14:textId="77777777" w:rsidR="00B90E9A" w:rsidRPr="00A51F91" w:rsidRDefault="00B90E9A" w:rsidP="00CC2204">
      <w:pPr>
        <w:jc w:val="both"/>
        <w:rPr>
          <w:rFonts w:ascii="Arial" w:hAnsi="Arial" w:cs="Arial"/>
          <w:sz w:val="20"/>
          <w:szCs w:val="20"/>
        </w:rPr>
      </w:pPr>
    </w:p>
    <w:p w14:paraId="04EFA27A" w14:textId="161E0BF6" w:rsidR="00CC2204" w:rsidRPr="00E759DD" w:rsidRDefault="00CC2204">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Confirmation of Final Completion</w:t>
      </w:r>
    </w:p>
    <w:p w14:paraId="7838D532" w14:textId="77777777" w:rsidR="00CC2204" w:rsidRDefault="00CC2204" w:rsidP="00CC2204">
      <w:pPr>
        <w:jc w:val="both"/>
        <w:rPr>
          <w:rFonts w:ascii="Arial" w:hAnsi="Arial" w:cs="Arial"/>
          <w:sz w:val="20"/>
          <w:szCs w:val="20"/>
        </w:rPr>
      </w:pPr>
      <w:r w:rsidRPr="00A51F91">
        <w:rPr>
          <w:rFonts w:ascii="Arial" w:hAnsi="Arial" w:cs="Arial"/>
          <w:sz w:val="20"/>
          <w:szCs w:val="20"/>
        </w:rPr>
        <w:t xml:space="preserve">Final Completion is confirmed only after UNICEF and/or the Engineer </w:t>
      </w:r>
      <w:proofErr w:type="gramStart"/>
      <w:r w:rsidRPr="00A51F91">
        <w:rPr>
          <w:rFonts w:ascii="Arial" w:hAnsi="Arial" w:cs="Arial"/>
          <w:sz w:val="20"/>
          <w:szCs w:val="20"/>
        </w:rPr>
        <w:t>accepts</w:t>
      </w:r>
      <w:proofErr w:type="gramEnd"/>
      <w:r w:rsidRPr="00A51F91">
        <w:rPr>
          <w:rFonts w:ascii="Arial" w:hAnsi="Arial" w:cs="Arial"/>
          <w:sz w:val="20"/>
          <w:szCs w:val="20"/>
        </w:rPr>
        <w:t xml:space="preserve"> that all contractual, technical, quality, documentation and defect correction obligations have been fulfilled.</w:t>
      </w:r>
    </w:p>
    <w:p w14:paraId="3FF95C6B" w14:textId="77777777" w:rsidR="00B90E9A" w:rsidRPr="00A51F91" w:rsidRDefault="00B90E9A" w:rsidP="00CC2204">
      <w:pPr>
        <w:jc w:val="both"/>
        <w:rPr>
          <w:rFonts w:ascii="Arial" w:hAnsi="Arial" w:cs="Arial"/>
          <w:sz w:val="20"/>
          <w:szCs w:val="20"/>
        </w:rPr>
      </w:pPr>
    </w:p>
    <w:p w14:paraId="3757C5D1" w14:textId="77777777" w:rsidR="00CC2204" w:rsidRDefault="00CC2204" w:rsidP="00CC2204">
      <w:pPr>
        <w:jc w:val="both"/>
        <w:rPr>
          <w:rFonts w:ascii="Arial" w:hAnsi="Arial" w:cs="Arial"/>
          <w:sz w:val="20"/>
          <w:szCs w:val="20"/>
        </w:rPr>
      </w:pPr>
      <w:r w:rsidRPr="00A51F91">
        <w:rPr>
          <w:rFonts w:ascii="Arial" w:hAnsi="Arial" w:cs="Arial"/>
          <w:sz w:val="20"/>
          <w:szCs w:val="20"/>
        </w:rPr>
        <w:t>Where applicable, Final Completion supports closure of the Contractor’s obligations related to the Defects Liability Period and may serve as the basis for release of the Defects Liability Bank Guarantee, subject to the Contract conditions.</w:t>
      </w:r>
    </w:p>
    <w:p w14:paraId="339D082C" w14:textId="77777777" w:rsidR="00B90E9A" w:rsidRPr="00A51F91" w:rsidRDefault="00B90E9A" w:rsidP="00CC2204">
      <w:pPr>
        <w:jc w:val="both"/>
        <w:rPr>
          <w:rFonts w:ascii="Arial" w:hAnsi="Arial" w:cs="Arial"/>
          <w:sz w:val="20"/>
          <w:szCs w:val="20"/>
        </w:rPr>
      </w:pPr>
    </w:p>
    <w:p w14:paraId="3D4CB712"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lastRenderedPageBreak/>
        <w:t>Confirmation of Final Completion does not affect any longer-term warranties, manufacturer guarantees, statutory liabilities or obligations established under applicable Moldovan legislation and the Contract.</w:t>
      </w:r>
    </w:p>
    <w:p w14:paraId="4B80C555" w14:textId="77777777" w:rsidR="00C15753" w:rsidRPr="00CC2204" w:rsidRDefault="00C15753" w:rsidP="00921AFB">
      <w:pPr>
        <w:jc w:val="both"/>
        <w:rPr>
          <w:rFonts w:ascii="Arial" w:hAnsi="Arial" w:cs="Arial"/>
          <w:sz w:val="16"/>
          <w:szCs w:val="16"/>
        </w:rPr>
      </w:pPr>
    </w:p>
    <w:p w14:paraId="5EEA0932" w14:textId="77777777" w:rsidR="00C15753" w:rsidRPr="000B26A5" w:rsidRDefault="00C15753" w:rsidP="00921AFB">
      <w:pPr>
        <w:jc w:val="both"/>
        <w:rPr>
          <w:rFonts w:ascii="Arial" w:hAnsi="Arial" w:cs="Arial"/>
          <w:sz w:val="16"/>
          <w:szCs w:val="16"/>
        </w:rPr>
      </w:pPr>
    </w:p>
    <w:p w14:paraId="5D9C8884" w14:textId="77777777" w:rsidR="00921AFB" w:rsidRDefault="00921AFB" w:rsidP="00921AFB">
      <w:pPr>
        <w:rPr>
          <w:rFonts w:ascii="Arial" w:hAnsi="Arial" w:cs="Arial"/>
          <w:b/>
          <w:bCs/>
          <w:sz w:val="16"/>
          <w:szCs w:val="16"/>
        </w:rPr>
      </w:pPr>
    </w:p>
    <w:p w14:paraId="79837CE1" w14:textId="77777777" w:rsidR="00F95516" w:rsidRDefault="00F95516" w:rsidP="00921AFB">
      <w:pPr>
        <w:rPr>
          <w:rFonts w:ascii="Arial" w:hAnsi="Arial" w:cs="Arial"/>
          <w:b/>
          <w:bCs/>
          <w:sz w:val="16"/>
          <w:szCs w:val="16"/>
        </w:rPr>
      </w:pPr>
    </w:p>
    <w:p w14:paraId="592E16E7" w14:textId="77777777" w:rsidR="00921AFB" w:rsidRPr="00717552" w:rsidRDefault="00921AFB" w:rsidP="00921AFB">
      <w:pPr>
        <w:pStyle w:val="Heading2"/>
        <w:pBdr>
          <w:bottom w:val="none" w:sz="0" w:space="0" w:color="auto"/>
        </w:pBdr>
        <w:rPr>
          <w:rFonts w:ascii="Arial" w:hAnsi="Arial" w:cs="Arial"/>
          <w:sz w:val="20"/>
          <w:u w:val="single"/>
          <w:lang w:val="en-AU"/>
        </w:rPr>
      </w:pPr>
      <w:r w:rsidRPr="00717552">
        <w:rPr>
          <w:rFonts w:ascii="Arial" w:hAnsi="Arial" w:cs="Arial"/>
          <w:sz w:val="20"/>
          <w:u w:val="single"/>
          <w:lang w:val="en-AU"/>
        </w:rPr>
        <w:t>Bill of Quantities</w:t>
      </w:r>
    </w:p>
    <w:p w14:paraId="58318BC9" w14:textId="77777777" w:rsidR="00921AFB" w:rsidRDefault="00921AFB" w:rsidP="00921AFB">
      <w:pPr>
        <w:rPr>
          <w:rFonts w:ascii="Arial" w:hAnsi="Arial" w:cs="Arial"/>
          <w:sz w:val="16"/>
          <w:szCs w:val="16"/>
        </w:rPr>
      </w:pPr>
    </w:p>
    <w:p w14:paraId="7FCC7F1F" w14:textId="77777777" w:rsidR="00921AFB" w:rsidRPr="00717552" w:rsidRDefault="00921AFB" w:rsidP="00921AFB">
      <w:pPr>
        <w:jc w:val="both"/>
        <w:rPr>
          <w:rFonts w:ascii="Arial" w:hAnsi="Arial" w:cs="Arial"/>
          <w:b/>
          <w:bCs/>
          <w:sz w:val="20"/>
          <w:szCs w:val="20"/>
        </w:rPr>
      </w:pPr>
      <w:r w:rsidRPr="00717552">
        <w:rPr>
          <w:rFonts w:ascii="Arial" w:hAnsi="Arial" w:cs="Arial"/>
          <w:b/>
          <w:bCs/>
          <w:sz w:val="20"/>
          <w:szCs w:val="20"/>
        </w:rPr>
        <w:t xml:space="preserve">General requirements and instructions </w:t>
      </w:r>
    </w:p>
    <w:p w14:paraId="4D6A9A35" w14:textId="118D90D1" w:rsidR="00B67EF4" w:rsidRDefault="00B67EF4" w:rsidP="00921AFB">
      <w:pPr>
        <w:jc w:val="both"/>
        <w:rPr>
          <w:rFonts w:ascii="Arial" w:hAnsi="Arial" w:cs="Arial"/>
          <w:sz w:val="20"/>
          <w:szCs w:val="20"/>
        </w:rPr>
      </w:pPr>
      <w:r w:rsidRPr="00B67EF4">
        <w:rPr>
          <w:rFonts w:ascii="Arial" w:hAnsi="Arial" w:cs="Arial"/>
          <w:sz w:val="20"/>
          <w:szCs w:val="20"/>
        </w:rPr>
        <w:t xml:space="preserve">Bidders are encouraged to visit the site before submitting their offer </w:t>
      </w:r>
      <w:proofErr w:type="gramStart"/>
      <w:r w:rsidRPr="00B67EF4">
        <w:rPr>
          <w:rFonts w:ascii="Arial" w:hAnsi="Arial" w:cs="Arial"/>
          <w:sz w:val="20"/>
          <w:szCs w:val="20"/>
        </w:rPr>
        <w:t>in order to</w:t>
      </w:r>
      <w:proofErr w:type="gramEnd"/>
      <w:r w:rsidRPr="00B67EF4">
        <w:rPr>
          <w:rFonts w:ascii="Arial" w:hAnsi="Arial" w:cs="Arial"/>
          <w:sz w:val="20"/>
          <w:szCs w:val="20"/>
        </w:rPr>
        <w:t xml:space="preserve"> familiarize themselves with the actual site conditions, access arrangements, operational school environment, existing utilities and any constraints that may affect the pricing and execution of the works.</w:t>
      </w:r>
    </w:p>
    <w:p w14:paraId="6335D80C" w14:textId="20F0B55E" w:rsidR="00921AFB" w:rsidRPr="00717552" w:rsidRDefault="00921AFB" w:rsidP="00921AFB">
      <w:pPr>
        <w:jc w:val="both"/>
        <w:rPr>
          <w:rFonts w:ascii="Arial" w:hAnsi="Arial" w:cs="Arial"/>
          <w:sz w:val="20"/>
          <w:szCs w:val="20"/>
        </w:rPr>
      </w:pPr>
      <w:r w:rsidRPr="00717552">
        <w:rPr>
          <w:rFonts w:ascii="Arial" w:hAnsi="Arial" w:cs="Arial"/>
          <w:sz w:val="20"/>
          <w:szCs w:val="20"/>
        </w:rPr>
        <w:t xml:space="preserve">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must be prepared with precision and clarity, reflecting all items required for the completion of the project as specified in the BOQ, design documentation and specifications.</w:t>
      </w:r>
    </w:p>
    <w:p w14:paraId="23AE3414" w14:textId="77777777" w:rsidR="00921AFB" w:rsidRDefault="00921AFB" w:rsidP="00921AFB">
      <w:pPr>
        <w:jc w:val="both"/>
        <w:rPr>
          <w:rFonts w:ascii="Arial" w:hAnsi="Arial" w:cs="Arial"/>
          <w:sz w:val="20"/>
          <w:szCs w:val="20"/>
        </w:rPr>
      </w:pPr>
      <w:r w:rsidRPr="00717552">
        <w:rPr>
          <w:rFonts w:ascii="Arial" w:hAnsi="Arial" w:cs="Arial"/>
          <w:sz w:val="20"/>
          <w:szCs w:val="20"/>
        </w:rPr>
        <w:t xml:space="preserve">Ensure that the fulfillment of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is done in parallel with a detailed consultation of the design documentation, including drawings and specifications. Cross-reference each item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with the relevant sections of the design documents to ensure accuracy and consistency. Ensure that all measurements are in the appropriate units as specified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template. Refer to the material specifications outlined in the design documentation to accurately list the materials required for each item. Ensure that all materials meet the specified standards and quality requirements.</w:t>
      </w:r>
    </w:p>
    <w:p w14:paraId="7E757BA1" w14:textId="5E1826BF" w:rsidR="005B71FB" w:rsidRDefault="005B71FB" w:rsidP="00921AFB">
      <w:pPr>
        <w:jc w:val="both"/>
        <w:rPr>
          <w:rFonts w:ascii="Arial" w:hAnsi="Arial" w:cs="Arial"/>
          <w:sz w:val="20"/>
          <w:szCs w:val="20"/>
        </w:rPr>
      </w:pPr>
      <w:r w:rsidRPr="005B71FB">
        <w:rPr>
          <w:rFonts w:ascii="Arial" w:hAnsi="Arial" w:cs="Arial"/>
          <w:sz w:val="20"/>
          <w:szCs w:val="20"/>
        </w:rPr>
        <w:t xml:space="preserve">Any ambiguity, discrepancy or inconsistency between the </w:t>
      </w:r>
      <w:proofErr w:type="spellStart"/>
      <w:r w:rsidRPr="005B71FB">
        <w:rPr>
          <w:rFonts w:ascii="Arial" w:hAnsi="Arial" w:cs="Arial"/>
          <w:sz w:val="20"/>
          <w:szCs w:val="20"/>
        </w:rPr>
        <w:t>BoQ</w:t>
      </w:r>
      <w:proofErr w:type="spellEnd"/>
      <w:r w:rsidRPr="005B71FB">
        <w:rPr>
          <w:rFonts w:ascii="Arial" w:hAnsi="Arial" w:cs="Arial"/>
          <w:sz w:val="20"/>
          <w:szCs w:val="20"/>
        </w:rPr>
        <w:t>, drawings, specifications or site conditions is to be clarified before submission of the offer.</w:t>
      </w:r>
    </w:p>
    <w:p w14:paraId="6CD83F52" w14:textId="6BBDF91C" w:rsidR="005B71FB" w:rsidRDefault="005B71FB" w:rsidP="00921AFB">
      <w:pPr>
        <w:jc w:val="both"/>
        <w:rPr>
          <w:rFonts w:ascii="Arial" w:hAnsi="Arial" w:cs="Arial"/>
          <w:sz w:val="20"/>
          <w:szCs w:val="20"/>
        </w:rPr>
      </w:pPr>
      <w:r w:rsidRPr="005B71FB">
        <w:rPr>
          <w:rFonts w:ascii="Arial" w:hAnsi="Arial" w:cs="Arial"/>
          <w:sz w:val="20"/>
          <w:szCs w:val="20"/>
        </w:rPr>
        <w:t xml:space="preserve">Submission of an offer confirms that the Bidder has reviewed the site conditions, </w:t>
      </w:r>
      <w:proofErr w:type="spellStart"/>
      <w:r w:rsidRPr="005B71FB">
        <w:rPr>
          <w:rFonts w:ascii="Arial" w:hAnsi="Arial" w:cs="Arial"/>
          <w:sz w:val="20"/>
          <w:szCs w:val="20"/>
        </w:rPr>
        <w:t>BoQ</w:t>
      </w:r>
      <w:proofErr w:type="spellEnd"/>
      <w:r w:rsidRPr="005B71FB">
        <w:rPr>
          <w:rFonts w:ascii="Arial" w:hAnsi="Arial" w:cs="Arial"/>
          <w:sz w:val="20"/>
          <w:szCs w:val="20"/>
        </w:rPr>
        <w:t>, design documentation and execution constraints, and has included all requirements necessary for complete and functional execution of the works</w:t>
      </w:r>
      <w:r>
        <w:rPr>
          <w:rFonts w:ascii="Arial" w:hAnsi="Arial" w:cs="Arial"/>
          <w:sz w:val="20"/>
          <w:szCs w:val="20"/>
        </w:rPr>
        <w:t>.</w:t>
      </w:r>
    </w:p>
    <w:p w14:paraId="17998288" w14:textId="77777777" w:rsidR="009025AD" w:rsidRDefault="009025AD" w:rsidP="00921AFB">
      <w:pPr>
        <w:jc w:val="both"/>
        <w:rPr>
          <w:rFonts w:ascii="Arial" w:hAnsi="Arial" w:cs="Arial"/>
          <w:b/>
          <w:bCs/>
          <w:sz w:val="20"/>
          <w:szCs w:val="20"/>
        </w:rPr>
      </w:pPr>
    </w:p>
    <w:p w14:paraId="6D10B66F" w14:textId="1A10F526" w:rsidR="00921AFB" w:rsidRPr="00717552" w:rsidRDefault="00921AFB" w:rsidP="00921AFB">
      <w:pPr>
        <w:jc w:val="both"/>
        <w:rPr>
          <w:rFonts w:ascii="Arial" w:hAnsi="Arial" w:cs="Arial"/>
          <w:b/>
          <w:bCs/>
          <w:sz w:val="20"/>
          <w:szCs w:val="20"/>
        </w:rPr>
      </w:pPr>
      <w:r w:rsidRPr="00717552">
        <w:rPr>
          <w:rFonts w:ascii="Arial" w:hAnsi="Arial" w:cs="Arial"/>
          <w:b/>
          <w:bCs/>
          <w:sz w:val="20"/>
          <w:szCs w:val="20"/>
        </w:rPr>
        <w:t>Product Alternatives:</w:t>
      </w:r>
    </w:p>
    <w:p w14:paraId="3533B1FE" w14:textId="77777777" w:rsidR="00921AFB" w:rsidRPr="00717552" w:rsidRDefault="00921AFB">
      <w:pPr>
        <w:pStyle w:val="ListParagraph"/>
        <w:numPr>
          <w:ilvl w:val="0"/>
          <w:numId w:val="16"/>
        </w:numPr>
        <w:ind w:left="180" w:hanging="180"/>
        <w:jc w:val="both"/>
        <w:rPr>
          <w:rFonts w:ascii="Arial" w:hAnsi="Arial" w:cs="Arial"/>
          <w:sz w:val="20"/>
          <w:szCs w:val="20"/>
        </w:rPr>
      </w:pPr>
      <w:r w:rsidRPr="00717552">
        <w:rPr>
          <w:rFonts w:ascii="Arial" w:hAnsi="Arial" w:cs="Arial"/>
          <w:sz w:val="20"/>
          <w:szCs w:val="20"/>
        </w:rPr>
        <w:t xml:space="preserve">If a specific brand or model is specified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or design documentation, this specification is indicative and not restrictive. Alternative products that match or exceed the specified technical characteristics and quality standards can be proposed.</w:t>
      </w:r>
    </w:p>
    <w:p w14:paraId="1B4025E2" w14:textId="77777777" w:rsidR="00921AFB" w:rsidRPr="00717552" w:rsidRDefault="00921AFB">
      <w:pPr>
        <w:pStyle w:val="ListParagraph"/>
        <w:numPr>
          <w:ilvl w:val="0"/>
          <w:numId w:val="16"/>
        </w:numPr>
        <w:ind w:left="180" w:hanging="180"/>
        <w:jc w:val="both"/>
        <w:rPr>
          <w:rFonts w:ascii="Arial" w:hAnsi="Arial" w:cs="Arial"/>
          <w:sz w:val="20"/>
          <w:szCs w:val="20"/>
        </w:rPr>
      </w:pPr>
      <w:r w:rsidRPr="00717552">
        <w:rPr>
          <w:rFonts w:ascii="Arial" w:hAnsi="Arial" w:cs="Arial"/>
          <w:sz w:val="20"/>
          <w:szCs w:val="20"/>
        </w:rPr>
        <w:t>Ensure that any proposed alternative products fully comply with the Design specifications.</w:t>
      </w:r>
    </w:p>
    <w:p w14:paraId="3B32F430" w14:textId="77777777" w:rsidR="009025AD" w:rsidRDefault="009025AD" w:rsidP="00775D4A">
      <w:pPr>
        <w:jc w:val="both"/>
        <w:rPr>
          <w:rFonts w:ascii="Arial" w:hAnsi="Arial" w:cs="Arial"/>
          <w:b/>
          <w:bCs/>
          <w:sz w:val="20"/>
          <w:szCs w:val="20"/>
        </w:rPr>
      </w:pPr>
    </w:p>
    <w:p w14:paraId="4D32F245" w14:textId="77315912" w:rsidR="00775D4A" w:rsidRPr="00775D4A" w:rsidRDefault="00775D4A" w:rsidP="00775D4A">
      <w:pPr>
        <w:jc w:val="both"/>
        <w:rPr>
          <w:rFonts w:ascii="Arial" w:hAnsi="Arial" w:cs="Arial"/>
          <w:b/>
          <w:bCs/>
          <w:sz w:val="20"/>
          <w:szCs w:val="20"/>
        </w:rPr>
      </w:pPr>
      <w:r w:rsidRPr="00775D4A">
        <w:rPr>
          <w:rFonts w:ascii="Arial" w:hAnsi="Arial" w:cs="Arial"/>
          <w:b/>
          <w:bCs/>
          <w:sz w:val="20"/>
          <w:szCs w:val="20"/>
        </w:rPr>
        <w:t>Final Note:</w:t>
      </w:r>
    </w:p>
    <w:p w14:paraId="2BB1CF65" w14:textId="67C1FA2A" w:rsidR="00317DC6" w:rsidRDefault="007B369C" w:rsidP="007B369C">
      <w:pPr>
        <w:jc w:val="both"/>
        <w:rPr>
          <w:rFonts w:ascii="Arial" w:hAnsi="Arial" w:cs="Arial"/>
          <w:sz w:val="20"/>
          <w:szCs w:val="20"/>
        </w:rPr>
      </w:pPr>
      <w:r w:rsidRPr="007B369C">
        <w:rPr>
          <w:rFonts w:ascii="Arial" w:hAnsi="Arial" w:cs="Arial"/>
          <w:sz w:val="20"/>
          <w:szCs w:val="20"/>
        </w:rPr>
        <w:t xml:space="preserve">The Contractor's offer must comprehensively cover all necessary works, equipment, and associated tasks for the complete supply, installation, and testing of the </w:t>
      </w:r>
      <w:r>
        <w:rPr>
          <w:rFonts w:ascii="Arial" w:hAnsi="Arial" w:cs="Arial"/>
          <w:sz w:val="20"/>
          <w:szCs w:val="20"/>
        </w:rPr>
        <w:t>works</w:t>
      </w:r>
      <w:r w:rsidRPr="007B369C">
        <w:rPr>
          <w:rFonts w:ascii="Arial" w:hAnsi="Arial" w:cs="Arial"/>
          <w:sz w:val="20"/>
          <w:szCs w:val="20"/>
        </w:rPr>
        <w:t xml:space="preserve">, leaving no aspect unaddressed, even if these items are not specifically described in the </w:t>
      </w:r>
      <w:proofErr w:type="spellStart"/>
      <w:r w:rsidRPr="007B369C">
        <w:rPr>
          <w:rFonts w:ascii="Arial" w:hAnsi="Arial" w:cs="Arial"/>
          <w:sz w:val="20"/>
          <w:szCs w:val="20"/>
        </w:rPr>
        <w:t>BoQ</w:t>
      </w:r>
      <w:proofErr w:type="spellEnd"/>
      <w:r>
        <w:rPr>
          <w:rFonts w:ascii="Arial" w:hAnsi="Arial" w:cs="Arial"/>
          <w:sz w:val="20"/>
          <w:szCs w:val="20"/>
        </w:rPr>
        <w:t>.</w:t>
      </w:r>
    </w:p>
    <w:p w14:paraId="42975FA2" w14:textId="77777777" w:rsidR="000F554B" w:rsidRDefault="000F554B" w:rsidP="007B369C">
      <w:pPr>
        <w:jc w:val="both"/>
        <w:rPr>
          <w:rFonts w:ascii="Arial" w:hAnsi="Arial" w:cs="Arial"/>
          <w:sz w:val="20"/>
          <w:szCs w:val="20"/>
        </w:rPr>
      </w:pPr>
    </w:p>
    <w:p w14:paraId="6501B33D" w14:textId="22C0202B" w:rsidR="000F554B" w:rsidRPr="00621D45" w:rsidRDefault="001C70E5" w:rsidP="001C70E5">
      <w:pPr>
        <w:jc w:val="center"/>
        <w:rPr>
          <w:rFonts w:ascii="Arial" w:hAnsi="Arial" w:cs="Arial"/>
          <w:b/>
          <w:bCs/>
          <w:sz w:val="20"/>
          <w:szCs w:val="20"/>
        </w:rPr>
      </w:pPr>
      <w:r w:rsidRPr="00621D45">
        <w:rPr>
          <w:rFonts w:ascii="Arial" w:hAnsi="Arial" w:cs="Arial"/>
          <w:b/>
          <w:bCs/>
          <w:sz w:val="20"/>
          <w:szCs w:val="20"/>
        </w:rPr>
        <w:t>2-1-1 Architectural Constructive Solutions</w:t>
      </w:r>
    </w:p>
    <w:p w14:paraId="02C2F3D3" w14:textId="77777777" w:rsidR="00206452" w:rsidRPr="00206452" w:rsidRDefault="00206452" w:rsidP="00206452">
      <w:pPr>
        <w:rPr>
          <w:rFonts w:ascii="Arial" w:hAnsi="Arial" w:cs="Arial"/>
          <w:sz w:val="2"/>
          <w:szCs w:val="2"/>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AC72FE" w:rsidRPr="007D18A1" w14:paraId="29D0E892"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1CB17A14" w14:textId="77777777" w:rsidR="00AC72FE" w:rsidRPr="007D18A1" w:rsidRDefault="00AC72FE">
            <w:pPr>
              <w:ind w:right="-108"/>
              <w:jc w:val="center"/>
              <w:rPr>
                <w:rFonts w:ascii="Arial" w:hAnsi="Arial" w:cs="Arial"/>
                <w:sz w:val="20"/>
                <w:szCs w:val="20"/>
              </w:rPr>
            </w:pPr>
            <w:r w:rsidRPr="007D18A1">
              <w:rPr>
                <w:rFonts w:ascii="Arial" w:hAnsi="Arial" w:cs="Arial"/>
                <w:sz w:val="20"/>
                <w:szCs w:val="20"/>
              </w:rPr>
              <w:t>№</w:t>
            </w:r>
          </w:p>
          <w:p w14:paraId="5FA51586" w14:textId="77777777" w:rsidR="00AC72FE" w:rsidRPr="007D18A1" w:rsidRDefault="00AC72FE">
            <w:pPr>
              <w:ind w:right="-108"/>
              <w:jc w:val="center"/>
              <w:rPr>
                <w:rFonts w:ascii="Arial" w:hAnsi="Arial" w:cs="Arial"/>
                <w:sz w:val="20"/>
                <w:szCs w:val="20"/>
              </w:rPr>
            </w:pPr>
            <w:r w:rsidRPr="007D18A1">
              <w:rPr>
                <w:rFonts w:ascii="Arial" w:hAnsi="Arial" w:cs="Arial"/>
                <w:sz w:val="20"/>
                <w:szCs w:val="20"/>
              </w:rPr>
              <w:t xml:space="preserve"> </w:t>
            </w:r>
            <w:proofErr w:type="spellStart"/>
            <w:r w:rsidRPr="007D18A1">
              <w:rPr>
                <w:rFonts w:ascii="Arial" w:hAnsi="Arial" w:cs="Arial"/>
                <w:sz w:val="20"/>
                <w:szCs w:val="20"/>
              </w:rPr>
              <w:t>crt</w:t>
            </w:r>
            <w:proofErr w:type="spellEnd"/>
            <w:r w:rsidRPr="007D18A1">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5B37A1BA" w14:textId="77777777" w:rsidR="00AC72FE" w:rsidRPr="007D18A1" w:rsidRDefault="00AC72FE">
            <w:pPr>
              <w:ind w:left="-120" w:right="-108"/>
              <w:jc w:val="center"/>
              <w:rPr>
                <w:rFonts w:ascii="Arial" w:hAnsi="Arial" w:cs="Arial"/>
                <w:sz w:val="20"/>
                <w:szCs w:val="20"/>
                <w:lang w:val="pt-BR"/>
              </w:rPr>
            </w:pPr>
            <w:r w:rsidRPr="007D18A1">
              <w:rPr>
                <w:rFonts w:ascii="Arial" w:hAnsi="Arial" w:cs="Arial"/>
                <w:sz w:val="20"/>
                <w:szCs w:val="20"/>
                <w:lang w:val="ro-RO"/>
              </w:rPr>
              <w:t>Simbol</w:t>
            </w:r>
            <w:r w:rsidRPr="007D18A1">
              <w:rPr>
                <w:rFonts w:ascii="Arial" w:hAnsi="Arial" w:cs="Arial"/>
                <w:sz w:val="20"/>
                <w:szCs w:val="20"/>
                <w:lang w:val="pt-BR"/>
              </w:rPr>
              <w:t xml:space="preserve"> </w:t>
            </w:r>
            <w:r w:rsidRPr="007D18A1">
              <w:rPr>
                <w:rFonts w:ascii="Arial" w:hAnsi="Arial" w:cs="Arial"/>
                <w:sz w:val="20"/>
                <w:szCs w:val="20"/>
                <w:lang w:val="ro-RO"/>
              </w:rPr>
              <w:t xml:space="preserve">norme si cod </w:t>
            </w:r>
            <w:r w:rsidRPr="007D18A1">
              <w:rPr>
                <w:rFonts w:ascii="Arial" w:hAnsi="Arial" w:cs="Arial"/>
                <w:sz w:val="20"/>
                <w:szCs w:val="20"/>
                <w:lang w:val="pt-BR"/>
              </w:rPr>
              <w:t xml:space="preserve"> </w:t>
            </w:r>
            <w:r w:rsidRPr="007D18A1">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00443391" w14:textId="77777777" w:rsidR="00AC72FE" w:rsidRPr="007D18A1" w:rsidRDefault="00AC72FE">
            <w:pPr>
              <w:jc w:val="center"/>
              <w:rPr>
                <w:rFonts w:ascii="Arial" w:hAnsi="Arial" w:cs="Arial"/>
                <w:sz w:val="20"/>
                <w:szCs w:val="20"/>
                <w:lang w:val="ro-RO"/>
              </w:rPr>
            </w:pPr>
          </w:p>
          <w:p w14:paraId="537AF0BB" w14:textId="77777777" w:rsidR="00AC72FE" w:rsidRPr="007D18A1" w:rsidRDefault="00AC72FE">
            <w:pPr>
              <w:jc w:val="center"/>
              <w:rPr>
                <w:rFonts w:ascii="Arial" w:hAnsi="Arial" w:cs="Arial"/>
                <w:sz w:val="20"/>
                <w:szCs w:val="20"/>
              </w:rPr>
            </w:pPr>
            <w:r w:rsidRPr="007D18A1">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2E721279" w14:textId="77777777" w:rsidR="00AC72FE" w:rsidRPr="007D18A1" w:rsidRDefault="00AC72FE">
            <w:pPr>
              <w:ind w:left="-108" w:right="-108"/>
              <w:jc w:val="center"/>
              <w:rPr>
                <w:rFonts w:ascii="Arial" w:hAnsi="Arial" w:cs="Arial"/>
                <w:sz w:val="20"/>
                <w:szCs w:val="20"/>
              </w:rPr>
            </w:pPr>
            <w:r w:rsidRPr="007D18A1">
              <w:rPr>
                <w:rFonts w:ascii="Arial" w:hAnsi="Arial" w:cs="Arial"/>
                <w:sz w:val="20"/>
                <w:szCs w:val="20"/>
                <w:lang w:val="ro-RO"/>
              </w:rPr>
              <w:t>Unitatea de măsură</w:t>
            </w:r>
            <w:r w:rsidRPr="007D18A1">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693B7A54" w14:textId="77777777" w:rsidR="00AC72FE" w:rsidRPr="007D18A1" w:rsidRDefault="00AC72FE">
            <w:pPr>
              <w:ind w:left="-108" w:right="-108"/>
              <w:jc w:val="center"/>
              <w:rPr>
                <w:rFonts w:ascii="Arial" w:hAnsi="Arial" w:cs="Arial"/>
                <w:sz w:val="20"/>
                <w:szCs w:val="20"/>
              </w:rPr>
            </w:pPr>
            <w:r w:rsidRPr="007D18A1">
              <w:rPr>
                <w:rFonts w:ascii="Arial" w:hAnsi="Arial" w:cs="Arial"/>
                <w:sz w:val="20"/>
                <w:szCs w:val="20"/>
                <w:lang w:val="ro-RO"/>
              </w:rPr>
              <w:t xml:space="preserve">Volum </w:t>
            </w:r>
          </w:p>
        </w:tc>
      </w:tr>
      <w:tr w:rsidR="00AC72FE" w:rsidRPr="007D18A1" w14:paraId="0FBDC1E9"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4E76ECC6" w14:textId="77777777" w:rsidR="00AC72FE" w:rsidRPr="007D18A1" w:rsidRDefault="00AC72FE">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43664990" w14:textId="77777777" w:rsidR="00AC72FE" w:rsidRPr="007D18A1" w:rsidRDefault="00AC72FE">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4620E6CA" w14:textId="77777777" w:rsidR="00AC72FE" w:rsidRPr="007D18A1" w:rsidRDefault="00AC72FE">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7742A62D" w14:textId="77777777" w:rsidR="00AC72FE" w:rsidRPr="007D18A1" w:rsidRDefault="00AC72FE">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52EE0189" w14:textId="77777777" w:rsidR="00AC72FE" w:rsidRPr="007D18A1" w:rsidRDefault="00AC72FE">
            <w:pPr>
              <w:jc w:val="center"/>
              <w:rPr>
                <w:rFonts w:ascii="Arial" w:hAnsi="Arial" w:cs="Arial"/>
                <w:sz w:val="20"/>
                <w:szCs w:val="20"/>
              </w:rPr>
            </w:pPr>
          </w:p>
        </w:tc>
      </w:tr>
    </w:tbl>
    <w:p w14:paraId="7DC4B2A6" w14:textId="77777777" w:rsidR="00AC72FE" w:rsidRPr="007D18A1" w:rsidRDefault="00AC72FE" w:rsidP="00AC72FE">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AC72FE" w:rsidRPr="007D18A1" w14:paraId="6CF1D463"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7E06948B" w14:textId="77777777" w:rsidR="00AC72FE" w:rsidRPr="007D18A1" w:rsidRDefault="00AC72FE">
            <w:pPr>
              <w:ind w:right="-108"/>
              <w:jc w:val="center"/>
              <w:rPr>
                <w:rFonts w:ascii="Arial" w:hAnsi="Arial" w:cs="Arial"/>
                <w:sz w:val="20"/>
                <w:szCs w:val="20"/>
              </w:rPr>
            </w:pPr>
            <w:r w:rsidRPr="007D18A1">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5D7D9DA4" w14:textId="77777777" w:rsidR="00AC72FE" w:rsidRPr="007D18A1" w:rsidRDefault="00AC72FE">
            <w:pPr>
              <w:ind w:left="-120" w:right="-108"/>
              <w:jc w:val="center"/>
              <w:rPr>
                <w:rFonts w:ascii="Arial" w:hAnsi="Arial" w:cs="Arial"/>
                <w:sz w:val="20"/>
                <w:szCs w:val="20"/>
              </w:rPr>
            </w:pPr>
            <w:r w:rsidRPr="007D18A1">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3715943D" w14:textId="77777777" w:rsidR="00AC72FE" w:rsidRPr="007D18A1" w:rsidRDefault="00AC72FE">
            <w:pPr>
              <w:jc w:val="center"/>
              <w:rPr>
                <w:rFonts w:ascii="Arial" w:hAnsi="Arial" w:cs="Arial"/>
                <w:sz w:val="20"/>
                <w:szCs w:val="20"/>
              </w:rPr>
            </w:pPr>
            <w:r w:rsidRPr="007D18A1">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51E4C512" w14:textId="77777777" w:rsidR="00AC72FE" w:rsidRPr="007D18A1" w:rsidRDefault="00AC72FE">
            <w:pPr>
              <w:ind w:left="-108" w:right="-108"/>
              <w:jc w:val="center"/>
              <w:rPr>
                <w:rFonts w:ascii="Arial" w:hAnsi="Arial" w:cs="Arial"/>
                <w:sz w:val="20"/>
                <w:szCs w:val="20"/>
              </w:rPr>
            </w:pPr>
            <w:r w:rsidRPr="007D18A1">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5069265E" w14:textId="77777777" w:rsidR="00AC72FE" w:rsidRPr="007D18A1" w:rsidRDefault="00AC72FE">
            <w:pPr>
              <w:ind w:left="-108" w:right="-108"/>
              <w:jc w:val="center"/>
              <w:rPr>
                <w:rFonts w:ascii="Arial" w:hAnsi="Arial" w:cs="Arial"/>
                <w:sz w:val="20"/>
                <w:szCs w:val="20"/>
              </w:rPr>
            </w:pPr>
            <w:r w:rsidRPr="007D18A1">
              <w:rPr>
                <w:rFonts w:ascii="Arial" w:hAnsi="Arial" w:cs="Arial"/>
                <w:sz w:val="20"/>
                <w:szCs w:val="20"/>
              </w:rPr>
              <w:t>5</w:t>
            </w:r>
          </w:p>
        </w:tc>
      </w:tr>
      <w:tr w:rsidR="00AC72FE" w:rsidRPr="007D18A1" w14:paraId="521A6BA7" w14:textId="77777777">
        <w:tc>
          <w:tcPr>
            <w:tcW w:w="709" w:type="dxa"/>
            <w:tcBorders>
              <w:top w:val="nil"/>
              <w:left w:val="single" w:sz="6" w:space="0" w:color="auto"/>
              <w:bottom w:val="nil"/>
              <w:right w:val="nil"/>
            </w:tcBorders>
          </w:tcPr>
          <w:p w14:paraId="146DDDEB" w14:textId="77777777" w:rsidR="00AC72FE" w:rsidRPr="007D18A1" w:rsidRDefault="00AC72FE">
            <w:pPr>
              <w:jc w:val="center"/>
              <w:rPr>
                <w:rFonts w:ascii="Arial" w:hAnsi="Arial" w:cs="Arial"/>
                <w:sz w:val="20"/>
                <w:szCs w:val="20"/>
              </w:rPr>
            </w:pPr>
          </w:p>
        </w:tc>
        <w:tc>
          <w:tcPr>
            <w:tcW w:w="1701" w:type="dxa"/>
            <w:tcBorders>
              <w:top w:val="nil"/>
              <w:left w:val="single" w:sz="6" w:space="0" w:color="auto"/>
              <w:bottom w:val="nil"/>
              <w:right w:val="nil"/>
            </w:tcBorders>
          </w:tcPr>
          <w:p w14:paraId="55E72EE7"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20FF260B" w14:textId="77777777" w:rsidR="00AC72FE" w:rsidRPr="007D18A1" w:rsidRDefault="00AC72FE">
            <w:pPr>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 Bloc A</w:t>
            </w:r>
          </w:p>
        </w:tc>
        <w:tc>
          <w:tcPr>
            <w:tcW w:w="1560" w:type="dxa"/>
            <w:tcBorders>
              <w:top w:val="nil"/>
              <w:left w:val="single" w:sz="6" w:space="0" w:color="auto"/>
              <w:bottom w:val="nil"/>
              <w:right w:val="nil"/>
            </w:tcBorders>
          </w:tcPr>
          <w:p w14:paraId="77632A77"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32611975" w14:textId="77777777" w:rsidR="00AC72FE" w:rsidRPr="007D18A1" w:rsidRDefault="00AC72FE">
            <w:pPr>
              <w:rPr>
                <w:rFonts w:ascii="Arial" w:hAnsi="Arial" w:cs="Arial"/>
                <w:sz w:val="20"/>
                <w:szCs w:val="20"/>
              </w:rPr>
            </w:pPr>
          </w:p>
        </w:tc>
      </w:tr>
      <w:tr w:rsidR="00AC72FE" w:rsidRPr="007D18A1" w14:paraId="517317BE" w14:textId="77777777">
        <w:tc>
          <w:tcPr>
            <w:tcW w:w="709" w:type="dxa"/>
            <w:tcBorders>
              <w:top w:val="nil"/>
              <w:left w:val="single" w:sz="6" w:space="0" w:color="auto"/>
              <w:bottom w:val="nil"/>
              <w:right w:val="nil"/>
            </w:tcBorders>
          </w:tcPr>
          <w:p w14:paraId="5AA0D0D0" w14:textId="77777777" w:rsidR="00AC72FE" w:rsidRPr="007D18A1" w:rsidRDefault="00AC72FE">
            <w:pPr>
              <w:jc w:val="center"/>
              <w:rPr>
                <w:rFonts w:ascii="Arial" w:hAnsi="Arial" w:cs="Arial"/>
                <w:sz w:val="20"/>
                <w:szCs w:val="20"/>
              </w:rPr>
            </w:pPr>
          </w:p>
        </w:tc>
        <w:tc>
          <w:tcPr>
            <w:tcW w:w="1701" w:type="dxa"/>
            <w:tcBorders>
              <w:top w:val="nil"/>
              <w:left w:val="single" w:sz="6" w:space="0" w:color="auto"/>
              <w:bottom w:val="nil"/>
              <w:right w:val="nil"/>
            </w:tcBorders>
          </w:tcPr>
          <w:p w14:paraId="6677B206"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18F570B1" w14:textId="77777777" w:rsidR="00AC72FE" w:rsidRPr="007D18A1" w:rsidRDefault="00AC72FE">
            <w:pPr>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1.1. </w:t>
            </w:r>
            <w:proofErr w:type="spellStart"/>
            <w:r w:rsidRPr="007D18A1">
              <w:rPr>
                <w:rFonts w:ascii="Arial" w:hAnsi="Arial" w:cs="Arial"/>
                <w:b/>
                <w:bCs/>
                <w:sz w:val="20"/>
                <w:szCs w:val="20"/>
              </w:rPr>
              <w:t>Demolari</w:t>
            </w:r>
            <w:proofErr w:type="spellEnd"/>
          </w:p>
        </w:tc>
        <w:tc>
          <w:tcPr>
            <w:tcW w:w="1560" w:type="dxa"/>
            <w:tcBorders>
              <w:top w:val="nil"/>
              <w:left w:val="single" w:sz="6" w:space="0" w:color="auto"/>
              <w:bottom w:val="nil"/>
              <w:right w:val="nil"/>
            </w:tcBorders>
          </w:tcPr>
          <w:p w14:paraId="1AF0E7FB"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27004C12" w14:textId="77777777" w:rsidR="00AC72FE" w:rsidRPr="007D18A1" w:rsidRDefault="00AC72FE">
            <w:pPr>
              <w:rPr>
                <w:rFonts w:ascii="Arial" w:hAnsi="Arial" w:cs="Arial"/>
                <w:sz w:val="20"/>
                <w:szCs w:val="20"/>
              </w:rPr>
            </w:pPr>
          </w:p>
        </w:tc>
      </w:tr>
      <w:tr w:rsidR="00AC72FE" w:rsidRPr="007D18A1" w14:paraId="3B47276E" w14:textId="77777777">
        <w:tc>
          <w:tcPr>
            <w:tcW w:w="709" w:type="dxa"/>
            <w:tcBorders>
              <w:top w:val="nil"/>
              <w:left w:val="single" w:sz="6" w:space="0" w:color="auto"/>
              <w:bottom w:val="nil"/>
              <w:right w:val="nil"/>
            </w:tcBorders>
          </w:tcPr>
          <w:p w14:paraId="4762BF9F" w14:textId="77777777" w:rsidR="00AC72FE" w:rsidRPr="007D18A1" w:rsidRDefault="00AC72FE">
            <w:pPr>
              <w:jc w:val="center"/>
              <w:rPr>
                <w:rFonts w:ascii="Arial" w:hAnsi="Arial" w:cs="Arial"/>
                <w:sz w:val="20"/>
                <w:szCs w:val="20"/>
              </w:rPr>
            </w:pPr>
          </w:p>
        </w:tc>
        <w:tc>
          <w:tcPr>
            <w:tcW w:w="1701" w:type="dxa"/>
            <w:tcBorders>
              <w:top w:val="nil"/>
              <w:left w:val="single" w:sz="6" w:space="0" w:color="auto"/>
              <w:bottom w:val="nil"/>
              <w:right w:val="nil"/>
            </w:tcBorders>
          </w:tcPr>
          <w:p w14:paraId="325E0A4F"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5CBE407B" w14:textId="77777777" w:rsidR="00AC72FE" w:rsidRPr="007D18A1" w:rsidRDefault="00AC72FE">
            <w:pPr>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1.1.1. Cota 0.000</w:t>
            </w:r>
          </w:p>
        </w:tc>
        <w:tc>
          <w:tcPr>
            <w:tcW w:w="1560" w:type="dxa"/>
            <w:tcBorders>
              <w:top w:val="nil"/>
              <w:left w:val="single" w:sz="6" w:space="0" w:color="auto"/>
              <w:bottom w:val="nil"/>
              <w:right w:val="nil"/>
            </w:tcBorders>
          </w:tcPr>
          <w:p w14:paraId="09BC88FA"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20DF8D94" w14:textId="77777777" w:rsidR="00AC72FE" w:rsidRPr="007D18A1" w:rsidRDefault="00AC72FE">
            <w:pPr>
              <w:rPr>
                <w:rFonts w:ascii="Arial" w:hAnsi="Arial" w:cs="Arial"/>
                <w:sz w:val="20"/>
                <w:szCs w:val="20"/>
              </w:rPr>
            </w:pPr>
          </w:p>
        </w:tc>
      </w:tr>
      <w:tr w:rsidR="00AC72FE" w:rsidRPr="007D18A1" w14:paraId="4FA558F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C0776F" w14:textId="77777777" w:rsidR="00AC72FE" w:rsidRPr="007D18A1" w:rsidRDefault="00AC72FE">
            <w:pPr>
              <w:rPr>
                <w:rFonts w:ascii="Arial" w:hAnsi="Arial" w:cs="Arial"/>
                <w:sz w:val="20"/>
                <w:szCs w:val="20"/>
              </w:rPr>
            </w:pPr>
            <w:r w:rsidRPr="007D18A1">
              <w:rPr>
                <w:rFonts w:ascii="Arial" w:hAnsi="Arial" w:cs="Arial"/>
                <w:sz w:val="20"/>
                <w:szCs w:val="20"/>
              </w:rPr>
              <w:t>1</w:t>
            </w:r>
          </w:p>
        </w:tc>
        <w:tc>
          <w:tcPr>
            <w:tcW w:w="1701" w:type="dxa"/>
            <w:tcBorders>
              <w:top w:val="single" w:sz="4" w:space="0" w:color="auto"/>
              <w:bottom w:val="single" w:sz="4" w:space="0" w:color="auto"/>
            </w:tcBorders>
            <w:vAlign w:val="center"/>
          </w:tcPr>
          <w:p w14:paraId="79B2BA4F" w14:textId="77777777" w:rsidR="00AC72FE" w:rsidRPr="007D18A1" w:rsidRDefault="00AC72FE">
            <w:pPr>
              <w:rPr>
                <w:rFonts w:ascii="Arial" w:hAnsi="Arial" w:cs="Arial"/>
                <w:sz w:val="20"/>
                <w:szCs w:val="20"/>
              </w:rPr>
            </w:pPr>
            <w:r w:rsidRPr="007D18A1">
              <w:rPr>
                <w:rFonts w:ascii="Arial" w:hAnsi="Arial" w:cs="Arial"/>
                <w:sz w:val="20"/>
                <w:szCs w:val="20"/>
              </w:rPr>
              <w:t>RpCG29D</w:t>
            </w:r>
          </w:p>
          <w:p w14:paraId="58A2527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643BE4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Demolarea peretilor de zidarie din spargeri pentru creeri de goluri in zidarie </w:t>
            </w:r>
          </w:p>
        </w:tc>
        <w:tc>
          <w:tcPr>
            <w:tcW w:w="1560" w:type="dxa"/>
            <w:tcBorders>
              <w:top w:val="single" w:sz="4" w:space="0" w:color="auto"/>
              <w:bottom w:val="single" w:sz="4" w:space="0" w:color="auto"/>
            </w:tcBorders>
            <w:vAlign w:val="center"/>
          </w:tcPr>
          <w:p w14:paraId="4FE6C7F0"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6391137C" w14:textId="77777777" w:rsidR="00AC72FE" w:rsidRPr="007D18A1" w:rsidRDefault="00AC72FE">
            <w:pPr>
              <w:jc w:val="center"/>
              <w:rPr>
                <w:rFonts w:ascii="Arial" w:hAnsi="Arial" w:cs="Arial"/>
                <w:sz w:val="20"/>
                <w:szCs w:val="20"/>
              </w:rPr>
            </w:pPr>
            <w:r w:rsidRPr="007D18A1">
              <w:rPr>
                <w:rFonts w:ascii="Arial" w:hAnsi="Arial" w:cs="Arial"/>
                <w:sz w:val="20"/>
                <w:szCs w:val="20"/>
              </w:rPr>
              <w:t>0,5000</w:t>
            </w:r>
          </w:p>
        </w:tc>
      </w:tr>
      <w:tr w:rsidR="00AC72FE" w:rsidRPr="007D18A1" w14:paraId="3A03F7E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5291D6" w14:textId="77777777" w:rsidR="00AC72FE" w:rsidRPr="007D18A1" w:rsidRDefault="00AC72FE">
            <w:pPr>
              <w:rPr>
                <w:rFonts w:ascii="Arial" w:hAnsi="Arial" w:cs="Arial"/>
                <w:sz w:val="20"/>
                <w:szCs w:val="20"/>
              </w:rPr>
            </w:pPr>
            <w:r w:rsidRPr="007D18A1">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1BB188A0" w14:textId="77777777" w:rsidR="00AC72FE" w:rsidRPr="007D18A1" w:rsidRDefault="00AC72FE">
            <w:pPr>
              <w:rPr>
                <w:rFonts w:ascii="Arial" w:hAnsi="Arial" w:cs="Arial"/>
                <w:sz w:val="20"/>
                <w:szCs w:val="20"/>
              </w:rPr>
            </w:pPr>
            <w:r w:rsidRPr="007D18A1">
              <w:rPr>
                <w:rFonts w:ascii="Arial" w:hAnsi="Arial" w:cs="Arial"/>
                <w:sz w:val="20"/>
                <w:szCs w:val="20"/>
              </w:rPr>
              <w:t>CD50A</w:t>
            </w:r>
          </w:p>
          <w:p w14:paraId="04D3195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180402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Zidarie din caramida simpla, format 250 x 120 x 65 la pereti exteriori cu inaltimea pina la 4 m (umplere goluri)</w:t>
            </w:r>
          </w:p>
        </w:tc>
        <w:tc>
          <w:tcPr>
            <w:tcW w:w="1560" w:type="dxa"/>
            <w:tcBorders>
              <w:top w:val="single" w:sz="4" w:space="0" w:color="auto"/>
              <w:bottom w:val="single" w:sz="4" w:space="0" w:color="auto"/>
            </w:tcBorders>
            <w:vAlign w:val="center"/>
          </w:tcPr>
          <w:p w14:paraId="2029E353"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0202A1C0" w14:textId="77777777" w:rsidR="00AC72FE" w:rsidRPr="007D18A1" w:rsidRDefault="00AC72FE">
            <w:pPr>
              <w:jc w:val="center"/>
              <w:rPr>
                <w:rFonts w:ascii="Arial" w:hAnsi="Arial" w:cs="Arial"/>
                <w:sz w:val="20"/>
                <w:szCs w:val="20"/>
              </w:rPr>
            </w:pPr>
            <w:r w:rsidRPr="007D18A1">
              <w:rPr>
                <w:rFonts w:ascii="Arial" w:hAnsi="Arial" w:cs="Arial"/>
                <w:sz w:val="20"/>
                <w:szCs w:val="20"/>
              </w:rPr>
              <w:t>0,9000</w:t>
            </w:r>
          </w:p>
        </w:tc>
      </w:tr>
      <w:tr w:rsidR="00AC72FE" w:rsidRPr="007D18A1" w14:paraId="023A5EC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491DE6" w14:textId="77777777" w:rsidR="00AC72FE" w:rsidRPr="007D18A1" w:rsidRDefault="00AC72FE">
            <w:pPr>
              <w:rPr>
                <w:rFonts w:ascii="Arial" w:hAnsi="Arial" w:cs="Arial"/>
                <w:sz w:val="20"/>
                <w:szCs w:val="20"/>
              </w:rPr>
            </w:pPr>
            <w:r w:rsidRPr="007D18A1">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210CE303" w14:textId="77777777" w:rsidR="00AC72FE" w:rsidRPr="007D18A1" w:rsidRDefault="00AC72FE">
            <w:pPr>
              <w:rPr>
                <w:rFonts w:ascii="Arial" w:hAnsi="Arial" w:cs="Arial"/>
                <w:sz w:val="20"/>
                <w:szCs w:val="20"/>
              </w:rPr>
            </w:pPr>
            <w:r w:rsidRPr="007D18A1">
              <w:rPr>
                <w:rFonts w:ascii="Arial" w:hAnsi="Arial" w:cs="Arial"/>
                <w:sz w:val="20"/>
                <w:szCs w:val="20"/>
              </w:rPr>
              <w:t>RpCO56A</w:t>
            </w:r>
          </w:p>
          <w:p w14:paraId="066DB77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A25289A"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Demontari</w:t>
            </w:r>
            <w:proofErr w:type="spellEnd"/>
            <w:r w:rsidRPr="007D18A1">
              <w:rPr>
                <w:rFonts w:ascii="Arial" w:hAnsi="Arial" w:cs="Arial"/>
                <w:sz w:val="20"/>
                <w:szCs w:val="20"/>
              </w:rPr>
              <w:t xml:space="preserve">: </w:t>
            </w:r>
            <w:proofErr w:type="spellStart"/>
            <w:r w:rsidRPr="007D18A1">
              <w:rPr>
                <w:rFonts w:ascii="Arial" w:hAnsi="Arial" w:cs="Arial"/>
                <w:sz w:val="20"/>
                <w:szCs w:val="20"/>
              </w:rPr>
              <w:t>timplarie</w:t>
            </w:r>
            <w:proofErr w:type="spellEnd"/>
            <w:r w:rsidRPr="007D18A1">
              <w:rPr>
                <w:rFonts w:ascii="Arial" w:hAnsi="Arial" w:cs="Arial"/>
                <w:sz w:val="20"/>
                <w:szCs w:val="20"/>
              </w:rPr>
              <w:t xml:space="preserve"> - </w:t>
            </w:r>
            <w:proofErr w:type="spellStart"/>
            <w:r w:rsidRPr="007D18A1">
              <w:rPr>
                <w:rFonts w:ascii="Arial" w:hAnsi="Arial" w:cs="Arial"/>
                <w:sz w:val="20"/>
                <w:szCs w:val="20"/>
              </w:rPr>
              <w:t>usi</w:t>
            </w:r>
            <w:proofErr w:type="spellEnd"/>
            <w:r w:rsidRPr="007D18A1">
              <w:rPr>
                <w:rFonts w:ascii="Arial" w:hAnsi="Arial" w:cs="Arial"/>
                <w:sz w:val="20"/>
                <w:szCs w:val="20"/>
              </w:rPr>
              <w:t>/</w:t>
            </w:r>
            <w:proofErr w:type="spellStart"/>
            <w:r w:rsidRPr="007D18A1">
              <w:rPr>
                <w:rFonts w:ascii="Arial" w:hAnsi="Arial" w:cs="Arial"/>
                <w:sz w:val="20"/>
                <w:szCs w:val="20"/>
              </w:rPr>
              <w:t>glasvanduri</w:t>
            </w:r>
            <w:proofErr w:type="spellEnd"/>
            <w:r w:rsidRPr="007D18A1">
              <w:rPr>
                <w:rFonts w:ascii="Arial" w:hAnsi="Arial" w:cs="Arial"/>
                <w:sz w:val="20"/>
                <w:szCs w:val="20"/>
              </w:rPr>
              <w:t xml:space="preserve"> din PVC</w:t>
            </w:r>
          </w:p>
        </w:tc>
        <w:tc>
          <w:tcPr>
            <w:tcW w:w="1560" w:type="dxa"/>
            <w:tcBorders>
              <w:top w:val="single" w:sz="4" w:space="0" w:color="auto"/>
              <w:bottom w:val="single" w:sz="4" w:space="0" w:color="auto"/>
            </w:tcBorders>
            <w:vAlign w:val="center"/>
          </w:tcPr>
          <w:p w14:paraId="3E936EE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911FD97" w14:textId="77777777" w:rsidR="00AC72FE" w:rsidRPr="007D18A1" w:rsidRDefault="00AC72FE">
            <w:pPr>
              <w:jc w:val="center"/>
              <w:rPr>
                <w:rFonts w:ascii="Arial" w:hAnsi="Arial" w:cs="Arial"/>
                <w:sz w:val="20"/>
                <w:szCs w:val="20"/>
              </w:rPr>
            </w:pPr>
            <w:r w:rsidRPr="007D18A1">
              <w:rPr>
                <w:rFonts w:ascii="Arial" w:hAnsi="Arial" w:cs="Arial"/>
                <w:sz w:val="20"/>
                <w:szCs w:val="20"/>
              </w:rPr>
              <w:t>52,0000</w:t>
            </w:r>
          </w:p>
        </w:tc>
      </w:tr>
      <w:tr w:rsidR="00AC72FE" w:rsidRPr="007D18A1" w14:paraId="0155FA5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51BDE0" w14:textId="77777777" w:rsidR="00AC72FE" w:rsidRPr="007D18A1" w:rsidRDefault="00AC72FE">
            <w:pPr>
              <w:rPr>
                <w:rFonts w:ascii="Arial" w:hAnsi="Arial" w:cs="Arial"/>
                <w:sz w:val="20"/>
                <w:szCs w:val="20"/>
              </w:rPr>
            </w:pPr>
            <w:r w:rsidRPr="007D18A1">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1EEDF0DA" w14:textId="77777777" w:rsidR="00AC72FE" w:rsidRPr="007D18A1" w:rsidRDefault="00AC72FE">
            <w:pPr>
              <w:rPr>
                <w:rFonts w:ascii="Arial" w:hAnsi="Arial" w:cs="Arial"/>
                <w:sz w:val="20"/>
                <w:szCs w:val="20"/>
              </w:rPr>
            </w:pPr>
            <w:r w:rsidRPr="007D18A1">
              <w:rPr>
                <w:rFonts w:ascii="Arial" w:hAnsi="Arial" w:cs="Arial"/>
                <w:sz w:val="20"/>
                <w:szCs w:val="20"/>
              </w:rPr>
              <w:t>RpCJ35A</w:t>
            </w:r>
          </w:p>
          <w:p w14:paraId="293DA7B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D5742F6"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Desfaceri de tencuieli ale peretilor interiori </w:t>
            </w:r>
          </w:p>
        </w:tc>
        <w:tc>
          <w:tcPr>
            <w:tcW w:w="1560" w:type="dxa"/>
            <w:tcBorders>
              <w:top w:val="single" w:sz="4" w:space="0" w:color="auto"/>
              <w:bottom w:val="single" w:sz="4" w:space="0" w:color="auto"/>
            </w:tcBorders>
            <w:vAlign w:val="center"/>
          </w:tcPr>
          <w:p w14:paraId="57B0B567"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12C08AF" w14:textId="77777777" w:rsidR="00AC72FE" w:rsidRPr="007D18A1" w:rsidRDefault="00AC72FE">
            <w:pPr>
              <w:jc w:val="center"/>
              <w:rPr>
                <w:rFonts w:ascii="Arial" w:hAnsi="Arial" w:cs="Arial"/>
                <w:sz w:val="20"/>
                <w:szCs w:val="20"/>
              </w:rPr>
            </w:pPr>
            <w:r w:rsidRPr="007D18A1">
              <w:rPr>
                <w:rFonts w:ascii="Arial" w:hAnsi="Arial" w:cs="Arial"/>
                <w:sz w:val="20"/>
                <w:szCs w:val="20"/>
              </w:rPr>
              <w:t>170,0000</w:t>
            </w:r>
          </w:p>
        </w:tc>
      </w:tr>
      <w:tr w:rsidR="00AC72FE" w:rsidRPr="007D18A1" w14:paraId="0C2515E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72A4FD" w14:textId="77777777" w:rsidR="00AC72FE" w:rsidRPr="007D18A1" w:rsidRDefault="00AC72FE">
            <w:pPr>
              <w:rPr>
                <w:rFonts w:ascii="Arial" w:hAnsi="Arial" w:cs="Arial"/>
                <w:sz w:val="20"/>
                <w:szCs w:val="20"/>
              </w:rPr>
            </w:pPr>
            <w:r w:rsidRPr="007D18A1">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7B306AA1" w14:textId="77777777" w:rsidR="00AC72FE" w:rsidRPr="007D18A1" w:rsidRDefault="00AC72FE">
            <w:pPr>
              <w:rPr>
                <w:rFonts w:ascii="Arial" w:hAnsi="Arial" w:cs="Arial"/>
                <w:sz w:val="20"/>
                <w:szCs w:val="20"/>
              </w:rPr>
            </w:pPr>
            <w:r w:rsidRPr="007D18A1">
              <w:rPr>
                <w:rFonts w:ascii="Arial" w:hAnsi="Arial" w:cs="Arial"/>
                <w:sz w:val="20"/>
                <w:szCs w:val="20"/>
              </w:rPr>
              <w:t>RpCK42C</w:t>
            </w:r>
          </w:p>
          <w:p w14:paraId="0B779D4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6DA3B5D"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Desfacerea</w:t>
            </w:r>
            <w:proofErr w:type="spellEnd"/>
            <w:r w:rsidRPr="007D18A1">
              <w:rPr>
                <w:rFonts w:ascii="Arial" w:hAnsi="Arial" w:cs="Arial"/>
                <w:sz w:val="20"/>
                <w:szCs w:val="20"/>
              </w:rPr>
              <w:t xml:space="preserve"> </w:t>
            </w:r>
            <w:proofErr w:type="spellStart"/>
            <w:r w:rsidRPr="007D18A1">
              <w:rPr>
                <w:rFonts w:ascii="Arial" w:hAnsi="Arial" w:cs="Arial"/>
                <w:sz w:val="20"/>
                <w:szCs w:val="20"/>
              </w:rPr>
              <w:t>pardoselilor</w:t>
            </w:r>
            <w:proofErr w:type="spellEnd"/>
            <w:r w:rsidRPr="007D18A1">
              <w:rPr>
                <w:rFonts w:ascii="Arial" w:hAnsi="Arial" w:cs="Arial"/>
                <w:sz w:val="20"/>
                <w:szCs w:val="20"/>
              </w:rPr>
              <w:t xml:space="preserve"> </w:t>
            </w:r>
            <w:proofErr w:type="spellStart"/>
            <w:r w:rsidRPr="007D18A1">
              <w:rPr>
                <w:rFonts w:ascii="Arial" w:hAnsi="Arial" w:cs="Arial"/>
                <w:sz w:val="20"/>
                <w:szCs w:val="20"/>
              </w:rPr>
              <w:t>gresie</w:t>
            </w:r>
            <w:proofErr w:type="spellEnd"/>
          </w:p>
        </w:tc>
        <w:tc>
          <w:tcPr>
            <w:tcW w:w="1560" w:type="dxa"/>
            <w:tcBorders>
              <w:top w:val="single" w:sz="4" w:space="0" w:color="auto"/>
              <w:bottom w:val="single" w:sz="4" w:space="0" w:color="auto"/>
            </w:tcBorders>
            <w:vAlign w:val="center"/>
          </w:tcPr>
          <w:p w14:paraId="7D240E9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B508C59" w14:textId="77777777" w:rsidR="00AC72FE" w:rsidRPr="007D18A1" w:rsidRDefault="00AC72FE">
            <w:pPr>
              <w:jc w:val="center"/>
              <w:rPr>
                <w:rFonts w:ascii="Arial" w:hAnsi="Arial" w:cs="Arial"/>
                <w:sz w:val="20"/>
                <w:szCs w:val="20"/>
              </w:rPr>
            </w:pPr>
            <w:r w:rsidRPr="007D18A1">
              <w:rPr>
                <w:rFonts w:ascii="Arial" w:hAnsi="Arial" w:cs="Arial"/>
                <w:sz w:val="20"/>
                <w:szCs w:val="20"/>
              </w:rPr>
              <w:t>40,0000</w:t>
            </w:r>
          </w:p>
        </w:tc>
      </w:tr>
      <w:tr w:rsidR="00AC72FE" w:rsidRPr="007D18A1" w14:paraId="02C6512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C674EC" w14:textId="77777777" w:rsidR="00AC72FE" w:rsidRPr="007D18A1" w:rsidRDefault="00AC72FE">
            <w:pPr>
              <w:rPr>
                <w:rFonts w:ascii="Arial" w:hAnsi="Arial" w:cs="Arial"/>
                <w:sz w:val="20"/>
                <w:szCs w:val="20"/>
              </w:rPr>
            </w:pPr>
            <w:r w:rsidRPr="007D18A1">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29803D14" w14:textId="77777777" w:rsidR="00AC72FE" w:rsidRPr="007D18A1" w:rsidRDefault="00AC72FE">
            <w:pPr>
              <w:rPr>
                <w:rFonts w:ascii="Arial" w:hAnsi="Arial" w:cs="Arial"/>
                <w:sz w:val="20"/>
                <w:szCs w:val="20"/>
              </w:rPr>
            </w:pPr>
            <w:r w:rsidRPr="007D18A1">
              <w:rPr>
                <w:rFonts w:ascii="Arial" w:hAnsi="Arial" w:cs="Arial"/>
                <w:sz w:val="20"/>
                <w:szCs w:val="20"/>
              </w:rPr>
              <w:t>RpCK42A</w:t>
            </w:r>
          </w:p>
          <w:p w14:paraId="37B3FCB6"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EF2A0CC"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Desfacerea sapei de mortar de ciment </w:t>
            </w:r>
          </w:p>
        </w:tc>
        <w:tc>
          <w:tcPr>
            <w:tcW w:w="1560" w:type="dxa"/>
            <w:tcBorders>
              <w:top w:val="single" w:sz="4" w:space="0" w:color="auto"/>
              <w:bottom w:val="single" w:sz="4" w:space="0" w:color="auto"/>
            </w:tcBorders>
            <w:vAlign w:val="center"/>
          </w:tcPr>
          <w:p w14:paraId="0D0F5AF3"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2120CF88" w14:textId="77777777" w:rsidR="00AC72FE" w:rsidRPr="007D18A1" w:rsidRDefault="00AC72FE">
            <w:pPr>
              <w:jc w:val="center"/>
              <w:rPr>
                <w:rFonts w:ascii="Arial" w:hAnsi="Arial" w:cs="Arial"/>
                <w:sz w:val="20"/>
                <w:szCs w:val="20"/>
              </w:rPr>
            </w:pPr>
            <w:r w:rsidRPr="007D18A1">
              <w:rPr>
                <w:rFonts w:ascii="Arial" w:hAnsi="Arial" w:cs="Arial"/>
                <w:sz w:val="20"/>
                <w:szCs w:val="20"/>
              </w:rPr>
              <w:t>40,0000</w:t>
            </w:r>
          </w:p>
        </w:tc>
      </w:tr>
      <w:tr w:rsidR="00AC72FE" w:rsidRPr="007D18A1" w14:paraId="63CC37B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D24EABE" w14:textId="77777777" w:rsidR="00AC72FE" w:rsidRPr="007D18A1" w:rsidRDefault="00AC72FE">
            <w:pPr>
              <w:rPr>
                <w:rFonts w:ascii="Arial" w:hAnsi="Arial" w:cs="Arial"/>
                <w:sz w:val="20"/>
                <w:szCs w:val="20"/>
              </w:rPr>
            </w:pPr>
            <w:r w:rsidRPr="007D18A1">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5C4E21C3" w14:textId="77777777" w:rsidR="00AC72FE" w:rsidRPr="007D18A1" w:rsidRDefault="00AC72FE">
            <w:pPr>
              <w:rPr>
                <w:rFonts w:ascii="Arial" w:hAnsi="Arial" w:cs="Arial"/>
                <w:sz w:val="20"/>
                <w:szCs w:val="20"/>
              </w:rPr>
            </w:pPr>
            <w:r w:rsidRPr="007D18A1">
              <w:rPr>
                <w:rFonts w:ascii="Arial" w:hAnsi="Arial" w:cs="Arial"/>
                <w:sz w:val="20"/>
                <w:szCs w:val="20"/>
              </w:rPr>
              <w:t>RpCK42A k=0,5</w:t>
            </w:r>
          </w:p>
          <w:p w14:paraId="3C72232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1BB5A40"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Demontarea straturilor existente a pardoselii incaperilor de la etajul cladirii (termoizolant, diverse materiale)</w:t>
            </w:r>
          </w:p>
        </w:tc>
        <w:tc>
          <w:tcPr>
            <w:tcW w:w="1560" w:type="dxa"/>
            <w:tcBorders>
              <w:top w:val="single" w:sz="4" w:space="0" w:color="auto"/>
              <w:bottom w:val="single" w:sz="4" w:space="0" w:color="auto"/>
            </w:tcBorders>
            <w:vAlign w:val="center"/>
          </w:tcPr>
          <w:p w14:paraId="0B81FCE1"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4CEFCFD" w14:textId="77777777" w:rsidR="00AC72FE" w:rsidRPr="007D18A1" w:rsidRDefault="00AC72FE">
            <w:pPr>
              <w:jc w:val="center"/>
              <w:rPr>
                <w:rFonts w:ascii="Arial" w:hAnsi="Arial" w:cs="Arial"/>
                <w:sz w:val="20"/>
                <w:szCs w:val="20"/>
              </w:rPr>
            </w:pPr>
            <w:r w:rsidRPr="007D18A1">
              <w:rPr>
                <w:rFonts w:ascii="Arial" w:hAnsi="Arial" w:cs="Arial"/>
                <w:sz w:val="20"/>
                <w:szCs w:val="20"/>
              </w:rPr>
              <w:t>40,0000</w:t>
            </w:r>
          </w:p>
        </w:tc>
      </w:tr>
      <w:tr w:rsidR="00AC72FE" w:rsidRPr="007D18A1" w14:paraId="4CC0F51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8137F6" w14:textId="77777777" w:rsidR="00AC72FE" w:rsidRPr="007D18A1" w:rsidRDefault="00AC72FE">
            <w:pPr>
              <w:rPr>
                <w:rFonts w:ascii="Arial" w:hAnsi="Arial" w:cs="Arial"/>
                <w:sz w:val="20"/>
                <w:szCs w:val="20"/>
              </w:rPr>
            </w:pPr>
            <w:r w:rsidRPr="007D18A1">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744CB26E" w14:textId="77777777" w:rsidR="00AC72FE" w:rsidRPr="007D18A1" w:rsidRDefault="00AC72FE">
            <w:pPr>
              <w:rPr>
                <w:rFonts w:ascii="Arial" w:hAnsi="Arial" w:cs="Arial"/>
                <w:sz w:val="20"/>
                <w:szCs w:val="20"/>
              </w:rPr>
            </w:pPr>
            <w:r w:rsidRPr="007D18A1">
              <w:rPr>
                <w:rFonts w:ascii="Arial" w:hAnsi="Arial" w:cs="Arial"/>
                <w:sz w:val="20"/>
                <w:szCs w:val="20"/>
              </w:rPr>
              <w:t>RpCO56C</w:t>
            </w:r>
          </w:p>
          <w:p w14:paraId="3D660C8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EFBD73D"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Demontarea tavanului suspendat din gipscarton</w:t>
            </w:r>
          </w:p>
        </w:tc>
        <w:tc>
          <w:tcPr>
            <w:tcW w:w="1560" w:type="dxa"/>
            <w:tcBorders>
              <w:top w:val="single" w:sz="4" w:space="0" w:color="auto"/>
              <w:bottom w:val="single" w:sz="4" w:space="0" w:color="auto"/>
            </w:tcBorders>
            <w:vAlign w:val="center"/>
          </w:tcPr>
          <w:p w14:paraId="6E7CEF1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9EE0EF7" w14:textId="77777777" w:rsidR="00AC72FE" w:rsidRPr="007D18A1" w:rsidRDefault="00AC72FE">
            <w:pPr>
              <w:jc w:val="center"/>
              <w:rPr>
                <w:rFonts w:ascii="Arial" w:hAnsi="Arial" w:cs="Arial"/>
                <w:sz w:val="20"/>
                <w:szCs w:val="20"/>
              </w:rPr>
            </w:pPr>
            <w:r w:rsidRPr="007D18A1">
              <w:rPr>
                <w:rFonts w:ascii="Arial" w:hAnsi="Arial" w:cs="Arial"/>
                <w:sz w:val="20"/>
                <w:szCs w:val="20"/>
              </w:rPr>
              <w:t>40,0000</w:t>
            </w:r>
          </w:p>
        </w:tc>
      </w:tr>
      <w:tr w:rsidR="00AC72FE" w:rsidRPr="007D18A1" w14:paraId="276E22B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867720" w14:textId="77777777" w:rsidR="00AC72FE" w:rsidRPr="007D18A1" w:rsidRDefault="00AC72FE">
            <w:pPr>
              <w:rPr>
                <w:rFonts w:ascii="Arial" w:hAnsi="Arial" w:cs="Arial"/>
                <w:sz w:val="20"/>
                <w:szCs w:val="20"/>
              </w:rPr>
            </w:pPr>
            <w:r w:rsidRPr="007D18A1">
              <w:rPr>
                <w:rFonts w:ascii="Arial" w:hAnsi="Arial" w:cs="Arial"/>
                <w:sz w:val="20"/>
                <w:szCs w:val="20"/>
              </w:rPr>
              <w:lastRenderedPageBreak/>
              <w:t xml:space="preserve"> 9</w:t>
            </w:r>
          </w:p>
        </w:tc>
        <w:tc>
          <w:tcPr>
            <w:tcW w:w="1701" w:type="dxa"/>
            <w:tcBorders>
              <w:top w:val="single" w:sz="4" w:space="0" w:color="auto"/>
              <w:bottom w:val="single" w:sz="4" w:space="0" w:color="auto"/>
            </w:tcBorders>
            <w:vAlign w:val="center"/>
          </w:tcPr>
          <w:p w14:paraId="3E94DA52" w14:textId="77777777" w:rsidR="00AC72FE" w:rsidRPr="007D18A1" w:rsidRDefault="00AC72FE">
            <w:pPr>
              <w:rPr>
                <w:rFonts w:ascii="Arial" w:hAnsi="Arial" w:cs="Arial"/>
                <w:sz w:val="20"/>
                <w:szCs w:val="20"/>
              </w:rPr>
            </w:pPr>
            <w:r w:rsidRPr="007D18A1">
              <w:rPr>
                <w:rFonts w:ascii="Arial" w:hAnsi="Arial" w:cs="Arial"/>
                <w:sz w:val="20"/>
                <w:szCs w:val="20"/>
              </w:rPr>
              <w:t>RpVA35A</w:t>
            </w:r>
          </w:p>
          <w:p w14:paraId="6F88518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BABBA46"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Demontarea canalelor de ventilatie din tabla neagra, zincata sau aliminiu, avind perimetrul sectiunii rectangulare sau circulare de  250 - 700 mm </w:t>
            </w:r>
          </w:p>
        </w:tc>
        <w:tc>
          <w:tcPr>
            <w:tcW w:w="1560" w:type="dxa"/>
            <w:tcBorders>
              <w:top w:val="single" w:sz="4" w:space="0" w:color="auto"/>
              <w:bottom w:val="single" w:sz="4" w:space="0" w:color="auto"/>
            </w:tcBorders>
            <w:vAlign w:val="center"/>
          </w:tcPr>
          <w:p w14:paraId="6615E55F"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10D5476" w14:textId="77777777" w:rsidR="00AC72FE" w:rsidRPr="007D18A1" w:rsidRDefault="00AC72FE">
            <w:pPr>
              <w:jc w:val="center"/>
              <w:rPr>
                <w:rFonts w:ascii="Arial" w:hAnsi="Arial" w:cs="Arial"/>
                <w:sz w:val="20"/>
                <w:szCs w:val="20"/>
              </w:rPr>
            </w:pPr>
            <w:r w:rsidRPr="007D18A1">
              <w:rPr>
                <w:rFonts w:ascii="Arial" w:hAnsi="Arial" w:cs="Arial"/>
                <w:sz w:val="20"/>
                <w:szCs w:val="20"/>
              </w:rPr>
              <w:t>23,2000</w:t>
            </w:r>
          </w:p>
        </w:tc>
      </w:tr>
      <w:tr w:rsidR="00AC72FE" w:rsidRPr="007D18A1" w14:paraId="12786AC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37677B" w14:textId="77777777" w:rsidR="00AC72FE" w:rsidRPr="007D18A1" w:rsidRDefault="00AC72FE">
            <w:pPr>
              <w:rPr>
                <w:rFonts w:ascii="Arial" w:hAnsi="Arial" w:cs="Arial"/>
                <w:sz w:val="20"/>
                <w:szCs w:val="20"/>
              </w:rPr>
            </w:pPr>
            <w:r w:rsidRPr="007D18A1">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3389A3B7" w14:textId="77777777" w:rsidR="00AC72FE" w:rsidRPr="007D18A1" w:rsidRDefault="00AC72FE">
            <w:pPr>
              <w:rPr>
                <w:rFonts w:ascii="Arial" w:hAnsi="Arial" w:cs="Arial"/>
                <w:sz w:val="20"/>
                <w:szCs w:val="20"/>
              </w:rPr>
            </w:pPr>
            <w:r w:rsidRPr="007D18A1">
              <w:rPr>
                <w:rFonts w:ascii="Arial" w:hAnsi="Arial" w:cs="Arial"/>
                <w:sz w:val="20"/>
                <w:szCs w:val="20"/>
              </w:rPr>
              <w:t>RpIB12B</w:t>
            </w:r>
          </w:p>
          <w:p w14:paraId="425A68A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16D2828"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Demontari</w:t>
            </w:r>
            <w:proofErr w:type="spellEnd"/>
            <w:r w:rsidRPr="007D18A1">
              <w:rPr>
                <w:rFonts w:ascii="Arial" w:hAnsi="Arial" w:cs="Arial"/>
                <w:sz w:val="20"/>
                <w:szCs w:val="20"/>
              </w:rPr>
              <w:t xml:space="preserve"> </w:t>
            </w:r>
            <w:proofErr w:type="spellStart"/>
            <w:r w:rsidRPr="007D18A1">
              <w:rPr>
                <w:rFonts w:ascii="Arial" w:hAnsi="Arial" w:cs="Arial"/>
                <w:sz w:val="20"/>
                <w:szCs w:val="20"/>
              </w:rPr>
              <w:t>calorifere</w:t>
            </w:r>
            <w:proofErr w:type="spellEnd"/>
          </w:p>
        </w:tc>
        <w:tc>
          <w:tcPr>
            <w:tcW w:w="1560" w:type="dxa"/>
            <w:tcBorders>
              <w:top w:val="single" w:sz="4" w:space="0" w:color="auto"/>
              <w:bottom w:val="single" w:sz="4" w:space="0" w:color="auto"/>
            </w:tcBorders>
            <w:vAlign w:val="center"/>
          </w:tcPr>
          <w:p w14:paraId="73AA526E"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829463C" w14:textId="77777777" w:rsidR="00AC72FE" w:rsidRPr="007D18A1" w:rsidRDefault="00AC72FE">
            <w:pPr>
              <w:jc w:val="center"/>
              <w:rPr>
                <w:rFonts w:ascii="Arial" w:hAnsi="Arial" w:cs="Arial"/>
                <w:sz w:val="20"/>
                <w:szCs w:val="20"/>
              </w:rPr>
            </w:pPr>
            <w:r w:rsidRPr="007D18A1">
              <w:rPr>
                <w:rFonts w:ascii="Arial" w:hAnsi="Arial" w:cs="Arial"/>
                <w:sz w:val="20"/>
                <w:szCs w:val="20"/>
              </w:rPr>
              <w:t>4,0000</w:t>
            </w:r>
          </w:p>
        </w:tc>
      </w:tr>
      <w:tr w:rsidR="00AC72FE" w:rsidRPr="007D18A1" w14:paraId="562A3AA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A60FBE" w14:textId="77777777" w:rsidR="00AC72FE" w:rsidRPr="007D18A1" w:rsidRDefault="00AC72FE">
            <w:pPr>
              <w:rPr>
                <w:rFonts w:ascii="Arial" w:hAnsi="Arial" w:cs="Arial"/>
                <w:sz w:val="20"/>
                <w:szCs w:val="20"/>
              </w:rPr>
            </w:pPr>
            <w:r w:rsidRPr="007D18A1">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6DB6BA9F" w14:textId="77777777" w:rsidR="00AC72FE" w:rsidRPr="007D18A1" w:rsidRDefault="00AC72FE">
            <w:pPr>
              <w:rPr>
                <w:rFonts w:ascii="Arial" w:hAnsi="Arial" w:cs="Arial"/>
                <w:sz w:val="20"/>
                <w:szCs w:val="20"/>
              </w:rPr>
            </w:pPr>
            <w:r w:rsidRPr="007D18A1">
              <w:rPr>
                <w:rFonts w:ascii="Arial" w:hAnsi="Arial" w:cs="Arial"/>
                <w:sz w:val="20"/>
                <w:szCs w:val="20"/>
              </w:rPr>
              <w:t>RpSC05A</w:t>
            </w:r>
          </w:p>
          <w:p w14:paraId="1622545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E0B04C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Demontarea unui lavoar de faianta, inclusiv accesoriile</w:t>
            </w:r>
          </w:p>
        </w:tc>
        <w:tc>
          <w:tcPr>
            <w:tcW w:w="1560" w:type="dxa"/>
            <w:tcBorders>
              <w:top w:val="single" w:sz="4" w:space="0" w:color="auto"/>
              <w:bottom w:val="single" w:sz="4" w:space="0" w:color="auto"/>
            </w:tcBorders>
            <w:vAlign w:val="center"/>
          </w:tcPr>
          <w:p w14:paraId="47C3C280"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C0991C6" w14:textId="77777777" w:rsidR="00AC72FE" w:rsidRPr="007D18A1" w:rsidRDefault="00AC72FE">
            <w:pPr>
              <w:jc w:val="center"/>
              <w:rPr>
                <w:rFonts w:ascii="Arial" w:hAnsi="Arial" w:cs="Arial"/>
                <w:sz w:val="20"/>
                <w:szCs w:val="20"/>
              </w:rPr>
            </w:pPr>
            <w:r w:rsidRPr="007D18A1">
              <w:rPr>
                <w:rFonts w:ascii="Arial" w:hAnsi="Arial" w:cs="Arial"/>
                <w:sz w:val="20"/>
                <w:szCs w:val="20"/>
              </w:rPr>
              <w:t>5,0000</w:t>
            </w:r>
          </w:p>
        </w:tc>
      </w:tr>
      <w:tr w:rsidR="00AC72FE" w:rsidRPr="007D18A1" w14:paraId="29FF0F7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D1853A9" w14:textId="77777777" w:rsidR="00AC72FE" w:rsidRPr="007D18A1" w:rsidRDefault="00AC72FE">
            <w:pPr>
              <w:rPr>
                <w:rFonts w:ascii="Arial" w:hAnsi="Arial" w:cs="Arial"/>
                <w:sz w:val="20"/>
                <w:szCs w:val="20"/>
              </w:rPr>
            </w:pPr>
            <w:r w:rsidRPr="007D18A1">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194E4912" w14:textId="77777777" w:rsidR="00AC72FE" w:rsidRPr="007D18A1" w:rsidRDefault="00AC72FE">
            <w:pPr>
              <w:rPr>
                <w:rFonts w:ascii="Arial" w:hAnsi="Arial" w:cs="Arial"/>
                <w:sz w:val="20"/>
                <w:szCs w:val="20"/>
              </w:rPr>
            </w:pPr>
            <w:r w:rsidRPr="007D18A1">
              <w:rPr>
                <w:rFonts w:ascii="Arial" w:hAnsi="Arial" w:cs="Arial"/>
                <w:sz w:val="20"/>
                <w:szCs w:val="20"/>
              </w:rPr>
              <w:t>RpSC06A</w:t>
            </w:r>
          </w:p>
          <w:p w14:paraId="6B5606B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E4D5A46"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Demontarea unui vas de closet din faianta, complet echipat </w:t>
            </w:r>
          </w:p>
        </w:tc>
        <w:tc>
          <w:tcPr>
            <w:tcW w:w="1560" w:type="dxa"/>
            <w:tcBorders>
              <w:top w:val="single" w:sz="4" w:space="0" w:color="auto"/>
              <w:bottom w:val="single" w:sz="4" w:space="0" w:color="auto"/>
            </w:tcBorders>
            <w:vAlign w:val="center"/>
          </w:tcPr>
          <w:p w14:paraId="588D128F"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70DDDB4" w14:textId="77777777" w:rsidR="00AC72FE" w:rsidRPr="007D18A1" w:rsidRDefault="00AC72FE">
            <w:pPr>
              <w:jc w:val="center"/>
              <w:rPr>
                <w:rFonts w:ascii="Arial" w:hAnsi="Arial" w:cs="Arial"/>
                <w:sz w:val="20"/>
                <w:szCs w:val="20"/>
              </w:rPr>
            </w:pPr>
            <w:r w:rsidRPr="007D18A1">
              <w:rPr>
                <w:rFonts w:ascii="Arial" w:hAnsi="Arial" w:cs="Arial"/>
                <w:sz w:val="20"/>
                <w:szCs w:val="20"/>
              </w:rPr>
              <w:t>6,0000</w:t>
            </w:r>
          </w:p>
        </w:tc>
      </w:tr>
      <w:tr w:rsidR="00AC72FE" w:rsidRPr="007D18A1" w14:paraId="3DAADE5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022B17" w14:textId="77777777" w:rsidR="00AC72FE" w:rsidRPr="007D18A1" w:rsidRDefault="00AC72FE">
            <w:pPr>
              <w:rPr>
                <w:rFonts w:ascii="Arial" w:hAnsi="Arial" w:cs="Arial"/>
                <w:sz w:val="20"/>
                <w:szCs w:val="20"/>
              </w:rPr>
            </w:pPr>
            <w:r w:rsidRPr="007D18A1">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233BF4CA" w14:textId="77777777" w:rsidR="00AC72FE" w:rsidRPr="007D18A1" w:rsidRDefault="00AC72FE">
            <w:pPr>
              <w:rPr>
                <w:rFonts w:ascii="Arial" w:hAnsi="Arial" w:cs="Arial"/>
                <w:sz w:val="20"/>
                <w:szCs w:val="20"/>
              </w:rPr>
            </w:pPr>
            <w:r w:rsidRPr="007D18A1">
              <w:rPr>
                <w:rFonts w:ascii="Arial" w:hAnsi="Arial" w:cs="Arial"/>
                <w:sz w:val="20"/>
                <w:szCs w:val="20"/>
              </w:rPr>
              <w:t>RpEF23A</w:t>
            </w:r>
          </w:p>
          <w:p w14:paraId="4E2A9E4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4071323"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Demontari de corpuri de iluminat orice tip, inclisiv tijele si globurile</w:t>
            </w:r>
          </w:p>
        </w:tc>
        <w:tc>
          <w:tcPr>
            <w:tcW w:w="1560" w:type="dxa"/>
            <w:tcBorders>
              <w:top w:val="single" w:sz="4" w:space="0" w:color="auto"/>
              <w:bottom w:val="single" w:sz="4" w:space="0" w:color="auto"/>
            </w:tcBorders>
            <w:vAlign w:val="center"/>
          </w:tcPr>
          <w:p w14:paraId="2E75FD88"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F8C1FBF" w14:textId="77777777" w:rsidR="00AC72FE" w:rsidRPr="007D18A1" w:rsidRDefault="00AC72FE">
            <w:pPr>
              <w:jc w:val="center"/>
              <w:rPr>
                <w:rFonts w:ascii="Arial" w:hAnsi="Arial" w:cs="Arial"/>
                <w:sz w:val="20"/>
                <w:szCs w:val="20"/>
              </w:rPr>
            </w:pPr>
            <w:r w:rsidRPr="007D18A1">
              <w:rPr>
                <w:rFonts w:ascii="Arial" w:hAnsi="Arial" w:cs="Arial"/>
                <w:sz w:val="20"/>
                <w:szCs w:val="20"/>
              </w:rPr>
              <w:t>14,0000</w:t>
            </w:r>
          </w:p>
        </w:tc>
      </w:tr>
      <w:tr w:rsidR="00AC72FE" w:rsidRPr="007D18A1" w14:paraId="627F78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1FB40C" w14:textId="77777777" w:rsidR="00AC72FE" w:rsidRPr="007D18A1" w:rsidRDefault="00AC72FE">
            <w:pPr>
              <w:rPr>
                <w:rFonts w:ascii="Arial" w:hAnsi="Arial" w:cs="Arial"/>
                <w:sz w:val="20"/>
                <w:szCs w:val="20"/>
              </w:rPr>
            </w:pPr>
            <w:r w:rsidRPr="007D18A1">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5E4B1C68" w14:textId="77777777" w:rsidR="00AC72FE" w:rsidRPr="007D18A1" w:rsidRDefault="00AC72FE">
            <w:pPr>
              <w:rPr>
                <w:rFonts w:ascii="Arial" w:hAnsi="Arial" w:cs="Arial"/>
                <w:sz w:val="20"/>
                <w:szCs w:val="20"/>
              </w:rPr>
            </w:pPr>
            <w:r w:rsidRPr="007D18A1">
              <w:rPr>
                <w:rFonts w:ascii="Arial" w:hAnsi="Arial" w:cs="Arial"/>
                <w:sz w:val="20"/>
                <w:szCs w:val="20"/>
              </w:rPr>
              <w:t>RpCG29D</w:t>
            </w:r>
          </w:p>
          <w:p w14:paraId="028D98C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D2AB95A"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Demolarea peretilor de zidarie din spargeri pentru creeri de goluri in zidarie </w:t>
            </w:r>
          </w:p>
        </w:tc>
        <w:tc>
          <w:tcPr>
            <w:tcW w:w="1560" w:type="dxa"/>
            <w:tcBorders>
              <w:top w:val="single" w:sz="4" w:space="0" w:color="auto"/>
              <w:bottom w:val="single" w:sz="4" w:space="0" w:color="auto"/>
            </w:tcBorders>
            <w:vAlign w:val="center"/>
          </w:tcPr>
          <w:p w14:paraId="3B1567DF"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3F3EACFF" w14:textId="77777777" w:rsidR="00AC72FE" w:rsidRPr="007D18A1" w:rsidRDefault="00AC72FE">
            <w:pPr>
              <w:jc w:val="center"/>
              <w:rPr>
                <w:rFonts w:ascii="Arial" w:hAnsi="Arial" w:cs="Arial"/>
                <w:sz w:val="20"/>
                <w:szCs w:val="20"/>
              </w:rPr>
            </w:pPr>
            <w:r w:rsidRPr="007D18A1">
              <w:rPr>
                <w:rFonts w:ascii="Arial" w:hAnsi="Arial" w:cs="Arial"/>
                <w:sz w:val="20"/>
                <w:szCs w:val="20"/>
              </w:rPr>
              <w:t>1,0000</w:t>
            </w:r>
          </w:p>
        </w:tc>
      </w:tr>
      <w:tr w:rsidR="00AC72FE" w:rsidRPr="007D18A1" w14:paraId="74A5B2A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48F801" w14:textId="77777777" w:rsidR="00AC72FE" w:rsidRPr="007D18A1" w:rsidRDefault="00AC72FE">
            <w:pPr>
              <w:rPr>
                <w:rFonts w:ascii="Arial" w:hAnsi="Arial" w:cs="Arial"/>
                <w:sz w:val="20"/>
                <w:szCs w:val="20"/>
              </w:rPr>
            </w:pPr>
            <w:r w:rsidRPr="007D18A1">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3D5F216B" w14:textId="77777777" w:rsidR="00AC72FE" w:rsidRPr="007D18A1" w:rsidRDefault="00AC72FE">
            <w:pPr>
              <w:rPr>
                <w:rFonts w:ascii="Arial" w:hAnsi="Arial" w:cs="Arial"/>
                <w:sz w:val="20"/>
                <w:szCs w:val="20"/>
              </w:rPr>
            </w:pPr>
            <w:r w:rsidRPr="007D18A1">
              <w:rPr>
                <w:rFonts w:ascii="Arial" w:hAnsi="Arial" w:cs="Arial"/>
                <w:sz w:val="20"/>
                <w:szCs w:val="20"/>
              </w:rPr>
              <w:t>RpCG29C</w:t>
            </w:r>
          </w:p>
          <w:p w14:paraId="0591E4A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8FDD241"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Demolarea peretilor de zidarie din caramida plina,  BCA, blocuri ceramice sau din beton  usor, caramizi GVP, exclusiv schela si curatirea caramizilor </w:t>
            </w:r>
          </w:p>
        </w:tc>
        <w:tc>
          <w:tcPr>
            <w:tcW w:w="1560" w:type="dxa"/>
            <w:tcBorders>
              <w:top w:val="single" w:sz="4" w:space="0" w:color="auto"/>
              <w:bottom w:val="single" w:sz="4" w:space="0" w:color="auto"/>
            </w:tcBorders>
            <w:vAlign w:val="center"/>
          </w:tcPr>
          <w:p w14:paraId="4C77DD8E"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2D7B778A" w14:textId="77777777" w:rsidR="00AC72FE" w:rsidRPr="007D18A1" w:rsidRDefault="00AC72FE">
            <w:pPr>
              <w:jc w:val="center"/>
              <w:rPr>
                <w:rFonts w:ascii="Arial" w:hAnsi="Arial" w:cs="Arial"/>
                <w:sz w:val="20"/>
                <w:szCs w:val="20"/>
              </w:rPr>
            </w:pPr>
            <w:r w:rsidRPr="007D18A1">
              <w:rPr>
                <w:rFonts w:ascii="Arial" w:hAnsi="Arial" w:cs="Arial"/>
                <w:sz w:val="20"/>
                <w:szCs w:val="20"/>
              </w:rPr>
              <w:t>7,5000</w:t>
            </w:r>
          </w:p>
        </w:tc>
      </w:tr>
      <w:tr w:rsidR="00AC72FE" w:rsidRPr="007D18A1" w14:paraId="04DAC19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C2F853" w14:textId="77777777" w:rsidR="00AC72FE" w:rsidRPr="007D18A1" w:rsidRDefault="00AC72FE">
            <w:pPr>
              <w:rPr>
                <w:rFonts w:ascii="Arial" w:hAnsi="Arial" w:cs="Arial"/>
                <w:sz w:val="20"/>
                <w:szCs w:val="20"/>
              </w:rPr>
            </w:pPr>
            <w:r w:rsidRPr="007D18A1">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39BD4B37" w14:textId="77777777" w:rsidR="00AC72FE" w:rsidRPr="007D18A1" w:rsidRDefault="00AC72FE">
            <w:pPr>
              <w:rPr>
                <w:rFonts w:ascii="Arial" w:hAnsi="Arial" w:cs="Arial"/>
                <w:sz w:val="20"/>
                <w:szCs w:val="20"/>
              </w:rPr>
            </w:pPr>
            <w:r w:rsidRPr="007D18A1">
              <w:rPr>
                <w:rFonts w:ascii="Arial" w:hAnsi="Arial" w:cs="Arial"/>
                <w:sz w:val="20"/>
                <w:szCs w:val="20"/>
              </w:rPr>
              <w:t>RpCP44B</w:t>
            </w:r>
          </w:p>
          <w:p w14:paraId="2DFB464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BC3448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Demontarea constructiilor metalice fara recuperarea materialelor - structura metalica acoperis</w:t>
            </w:r>
          </w:p>
        </w:tc>
        <w:tc>
          <w:tcPr>
            <w:tcW w:w="1560" w:type="dxa"/>
            <w:tcBorders>
              <w:top w:val="single" w:sz="4" w:space="0" w:color="auto"/>
              <w:bottom w:val="single" w:sz="4" w:space="0" w:color="auto"/>
            </w:tcBorders>
            <w:vAlign w:val="center"/>
          </w:tcPr>
          <w:p w14:paraId="2D2957EC"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261EC0E4" w14:textId="77777777" w:rsidR="00AC72FE" w:rsidRPr="007D18A1" w:rsidRDefault="00AC72FE">
            <w:pPr>
              <w:jc w:val="center"/>
              <w:rPr>
                <w:rFonts w:ascii="Arial" w:hAnsi="Arial" w:cs="Arial"/>
                <w:sz w:val="20"/>
                <w:szCs w:val="20"/>
              </w:rPr>
            </w:pPr>
            <w:r w:rsidRPr="007D18A1">
              <w:rPr>
                <w:rFonts w:ascii="Arial" w:hAnsi="Arial" w:cs="Arial"/>
                <w:sz w:val="20"/>
                <w:szCs w:val="20"/>
              </w:rPr>
              <w:t>80,0000</w:t>
            </w:r>
          </w:p>
        </w:tc>
      </w:tr>
      <w:tr w:rsidR="00AC72FE" w:rsidRPr="007D18A1" w14:paraId="5220163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41CB18" w14:textId="77777777" w:rsidR="00AC72FE" w:rsidRPr="007D18A1" w:rsidRDefault="00AC72FE">
            <w:pPr>
              <w:rPr>
                <w:rFonts w:ascii="Arial" w:hAnsi="Arial" w:cs="Arial"/>
                <w:sz w:val="20"/>
                <w:szCs w:val="20"/>
              </w:rPr>
            </w:pPr>
            <w:r w:rsidRPr="007D18A1">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1219409F" w14:textId="77777777" w:rsidR="00AC72FE" w:rsidRPr="007D18A1" w:rsidRDefault="00AC72FE">
            <w:pPr>
              <w:rPr>
                <w:rFonts w:ascii="Arial" w:hAnsi="Arial" w:cs="Arial"/>
                <w:sz w:val="20"/>
                <w:szCs w:val="20"/>
              </w:rPr>
            </w:pPr>
            <w:r w:rsidRPr="007D18A1">
              <w:rPr>
                <w:rFonts w:ascii="Arial" w:hAnsi="Arial" w:cs="Arial"/>
                <w:sz w:val="20"/>
                <w:szCs w:val="20"/>
              </w:rPr>
              <w:t>RpCI42B</w:t>
            </w:r>
          </w:p>
          <w:p w14:paraId="6DD0D2A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F2D2D2C"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Demontarea elementelor de acoperis - invelitori din tabla, asbociment, PVC, carton, pinza, stuf, etc, inclusiv tunsul tablei recuperabile (foilor de ardezie)</w:t>
            </w:r>
          </w:p>
        </w:tc>
        <w:tc>
          <w:tcPr>
            <w:tcW w:w="1560" w:type="dxa"/>
            <w:tcBorders>
              <w:top w:val="single" w:sz="4" w:space="0" w:color="auto"/>
              <w:bottom w:val="single" w:sz="4" w:space="0" w:color="auto"/>
            </w:tcBorders>
            <w:vAlign w:val="center"/>
          </w:tcPr>
          <w:p w14:paraId="032AE44E"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F85266E" w14:textId="77777777" w:rsidR="00AC72FE" w:rsidRPr="007D18A1" w:rsidRDefault="00AC72FE">
            <w:pPr>
              <w:jc w:val="center"/>
              <w:rPr>
                <w:rFonts w:ascii="Arial" w:hAnsi="Arial" w:cs="Arial"/>
                <w:sz w:val="20"/>
                <w:szCs w:val="20"/>
              </w:rPr>
            </w:pPr>
            <w:r w:rsidRPr="007D18A1">
              <w:rPr>
                <w:rFonts w:ascii="Arial" w:hAnsi="Arial" w:cs="Arial"/>
                <w:sz w:val="20"/>
                <w:szCs w:val="20"/>
              </w:rPr>
              <w:t>15,0000</w:t>
            </w:r>
          </w:p>
        </w:tc>
      </w:tr>
      <w:tr w:rsidR="00AC72FE" w:rsidRPr="007D18A1" w14:paraId="44EC8C8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020F8E" w14:textId="77777777" w:rsidR="00AC72FE" w:rsidRPr="007D18A1" w:rsidRDefault="00AC72FE">
            <w:pPr>
              <w:rPr>
                <w:rFonts w:ascii="Arial" w:hAnsi="Arial" w:cs="Arial"/>
                <w:sz w:val="20"/>
                <w:szCs w:val="20"/>
              </w:rPr>
            </w:pPr>
            <w:r w:rsidRPr="007D18A1">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4E1B9BEB" w14:textId="77777777" w:rsidR="00AC72FE" w:rsidRPr="007D18A1" w:rsidRDefault="00AC72FE">
            <w:pPr>
              <w:rPr>
                <w:rFonts w:ascii="Arial" w:hAnsi="Arial" w:cs="Arial"/>
                <w:sz w:val="20"/>
                <w:szCs w:val="20"/>
              </w:rPr>
            </w:pPr>
            <w:r w:rsidRPr="007D18A1">
              <w:rPr>
                <w:rFonts w:ascii="Arial" w:hAnsi="Arial" w:cs="Arial"/>
                <w:sz w:val="20"/>
                <w:szCs w:val="20"/>
              </w:rPr>
              <w:t>RpCP45D</w:t>
            </w:r>
          </w:p>
          <w:p w14:paraId="14395E5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7E4EC85"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Demontarea balustradelor metalice ale scarilor interioare</w:t>
            </w:r>
          </w:p>
        </w:tc>
        <w:tc>
          <w:tcPr>
            <w:tcW w:w="1560" w:type="dxa"/>
            <w:tcBorders>
              <w:top w:val="single" w:sz="4" w:space="0" w:color="auto"/>
              <w:bottom w:val="single" w:sz="4" w:space="0" w:color="auto"/>
            </w:tcBorders>
            <w:vAlign w:val="center"/>
          </w:tcPr>
          <w:p w14:paraId="24529E02"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10847797" w14:textId="77777777" w:rsidR="00AC72FE" w:rsidRPr="007D18A1" w:rsidRDefault="00AC72FE">
            <w:pPr>
              <w:jc w:val="center"/>
              <w:rPr>
                <w:rFonts w:ascii="Arial" w:hAnsi="Arial" w:cs="Arial"/>
                <w:sz w:val="20"/>
                <w:szCs w:val="20"/>
              </w:rPr>
            </w:pPr>
            <w:r w:rsidRPr="007D18A1">
              <w:rPr>
                <w:rFonts w:ascii="Arial" w:hAnsi="Arial" w:cs="Arial"/>
                <w:sz w:val="20"/>
                <w:szCs w:val="20"/>
              </w:rPr>
              <w:t>80,0000</w:t>
            </w:r>
          </w:p>
        </w:tc>
      </w:tr>
      <w:tr w:rsidR="00AC72FE" w:rsidRPr="007D18A1" w14:paraId="6FCF2C3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D92656" w14:textId="77777777" w:rsidR="00AC72FE" w:rsidRPr="007D18A1" w:rsidRDefault="00AC72FE">
            <w:pPr>
              <w:rPr>
                <w:rFonts w:ascii="Arial" w:hAnsi="Arial" w:cs="Arial"/>
                <w:sz w:val="20"/>
                <w:szCs w:val="20"/>
              </w:rPr>
            </w:pPr>
            <w:r w:rsidRPr="007D18A1">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42A089A8" w14:textId="77777777" w:rsidR="00AC72FE" w:rsidRPr="007D18A1" w:rsidRDefault="00AC72FE">
            <w:pPr>
              <w:rPr>
                <w:rFonts w:ascii="Arial" w:hAnsi="Arial" w:cs="Arial"/>
                <w:sz w:val="20"/>
                <w:szCs w:val="20"/>
              </w:rPr>
            </w:pPr>
            <w:r w:rsidRPr="007D18A1">
              <w:rPr>
                <w:rFonts w:ascii="Arial" w:hAnsi="Arial" w:cs="Arial"/>
                <w:sz w:val="20"/>
                <w:szCs w:val="20"/>
              </w:rPr>
              <w:t>RpCG29C</w:t>
            </w:r>
          </w:p>
          <w:p w14:paraId="23CDD8C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B016571"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Demolarea peretilor de zidarie din caramida plina,  BCA, blocuri ceramice sau din beton  usor, caramizi GVP, exclusiv schela si curatirea caramizilor </w:t>
            </w:r>
          </w:p>
        </w:tc>
        <w:tc>
          <w:tcPr>
            <w:tcW w:w="1560" w:type="dxa"/>
            <w:tcBorders>
              <w:top w:val="single" w:sz="4" w:space="0" w:color="auto"/>
              <w:bottom w:val="single" w:sz="4" w:space="0" w:color="auto"/>
            </w:tcBorders>
            <w:vAlign w:val="center"/>
          </w:tcPr>
          <w:p w14:paraId="6F9D6728"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048B51D6" w14:textId="77777777" w:rsidR="00AC72FE" w:rsidRPr="007D18A1" w:rsidRDefault="00AC72FE">
            <w:pPr>
              <w:jc w:val="center"/>
              <w:rPr>
                <w:rFonts w:ascii="Arial" w:hAnsi="Arial" w:cs="Arial"/>
                <w:sz w:val="20"/>
                <w:szCs w:val="20"/>
              </w:rPr>
            </w:pPr>
            <w:r w:rsidRPr="007D18A1">
              <w:rPr>
                <w:rFonts w:ascii="Arial" w:hAnsi="Arial" w:cs="Arial"/>
                <w:sz w:val="20"/>
                <w:szCs w:val="20"/>
              </w:rPr>
              <w:t>3,0000</w:t>
            </w:r>
          </w:p>
        </w:tc>
      </w:tr>
      <w:tr w:rsidR="00AC72FE" w:rsidRPr="007D18A1" w14:paraId="2CF5E75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E06A5C" w14:textId="77777777" w:rsidR="00AC72FE" w:rsidRPr="007D18A1" w:rsidRDefault="00AC72FE">
            <w:pPr>
              <w:rPr>
                <w:rFonts w:ascii="Arial" w:hAnsi="Arial" w:cs="Arial"/>
                <w:sz w:val="20"/>
                <w:szCs w:val="20"/>
              </w:rPr>
            </w:pPr>
            <w:r w:rsidRPr="007D18A1">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315D3BBE" w14:textId="77777777" w:rsidR="00AC72FE" w:rsidRPr="007D18A1" w:rsidRDefault="00AC72FE">
            <w:pPr>
              <w:rPr>
                <w:rFonts w:ascii="Arial" w:hAnsi="Arial" w:cs="Arial"/>
                <w:sz w:val="20"/>
                <w:szCs w:val="20"/>
              </w:rPr>
            </w:pPr>
            <w:r w:rsidRPr="007D18A1">
              <w:rPr>
                <w:rFonts w:ascii="Arial" w:hAnsi="Arial" w:cs="Arial"/>
                <w:sz w:val="20"/>
                <w:szCs w:val="20"/>
              </w:rPr>
              <w:t>RpCJ35A</w:t>
            </w:r>
          </w:p>
          <w:p w14:paraId="60C9A64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2FD3C8D"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Desfaceri de tencuieli la pereti exteriori</w:t>
            </w:r>
          </w:p>
        </w:tc>
        <w:tc>
          <w:tcPr>
            <w:tcW w:w="1560" w:type="dxa"/>
            <w:tcBorders>
              <w:top w:val="single" w:sz="4" w:space="0" w:color="auto"/>
              <w:bottom w:val="single" w:sz="4" w:space="0" w:color="auto"/>
            </w:tcBorders>
            <w:vAlign w:val="center"/>
          </w:tcPr>
          <w:p w14:paraId="3808B4A1"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106624C" w14:textId="77777777" w:rsidR="00AC72FE" w:rsidRPr="007D18A1" w:rsidRDefault="00AC72FE">
            <w:pPr>
              <w:jc w:val="center"/>
              <w:rPr>
                <w:rFonts w:ascii="Arial" w:hAnsi="Arial" w:cs="Arial"/>
                <w:sz w:val="20"/>
                <w:szCs w:val="20"/>
              </w:rPr>
            </w:pPr>
            <w:r w:rsidRPr="007D18A1">
              <w:rPr>
                <w:rFonts w:ascii="Arial" w:hAnsi="Arial" w:cs="Arial"/>
                <w:sz w:val="20"/>
                <w:szCs w:val="20"/>
              </w:rPr>
              <w:t>10,0000</w:t>
            </w:r>
          </w:p>
        </w:tc>
      </w:tr>
      <w:tr w:rsidR="00AC72FE" w:rsidRPr="007D18A1" w14:paraId="2D461C0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0B88D08" w14:textId="77777777" w:rsidR="00AC72FE" w:rsidRPr="007D18A1" w:rsidRDefault="00AC72FE">
            <w:pPr>
              <w:rPr>
                <w:rFonts w:ascii="Arial" w:hAnsi="Arial" w:cs="Arial"/>
                <w:sz w:val="20"/>
                <w:szCs w:val="20"/>
              </w:rPr>
            </w:pPr>
            <w:r w:rsidRPr="007D18A1">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73074DFC" w14:textId="77777777" w:rsidR="00AC72FE" w:rsidRPr="007D18A1" w:rsidRDefault="00AC72FE">
            <w:pPr>
              <w:rPr>
                <w:rFonts w:ascii="Arial" w:hAnsi="Arial" w:cs="Arial"/>
                <w:sz w:val="20"/>
                <w:szCs w:val="20"/>
              </w:rPr>
            </w:pPr>
            <w:r w:rsidRPr="007D18A1">
              <w:rPr>
                <w:rFonts w:ascii="Arial" w:hAnsi="Arial" w:cs="Arial"/>
                <w:sz w:val="20"/>
                <w:szCs w:val="20"/>
              </w:rPr>
              <w:t>RpCB18G</w:t>
            </w:r>
          </w:p>
          <w:p w14:paraId="7A47B3E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BCDB2C2"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Demolarea</w:t>
            </w:r>
            <w:proofErr w:type="spellEnd"/>
            <w:r w:rsidRPr="007D18A1">
              <w:rPr>
                <w:rFonts w:ascii="Arial" w:hAnsi="Arial" w:cs="Arial"/>
                <w:sz w:val="20"/>
                <w:szCs w:val="20"/>
              </w:rPr>
              <w:t xml:space="preserve"> </w:t>
            </w:r>
            <w:proofErr w:type="spellStart"/>
            <w:r w:rsidRPr="007D18A1">
              <w:rPr>
                <w:rFonts w:ascii="Arial" w:hAnsi="Arial" w:cs="Arial"/>
                <w:sz w:val="20"/>
                <w:szCs w:val="20"/>
              </w:rPr>
              <w:t>betoanelor</w:t>
            </w:r>
            <w:proofErr w:type="spellEnd"/>
            <w:r w:rsidRPr="007D18A1">
              <w:rPr>
                <w:rFonts w:ascii="Arial" w:hAnsi="Arial" w:cs="Arial"/>
                <w:sz w:val="20"/>
                <w:szCs w:val="20"/>
              </w:rPr>
              <w:t xml:space="preserve"> </w:t>
            </w:r>
            <w:proofErr w:type="spellStart"/>
            <w:r w:rsidRPr="007D18A1">
              <w:rPr>
                <w:rFonts w:ascii="Arial" w:hAnsi="Arial" w:cs="Arial"/>
                <w:sz w:val="20"/>
                <w:szCs w:val="20"/>
              </w:rPr>
              <w:t>vechi</w:t>
            </w:r>
            <w:proofErr w:type="spellEnd"/>
            <w:r w:rsidRPr="007D18A1">
              <w:rPr>
                <w:rFonts w:ascii="Arial" w:hAnsi="Arial" w:cs="Arial"/>
                <w:sz w:val="20"/>
                <w:szCs w:val="20"/>
              </w:rPr>
              <w:t xml:space="preserve"> cu </w:t>
            </w:r>
            <w:proofErr w:type="spellStart"/>
            <w:r w:rsidRPr="007D18A1">
              <w:rPr>
                <w:rFonts w:ascii="Arial" w:hAnsi="Arial" w:cs="Arial"/>
                <w:sz w:val="20"/>
                <w:szCs w:val="20"/>
              </w:rPr>
              <w:t>mijloace</w:t>
            </w:r>
            <w:proofErr w:type="spellEnd"/>
            <w:r w:rsidRPr="007D18A1">
              <w:rPr>
                <w:rFonts w:ascii="Arial" w:hAnsi="Arial" w:cs="Arial"/>
                <w:sz w:val="20"/>
                <w:szCs w:val="20"/>
              </w:rPr>
              <w:t xml:space="preserve"> </w:t>
            </w:r>
            <w:proofErr w:type="spellStart"/>
            <w:r w:rsidRPr="007D18A1">
              <w:rPr>
                <w:rFonts w:ascii="Arial" w:hAnsi="Arial" w:cs="Arial"/>
                <w:sz w:val="20"/>
                <w:szCs w:val="20"/>
              </w:rPr>
              <w:t>mecanice</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w:t>
            </w:r>
            <w:proofErr w:type="spellStart"/>
            <w:r w:rsidRPr="007D18A1">
              <w:rPr>
                <w:rFonts w:ascii="Arial" w:hAnsi="Arial" w:cs="Arial"/>
                <w:sz w:val="20"/>
                <w:szCs w:val="20"/>
              </w:rPr>
              <w:t>armat</w:t>
            </w:r>
            <w:proofErr w:type="spellEnd"/>
          </w:p>
        </w:tc>
        <w:tc>
          <w:tcPr>
            <w:tcW w:w="1560" w:type="dxa"/>
            <w:tcBorders>
              <w:top w:val="single" w:sz="4" w:space="0" w:color="auto"/>
              <w:bottom w:val="single" w:sz="4" w:space="0" w:color="auto"/>
            </w:tcBorders>
            <w:vAlign w:val="center"/>
          </w:tcPr>
          <w:p w14:paraId="0D4F9079"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40663D2F" w14:textId="77777777" w:rsidR="00AC72FE" w:rsidRPr="007D18A1" w:rsidRDefault="00AC72FE">
            <w:pPr>
              <w:jc w:val="center"/>
              <w:rPr>
                <w:rFonts w:ascii="Arial" w:hAnsi="Arial" w:cs="Arial"/>
                <w:sz w:val="20"/>
                <w:szCs w:val="20"/>
              </w:rPr>
            </w:pPr>
            <w:r w:rsidRPr="007D18A1">
              <w:rPr>
                <w:rFonts w:ascii="Arial" w:hAnsi="Arial" w:cs="Arial"/>
                <w:sz w:val="20"/>
                <w:szCs w:val="20"/>
              </w:rPr>
              <w:t>3,0000</w:t>
            </w:r>
          </w:p>
        </w:tc>
      </w:tr>
      <w:tr w:rsidR="00AC72FE" w:rsidRPr="007D18A1" w14:paraId="441E5C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AD035D" w14:textId="77777777" w:rsidR="00AC72FE" w:rsidRPr="007D18A1" w:rsidRDefault="00AC72FE">
            <w:pPr>
              <w:rPr>
                <w:rFonts w:ascii="Arial" w:hAnsi="Arial" w:cs="Arial"/>
                <w:sz w:val="20"/>
                <w:szCs w:val="20"/>
              </w:rPr>
            </w:pPr>
            <w:r w:rsidRPr="007D18A1">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0966FF0C" w14:textId="77777777" w:rsidR="00AC72FE" w:rsidRPr="007D18A1" w:rsidRDefault="00AC72FE">
            <w:pPr>
              <w:rPr>
                <w:rFonts w:ascii="Arial" w:hAnsi="Arial" w:cs="Arial"/>
                <w:sz w:val="20"/>
                <w:szCs w:val="20"/>
              </w:rPr>
            </w:pPr>
            <w:r w:rsidRPr="007D18A1">
              <w:rPr>
                <w:rFonts w:ascii="Arial" w:hAnsi="Arial" w:cs="Arial"/>
                <w:sz w:val="20"/>
                <w:szCs w:val="20"/>
              </w:rPr>
              <w:t>RpCK41B</w:t>
            </w:r>
          </w:p>
          <w:p w14:paraId="4F53375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67FD9FB"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Desfacerea</w:t>
            </w:r>
            <w:proofErr w:type="spellEnd"/>
            <w:r w:rsidRPr="007D18A1">
              <w:rPr>
                <w:rFonts w:ascii="Arial" w:hAnsi="Arial" w:cs="Arial"/>
                <w:sz w:val="20"/>
                <w:szCs w:val="20"/>
              </w:rPr>
              <w:t xml:space="preserve"> </w:t>
            </w:r>
            <w:proofErr w:type="spellStart"/>
            <w:r w:rsidRPr="007D18A1">
              <w:rPr>
                <w:rFonts w:ascii="Arial" w:hAnsi="Arial" w:cs="Arial"/>
                <w:sz w:val="20"/>
                <w:szCs w:val="20"/>
              </w:rPr>
              <w:t>pardoselilor</w:t>
            </w:r>
            <w:proofErr w:type="spellEnd"/>
            <w:r w:rsidRPr="007D18A1">
              <w:rPr>
                <w:rFonts w:ascii="Arial" w:hAnsi="Arial" w:cs="Arial"/>
                <w:sz w:val="20"/>
                <w:szCs w:val="20"/>
              </w:rPr>
              <w:t xml:space="preserve"> din </w:t>
            </w:r>
            <w:proofErr w:type="spellStart"/>
            <w:r w:rsidRPr="007D18A1">
              <w:rPr>
                <w:rFonts w:ascii="Arial" w:hAnsi="Arial" w:cs="Arial"/>
                <w:sz w:val="20"/>
                <w:szCs w:val="20"/>
              </w:rPr>
              <w:t>laminat</w:t>
            </w:r>
            <w:proofErr w:type="spellEnd"/>
          </w:p>
        </w:tc>
        <w:tc>
          <w:tcPr>
            <w:tcW w:w="1560" w:type="dxa"/>
            <w:tcBorders>
              <w:top w:val="single" w:sz="4" w:space="0" w:color="auto"/>
              <w:bottom w:val="single" w:sz="4" w:space="0" w:color="auto"/>
            </w:tcBorders>
            <w:vAlign w:val="center"/>
          </w:tcPr>
          <w:p w14:paraId="31DA3AF1"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C13F157" w14:textId="77777777" w:rsidR="00AC72FE" w:rsidRPr="007D18A1" w:rsidRDefault="00AC72FE">
            <w:pPr>
              <w:jc w:val="center"/>
              <w:rPr>
                <w:rFonts w:ascii="Arial" w:hAnsi="Arial" w:cs="Arial"/>
                <w:sz w:val="20"/>
                <w:szCs w:val="20"/>
              </w:rPr>
            </w:pPr>
            <w:r w:rsidRPr="007D18A1">
              <w:rPr>
                <w:rFonts w:ascii="Arial" w:hAnsi="Arial" w:cs="Arial"/>
                <w:sz w:val="20"/>
                <w:szCs w:val="20"/>
              </w:rPr>
              <w:t>38,4000</w:t>
            </w:r>
          </w:p>
        </w:tc>
      </w:tr>
      <w:tr w:rsidR="00AC72FE" w:rsidRPr="007D18A1" w14:paraId="6DD2FA4A" w14:textId="77777777">
        <w:tc>
          <w:tcPr>
            <w:tcW w:w="709" w:type="dxa"/>
            <w:tcBorders>
              <w:top w:val="nil"/>
              <w:left w:val="single" w:sz="6" w:space="0" w:color="auto"/>
              <w:bottom w:val="nil"/>
              <w:right w:val="nil"/>
            </w:tcBorders>
          </w:tcPr>
          <w:p w14:paraId="5BCFF97C"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54A2F977"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0B4927E5"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1.2. </w:t>
            </w:r>
            <w:proofErr w:type="spellStart"/>
            <w:r w:rsidRPr="007D18A1">
              <w:rPr>
                <w:rFonts w:ascii="Arial" w:hAnsi="Arial" w:cs="Arial"/>
                <w:b/>
                <w:bCs/>
                <w:sz w:val="20"/>
                <w:szCs w:val="20"/>
              </w:rPr>
              <w:t>Evacuare</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gunoi</w:t>
            </w:r>
            <w:proofErr w:type="spellEnd"/>
          </w:p>
        </w:tc>
        <w:tc>
          <w:tcPr>
            <w:tcW w:w="1560" w:type="dxa"/>
            <w:tcBorders>
              <w:top w:val="nil"/>
              <w:left w:val="single" w:sz="6" w:space="0" w:color="auto"/>
              <w:bottom w:val="nil"/>
              <w:right w:val="nil"/>
            </w:tcBorders>
          </w:tcPr>
          <w:p w14:paraId="108C319E"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6D58416E" w14:textId="77777777" w:rsidR="00AC72FE" w:rsidRPr="007D18A1" w:rsidRDefault="00AC72FE">
            <w:pPr>
              <w:rPr>
                <w:rFonts w:ascii="Arial" w:hAnsi="Arial" w:cs="Arial"/>
                <w:sz w:val="20"/>
                <w:szCs w:val="20"/>
              </w:rPr>
            </w:pPr>
          </w:p>
        </w:tc>
      </w:tr>
      <w:tr w:rsidR="00AC72FE" w:rsidRPr="007D18A1" w14:paraId="4645EA9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1D8E749" w14:textId="77777777" w:rsidR="00AC72FE" w:rsidRPr="007D18A1" w:rsidRDefault="00AC72FE">
            <w:pPr>
              <w:rPr>
                <w:rFonts w:ascii="Arial" w:hAnsi="Arial" w:cs="Arial"/>
                <w:sz w:val="20"/>
                <w:szCs w:val="20"/>
              </w:rPr>
            </w:pPr>
            <w:r w:rsidRPr="007D18A1">
              <w:rPr>
                <w:rFonts w:ascii="Arial" w:hAnsi="Arial" w:cs="Arial"/>
                <w:sz w:val="20"/>
                <w:szCs w:val="20"/>
              </w:rPr>
              <w:t>23</w:t>
            </w:r>
          </w:p>
        </w:tc>
        <w:tc>
          <w:tcPr>
            <w:tcW w:w="1701" w:type="dxa"/>
            <w:tcBorders>
              <w:top w:val="single" w:sz="4" w:space="0" w:color="auto"/>
              <w:bottom w:val="single" w:sz="4" w:space="0" w:color="auto"/>
            </w:tcBorders>
            <w:vAlign w:val="center"/>
          </w:tcPr>
          <w:p w14:paraId="092DC5D9" w14:textId="77777777" w:rsidR="00AC72FE" w:rsidRPr="007D18A1" w:rsidRDefault="00AC72FE">
            <w:pPr>
              <w:rPr>
                <w:rFonts w:ascii="Arial" w:hAnsi="Arial" w:cs="Arial"/>
                <w:sz w:val="20"/>
                <w:szCs w:val="20"/>
              </w:rPr>
            </w:pPr>
            <w:r w:rsidRPr="007D18A1">
              <w:rPr>
                <w:rFonts w:ascii="Arial" w:hAnsi="Arial" w:cs="Arial"/>
                <w:sz w:val="20"/>
                <w:szCs w:val="20"/>
              </w:rPr>
              <w:t>TrB05B2-5</w:t>
            </w:r>
          </w:p>
          <w:p w14:paraId="3C0BBFA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9C3DE0E"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Transportul, prin purtare directa, al materialelor incomode, avind peste 25 kg, pe distanta de 50 m</w:t>
            </w:r>
          </w:p>
        </w:tc>
        <w:tc>
          <w:tcPr>
            <w:tcW w:w="1560" w:type="dxa"/>
            <w:tcBorders>
              <w:top w:val="single" w:sz="4" w:space="0" w:color="auto"/>
              <w:bottom w:val="single" w:sz="4" w:space="0" w:color="auto"/>
            </w:tcBorders>
            <w:vAlign w:val="center"/>
          </w:tcPr>
          <w:p w14:paraId="5A2A9301"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2E5677FD" w14:textId="77777777" w:rsidR="00AC72FE" w:rsidRPr="007D18A1" w:rsidRDefault="00AC72FE">
            <w:pPr>
              <w:jc w:val="center"/>
              <w:rPr>
                <w:rFonts w:ascii="Arial" w:hAnsi="Arial" w:cs="Arial"/>
                <w:sz w:val="20"/>
                <w:szCs w:val="20"/>
              </w:rPr>
            </w:pPr>
            <w:r w:rsidRPr="007D18A1">
              <w:rPr>
                <w:rFonts w:ascii="Arial" w:hAnsi="Arial" w:cs="Arial"/>
                <w:sz w:val="20"/>
                <w:szCs w:val="20"/>
              </w:rPr>
              <w:t>19,5600</w:t>
            </w:r>
          </w:p>
        </w:tc>
      </w:tr>
      <w:tr w:rsidR="00AC72FE" w:rsidRPr="007D18A1" w14:paraId="6C56CD1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45A037" w14:textId="77777777" w:rsidR="00AC72FE" w:rsidRPr="007D18A1" w:rsidRDefault="00AC72FE">
            <w:pPr>
              <w:rPr>
                <w:rFonts w:ascii="Arial" w:hAnsi="Arial" w:cs="Arial"/>
                <w:sz w:val="20"/>
                <w:szCs w:val="20"/>
              </w:rPr>
            </w:pPr>
            <w:r w:rsidRPr="007D18A1">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21200D0A" w14:textId="77777777" w:rsidR="00AC72FE" w:rsidRPr="007D18A1" w:rsidRDefault="00AC72FE">
            <w:pPr>
              <w:rPr>
                <w:rFonts w:ascii="Arial" w:hAnsi="Arial" w:cs="Arial"/>
                <w:sz w:val="20"/>
                <w:szCs w:val="20"/>
              </w:rPr>
            </w:pPr>
            <w:r w:rsidRPr="007D18A1">
              <w:rPr>
                <w:rFonts w:ascii="Arial" w:hAnsi="Arial" w:cs="Arial"/>
                <w:sz w:val="20"/>
                <w:szCs w:val="20"/>
              </w:rPr>
              <w:t>TrI1AA02C3</w:t>
            </w:r>
          </w:p>
          <w:p w14:paraId="65A0EECE"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9F65230"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Incarcarea materialelor din grupa A - grele, in bulgari prin aruncare - de pe rampa sau teren, in auto categoria 3</w:t>
            </w:r>
          </w:p>
        </w:tc>
        <w:tc>
          <w:tcPr>
            <w:tcW w:w="1560" w:type="dxa"/>
            <w:tcBorders>
              <w:top w:val="single" w:sz="4" w:space="0" w:color="auto"/>
              <w:bottom w:val="single" w:sz="4" w:space="0" w:color="auto"/>
            </w:tcBorders>
            <w:vAlign w:val="center"/>
          </w:tcPr>
          <w:p w14:paraId="29BBF739"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2B07FBE2" w14:textId="77777777" w:rsidR="00AC72FE" w:rsidRPr="007D18A1" w:rsidRDefault="00AC72FE">
            <w:pPr>
              <w:jc w:val="center"/>
              <w:rPr>
                <w:rFonts w:ascii="Arial" w:hAnsi="Arial" w:cs="Arial"/>
                <w:sz w:val="20"/>
                <w:szCs w:val="20"/>
              </w:rPr>
            </w:pPr>
            <w:r w:rsidRPr="007D18A1">
              <w:rPr>
                <w:rFonts w:ascii="Arial" w:hAnsi="Arial" w:cs="Arial"/>
                <w:sz w:val="20"/>
                <w:szCs w:val="20"/>
              </w:rPr>
              <w:t>19,5600</w:t>
            </w:r>
          </w:p>
        </w:tc>
      </w:tr>
      <w:tr w:rsidR="00AC72FE" w:rsidRPr="007D18A1" w14:paraId="4021765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06C9D7" w14:textId="77777777" w:rsidR="00AC72FE" w:rsidRPr="007D18A1" w:rsidRDefault="00AC72FE">
            <w:pPr>
              <w:rPr>
                <w:rFonts w:ascii="Arial" w:hAnsi="Arial" w:cs="Arial"/>
                <w:sz w:val="20"/>
                <w:szCs w:val="20"/>
              </w:rPr>
            </w:pPr>
            <w:r w:rsidRPr="007D18A1">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747A18E4" w14:textId="77777777" w:rsidR="00AC72FE" w:rsidRPr="007D18A1" w:rsidRDefault="00AC72FE">
            <w:pPr>
              <w:rPr>
                <w:rFonts w:ascii="Arial" w:hAnsi="Arial" w:cs="Arial"/>
                <w:sz w:val="20"/>
                <w:szCs w:val="20"/>
              </w:rPr>
            </w:pPr>
            <w:r w:rsidRPr="007D18A1">
              <w:rPr>
                <w:rFonts w:ascii="Arial" w:hAnsi="Arial" w:cs="Arial"/>
                <w:sz w:val="20"/>
                <w:szCs w:val="20"/>
              </w:rPr>
              <w:t>TsI50A5</w:t>
            </w:r>
          </w:p>
          <w:p w14:paraId="0B19D03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855FC09"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Transportarea pamintului cu autobasculanta de 5 t la distanta de 5 km (evacuarea gunoiului)</w:t>
            </w:r>
          </w:p>
        </w:tc>
        <w:tc>
          <w:tcPr>
            <w:tcW w:w="1560" w:type="dxa"/>
            <w:tcBorders>
              <w:top w:val="single" w:sz="4" w:space="0" w:color="auto"/>
              <w:bottom w:val="single" w:sz="4" w:space="0" w:color="auto"/>
            </w:tcBorders>
            <w:vAlign w:val="center"/>
          </w:tcPr>
          <w:p w14:paraId="15B2E39A"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0AD24804" w14:textId="77777777" w:rsidR="00AC72FE" w:rsidRPr="007D18A1" w:rsidRDefault="00AC72FE">
            <w:pPr>
              <w:jc w:val="center"/>
              <w:rPr>
                <w:rFonts w:ascii="Arial" w:hAnsi="Arial" w:cs="Arial"/>
                <w:sz w:val="20"/>
                <w:szCs w:val="20"/>
              </w:rPr>
            </w:pPr>
            <w:r w:rsidRPr="007D18A1">
              <w:rPr>
                <w:rFonts w:ascii="Arial" w:hAnsi="Arial" w:cs="Arial"/>
                <w:sz w:val="20"/>
                <w:szCs w:val="20"/>
              </w:rPr>
              <w:t>19,5600</w:t>
            </w:r>
          </w:p>
        </w:tc>
      </w:tr>
      <w:tr w:rsidR="00AC72FE" w:rsidRPr="007D18A1" w14:paraId="168F8BC8" w14:textId="77777777">
        <w:tc>
          <w:tcPr>
            <w:tcW w:w="709" w:type="dxa"/>
            <w:tcBorders>
              <w:top w:val="nil"/>
              <w:left w:val="single" w:sz="6" w:space="0" w:color="auto"/>
              <w:bottom w:val="nil"/>
              <w:right w:val="nil"/>
            </w:tcBorders>
          </w:tcPr>
          <w:p w14:paraId="5EC63DAD"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7638EDA9"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0102681B"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 </w:t>
            </w:r>
            <w:proofErr w:type="spellStart"/>
            <w:r w:rsidRPr="007D18A1">
              <w:rPr>
                <w:rFonts w:ascii="Arial" w:hAnsi="Arial" w:cs="Arial"/>
                <w:b/>
                <w:bCs/>
                <w:sz w:val="20"/>
                <w:szCs w:val="20"/>
              </w:rPr>
              <w:t>Finisari</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interioare</w:t>
            </w:r>
            <w:proofErr w:type="spellEnd"/>
          </w:p>
        </w:tc>
        <w:tc>
          <w:tcPr>
            <w:tcW w:w="1560" w:type="dxa"/>
            <w:tcBorders>
              <w:top w:val="nil"/>
              <w:left w:val="single" w:sz="6" w:space="0" w:color="auto"/>
              <w:bottom w:val="nil"/>
              <w:right w:val="nil"/>
            </w:tcBorders>
          </w:tcPr>
          <w:p w14:paraId="54608316"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1591D470" w14:textId="77777777" w:rsidR="00AC72FE" w:rsidRPr="007D18A1" w:rsidRDefault="00AC72FE">
            <w:pPr>
              <w:rPr>
                <w:rFonts w:ascii="Arial" w:hAnsi="Arial" w:cs="Arial"/>
                <w:sz w:val="20"/>
                <w:szCs w:val="20"/>
              </w:rPr>
            </w:pPr>
          </w:p>
        </w:tc>
      </w:tr>
      <w:tr w:rsidR="00AC72FE" w:rsidRPr="007D18A1" w14:paraId="0B60C408" w14:textId="77777777">
        <w:tc>
          <w:tcPr>
            <w:tcW w:w="709" w:type="dxa"/>
            <w:tcBorders>
              <w:top w:val="nil"/>
              <w:left w:val="single" w:sz="6" w:space="0" w:color="auto"/>
              <w:bottom w:val="nil"/>
              <w:right w:val="nil"/>
            </w:tcBorders>
          </w:tcPr>
          <w:p w14:paraId="1BF228E3" w14:textId="77777777" w:rsidR="00AC72FE" w:rsidRPr="007D18A1" w:rsidRDefault="00AC72FE">
            <w:pPr>
              <w:jc w:val="center"/>
              <w:rPr>
                <w:rFonts w:ascii="Arial" w:hAnsi="Arial" w:cs="Arial"/>
                <w:sz w:val="20"/>
                <w:szCs w:val="20"/>
              </w:rPr>
            </w:pPr>
          </w:p>
        </w:tc>
        <w:tc>
          <w:tcPr>
            <w:tcW w:w="1701" w:type="dxa"/>
            <w:tcBorders>
              <w:top w:val="nil"/>
              <w:left w:val="single" w:sz="6" w:space="0" w:color="auto"/>
              <w:bottom w:val="nil"/>
              <w:right w:val="nil"/>
            </w:tcBorders>
          </w:tcPr>
          <w:p w14:paraId="34174CE7"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7CEE1BD9"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1.3.1. </w:t>
            </w:r>
            <w:proofErr w:type="spellStart"/>
            <w:r w:rsidRPr="007D18A1">
              <w:rPr>
                <w:rFonts w:ascii="Arial" w:hAnsi="Arial" w:cs="Arial"/>
                <w:b/>
                <w:bCs/>
                <w:sz w:val="20"/>
                <w:szCs w:val="20"/>
              </w:rPr>
              <w:t>Pereti</w:t>
            </w:r>
            <w:proofErr w:type="spellEnd"/>
            <w:r w:rsidRPr="007D18A1">
              <w:rPr>
                <w:rFonts w:ascii="Arial" w:hAnsi="Arial" w:cs="Arial"/>
                <w:b/>
                <w:bCs/>
                <w:sz w:val="20"/>
                <w:szCs w:val="20"/>
              </w:rPr>
              <w:t xml:space="preserve"> W-1</w:t>
            </w:r>
          </w:p>
        </w:tc>
        <w:tc>
          <w:tcPr>
            <w:tcW w:w="1560" w:type="dxa"/>
            <w:tcBorders>
              <w:top w:val="nil"/>
              <w:left w:val="single" w:sz="6" w:space="0" w:color="auto"/>
              <w:bottom w:val="nil"/>
              <w:right w:val="nil"/>
            </w:tcBorders>
          </w:tcPr>
          <w:p w14:paraId="55AF3D2E"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3ECAF689" w14:textId="77777777" w:rsidR="00AC72FE" w:rsidRPr="007D18A1" w:rsidRDefault="00AC72FE">
            <w:pPr>
              <w:rPr>
                <w:rFonts w:ascii="Arial" w:hAnsi="Arial" w:cs="Arial"/>
                <w:sz w:val="20"/>
                <w:szCs w:val="20"/>
              </w:rPr>
            </w:pPr>
          </w:p>
        </w:tc>
      </w:tr>
      <w:tr w:rsidR="00AC72FE" w:rsidRPr="007D18A1" w14:paraId="3A9DE3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A4D2DB7" w14:textId="77777777" w:rsidR="00AC72FE" w:rsidRPr="007D18A1" w:rsidRDefault="00AC72FE">
            <w:pPr>
              <w:rPr>
                <w:rFonts w:ascii="Arial" w:hAnsi="Arial" w:cs="Arial"/>
                <w:sz w:val="20"/>
                <w:szCs w:val="20"/>
              </w:rPr>
            </w:pPr>
            <w:r w:rsidRPr="007D18A1">
              <w:rPr>
                <w:rFonts w:ascii="Arial" w:hAnsi="Arial" w:cs="Arial"/>
                <w:sz w:val="20"/>
                <w:szCs w:val="20"/>
              </w:rPr>
              <w:t>26</w:t>
            </w:r>
          </w:p>
        </w:tc>
        <w:tc>
          <w:tcPr>
            <w:tcW w:w="1701" w:type="dxa"/>
            <w:tcBorders>
              <w:top w:val="single" w:sz="4" w:space="0" w:color="auto"/>
              <w:bottom w:val="single" w:sz="4" w:space="0" w:color="auto"/>
            </w:tcBorders>
            <w:vAlign w:val="center"/>
          </w:tcPr>
          <w:p w14:paraId="1DDF91E9"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24ED559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FFA23D4"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Grunduirea</w:t>
            </w:r>
            <w:proofErr w:type="spellEnd"/>
            <w:r w:rsidRPr="007D18A1">
              <w:rPr>
                <w:rFonts w:ascii="Arial" w:hAnsi="Arial" w:cs="Arial"/>
                <w:sz w:val="20"/>
                <w:szCs w:val="20"/>
              </w:rPr>
              <w:t xml:space="preserve"> </w:t>
            </w:r>
            <w:proofErr w:type="spellStart"/>
            <w:r w:rsidRPr="007D18A1">
              <w:rPr>
                <w:rFonts w:ascii="Arial" w:hAnsi="Arial" w:cs="Arial"/>
                <w:sz w:val="20"/>
                <w:szCs w:val="20"/>
              </w:rPr>
              <w:t>suprafetelor</w:t>
            </w:r>
            <w:proofErr w:type="spellEnd"/>
            <w:r w:rsidRPr="007D18A1">
              <w:rPr>
                <w:rFonts w:ascii="Arial" w:hAnsi="Arial" w:cs="Arial"/>
                <w:sz w:val="20"/>
                <w:szCs w:val="20"/>
              </w:rPr>
              <w:t xml:space="preserve"> - </w:t>
            </w:r>
            <w:proofErr w:type="spellStart"/>
            <w:r w:rsidRPr="007D18A1">
              <w:rPr>
                <w:rFonts w:ascii="Arial" w:hAnsi="Arial" w:cs="Arial"/>
                <w:sz w:val="20"/>
                <w:szCs w:val="20"/>
              </w:rPr>
              <w:t>Betonocontact</w:t>
            </w:r>
            <w:proofErr w:type="spellEnd"/>
            <w:r w:rsidRPr="007D18A1">
              <w:rPr>
                <w:rFonts w:ascii="Arial" w:hAnsi="Arial" w:cs="Arial"/>
                <w:sz w:val="20"/>
                <w:szCs w:val="20"/>
              </w:rPr>
              <w:t xml:space="preserve"> </w:t>
            </w:r>
            <w:proofErr w:type="spellStart"/>
            <w:r w:rsidRPr="007D18A1">
              <w:rPr>
                <w:rFonts w:ascii="Arial" w:hAnsi="Arial" w:cs="Arial"/>
                <w:sz w:val="20"/>
                <w:szCs w:val="20"/>
              </w:rPr>
              <w:t>Consum</w:t>
            </w:r>
            <w:proofErr w:type="spellEnd"/>
            <w:r w:rsidRPr="007D18A1">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7A3D53E7"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DC8C798"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7C61843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633DB9B" w14:textId="77777777" w:rsidR="00AC72FE" w:rsidRPr="007D18A1" w:rsidRDefault="00AC72FE">
            <w:pPr>
              <w:rPr>
                <w:rFonts w:ascii="Arial" w:hAnsi="Arial" w:cs="Arial"/>
                <w:sz w:val="20"/>
                <w:szCs w:val="20"/>
              </w:rPr>
            </w:pPr>
            <w:r w:rsidRPr="007D18A1">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1E7CA3E6" w14:textId="77777777" w:rsidR="00AC72FE" w:rsidRPr="007D18A1" w:rsidRDefault="00AC72FE">
            <w:pPr>
              <w:rPr>
                <w:rFonts w:ascii="Arial" w:hAnsi="Arial" w:cs="Arial"/>
                <w:sz w:val="20"/>
                <w:szCs w:val="20"/>
              </w:rPr>
            </w:pPr>
            <w:r w:rsidRPr="007D18A1">
              <w:rPr>
                <w:rFonts w:ascii="Arial" w:hAnsi="Arial" w:cs="Arial"/>
                <w:sz w:val="20"/>
                <w:szCs w:val="20"/>
              </w:rPr>
              <w:t>CC03A</w:t>
            </w:r>
          </w:p>
          <w:p w14:paraId="2EA8792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03DD69F"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 plase sudate la inaltimi mai mici sau egale cu 35 m, la pereti si diafragme, cu greutatea plaselor pina la 3 kg/mp VR1-d4 mm 150x150</w:t>
            </w:r>
          </w:p>
        </w:tc>
        <w:tc>
          <w:tcPr>
            <w:tcW w:w="1560" w:type="dxa"/>
            <w:tcBorders>
              <w:top w:val="single" w:sz="4" w:space="0" w:color="auto"/>
              <w:bottom w:val="single" w:sz="4" w:space="0" w:color="auto"/>
            </w:tcBorders>
            <w:vAlign w:val="center"/>
          </w:tcPr>
          <w:p w14:paraId="2F5F3D5F"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73C23469" w14:textId="77777777" w:rsidR="00AC72FE" w:rsidRPr="007D18A1" w:rsidRDefault="00AC72FE">
            <w:pPr>
              <w:jc w:val="center"/>
              <w:rPr>
                <w:rFonts w:ascii="Arial" w:hAnsi="Arial" w:cs="Arial"/>
                <w:sz w:val="20"/>
                <w:szCs w:val="20"/>
              </w:rPr>
            </w:pPr>
            <w:r w:rsidRPr="007D18A1">
              <w:rPr>
                <w:rFonts w:ascii="Arial" w:hAnsi="Arial" w:cs="Arial"/>
                <w:sz w:val="20"/>
                <w:szCs w:val="20"/>
              </w:rPr>
              <w:t>142,5000</w:t>
            </w:r>
          </w:p>
        </w:tc>
      </w:tr>
      <w:tr w:rsidR="00AC72FE" w:rsidRPr="007D18A1" w14:paraId="705DC07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1B5880" w14:textId="77777777" w:rsidR="00AC72FE" w:rsidRPr="007D18A1" w:rsidRDefault="00AC72FE">
            <w:pPr>
              <w:rPr>
                <w:rFonts w:ascii="Arial" w:hAnsi="Arial" w:cs="Arial"/>
                <w:sz w:val="20"/>
                <w:szCs w:val="20"/>
              </w:rPr>
            </w:pPr>
            <w:r w:rsidRPr="007D18A1">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681F0AD4" w14:textId="77777777" w:rsidR="00AC72FE" w:rsidRPr="007D18A1" w:rsidRDefault="00AC72FE">
            <w:pPr>
              <w:rPr>
                <w:rFonts w:ascii="Arial" w:hAnsi="Arial" w:cs="Arial"/>
                <w:sz w:val="20"/>
                <w:szCs w:val="20"/>
              </w:rPr>
            </w:pPr>
            <w:r w:rsidRPr="007D18A1">
              <w:rPr>
                <w:rFonts w:ascii="Arial" w:hAnsi="Arial" w:cs="Arial"/>
                <w:sz w:val="20"/>
                <w:szCs w:val="20"/>
              </w:rPr>
              <w:t>CF02A</w:t>
            </w:r>
          </w:p>
          <w:p w14:paraId="09EF492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BD6F4E0"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60" w:type="dxa"/>
            <w:tcBorders>
              <w:top w:val="single" w:sz="4" w:space="0" w:color="auto"/>
              <w:bottom w:val="single" w:sz="4" w:space="0" w:color="auto"/>
            </w:tcBorders>
            <w:vAlign w:val="center"/>
          </w:tcPr>
          <w:p w14:paraId="407D11B0"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91C5E63"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2390092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ACD65D" w14:textId="77777777" w:rsidR="00AC72FE" w:rsidRPr="007D18A1" w:rsidRDefault="00AC72FE">
            <w:pPr>
              <w:rPr>
                <w:rFonts w:ascii="Arial" w:hAnsi="Arial" w:cs="Arial"/>
                <w:sz w:val="20"/>
                <w:szCs w:val="20"/>
              </w:rPr>
            </w:pPr>
            <w:r w:rsidRPr="007D18A1">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1CA89EDB" w14:textId="77777777" w:rsidR="00AC72FE" w:rsidRPr="007D18A1" w:rsidRDefault="00AC72FE">
            <w:pPr>
              <w:rPr>
                <w:rFonts w:ascii="Arial" w:hAnsi="Arial" w:cs="Arial"/>
                <w:sz w:val="20"/>
                <w:szCs w:val="20"/>
              </w:rPr>
            </w:pPr>
            <w:r w:rsidRPr="007D18A1">
              <w:rPr>
                <w:rFonts w:ascii="Arial" w:hAnsi="Arial" w:cs="Arial"/>
                <w:sz w:val="20"/>
                <w:szCs w:val="20"/>
              </w:rPr>
              <w:t>CF17B k=4</w:t>
            </w:r>
          </w:p>
          <w:p w14:paraId="0BE2EEB6"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BEC639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Diverse lucrari - diferenta de grosime, +- 5 mm la stratul de grund aplicat la pereti, executat cu mortar</w:t>
            </w:r>
          </w:p>
        </w:tc>
        <w:tc>
          <w:tcPr>
            <w:tcW w:w="1560" w:type="dxa"/>
            <w:tcBorders>
              <w:top w:val="single" w:sz="4" w:space="0" w:color="auto"/>
              <w:bottom w:val="single" w:sz="4" w:space="0" w:color="auto"/>
            </w:tcBorders>
            <w:vAlign w:val="center"/>
          </w:tcPr>
          <w:p w14:paraId="56B60095"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F4134B7"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28B2B75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7BAF6C0" w14:textId="77777777" w:rsidR="00AC72FE" w:rsidRPr="007D18A1" w:rsidRDefault="00AC72FE">
            <w:pPr>
              <w:rPr>
                <w:rFonts w:ascii="Arial" w:hAnsi="Arial" w:cs="Arial"/>
                <w:sz w:val="20"/>
                <w:szCs w:val="20"/>
              </w:rPr>
            </w:pPr>
            <w:r w:rsidRPr="007D18A1">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0A9913B2"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2D95556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4F9292D"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Grunduirea</w:t>
            </w:r>
            <w:proofErr w:type="spellEnd"/>
            <w:r w:rsidRPr="007D18A1">
              <w:rPr>
                <w:rFonts w:ascii="Arial" w:hAnsi="Arial" w:cs="Arial"/>
                <w:sz w:val="20"/>
                <w:szCs w:val="20"/>
              </w:rPr>
              <w:t xml:space="preserve"> </w:t>
            </w:r>
            <w:proofErr w:type="spellStart"/>
            <w:r w:rsidRPr="007D18A1">
              <w:rPr>
                <w:rFonts w:ascii="Arial" w:hAnsi="Arial" w:cs="Arial"/>
                <w:sz w:val="20"/>
                <w:szCs w:val="20"/>
              </w:rPr>
              <w:t>suprafetelor</w:t>
            </w:r>
            <w:proofErr w:type="spellEnd"/>
            <w:r w:rsidRPr="007D18A1">
              <w:rPr>
                <w:rFonts w:ascii="Arial" w:hAnsi="Arial" w:cs="Arial"/>
                <w:sz w:val="20"/>
                <w:szCs w:val="20"/>
              </w:rPr>
              <w:t xml:space="preserve"> - </w:t>
            </w:r>
            <w:proofErr w:type="spellStart"/>
            <w:r w:rsidRPr="007D18A1">
              <w:rPr>
                <w:rFonts w:ascii="Arial" w:hAnsi="Arial" w:cs="Arial"/>
                <w:sz w:val="20"/>
                <w:szCs w:val="20"/>
              </w:rPr>
              <w:t>Betonocontact</w:t>
            </w:r>
            <w:proofErr w:type="spellEnd"/>
            <w:r w:rsidRPr="007D18A1">
              <w:rPr>
                <w:rFonts w:ascii="Arial" w:hAnsi="Arial" w:cs="Arial"/>
                <w:sz w:val="20"/>
                <w:szCs w:val="20"/>
              </w:rPr>
              <w:t xml:space="preserve"> </w:t>
            </w:r>
            <w:proofErr w:type="spellStart"/>
            <w:r w:rsidRPr="007D18A1">
              <w:rPr>
                <w:rFonts w:ascii="Arial" w:hAnsi="Arial" w:cs="Arial"/>
                <w:sz w:val="20"/>
                <w:szCs w:val="20"/>
              </w:rPr>
              <w:t>Consum</w:t>
            </w:r>
            <w:proofErr w:type="spellEnd"/>
            <w:r w:rsidRPr="007D18A1">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75AD935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EFB45D5"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2E1D930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30A94C" w14:textId="77777777" w:rsidR="00AC72FE" w:rsidRPr="007D18A1" w:rsidRDefault="00AC72FE">
            <w:pPr>
              <w:rPr>
                <w:rFonts w:ascii="Arial" w:hAnsi="Arial" w:cs="Arial"/>
                <w:sz w:val="20"/>
                <w:szCs w:val="20"/>
              </w:rPr>
            </w:pPr>
            <w:r w:rsidRPr="007D18A1">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44DBABE4" w14:textId="77777777" w:rsidR="00AC72FE" w:rsidRPr="007D18A1" w:rsidRDefault="00AC72FE">
            <w:pPr>
              <w:rPr>
                <w:rFonts w:ascii="Arial" w:hAnsi="Arial" w:cs="Arial"/>
                <w:sz w:val="20"/>
                <w:szCs w:val="20"/>
              </w:rPr>
            </w:pPr>
            <w:r w:rsidRPr="007D18A1">
              <w:rPr>
                <w:rFonts w:ascii="Arial" w:hAnsi="Arial" w:cs="Arial"/>
                <w:sz w:val="20"/>
                <w:szCs w:val="20"/>
              </w:rPr>
              <w:t>CI06C</w:t>
            </w:r>
          </w:p>
          <w:p w14:paraId="3A5E173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6ADFE43"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Placaj din fainata smaltuita, nesmaltuita, mata sau lucioasa cu placi de aceeasi culoare si format cu dimensiuni de la 15 x 15 cm pina la 30 x 30 cm, executate pe suprafete plane la pereti si stilpi, inclusiv glafurile si muchiile, cu rosturi alternante, in incaperi </w:t>
            </w:r>
            <w:r w:rsidRPr="007D18A1">
              <w:rPr>
                <w:rFonts w:ascii="Arial" w:hAnsi="Arial" w:cs="Arial"/>
                <w:sz w:val="20"/>
                <w:szCs w:val="20"/>
                <w:lang w:val="pt-BR"/>
              </w:rPr>
              <w:lastRenderedPageBreak/>
              <w:t xml:space="preserve">cu suprafata mai mare de 10 mp, fixate cu adeziv pentu montarea placajelor </w:t>
            </w:r>
          </w:p>
        </w:tc>
        <w:tc>
          <w:tcPr>
            <w:tcW w:w="1560" w:type="dxa"/>
            <w:tcBorders>
              <w:top w:val="single" w:sz="4" w:space="0" w:color="auto"/>
              <w:bottom w:val="single" w:sz="4" w:space="0" w:color="auto"/>
            </w:tcBorders>
            <w:vAlign w:val="center"/>
          </w:tcPr>
          <w:p w14:paraId="1C00234A" w14:textId="77777777" w:rsidR="00AC72FE" w:rsidRPr="007D18A1" w:rsidRDefault="00AC72FE">
            <w:pPr>
              <w:jc w:val="center"/>
              <w:rPr>
                <w:rFonts w:ascii="Arial" w:hAnsi="Arial" w:cs="Arial"/>
                <w:sz w:val="20"/>
                <w:szCs w:val="20"/>
              </w:rPr>
            </w:pPr>
            <w:r w:rsidRPr="007D18A1">
              <w:rPr>
                <w:rFonts w:ascii="Arial" w:hAnsi="Arial" w:cs="Arial"/>
                <w:sz w:val="20"/>
                <w:szCs w:val="20"/>
              </w:rPr>
              <w:lastRenderedPageBreak/>
              <w:t>m2</w:t>
            </w:r>
          </w:p>
        </w:tc>
        <w:tc>
          <w:tcPr>
            <w:tcW w:w="1559" w:type="dxa"/>
            <w:tcBorders>
              <w:top w:val="single" w:sz="4" w:space="0" w:color="auto"/>
              <w:bottom w:val="single" w:sz="4" w:space="0" w:color="auto"/>
            </w:tcBorders>
            <w:vAlign w:val="center"/>
          </w:tcPr>
          <w:p w14:paraId="4C568448"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285785F5" w14:textId="77777777">
        <w:tc>
          <w:tcPr>
            <w:tcW w:w="709" w:type="dxa"/>
            <w:tcBorders>
              <w:top w:val="nil"/>
              <w:left w:val="single" w:sz="6" w:space="0" w:color="auto"/>
              <w:bottom w:val="nil"/>
              <w:right w:val="nil"/>
            </w:tcBorders>
          </w:tcPr>
          <w:p w14:paraId="3F9F2BD8"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5861DA4E"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3D00BE33"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1.3.2. </w:t>
            </w:r>
            <w:proofErr w:type="spellStart"/>
            <w:r w:rsidRPr="007D18A1">
              <w:rPr>
                <w:rFonts w:ascii="Arial" w:hAnsi="Arial" w:cs="Arial"/>
                <w:b/>
                <w:bCs/>
                <w:sz w:val="20"/>
                <w:szCs w:val="20"/>
              </w:rPr>
              <w:t>Pereti</w:t>
            </w:r>
            <w:proofErr w:type="spellEnd"/>
            <w:r w:rsidRPr="007D18A1">
              <w:rPr>
                <w:rFonts w:ascii="Arial" w:hAnsi="Arial" w:cs="Arial"/>
                <w:b/>
                <w:bCs/>
                <w:sz w:val="20"/>
                <w:szCs w:val="20"/>
              </w:rPr>
              <w:t xml:space="preserve"> W-2</w:t>
            </w:r>
          </w:p>
        </w:tc>
        <w:tc>
          <w:tcPr>
            <w:tcW w:w="1560" w:type="dxa"/>
            <w:tcBorders>
              <w:top w:val="nil"/>
              <w:left w:val="single" w:sz="6" w:space="0" w:color="auto"/>
              <w:bottom w:val="nil"/>
              <w:right w:val="nil"/>
            </w:tcBorders>
          </w:tcPr>
          <w:p w14:paraId="608D7887"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2E55B041" w14:textId="77777777" w:rsidR="00AC72FE" w:rsidRPr="007D18A1" w:rsidRDefault="00AC72FE">
            <w:pPr>
              <w:rPr>
                <w:rFonts w:ascii="Arial" w:hAnsi="Arial" w:cs="Arial"/>
                <w:sz w:val="20"/>
                <w:szCs w:val="20"/>
              </w:rPr>
            </w:pPr>
          </w:p>
        </w:tc>
      </w:tr>
      <w:tr w:rsidR="00AC72FE" w:rsidRPr="007D18A1" w14:paraId="1CB1937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BAC166" w14:textId="77777777" w:rsidR="00AC72FE" w:rsidRPr="007D18A1" w:rsidRDefault="00AC72FE">
            <w:pPr>
              <w:rPr>
                <w:rFonts w:ascii="Arial" w:hAnsi="Arial" w:cs="Arial"/>
                <w:sz w:val="20"/>
                <w:szCs w:val="20"/>
              </w:rPr>
            </w:pPr>
            <w:r w:rsidRPr="007D18A1">
              <w:rPr>
                <w:rFonts w:ascii="Arial" w:hAnsi="Arial" w:cs="Arial"/>
                <w:sz w:val="20"/>
                <w:szCs w:val="20"/>
              </w:rPr>
              <w:t>32</w:t>
            </w:r>
          </w:p>
        </w:tc>
        <w:tc>
          <w:tcPr>
            <w:tcW w:w="1701" w:type="dxa"/>
            <w:tcBorders>
              <w:top w:val="single" w:sz="4" w:space="0" w:color="auto"/>
              <w:bottom w:val="single" w:sz="4" w:space="0" w:color="auto"/>
            </w:tcBorders>
            <w:vAlign w:val="center"/>
          </w:tcPr>
          <w:p w14:paraId="579A4523"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545B3CC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B38BD05"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Grunduirea</w:t>
            </w:r>
            <w:proofErr w:type="spellEnd"/>
            <w:r w:rsidRPr="007D18A1">
              <w:rPr>
                <w:rFonts w:ascii="Arial" w:hAnsi="Arial" w:cs="Arial"/>
                <w:sz w:val="20"/>
                <w:szCs w:val="20"/>
              </w:rPr>
              <w:t xml:space="preserve"> </w:t>
            </w:r>
            <w:proofErr w:type="spellStart"/>
            <w:r w:rsidRPr="007D18A1">
              <w:rPr>
                <w:rFonts w:ascii="Arial" w:hAnsi="Arial" w:cs="Arial"/>
                <w:sz w:val="20"/>
                <w:szCs w:val="20"/>
              </w:rPr>
              <w:t>suprafetelor</w:t>
            </w:r>
            <w:proofErr w:type="spellEnd"/>
            <w:r w:rsidRPr="007D18A1">
              <w:rPr>
                <w:rFonts w:ascii="Arial" w:hAnsi="Arial" w:cs="Arial"/>
                <w:sz w:val="20"/>
                <w:szCs w:val="20"/>
              </w:rPr>
              <w:t xml:space="preserve"> - </w:t>
            </w:r>
            <w:proofErr w:type="spellStart"/>
            <w:r w:rsidRPr="007D18A1">
              <w:rPr>
                <w:rFonts w:ascii="Arial" w:hAnsi="Arial" w:cs="Arial"/>
                <w:sz w:val="20"/>
                <w:szCs w:val="20"/>
              </w:rPr>
              <w:t>Betonocontact</w:t>
            </w:r>
            <w:proofErr w:type="spellEnd"/>
            <w:r w:rsidRPr="007D18A1">
              <w:rPr>
                <w:rFonts w:ascii="Arial" w:hAnsi="Arial" w:cs="Arial"/>
                <w:sz w:val="20"/>
                <w:szCs w:val="20"/>
              </w:rPr>
              <w:t xml:space="preserve"> </w:t>
            </w:r>
            <w:proofErr w:type="spellStart"/>
            <w:r w:rsidRPr="007D18A1">
              <w:rPr>
                <w:rFonts w:ascii="Arial" w:hAnsi="Arial" w:cs="Arial"/>
                <w:sz w:val="20"/>
                <w:szCs w:val="20"/>
              </w:rPr>
              <w:t>Consum</w:t>
            </w:r>
            <w:proofErr w:type="spellEnd"/>
            <w:r w:rsidRPr="007D18A1">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5AB8514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C127F7B"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754F6F1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72E06B" w14:textId="77777777" w:rsidR="00AC72FE" w:rsidRPr="007D18A1" w:rsidRDefault="00AC72FE">
            <w:pPr>
              <w:rPr>
                <w:rFonts w:ascii="Arial" w:hAnsi="Arial" w:cs="Arial"/>
                <w:sz w:val="20"/>
                <w:szCs w:val="20"/>
              </w:rPr>
            </w:pPr>
            <w:r w:rsidRPr="007D18A1">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49185ECF" w14:textId="77777777" w:rsidR="00AC72FE" w:rsidRPr="007D18A1" w:rsidRDefault="00AC72FE">
            <w:pPr>
              <w:rPr>
                <w:rFonts w:ascii="Arial" w:hAnsi="Arial" w:cs="Arial"/>
                <w:sz w:val="20"/>
                <w:szCs w:val="20"/>
              </w:rPr>
            </w:pPr>
            <w:r w:rsidRPr="007D18A1">
              <w:rPr>
                <w:rFonts w:ascii="Arial" w:hAnsi="Arial" w:cs="Arial"/>
                <w:sz w:val="20"/>
                <w:szCs w:val="20"/>
              </w:rPr>
              <w:t>CC03A</w:t>
            </w:r>
          </w:p>
          <w:p w14:paraId="46FA014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01068C6"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 plase sudate la inaltimi mai mici sau egale cu 35 m, la pereti si diafragme, cu greutatea plaselor pina la 3 kg/mp VR1-d4 mm 150x150</w:t>
            </w:r>
          </w:p>
        </w:tc>
        <w:tc>
          <w:tcPr>
            <w:tcW w:w="1560" w:type="dxa"/>
            <w:tcBorders>
              <w:top w:val="single" w:sz="4" w:space="0" w:color="auto"/>
              <w:bottom w:val="single" w:sz="4" w:space="0" w:color="auto"/>
            </w:tcBorders>
            <w:vAlign w:val="center"/>
          </w:tcPr>
          <w:p w14:paraId="10903532"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07557AAA" w14:textId="77777777" w:rsidR="00AC72FE" w:rsidRPr="007D18A1" w:rsidRDefault="00AC72FE">
            <w:pPr>
              <w:jc w:val="center"/>
              <w:rPr>
                <w:rFonts w:ascii="Arial" w:hAnsi="Arial" w:cs="Arial"/>
                <w:sz w:val="20"/>
                <w:szCs w:val="20"/>
              </w:rPr>
            </w:pPr>
            <w:r w:rsidRPr="007D18A1">
              <w:rPr>
                <w:rFonts w:ascii="Arial" w:hAnsi="Arial" w:cs="Arial"/>
                <w:sz w:val="20"/>
                <w:szCs w:val="20"/>
              </w:rPr>
              <w:t>142,5000</w:t>
            </w:r>
          </w:p>
        </w:tc>
      </w:tr>
      <w:tr w:rsidR="00AC72FE" w:rsidRPr="007D18A1" w14:paraId="17FBDA0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64C660" w14:textId="77777777" w:rsidR="00AC72FE" w:rsidRPr="007D18A1" w:rsidRDefault="00AC72FE">
            <w:pPr>
              <w:rPr>
                <w:rFonts w:ascii="Arial" w:hAnsi="Arial" w:cs="Arial"/>
                <w:sz w:val="20"/>
                <w:szCs w:val="20"/>
              </w:rPr>
            </w:pPr>
            <w:r w:rsidRPr="007D18A1">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4C1B0134" w14:textId="77777777" w:rsidR="00AC72FE" w:rsidRPr="007D18A1" w:rsidRDefault="00AC72FE">
            <w:pPr>
              <w:rPr>
                <w:rFonts w:ascii="Arial" w:hAnsi="Arial" w:cs="Arial"/>
                <w:sz w:val="20"/>
                <w:szCs w:val="20"/>
              </w:rPr>
            </w:pPr>
            <w:r w:rsidRPr="007D18A1">
              <w:rPr>
                <w:rFonts w:ascii="Arial" w:hAnsi="Arial" w:cs="Arial"/>
                <w:sz w:val="20"/>
                <w:szCs w:val="20"/>
              </w:rPr>
              <w:t>CF02A</w:t>
            </w:r>
          </w:p>
          <w:p w14:paraId="430A07C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2DA0A21"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60" w:type="dxa"/>
            <w:tcBorders>
              <w:top w:val="single" w:sz="4" w:space="0" w:color="auto"/>
              <w:bottom w:val="single" w:sz="4" w:space="0" w:color="auto"/>
            </w:tcBorders>
            <w:vAlign w:val="center"/>
          </w:tcPr>
          <w:p w14:paraId="31C378D8"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2FFBCD4"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16CD0AA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E6E254" w14:textId="77777777" w:rsidR="00AC72FE" w:rsidRPr="007D18A1" w:rsidRDefault="00AC72FE">
            <w:pPr>
              <w:rPr>
                <w:rFonts w:ascii="Arial" w:hAnsi="Arial" w:cs="Arial"/>
                <w:sz w:val="20"/>
                <w:szCs w:val="20"/>
              </w:rPr>
            </w:pPr>
            <w:r w:rsidRPr="007D18A1">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3B85906D" w14:textId="77777777" w:rsidR="00AC72FE" w:rsidRPr="007D18A1" w:rsidRDefault="00AC72FE">
            <w:pPr>
              <w:rPr>
                <w:rFonts w:ascii="Arial" w:hAnsi="Arial" w:cs="Arial"/>
                <w:sz w:val="20"/>
                <w:szCs w:val="20"/>
              </w:rPr>
            </w:pPr>
            <w:r w:rsidRPr="007D18A1">
              <w:rPr>
                <w:rFonts w:ascii="Arial" w:hAnsi="Arial" w:cs="Arial"/>
                <w:sz w:val="20"/>
                <w:szCs w:val="20"/>
              </w:rPr>
              <w:t>CF17B k=2</w:t>
            </w:r>
          </w:p>
          <w:p w14:paraId="0E026C4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DFFDE78"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Diverse lucrari - diferenta de grosime, +- 5 mm la stratul de grund aplicat la pereti, executat cu mortar</w:t>
            </w:r>
          </w:p>
        </w:tc>
        <w:tc>
          <w:tcPr>
            <w:tcW w:w="1560" w:type="dxa"/>
            <w:tcBorders>
              <w:top w:val="single" w:sz="4" w:space="0" w:color="auto"/>
              <w:bottom w:val="single" w:sz="4" w:space="0" w:color="auto"/>
            </w:tcBorders>
            <w:vAlign w:val="center"/>
          </w:tcPr>
          <w:p w14:paraId="2C0667CE"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CC904E2"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6BA43D5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1F47A4" w14:textId="77777777" w:rsidR="00AC72FE" w:rsidRPr="007D18A1" w:rsidRDefault="00AC72FE">
            <w:pPr>
              <w:rPr>
                <w:rFonts w:ascii="Arial" w:hAnsi="Arial" w:cs="Arial"/>
                <w:sz w:val="20"/>
                <w:szCs w:val="20"/>
              </w:rPr>
            </w:pPr>
            <w:r w:rsidRPr="007D18A1">
              <w:rPr>
                <w:rFonts w:ascii="Arial" w:hAnsi="Arial" w:cs="Arial"/>
                <w:sz w:val="20"/>
                <w:szCs w:val="20"/>
              </w:rPr>
              <w:t xml:space="preserve"> 36</w:t>
            </w:r>
          </w:p>
        </w:tc>
        <w:tc>
          <w:tcPr>
            <w:tcW w:w="1701" w:type="dxa"/>
            <w:tcBorders>
              <w:top w:val="single" w:sz="4" w:space="0" w:color="auto"/>
              <w:bottom w:val="single" w:sz="4" w:space="0" w:color="auto"/>
            </w:tcBorders>
            <w:vAlign w:val="center"/>
          </w:tcPr>
          <w:p w14:paraId="720C52A4"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5DCB454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A2D9D9E"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Grunduirea</w:t>
            </w:r>
            <w:proofErr w:type="spellEnd"/>
            <w:r w:rsidRPr="007D18A1">
              <w:rPr>
                <w:rFonts w:ascii="Arial" w:hAnsi="Arial" w:cs="Arial"/>
                <w:sz w:val="20"/>
                <w:szCs w:val="20"/>
              </w:rPr>
              <w:t xml:space="preserve"> </w:t>
            </w:r>
            <w:proofErr w:type="spellStart"/>
            <w:r w:rsidRPr="007D18A1">
              <w:rPr>
                <w:rFonts w:ascii="Arial" w:hAnsi="Arial" w:cs="Arial"/>
                <w:sz w:val="20"/>
                <w:szCs w:val="20"/>
              </w:rPr>
              <w:t>suprafetelor</w:t>
            </w:r>
            <w:proofErr w:type="spellEnd"/>
            <w:r w:rsidRPr="007D18A1">
              <w:rPr>
                <w:rFonts w:ascii="Arial" w:hAnsi="Arial" w:cs="Arial"/>
                <w:sz w:val="20"/>
                <w:szCs w:val="20"/>
              </w:rPr>
              <w:t xml:space="preserve"> - </w:t>
            </w:r>
            <w:proofErr w:type="spellStart"/>
            <w:r w:rsidRPr="007D18A1">
              <w:rPr>
                <w:rFonts w:ascii="Arial" w:hAnsi="Arial" w:cs="Arial"/>
                <w:sz w:val="20"/>
                <w:szCs w:val="20"/>
              </w:rPr>
              <w:t>Betonocontact</w:t>
            </w:r>
            <w:proofErr w:type="spellEnd"/>
            <w:r w:rsidRPr="007D18A1">
              <w:rPr>
                <w:rFonts w:ascii="Arial" w:hAnsi="Arial" w:cs="Arial"/>
                <w:sz w:val="20"/>
                <w:szCs w:val="20"/>
              </w:rPr>
              <w:t xml:space="preserve"> </w:t>
            </w:r>
            <w:proofErr w:type="spellStart"/>
            <w:r w:rsidRPr="007D18A1">
              <w:rPr>
                <w:rFonts w:ascii="Arial" w:hAnsi="Arial" w:cs="Arial"/>
                <w:sz w:val="20"/>
                <w:szCs w:val="20"/>
              </w:rPr>
              <w:t>Consum</w:t>
            </w:r>
            <w:proofErr w:type="spellEnd"/>
            <w:r w:rsidRPr="007D18A1">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230494A9"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1C7DE35"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08AC168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6D130C3" w14:textId="77777777" w:rsidR="00AC72FE" w:rsidRPr="007D18A1" w:rsidRDefault="00AC72FE">
            <w:pPr>
              <w:rPr>
                <w:rFonts w:ascii="Arial" w:hAnsi="Arial" w:cs="Arial"/>
                <w:sz w:val="20"/>
                <w:szCs w:val="20"/>
              </w:rPr>
            </w:pPr>
            <w:r w:rsidRPr="007D18A1">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72485545" w14:textId="77777777" w:rsidR="00AC72FE" w:rsidRPr="007D18A1" w:rsidRDefault="00AC72FE">
            <w:pPr>
              <w:rPr>
                <w:rFonts w:ascii="Arial" w:hAnsi="Arial" w:cs="Arial"/>
                <w:sz w:val="20"/>
                <w:szCs w:val="20"/>
              </w:rPr>
            </w:pPr>
            <w:r w:rsidRPr="007D18A1">
              <w:rPr>
                <w:rFonts w:ascii="Arial" w:hAnsi="Arial" w:cs="Arial"/>
                <w:sz w:val="20"/>
                <w:szCs w:val="20"/>
              </w:rPr>
              <w:t>CI06C</w:t>
            </w:r>
          </w:p>
          <w:p w14:paraId="5BFC2D4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460F3BF"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Placaj din fainata smaltuita, nesmaltuita, mata sau lucioasa cu placi de aceeasi culoare si format cu dimensiuni de la 15 x 15 cm pina la 30 x 30 cm, executate pe suprafete plane la pereti si stilpi, inclusiv glafurile si muchiile, cu rosturi alternante, in incaperi cu suprafata mai mare de 10 mp, fixate cu adeziv pentu montarea placajelor </w:t>
            </w:r>
          </w:p>
        </w:tc>
        <w:tc>
          <w:tcPr>
            <w:tcW w:w="1560" w:type="dxa"/>
            <w:tcBorders>
              <w:top w:val="single" w:sz="4" w:space="0" w:color="auto"/>
              <w:bottom w:val="single" w:sz="4" w:space="0" w:color="auto"/>
            </w:tcBorders>
            <w:vAlign w:val="center"/>
          </w:tcPr>
          <w:p w14:paraId="4673DE1F"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61D2F4A" w14:textId="77777777" w:rsidR="00AC72FE" w:rsidRPr="007D18A1" w:rsidRDefault="00AC72FE">
            <w:pPr>
              <w:jc w:val="center"/>
              <w:rPr>
                <w:rFonts w:ascii="Arial" w:hAnsi="Arial" w:cs="Arial"/>
                <w:sz w:val="20"/>
                <w:szCs w:val="20"/>
              </w:rPr>
            </w:pPr>
            <w:r w:rsidRPr="007D18A1">
              <w:rPr>
                <w:rFonts w:ascii="Arial" w:hAnsi="Arial" w:cs="Arial"/>
                <w:sz w:val="20"/>
                <w:szCs w:val="20"/>
              </w:rPr>
              <w:t>95,0000</w:t>
            </w:r>
          </w:p>
        </w:tc>
      </w:tr>
      <w:tr w:rsidR="00AC72FE" w:rsidRPr="007D18A1" w14:paraId="501B1C14" w14:textId="77777777">
        <w:tc>
          <w:tcPr>
            <w:tcW w:w="709" w:type="dxa"/>
            <w:tcBorders>
              <w:top w:val="nil"/>
              <w:left w:val="single" w:sz="6" w:space="0" w:color="auto"/>
              <w:bottom w:val="nil"/>
              <w:right w:val="nil"/>
            </w:tcBorders>
          </w:tcPr>
          <w:p w14:paraId="4CE9216B"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26B3E0B0"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5DBF791B"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1.3.3. </w:t>
            </w:r>
            <w:proofErr w:type="spellStart"/>
            <w:r w:rsidRPr="007D18A1">
              <w:rPr>
                <w:rFonts w:ascii="Arial" w:hAnsi="Arial" w:cs="Arial"/>
                <w:b/>
                <w:bCs/>
                <w:sz w:val="20"/>
                <w:szCs w:val="20"/>
              </w:rPr>
              <w:t>Pereti</w:t>
            </w:r>
            <w:proofErr w:type="spellEnd"/>
            <w:r w:rsidRPr="007D18A1">
              <w:rPr>
                <w:rFonts w:ascii="Arial" w:hAnsi="Arial" w:cs="Arial"/>
                <w:b/>
                <w:bCs/>
                <w:sz w:val="20"/>
                <w:szCs w:val="20"/>
              </w:rPr>
              <w:t xml:space="preserve"> W-3</w:t>
            </w:r>
          </w:p>
        </w:tc>
        <w:tc>
          <w:tcPr>
            <w:tcW w:w="1560" w:type="dxa"/>
            <w:tcBorders>
              <w:top w:val="nil"/>
              <w:left w:val="single" w:sz="6" w:space="0" w:color="auto"/>
              <w:bottom w:val="nil"/>
              <w:right w:val="nil"/>
            </w:tcBorders>
          </w:tcPr>
          <w:p w14:paraId="1595F15B"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3458DCCB" w14:textId="77777777" w:rsidR="00AC72FE" w:rsidRPr="007D18A1" w:rsidRDefault="00AC72FE">
            <w:pPr>
              <w:rPr>
                <w:rFonts w:ascii="Arial" w:hAnsi="Arial" w:cs="Arial"/>
                <w:sz w:val="20"/>
                <w:szCs w:val="20"/>
              </w:rPr>
            </w:pPr>
          </w:p>
        </w:tc>
      </w:tr>
      <w:tr w:rsidR="00AC72FE" w:rsidRPr="007D18A1" w14:paraId="7AE5ABC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B111E48" w14:textId="77777777" w:rsidR="00AC72FE" w:rsidRPr="007D18A1" w:rsidRDefault="00AC72FE">
            <w:pPr>
              <w:rPr>
                <w:rFonts w:ascii="Arial" w:hAnsi="Arial" w:cs="Arial"/>
                <w:sz w:val="20"/>
                <w:szCs w:val="20"/>
              </w:rPr>
            </w:pPr>
            <w:r w:rsidRPr="007D18A1">
              <w:rPr>
                <w:rFonts w:ascii="Arial" w:hAnsi="Arial" w:cs="Arial"/>
                <w:sz w:val="20"/>
                <w:szCs w:val="20"/>
              </w:rPr>
              <w:t>38</w:t>
            </w:r>
          </w:p>
        </w:tc>
        <w:tc>
          <w:tcPr>
            <w:tcW w:w="1701" w:type="dxa"/>
            <w:tcBorders>
              <w:top w:val="single" w:sz="4" w:space="0" w:color="auto"/>
              <w:bottom w:val="single" w:sz="4" w:space="0" w:color="auto"/>
            </w:tcBorders>
            <w:vAlign w:val="center"/>
          </w:tcPr>
          <w:p w14:paraId="1AC38308"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59867956"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6E9B143"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Grunduirea</w:t>
            </w:r>
            <w:proofErr w:type="spellEnd"/>
            <w:r w:rsidRPr="007D18A1">
              <w:rPr>
                <w:rFonts w:ascii="Arial" w:hAnsi="Arial" w:cs="Arial"/>
                <w:sz w:val="20"/>
                <w:szCs w:val="20"/>
              </w:rPr>
              <w:t xml:space="preserve"> </w:t>
            </w:r>
            <w:proofErr w:type="spellStart"/>
            <w:r w:rsidRPr="007D18A1">
              <w:rPr>
                <w:rFonts w:ascii="Arial" w:hAnsi="Arial" w:cs="Arial"/>
                <w:sz w:val="20"/>
                <w:szCs w:val="20"/>
              </w:rPr>
              <w:t>suprafetelor</w:t>
            </w:r>
            <w:proofErr w:type="spellEnd"/>
            <w:r w:rsidRPr="007D18A1">
              <w:rPr>
                <w:rFonts w:ascii="Arial" w:hAnsi="Arial" w:cs="Arial"/>
                <w:sz w:val="20"/>
                <w:szCs w:val="20"/>
              </w:rPr>
              <w:t xml:space="preserve"> - </w:t>
            </w:r>
            <w:proofErr w:type="spellStart"/>
            <w:r w:rsidRPr="007D18A1">
              <w:rPr>
                <w:rFonts w:ascii="Arial" w:hAnsi="Arial" w:cs="Arial"/>
                <w:sz w:val="20"/>
                <w:szCs w:val="20"/>
              </w:rPr>
              <w:t>Betonocontact</w:t>
            </w:r>
            <w:proofErr w:type="spellEnd"/>
            <w:r w:rsidRPr="007D18A1">
              <w:rPr>
                <w:rFonts w:ascii="Arial" w:hAnsi="Arial" w:cs="Arial"/>
                <w:sz w:val="20"/>
                <w:szCs w:val="20"/>
              </w:rPr>
              <w:t xml:space="preserve"> </w:t>
            </w:r>
            <w:proofErr w:type="spellStart"/>
            <w:r w:rsidRPr="007D18A1">
              <w:rPr>
                <w:rFonts w:ascii="Arial" w:hAnsi="Arial" w:cs="Arial"/>
                <w:sz w:val="20"/>
                <w:szCs w:val="20"/>
              </w:rPr>
              <w:t>Consum</w:t>
            </w:r>
            <w:proofErr w:type="spellEnd"/>
            <w:r w:rsidRPr="007D18A1">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1E4202BA"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56F5390"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2D6311D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FBE3C8" w14:textId="77777777" w:rsidR="00AC72FE" w:rsidRPr="007D18A1" w:rsidRDefault="00AC72FE">
            <w:pPr>
              <w:rPr>
                <w:rFonts w:ascii="Arial" w:hAnsi="Arial" w:cs="Arial"/>
                <w:sz w:val="20"/>
                <w:szCs w:val="20"/>
              </w:rPr>
            </w:pPr>
            <w:r w:rsidRPr="007D18A1">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755E5E79" w14:textId="77777777" w:rsidR="00AC72FE" w:rsidRPr="007D18A1" w:rsidRDefault="00AC72FE">
            <w:pPr>
              <w:rPr>
                <w:rFonts w:ascii="Arial" w:hAnsi="Arial" w:cs="Arial"/>
                <w:sz w:val="20"/>
                <w:szCs w:val="20"/>
              </w:rPr>
            </w:pPr>
            <w:r w:rsidRPr="007D18A1">
              <w:rPr>
                <w:rFonts w:ascii="Arial" w:hAnsi="Arial" w:cs="Arial"/>
                <w:sz w:val="20"/>
                <w:szCs w:val="20"/>
              </w:rPr>
              <w:t>CC03A</w:t>
            </w:r>
          </w:p>
          <w:p w14:paraId="405B3A9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6E3D621"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 plase sudate la inaltimi mai mici sau egale cu 35 m, la pereti si diafragme, cu greutatea plaselor pina la 3 kg/mp VR1-d4 mm 150x150</w:t>
            </w:r>
          </w:p>
        </w:tc>
        <w:tc>
          <w:tcPr>
            <w:tcW w:w="1560" w:type="dxa"/>
            <w:tcBorders>
              <w:top w:val="single" w:sz="4" w:space="0" w:color="auto"/>
              <w:bottom w:val="single" w:sz="4" w:space="0" w:color="auto"/>
            </w:tcBorders>
            <w:vAlign w:val="center"/>
          </w:tcPr>
          <w:p w14:paraId="6D9A5B98"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55B8CB7B" w14:textId="77777777" w:rsidR="00AC72FE" w:rsidRPr="007D18A1" w:rsidRDefault="00AC72FE">
            <w:pPr>
              <w:jc w:val="center"/>
              <w:rPr>
                <w:rFonts w:ascii="Arial" w:hAnsi="Arial" w:cs="Arial"/>
                <w:sz w:val="20"/>
                <w:szCs w:val="20"/>
              </w:rPr>
            </w:pPr>
            <w:r w:rsidRPr="007D18A1">
              <w:rPr>
                <w:rFonts w:ascii="Arial" w:hAnsi="Arial" w:cs="Arial"/>
                <w:sz w:val="20"/>
                <w:szCs w:val="20"/>
              </w:rPr>
              <w:t>102,0000</w:t>
            </w:r>
          </w:p>
        </w:tc>
      </w:tr>
      <w:tr w:rsidR="00AC72FE" w:rsidRPr="007D18A1" w14:paraId="51D55CC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B11F81" w14:textId="77777777" w:rsidR="00AC72FE" w:rsidRPr="007D18A1" w:rsidRDefault="00AC72FE">
            <w:pPr>
              <w:rPr>
                <w:rFonts w:ascii="Arial" w:hAnsi="Arial" w:cs="Arial"/>
                <w:sz w:val="20"/>
                <w:szCs w:val="20"/>
              </w:rPr>
            </w:pPr>
            <w:r w:rsidRPr="007D18A1">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421277FF" w14:textId="77777777" w:rsidR="00AC72FE" w:rsidRPr="007D18A1" w:rsidRDefault="00AC72FE">
            <w:pPr>
              <w:rPr>
                <w:rFonts w:ascii="Arial" w:hAnsi="Arial" w:cs="Arial"/>
                <w:sz w:val="20"/>
                <w:szCs w:val="20"/>
              </w:rPr>
            </w:pPr>
            <w:r w:rsidRPr="007D18A1">
              <w:rPr>
                <w:rFonts w:ascii="Arial" w:hAnsi="Arial" w:cs="Arial"/>
                <w:sz w:val="20"/>
                <w:szCs w:val="20"/>
              </w:rPr>
              <w:t>CF02A</w:t>
            </w:r>
          </w:p>
          <w:p w14:paraId="59924D3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CA87604"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60" w:type="dxa"/>
            <w:tcBorders>
              <w:top w:val="single" w:sz="4" w:space="0" w:color="auto"/>
              <w:bottom w:val="single" w:sz="4" w:space="0" w:color="auto"/>
            </w:tcBorders>
            <w:vAlign w:val="center"/>
          </w:tcPr>
          <w:p w14:paraId="45C4652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A6939A6"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0FDA274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1556FCD" w14:textId="77777777" w:rsidR="00AC72FE" w:rsidRPr="007D18A1" w:rsidRDefault="00AC72FE">
            <w:pPr>
              <w:rPr>
                <w:rFonts w:ascii="Arial" w:hAnsi="Arial" w:cs="Arial"/>
                <w:sz w:val="20"/>
                <w:szCs w:val="20"/>
              </w:rPr>
            </w:pPr>
            <w:r w:rsidRPr="007D18A1">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45AECAB6" w14:textId="77777777" w:rsidR="00AC72FE" w:rsidRPr="007D18A1" w:rsidRDefault="00AC72FE">
            <w:pPr>
              <w:rPr>
                <w:rFonts w:ascii="Arial" w:hAnsi="Arial" w:cs="Arial"/>
                <w:sz w:val="20"/>
                <w:szCs w:val="20"/>
              </w:rPr>
            </w:pPr>
            <w:r w:rsidRPr="007D18A1">
              <w:rPr>
                <w:rFonts w:ascii="Arial" w:hAnsi="Arial" w:cs="Arial"/>
                <w:sz w:val="20"/>
                <w:szCs w:val="20"/>
              </w:rPr>
              <w:t>CF17B k=4</w:t>
            </w:r>
          </w:p>
          <w:p w14:paraId="5DA38DA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67DDCF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Diverse lucrari - diferenta de grosime, +- 5 mm la stratul de grund aplicat la pereti, executat cu mortar</w:t>
            </w:r>
          </w:p>
        </w:tc>
        <w:tc>
          <w:tcPr>
            <w:tcW w:w="1560" w:type="dxa"/>
            <w:tcBorders>
              <w:top w:val="single" w:sz="4" w:space="0" w:color="auto"/>
              <w:bottom w:val="single" w:sz="4" w:space="0" w:color="auto"/>
            </w:tcBorders>
            <w:vAlign w:val="center"/>
          </w:tcPr>
          <w:p w14:paraId="0592CA6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B6B5649"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7523B29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22ADAF" w14:textId="77777777" w:rsidR="00AC72FE" w:rsidRPr="007D18A1" w:rsidRDefault="00AC72FE">
            <w:pPr>
              <w:rPr>
                <w:rFonts w:ascii="Arial" w:hAnsi="Arial" w:cs="Arial"/>
                <w:sz w:val="20"/>
                <w:szCs w:val="20"/>
              </w:rPr>
            </w:pPr>
            <w:r w:rsidRPr="007D18A1">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306DDDF4"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01E8A92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5AD9934"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7FDB3289"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72EB007"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4767D78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863D17" w14:textId="77777777" w:rsidR="00AC72FE" w:rsidRPr="007D18A1" w:rsidRDefault="00AC72FE">
            <w:pPr>
              <w:rPr>
                <w:rFonts w:ascii="Arial" w:hAnsi="Arial" w:cs="Arial"/>
                <w:sz w:val="20"/>
                <w:szCs w:val="20"/>
              </w:rPr>
            </w:pPr>
            <w:r w:rsidRPr="007D18A1">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39E28215" w14:textId="77777777" w:rsidR="00AC72FE" w:rsidRPr="007D18A1" w:rsidRDefault="00AC72FE">
            <w:pPr>
              <w:rPr>
                <w:rFonts w:ascii="Arial" w:hAnsi="Arial" w:cs="Arial"/>
                <w:sz w:val="20"/>
                <w:szCs w:val="20"/>
              </w:rPr>
            </w:pPr>
            <w:r w:rsidRPr="007D18A1">
              <w:rPr>
                <w:rFonts w:ascii="Arial" w:hAnsi="Arial" w:cs="Arial"/>
                <w:sz w:val="20"/>
                <w:szCs w:val="20"/>
              </w:rPr>
              <w:t>CF17C</w:t>
            </w:r>
          </w:p>
          <w:p w14:paraId="41A53AA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AC88031"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Diverse lucrari - strat de impaslitura din fibra de sticla aplicat pe suprafata elementelor prefabricate din b.c.a. lipit cu aracet, inclusiv stratul de amorsaj</w:t>
            </w:r>
          </w:p>
        </w:tc>
        <w:tc>
          <w:tcPr>
            <w:tcW w:w="1560" w:type="dxa"/>
            <w:tcBorders>
              <w:top w:val="single" w:sz="4" w:space="0" w:color="auto"/>
              <w:bottom w:val="single" w:sz="4" w:space="0" w:color="auto"/>
            </w:tcBorders>
            <w:vAlign w:val="center"/>
          </w:tcPr>
          <w:p w14:paraId="78EAE257"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5FA1E43"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6CB118C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C3C15C" w14:textId="77777777" w:rsidR="00AC72FE" w:rsidRPr="007D18A1" w:rsidRDefault="00AC72FE">
            <w:pPr>
              <w:rPr>
                <w:rFonts w:ascii="Arial" w:hAnsi="Arial" w:cs="Arial"/>
                <w:sz w:val="20"/>
                <w:szCs w:val="20"/>
              </w:rPr>
            </w:pPr>
            <w:r w:rsidRPr="007D18A1">
              <w:rPr>
                <w:rFonts w:ascii="Arial" w:hAnsi="Arial" w:cs="Arial"/>
                <w:sz w:val="20"/>
                <w:szCs w:val="20"/>
              </w:rPr>
              <w:t xml:space="preserve"> 44</w:t>
            </w:r>
          </w:p>
        </w:tc>
        <w:tc>
          <w:tcPr>
            <w:tcW w:w="1701" w:type="dxa"/>
            <w:tcBorders>
              <w:top w:val="single" w:sz="4" w:space="0" w:color="auto"/>
              <w:bottom w:val="single" w:sz="4" w:space="0" w:color="auto"/>
            </w:tcBorders>
            <w:vAlign w:val="center"/>
          </w:tcPr>
          <w:p w14:paraId="71DDE187" w14:textId="77777777" w:rsidR="00AC72FE" w:rsidRPr="007D18A1" w:rsidRDefault="00AC72FE">
            <w:pPr>
              <w:rPr>
                <w:rFonts w:ascii="Arial" w:hAnsi="Arial" w:cs="Arial"/>
                <w:sz w:val="20"/>
                <w:szCs w:val="20"/>
              </w:rPr>
            </w:pPr>
            <w:r w:rsidRPr="007D18A1">
              <w:rPr>
                <w:rFonts w:ascii="Arial" w:hAnsi="Arial" w:cs="Arial"/>
                <w:sz w:val="20"/>
                <w:szCs w:val="20"/>
              </w:rPr>
              <w:t>CF50B</w:t>
            </w:r>
          </w:p>
          <w:p w14:paraId="6821E2A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7017FE0"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Tencuieli interioare de 5 mm grosime, executate manual, cu amestec uscat pe baza de ipsos, la pereti si pereti despartitori, preparare manuala a mortarului.</w:t>
            </w:r>
          </w:p>
        </w:tc>
        <w:tc>
          <w:tcPr>
            <w:tcW w:w="1560" w:type="dxa"/>
            <w:tcBorders>
              <w:top w:val="single" w:sz="4" w:space="0" w:color="auto"/>
              <w:bottom w:val="single" w:sz="4" w:space="0" w:color="auto"/>
            </w:tcBorders>
            <w:vAlign w:val="center"/>
          </w:tcPr>
          <w:p w14:paraId="0F93B8B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1217C7A"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4F2A5D9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11716C" w14:textId="77777777" w:rsidR="00AC72FE" w:rsidRPr="007D18A1" w:rsidRDefault="00AC72FE">
            <w:pPr>
              <w:rPr>
                <w:rFonts w:ascii="Arial" w:hAnsi="Arial" w:cs="Arial"/>
                <w:sz w:val="20"/>
                <w:szCs w:val="20"/>
              </w:rPr>
            </w:pPr>
            <w:r w:rsidRPr="007D18A1">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75392D4C"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2D8BC07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56422E5"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4D9BA0D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675C599"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26EF3DD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7554FFC" w14:textId="77777777" w:rsidR="00AC72FE" w:rsidRPr="007D18A1" w:rsidRDefault="00AC72FE">
            <w:pPr>
              <w:rPr>
                <w:rFonts w:ascii="Arial" w:hAnsi="Arial" w:cs="Arial"/>
                <w:sz w:val="20"/>
                <w:szCs w:val="20"/>
              </w:rPr>
            </w:pPr>
            <w:r w:rsidRPr="007D18A1">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0EEA4021" w14:textId="77777777" w:rsidR="00AC72FE" w:rsidRPr="007D18A1" w:rsidRDefault="00AC72FE">
            <w:pPr>
              <w:rPr>
                <w:rFonts w:ascii="Arial" w:hAnsi="Arial" w:cs="Arial"/>
                <w:sz w:val="20"/>
                <w:szCs w:val="20"/>
              </w:rPr>
            </w:pPr>
            <w:r w:rsidRPr="007D18A1">
              <w:rPr>
                <w:rFonts w:ascii="Arial" w:hAnsi="Arial" w:cs="Arial"/>
                <w:sz w:val="20"/>
                <w:szCs w:val="20"/>
              </w:rPr>
              <w:t>CF57A</w:t>
            </w:r>
          </w:p>
          <w:p w14:paraId="4BAAF3B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853FF54"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Aplicarea manuala a chitului pe baza de ipsos "Eurofin" grosime 1,0 mm pe suprafetele  peretilor,  coloanelor  si  tavanelor </w:t>
            </w:r>
          </w:p>
        </w:tc>
        <w:tc>
          <w:tcPr>
            <w:tcW w:w="1560" w:type="dxa"/>
            <w:tcBorders>
              <w:top w:val="single" w:sz="4" w:space="0" w:color="auto"/>
              <w:bottom w:val="single" w:sz="4" w:space="0" w:color="auto"/>
            </w:tcBorders>
            <w:vAlign w:val="center"/>
          </w:tcPr>
          <w:p w14:paraId="49772988"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B813586"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6194A2F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23DA70" w14:textId="77777777" w:rsidR="00AC72FE" w:rsidRPr="007D18A1" w:rsidRDefault="00AC72FE">
            <w:pPr>
              <w:rPr>
                <w:rFonts w:ascii="Arial" w:hAnsi="Arial" w:cs="Arial"/>
                <w:sz w:val="20"/>
                <w:szCs w:val="20"/>
              </w:rPr>
            </w:pPr>
            <w:r w:rsidRPr="007D18A1">
              <w:rPr>
                <w:rFonts w:ascii="Arial" w:hAnsi="Arial" w:cs="Arial"/>
                <w:sz w:val="20"/>
                <w:szCs w:val="20"/>
              </w:rPr>
              <w:t xml:space="preserve"> 47</w:t>
            </w:r>
          </w:p>
        </w:tc>
        <w:tc>
          <w:tcPr>
            <w:tcW w:w="1701" w:type="dxa"/>
            <w:tcBorders>
              <w:top w:val="single" w:sz="4" w:space="0" w:color="auto"/>
              <w:bottom w:val="single" w:sz="4" w:space="0" w:color="auto"/>
            </w:tcBorders>
            <w:vAlign w:val="center"/>
          </w:tcPr>
          <w:p w14:paraId="517FCE28" w14:textId="77777777" w:rsidR="00AC72FE" w:rsidRPr="007D18A1" w:rsidRDefault="00AC72FE">
            <w:pPr>
              <w:rPr>
                <w:rFonts w:ascii="Arial" w:hAnsi="Arial" w:cs="Arial"/>
                <w:sz w:val="20"/>
                <w:szCs w:val="20"/>
              </w:rPr>
            </w:pPr>
            <w:r w:rsidRPr="007D18A1">
              <w:rPr>
                <w:rFonts w:ascii="Arial" w:hAnsi="Arial" w:cs="Arial"/>
                <w:sz w:val="20"/>
                <w:szCs w:val="20"/>
              </w:rPr>
              <w:t>CF56A</w:t>
            </w:r>
          </w:p>
          <w:p w14:paraId="2F14BBB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971ED2A"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Aplicarea manuala a chitului pentru lucrari la interior "Sheetrok"  grosime 0,5 mm pe suprafetele  peretilor,  coloanelor  si  tavanelor </w:t>
            </w:r>
          </w:p>
        </w:tc>
        <w:tc>
          <w:tcPr>
            <w:tcW w:w="1560" w:type="dxa"/>
            <w:tcBorders>
              <w:top w:val="single" w:sz="4" w:space="0" w:color="auto"/>
              <w:bottom w:val="single" w:sz="4" w:space="0" w:color="auto"/>
            </w:tcBorders>
            <w:vAlign w:val="center"/>
          </w:tcPr>
          <w:p w14:paraId="32A43901"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12B9F8C"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3C38CEF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3BAC4D" w14:textId="77777777" w:rsidR="00AC72FE" w:rsidRPr="007D18A1" w:rsidRDefault="00AC72FE">
            <w:pPr>
              <w:rPr>
                <w:rFonts w:ascii="Arial" w:hAnsi="Arial" w:cs="Arial"/>
                <w:sz w:val="20"/>
                <w:szCs w:val="20"/>
              </w:rPr>
            </w:pPr>
            <w:r w:rsidRPr="007D18A1">
              <w:rPr>
                <w:rFonts w:ascii="Arial" w:hAnsi="Arial" w:cs="Arial"/>
                <w:sz w:val="20"/>
                <w:szCs w:val="20"/>
              </w:rPr>
              <w:t xml:space="preserve"> 48</w:t>
            </w:r>
          </w:p>
        </w:tc>
        <w:tc>
          <w:tcPr>
            <w:tcW w:w="1701" w:type="dxa"/>
            <w:tcBorders>
              <w:top w:val="single" w:sz="4" w:space="0" w:color="auto"/>
              <w:bottom w:val="single" w:sz="4" w:space="0" w:color="auto"/>
            </w:tcBorders>
            <w:vAlign w:val="center"/>
          </w:tcPr>
          <w:p w14:paraId="724DDB03"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2FD8088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DCB5E56" w14:textId="77777777" w:rsidR="00AC72FE" w:rsidRPr="00AC72FE" w:rsidRDefault="00AC72FE" w:rsidP="00834C4F">
            <w:pPr>
              <w:jc w:val="both"/>
              <w:rPr>
                <w:rFonts w:ascii="Arial" w:hAnsi="Arial" w:cs="Arial"/>
                <w:sz w:val="20"/>
                <w:szCs w:val="20"/>
                <w:lang w:val="pt-BR"/>
              </w:rPr>
            </w:pPr>
            <w:r w:rsidRPr="00AC72FE">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4DEECD6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5D4BB3AD"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561CD88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688869" w14:textId="77777777" w:rsidR="00AC72FE" w:rsidRPr="007D18A1" w:rsidRDefault="00AC72FE">
            <w:pPr>
              <w:rPr>
                <w:rFonts w:ascii="Arial" w:hAnsi="Arial" w:cs="Arial"/>
                <w:sz w:val="20"/>
                <w:szCs w:val="20"/>
              </w:rPr>
            </w:pPr>
            <w:r w:rsidRPr="007D18A1">
              <w:rPr>
                <w:rFonts w:ascii="Arial" w:hAnsi="Arial" w:cs="Arial"/>
                <w:sz w:val="20"/>
                <w:szCs w:val="20"/>
              </w:rPr>
              <w:t xml:space="preserve"> 49</w:t>
            </w:r>
          </w:p>
        </w:tc>
        <w:tc>
          <w:tcPr>
            <w:tcW w:w="1701" w:type="dxa"/>
            <w:tcBorders>
              <w:top w:val="single" w:sz="4" w:space="0" w:color="auto"/>
              <w:bottom w:val="single" w:sz="4" w:space="0" w:color="auto"/>
            </w:tcBorders>
            <w:vAlign w:val="center"/>
          </w:tcPr>
          <w:p w14:paraId="47460434" w14:textId="77777777" w:rsidR="00AC72FE" w:rsidRPr="007D18A1" w:rsidRDefault="00AC72FE">
            <w:pPr>
              <w:rPr>
                <w:rFonts w:ascii="Arial" w:hAnsi="Arial" w:cs="Arial"/>
                <w:sz w:val="20"/>
                <w:szCs w:val="20"/>
              </w:rPr>
            </w:pPr>
            <w:r w:rsidRPr="007D18A1">
              <w:rPr>
                <w:rFonts w:ascii="Arial" w:hAnsi="Arial" w:cs="Arial"/>
                <w:sz w:val="20"/>
                <w:szCs w:val="20"/>
              </w:rPr>
              <w:t>CN06A</w:t>
            </w:r>
          </w:p>
          <w:p w14:paraId="641C137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42458A9"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Vopsitorii interioare cu vopsea pe baza de copolimeri vinilici in emulsie apoasa,  aplicate in 2 straturi pe glet existent, executate manual</w:t>
            </w:r>
          </w:p>
        </w:tc>
        <w:tc>
          <w:tcPr>
            <w:tcW w:w="1560" w:type="dxa"/>
            <w:tcBorders>
              <w:top w:val="single" w:sz="4" w:space="0" w:color="auto"/>
              <w:bottom w:val="single" w:sz="4" w:space="0" w:color="auto"/>
            </w:tcBorders>
            <w:vAlign w:val="center"/>
          </w:tcPr>
          <w:p w14:paraId="216A125B"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D4EE10E" w14:textId="77777777" w:rsidR="00AC72FE" w:rsidRPr="007D18A1" w:rsidRDefault="00AC72FE">
            <w:pPr>
              <w:jc w:val="center"/>
              <w:rPr>
                <w:rFonts w:ascii="Arial" w:hAnsi="Arial" w:cs="Arial"/>
                <w:sz w:val="20"/>
                <w:szCs w:val="20"/>
              </w:rPr>
            </w:pPr>
            <w:r w:rsidRPr="007D18A1">
              <w:rPr>
                <w:rFonts w:ascii="Arial" w:hAnsi="Arial" w:cs="Arial"/>
                <w:sz w:val="20"/>
                <w:szCs w:val="20"/>
              </w:rPr>
              <w:t>85,0000</w:t>
            </w:r>
          </w:p>
        </w:tc>
      </w:tr>
      <w:tr w:rsidR="00AC72FE" w:rsidRPr="007D18A1" w14:paraId="725026C5" w14:textId="77777777">
        <w:tc>
          <w:tcPr>
            <w:tcW w:w="709" w:type="dxa"/>
            <w:tcBorders>
              <w:top w:val="nil"/>
              <w:left w:val="single" w:sz="6" w:space="0" w:color="auto"/>
              <w:bottom w:val="nil"/>
              <w:right w:val="nil"/>
            </w:tcBorders>
          </w:tcPr>
          <w:p w14:paraId="2BABE2C0"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7C26B790"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745D0B04"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1.3.4. </w:t>
            </w:r>
            <w:proofErr w:type="spellStart"/>
            <w:r w:rsidRPr="007D18A1">
              <w:rPr>
                <w:rFonts w:ascii="Arial" w:hAnsi="Arial" w:cs="Arial"/>
                <w:b/>
                <w:bCs/>
                <w:sz w:val="20"/>
                <w:szCs w:val="20"/>
              </w:rPr>
              <w:t>Pereti</w:t>
            </w:r>
            <w:proofErr w:type="spellEnd"/>
            <w:r w:rsidRPr="007D18A1">
              <w:rPr>
                <w:rFonts w:ascii="Arial" w:hAnsi="Arial" w:cs="Arial"/>
                <w:b/>
                <w:bCs/>
                <w:sz w:val="20"/>
                <w:szCs w:val="20"/>
              </w:rPr>
              <w:t xml:space="preserve"> W-4</w:t>
            </w:r>
          </w:p>
        </w:tc>
        <w:tc>
          <w:tcPr>
            <w:tcW w:w="1560" w:type="dxa"/>
            <w:tcBorders>
              <w:top w:val="nil"/>
              <w:left w:val="single" w:sz="6" w:space="0" w:color="auto"/>
              <w:bottom w:val="nil"/>
              <w:right w:val="nil"/>
            </w:tcBorders>
          </w:tcPr>
          <w:p w14:paraId="307C9476"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36583E05" w14:textId="77777777" w:rsidR="00AC72FE" w:rsidRPr="007D18A1" w:rsidRDefault="00AC72FE">
            <w:pPr>
              <w:rPr>
                <w:rFonts w:ascii="Arial" w:hAnsi="Arial" w:cs="Arial"/>
                <w:sz w:val="20"/>
                <w:szCs w:val="20"/>
              </w:rPr>
            </w:pPr>
          </w:p>
        </w:tc>
      </w:tr>
      <w:tr w:rsidR="00AC72FE" w:rsidRPr="007D18A1" w14:paraId="537F0C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EC556C" w14:textId="77777777" w:rsidR="00AC72FE" w:rsidRPr="007D18A1" w:rsidRDefault="00AC72FE">
            <w:pPr>
              <w:rPr>
                <w:rFonts w:ascii="Arial" w:hAnsi="Arial" w:cs="Arial"/>
                <w:sz w:val="20"/>
                <w:szCs w:val="20"/>
              </w:rPr>
            </w:pPr>
            <w:r w:rsidRPr="007D18A1">
              <w:rPr>
                <w:rFonts w:ascii="Arial" w:hAnsi="Arial" w:cs="Arial"/>
                <w:sz w:val="20"/>
                <w:szCs w:val="20"/>
              </w:rPr>
              <w:t>50</w:t>
            </w:r>
          </w:p>
        </w:tc>
        <w:tc>
          <w:tcPr>
            <w:tcW w:w="1701" w:type="dxa"/>
            <w:tcBorders>
              <w:top w:val="single" w:sz="4" w:space="0" w:color="auto"/>
              <w:bottom w:val="single" w:sz="4" w:space="0" w:color="auto"/>
            </w:tcBorders>
            <w:vAlign w:val="center"/>
          </w:tcPr>
          <w:p w14:paraId="1095BB79"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5B45BD0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D7114CD"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Grunduirea</w:t>
            </w:r>
            <w:proofErr w:type="spellEnd"/>
            <w:r w:rsidRPr="007D18A1">
              <w:rPr>
                <w:rFonts w:ascii="Arial" w:hAnsi="Arial" w:cs="Arial"/>
                <w:sz w:val="20"/>
                <w:szCs w:val="20"/>
              </w:rPr>
              <w:t xml:space="preserve"> </w:t>
            </w:r>
            <w:proofErr w:type="spellStart"/>
            <w:r w:rsidRPr="007D18A1">
              <w:rPr>
                <w:rFonts w:ascii="Arial" w:hAnsi="Arial" w:cs="Arial"/>
                <w:sz w:val="20"/>
                <w:szCs w:val="20"/>
              </w:rPr>
              <w:t>suprafetelor</w:t>
            </w:r>
            <w:proofErr w:type="spellEnd"/>
            <w:r w:rsidRPr="007D18A1">
              <w:rPr>
                <w:rFonts w:ascii="Arial" w:hAnsi="Arial" w:cs="Arial"/>
                <w:sz w:val="20"/>
                <w:szCs w:val="20"/>
              </w:rPr>
              <w:t xml:space="preserve"> - </w:t>
            </w:r>
            <w:proofErr w:type="spellStart"/>
            <w:r w:rsidRPr="007D18A1">
              <w:rPr>
                <w:rFonts w:ascii="Arial" w:hAnsi="Arial" w:cs="Arial"/>
                <w:sz w:val="20"/>
                <w:szCs w:val="20"/>
              </w:rPr>
              <w:t>Betonocontact</w:t>
            </w:r>
            <w:proofErr w:type="spellEnd"/>
            <w:r w:rsidRPr="007D18A1">
              <w:rPr>
                <w:rFonts w:ascii="Arial" w:hAnsi="Arial" w:cs="Arial"/>
                <w:sz w:val="20"/>
                <w:szCs w:val="20"/>
              </w:rPr>
              <w:t xml:space="preserve"> </w:t>
            </w:r>
            <w:proofErr w:type="spellStart"/>
            <w:r w:rsidRPr="007D18A1">
              <w:rPr>
                <w:rFonts w:ascii="Arial" w:hAnsi="Arial" w:cs="Arial"/>
                <w:sz w:val="20"/>
                <w:szCs w:val="20"/>
              </w:rPr>
              <w:t>Consum</w:t>
            </w:r>
            <w:proofErr w:type="spellEnd"/>
            <w:r w:rsidRPr="007D18A1">
              <w:rPr>
                <w:rFonts w:ascii="Arial" w:hAnsi="Arial" w:cs="Arial"/>
                <w:sz w:val="20"/>
                <w:szCs w:val="20"/>
              </w:rPr>
              <w:t xml:space="preserve"> 0,27 kg/m2</w:t>
            </w:r>
          </w:p>
        </w:tc>
        <w:tc>
          <w:tcPr>
            <w:tcW w:w="1560" w:type="dxa"/>
            <w:tcBorders>
              <w:top w:val="single" w:sz="4" w:space="0" w:color="auto"/>
              <w:bottom w:val="single" w:sz="4" w:space="0" w:color="auto"/>
            </w:tcBorders>
            <w:vAlign w:val="center"/>
          </w:tcPr>
          <w:p w14:paraId="1637C7DA"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4FAC5B1"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675C68F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1A7407" w14:textId="77777777" w:rsidR="00AC72FE" w:rsidRPr="007D18A1" w:rsidRDefault="00AC72FE">
            <w:pPr>
              <w:rPr>
                <w:rFonts w:ascii="Arial" w:hAnsi="Arial" w:cs="Arial"/>
                <w:sz w:val="20"/>
                <w:szCs w:val="20"/>
              </w:rPr>
            </w:pPr>
            <w:r w:rsidRPr="007D18A1">
              <w:rPr>
                <w:rFonts w:ascii="Arial" w:hAnsi="Arial" w:cs="Arial"/>
                <w:sz w:val="20"/>
                <w:szCs w:val="20"/>
              </w:rPr>
              <w:lastRenderedPageBreak/>
              <w:t xml:space="preserve"> 51</w:t>
            </w:r>
          </w:p>
        </w:tc>
        <w:tc>
          <w:tcPr>
            <w:tcW w:w="1701" w:type="dxa"/>
            <w:tcBorders>
              <w:top w:val="single" w:sz="4" w:space="0" w:color="auto"/>
              <w:bottom w:val="single" w:sz="4" w:space="0" w:color="auto"/>
            </w:tcBorders>
            <w:vAlign w:val="center"/>
          </w:tcPr>
          <w:p w14:paraId="2DE217CC" w14:textId="77777777" w:rsidR="00AC72FE" w:rsidRPr="007D18A1" w:rsidRDefault="00AC72FE">
            <w:pPr>
              <w:rPr>
                <w:rFonts w:ascii="Arial" w:hAnsi="Arial" w:cs="Arial"/>
                <w:sz w:val="20"/>
                <w:szCs w:val="20"/>
              </w:rPr>
            </w:pPr>
            <w:r w:rsidRPr="007D18A1">
              <w:rPr>
                <w:rFonts w:ascii="Arial" w:hAnsi="Arial" w:cs="Arial"/>
                <w:sz w:val="20"/>
                <w:szCs w:val="20"/>
              </w:rPr>
              <w:t>CC03A</w:t>
            </w:r>
          </w:p>
          <w:p w14:paraId="55B7AC2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2531840"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 plase sudate la inaltimi mai mici sau egale cu 35 m, la pereti si diafragme, cu greutatea plaselor pina la 3 kg/mp VR1-d4 mm 150x150</w:t>
            </w:r>
          </w:p>
        </w:tc>
        <w:tc>
          <w:tcPr>
            <w:tcW w:w="1560" w:type="dxa"/>
            <w:tcBorders>
              <w:top w:val="single" w:sz="4" w:space="0" w:color="auto"/>
              <w:bottom w:val="single" w:sz="4" w:space="0" w:color="auto"/>
            </w:tcBorders>
            <w:vAlign w:val="center"/>
          </w:tcPr>
          <w:p w14:paraId="48D613CF"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57C2CDC2" w14:textId="77777777" w:rsidR="00AC72FE" w:rsidRPr="007D18A1" w:rsidRDefault="00AC72FE">
            <w:pPr>
              <w:jc w:val="center"/>
              <w:rPr>
                <w:rFonts w:ascii="Arial" w:hAnsi="Arial" w:cs="Arial"/>
                <w:sz w:val="20"/>
                <w:szCs w:val="20"/>
              </w:rPr>
            </w:pPr>
            <w:r w:rsidRPr="007D18A1">
              <w:rPr>
                <w:rFonts w:ascii="Arial" w:hAnsi="Arial" w:cs="Arial"/>
                <w:sz w:val="20"/>
                <w:szCs w:val="20"/>
              </w:rPr>
              <w:t>75,0000</w:t>
            </w:r>
          </w:p>
        </w:tc>
      </w:tr>
      <w:tr w:rsidR="00AC72FE" w:rsidRPr="007D18A1" w14:paraId="48DB4F6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347FC2" w14:textId="77777777" w:rsidR="00AC72FE" w:rsidRPr="007D18A1" w:rsidRDefault="00AC72FE">
            <w:pPr>
              <w:rPr>
                <w:rFonts w:ascii="Arial" w:hAnsi="Arial" w:cs="Arial"/>
                <w:sz w:val="20"/>
                <w:szCs w:val="20"/>
              </w:rPr>
            </w:pPr>
            <w:r w:rsidRPr="007D18A1">
              <w:rPr>
                <w:rFonts w:ascii="Arial" w:hAnsi="Arial" w:cs="Arial"/>
                <w:sz w:val="20"/>
                <w:szCs w:val="20"/>
              </w:rPr>
              <w:t xml:space="preserve"> 52</w:t>
            </w:r>
          </w:p>
        </w:tc>
        <w:tc>
          <w:tcPr>
            <w:tcW w:w="1701" w:type="dxa"/>
            <w:tcBorders>
              <w:top w:val="single" w:sz="4" w:space="0" w:color="auto"/>
              <w:bottom w:val="single" w:sz="4" w:space="0" w:color="auto"/>
            </w:tcBorders>
            <w:vAlign w:val="center"/>
          </w:tcPr>
          <w:p w14:paraId="7C162B1C" w14:textId="77777777" w:rsidR="00AC72FE" w:rsidRPr="007D18A1" w:rsidRDefault="00AC72FE">
            <w:pPr>
              <w:rPr>
                <w:rFonts w:ascii="Arial" w:hAnsi="Arial" w:cs="Arial"/>
                <w:sz w:val="20"/>
                <w:szCs w:val="20"/>
              </w:rPr>
            </w:pPr>
            <w:r w:rsidRPr="007D18A1">
              <w:rPr>
                <w:rFonts w:ascii="Arial" w:hAnsi="Arial" w:cs="Arial"/>
                <w:sz w:val="20"/>
                <w:szCs w:val="20"/>
              </w:rPr>
              <w:t>CF02A</w:t>
            </w:r>
          </w:p>
          <w:p w14:paraId="7980D81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EEFD5F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60" w:type="dxa"/>
            <w:tcBorders>
              <w:top w:val="single" w:sz="4" w:space="0" w:color="auto"/>
              <w:bottom w:val="single" w:sz="4" w:space="0" w:color="auto"/>
            </w:tcBorders>
            <w:vAlign w:val="center"/>
          </w:tcPr>
          <w:p w14:paraId="31F0EB5B"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281CE7D"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29E3AE8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80F809" w14:textId="77777777" w:rsidR="00AC72FE" w:rsidRPr="007D18A1" w:rsidRDefault="00AC72FE">
            <w:pPr>
              <w:rPr>
                <w:rFonts w:ascii="Arial" w:hAnsi="Arial" w:cs="Arial"/>
                <w:sz w:val="20"/>
                <w:szCs w:val="20"/>
              </w:rPr>
            </w:pPr>
            <w:r w:rsidRPr="007D18A1">
              <w:rPr>
                <w:rFonts w:ascii="Arial" w:hAnsi="Arial" w:cs="Arial"/>
                <w:sz w:val="20"/>
                <w:szCs w:val="20"/>
              </w:rPr>
              <w:t xml:space="preserve"> 53</w:t>
            </w:r>
          </w:p>
        </w:tc>
        <w:tc>
          <w:tcPr>
            <w:tcW w:w="1701" w:type="dxa"/>
            <w:tcBorders>
              <w:top w:val="single" w:sz="4" w:space="0" w:color="auto"/>
              <w:bottom w:val="single" w:sz="4" w:space="0" w:color="auto"/>
            </w:tcBorders>
            <w:vAlign w:val="center"/>
          </w:tcPr>
          <w:p w14:paraId="0EB839CE" w14:textId="77777777" w:rsidR="00AC72FE" w:rsidRPr="007D18A1" w:rsidRDefault="00AC72FE">
            <w:pPr>
              <w:rPr>
                <w:rFonts w:ascii="Arial" w:hAnsi="Arial" w:cs="Arial"/>
                <w:sz w:val="20"/>
                <w:szCs w:val="20"/>
              </w:rPr>
            </w:pPr>
            <w:r w:rsidRPr="007D18A1">
              <w:rPr>
                <w:rFonts w:ascii="Arial" w:hAnsi="Arial" w:cs="Arial"/>
                <w:sz w:val="20"/>
                <w:szCs w:val="20"/>
              </w:rPr>
              <w:t>CF17B k=4</w:t>
            </w:r>
          </w:p>
          <w:p w14:paraId="4C8E40B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855A51E"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Diverse lucrari - diferenta de grosime, +- 5 mm la stratul de grund aplicat la pereti, executat cu mortar</w:t>
            </w:r>
          </w:p>
        </w:tc>
        <w:tc>
          <w:tcPr>
            <w:tcW w:w="1560" w:type="dxa"/>
            <w:tcBorders>
              <w:top w:val="single" w:sz="4" w:space="0" w:color="auto"/>
              <w:bottom w:val="single" w:sz="4" w:space="0" w:color="auto"/>
            </w:tcBorders>
            <w:vAlign w:val="center"/>
          </w:tcPr>
          <w:p w14:paraId="58AC344F"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15F8E51"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44571DF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ABBA4D" w14:textId="77777777" w:rsidR="00AC72FE" w:rsidRPr="007D18A1" w:rsidRDefault="00AC72FE">
            <w:pPr>
              <w:rPr>
                <w:rFonts w:ascii="Arial" w:hAnsi="Arial" w:cs="Arial"/>
                <w:sz w:val="20"/>
                <w:szCs w:val="20"/>
              </w:rPr>
            </w:pPr>
            <w:r w:rsidRPr="007D18A1">
              <w:rPr>
                <w:rFonts w:ascii="Arial" w:hAnsi="Arial" w:cs="Arial"/>
                <w:sz w:val="20"/>
                <w:szCs w:val="20"/>
              </w:rPr>
              <w:t xml:space="preserve"> 54</w:t>
            </w:r>
          </w:p>
        </w:tc>
        <w:tc>
          <w:tcPr>
            <w:tcW w:w="1701" w:type="dxa"/>
            <w:tcBorders>
              <w:top w:val="single" w:sz="4" w:space="0" w:color="auto"/>
              <w:bottom w:val="single" w:sz="4" w:space="0" w:color="auto"/>
            </w:tcBorders>
            <w:vAlign w:val="center"/>
          </w:tcPr>
          <w:p w14:paraId="3D16F177"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343A45B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A921F87" w14:textId="77777777" w:rsidR="00AC72FE" w:rsidRPr="00AC72FE" w:rsidRDefault="00AC72FE" w:rsidP="00834C4F">
            <w:pPr>
              <w:jc w:val="both"/>
              <w:rPr>
                <w:rFonts w:ascii="Arial" w:hAnsi="Arial" w:cs="Arial"/>
                <w:sz w:val="20"/>
                <w:szCs w:val="20"/>
                <w:lang w:val="pt-BR"/>
              </w:rPr>
            </w:pPr>
            <w:r w:rsidRPr="00AC72FE">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12D05CE8"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5E88E21B"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76C3F20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268099" w14:textId="77777777" w:rsidR="00AC72FE" w:rsidRPr="007D18A1" w:rsidRDefault="00AC72FE">
            <w:pPr>
              <w:rPr>
                <w:rFonts w:ascii="Arial" w:hAnsi="Arial" w:cs="Arial"/>
                <w:sz w:val="20"/>
                <w:szCs w:val="20"/>
              </w:rPr>
            </w:pPr>
            <w:r w:rsidRPr="007D18A1">
              <w:rPr>
                <w:rFonts w:ascii="Arial" w:hAnsi="Arial" w:cs="Arial"/>
                <w:sz w:val="20"/>
                <w:szCs w:val="20"/>
              </w:rPr>
              <w:t xml:space="preserve"> 55</w:t>
            </w:r>
          </w:p>
        </w:tc>
        <w:tc>
          <w:tcPr>
            <w:tcW w:w="1701" w:type="dxa"/>
            <w:tcBorders>
              <w:top w:val="single" w:sz="4" w:space="0" w:color="auto"/>
              <w:bottom w:val="single" w:sz="4" w:space="0" w:color="auto"/>
            </w:tcBorders>
            <w:vAlign w:val="center"/>
          </w:tcPr>
          <w:p w14:paraId="292059EE" w14:textId="77777777" w:rsidR="00AC72FE" w:rsidRPr="007D18A1" w:rsidRDefault="00AC72FE">
            <w:pPr>
              <w:rPr>
                <w:rFonts w:ascii="Arial" w:hAnsi="Arial" w:cs="Arial"/>
                <w:sz w:val="20"/>
                <w:szCs w:val="20"/>
              </w:rPr>
            </w:pPr>
            <w:r w:rsidRPr="007D18A1">
              <w:rPr>
                <w:rFonts w:ascii="Arial" w:hAnsi="Arial" w:cs="Arial"/>
                <w:sz w:val="20"/>
                <w:szCs w:val="20"/>
              </w:rPr>
              <w:t>CF17C</w:t>
            </w:r>
          </w:p>
          <w:p w14:paraId="5926CBF6"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06B87AA"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Diverse lucrari - strat de impaslitura din fibra de sticla aplicat pe suprafata elementelor prefabricate din b.c.a. lipit cu aracet, inclusiv stratul de amorsaj</w:t>
            </w:r>
          </w:p>
        </w:tc>
        <w:tc>
          <w:tcPr>
            <w:tcW w:w="1560" w:type="dxa"/>
            <w:tcBorders>
              <w:top w:val="single" w:sz="4" w:space="0" w:color="auto"/>
              <w:bottom w:val="single" w:sz="4" w:space="0" w:color="auto"/>
            </w:tcBorders>
            <w:vAlign w:val="center"/>
          </w:tcPr>
          <w:p w14:paraId="784062CA"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591ADE03"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25EA01F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628E7AF" w14:textId="77777777" w:rsidR="00AC72FE" w:rsidRPr="007D18A1" w:rsidRDefault="00AC72FE">
            <w:pPr>
              <w:rPr>
                <w:rFonts w:ascii="Arial" w:hAnsi="Arial" w:cs="Arial"/>
                <w:sz w:val="20"/>
                <w:szCs w:val="20"/>
              </w:rPr>
            </w:pPr>
            <w:r w:rsidRPr="007D18A1">
              <w:rPr>
                <w:rFonts w:ascii="Arial" w:hAnsi="Arial" w:cs="Arial"/>
                <w:sz w:val="20"/>
                <w:szCs w:val="20"/>
              </w:rPr>
              <w:t xml:space="preserve"> 56</w:t>
            </w:r>
          </w:p>
        </w:tc>
        <w:tc>
          <w:tcPr>
            <w:tcW w:w="1701" w:type="dxa"/>
            <w:tcBorders>
              <w:top w:val="single" w:sz="4" w:space="0" w:color="auto"/>
              <w:bottom w:val="single" w:sz="4" w:space="0" w:color="auto"/>
            </w:tcBorders>
            <w:vAlign w:val="center"/>
          </w:tcPr>
          <w:p w14:paraId="7A4D0933" w14:textId="77777777" w:rsidR="00AC72FE" w:rsidRPr="007D18A1" w:rsidRDefault="00AC72FE">
            <w:pPr>
              <w:rPr>
                <w:rFonts w:ascii="Arial" w:hAnsi="Arial" w:cs="Arial"/>
                <w:sz w:val="20"/>
                <w:szCs w:val="20"/>
              </w:rPr>
            </w:pPr>
            <w:r w:rsidRPr="007D18A1">
              <w:rPr>
                <w:rFonts w:ascii="Arial" w:hAnsi="Arial" w:cs="Arial"/>
                <w:sz w:val="20"/>
                <w:szCs w:val="20"/>
              </w:rPr>
              <w:t>CF50B</w:t>
            </w:r>
          </w:p>
          <w:p w14:paraId="7866E78E"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ECE208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Tencuieli interioare de 5 mm grosime, executate manual, cu amestec uscat pe baza de ipsos, la pereti si pereti despartitori, preparare manuala a mortarului.</w:t>
            </w:r>
          </w:p>
        </w:tc>
        <w:tc>
          <w:tcPr>
            <w:tcW w:w="1560" w:type="dxa"/>
            <w:tcBorders>
              <w:top w:val="single" w:sz="4" w:space="0" w:color="auto"/>
              <w:bottom w:val="single" w:sz="4" w:space="0" w:color="auto"/>
            </w:tcBorders>
            <w:vAlign w:val="center"/>
          </w:tcPr>
          <w:p w14:paraId="64C1E0AF"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CD58205"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65E868C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5A15DB" w14:textId="77777777" w:rsidR="00AC72FE" w:rsidRPr="007D18A1" w:rsidRDefault="00AC72FE">
            <w:pPr>
              <w:rPr>
                <w:rFonts w:ascii="Arial" w:hAnsi="Arial" w:cs="Arial"/>
                <w:sz w:val="20"/>
                <w:szCs w:val="20"/>
              </w:rPr>
            </w:pPr>
            <w:r w:rsidRPr="007D18A1">
              <w:rPr>
                <w:rFonts w:ascii="Arial" w:hAnsi="Arial" w:cs="Arial"/>
                <w:sz w:val="20"/>
                <w:szCs w:val="20"/>
              </w:rPr>
              <w:t xml:space="preserve"> 57</w:t>
            </w:r>
          </w:p>
        </w:tc>
        <w:tc>
          <w:tcPr>
            <w:tcW w:w="1701" w:type="dxa"/>
            <w:tcBorders>
              <w:top w:val="single" w:sz="4" w:space="0" w:color="auto"/>
              <w:bottom w:val="single" w:sz="4" w:space="0" w:color="auto"/>
            </w:tcBorders>
            <w:vAlign w:val="center"/>
          </w:tcPr>
          <w:p w14:paraId="24054415"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7911A51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4F6ED19" w14:textId="77777777" w:rsidR="00AC72FE" w:rsidRPr="00AC72FE" w:rsidRDefault="00AC72FE" w:rsidP="00834C4F">
            <w:pPr>
              <w:jc w:val="both"/>
              <w:rPr>
                <w:rFonts w:ascii="Arial" w:hAnsi="Arial" w:cs="Arial"/>
                <w:sz w:val="20"/>
                <w:szCs w:val="20"/>
                <w:lang w:val="pt-BR"/>
              </w:rPr>
            </w:pPr>
            <w:r w:rsidRPr="00AC72FE">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7FF2A33B"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A6D15C2"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73848B7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076D36" w14:textId="77777777" w:rsidR="00AC72FE" w:rsidRPr="007D18A1" w:rsidRDefault="00AC72FE">
            <w:pPr>
              <w:rPr>
                <w:rFonts w:ascii="Arial" w:hAnsi="Arial" w:cs="Arial"/>
                <w:sz w:val="20"/>
                <w:szCs w:val="20"/>
              </w:rPr>
            </w:pPr>
            <w:r w:rsidRPr="007D18A1">
              <w:rPr>
                <w:rFonts w:ascii="Arial" w:hAnsi="Arial" w:cs="Arial"/>
                <w:sz w:val="20"/>
                <w:szCs w:val="20"/>
              </w:rPr>
              <w:t xml:space="preserve"> 58</w:t>
            </w:r>
          </w:p>
        </w:tc>
        <w:tc>
          <w:tcPr>
            <w:tcW w:w="1701" w:type="dxa"/>
            <w:tcBorders>
              <w:top w:val="single" w:sz="4" w:space="0" w:color="auto"/>
              <w:bottom w:val="single" w:sz="4" w:space="0" w:color="auto"/>
            </w:tcBorders>
            <w:vAlign w:val="center"/>
          </w:tcPr>
          <w:p w14:paraId="57F573D4" w14:textId="77777777" w:rsidR="00AC72FE" w:rsidRPr="007D18A1" w:rsidRDefault="00AC72FE">
            <w:pPr>
              <w:rPr>
                <w:rFonts w:ascii="Arial" w:hAnsi="Arial" w:cs="Arial"/>
                <w:sz w:val="20"/>
                <w:szCs w:val="20"/>
              </w:rPr>
            </w:pPr>
            <w:r w:rsidRPr="007D18A1">
              <w:rPr>
                <w:rFonts w:ascii="Arial" w:hAnsi="Arial" w:cs="Arial"/>
                <w:sz w:val="20"/>
                <w:szCs w:val="20"/>
              </w:rPr>
              <w:t>CF57A</w:t>
            </w:r>
          </w:p>
          <w:p w14:paraId="7E69633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C10B8C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Aplicarea manuala a chitului pe baza de ipsos "Eurofin" grosime 1,0 mm pe suprafetele  peretilor,  coloanelor  si  tavanelor </w:t>
            </w:r>
          </w:p>
        </w:tc>
        <w:tc>
          <w:tcPr>
            <w:tcW w:w="1560" w:type="dxa"/>
            <w:tcBorders>
              <w:top w:val="single" w:sz="4" w:space="0" w:color="auto"/>
              <w:bottom w:val="single" w:sz="4" w:space="0" w:color="auto"/>
            </w:tcBorders>
            <w:vAlign w:val="center"/>
          </w:tcPr>
          <w:p w14:paraId="188CBABA"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9E439A6"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06BF0B6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EE73F3A" w14:textId="77777777" w:rsidR="00AC72FE" w:rsidRPr="007D18A1" w:rsidRDefault="00AC72FE">
            <w:pPr>
              <w:rPr>
                <w:rFonts w:ascii="Arial" w:hAnsi="Arial" w:cs="Arial"/>
                <w:sz w:val="20"/>
                <w:szCs w:val="20"/>
              </w:rPr>
            </w:pPr>
            <w:r w:rsidRPr="007D18A1">
              <w:rPr>
                <w:rFonts w:ascii="Arial" w:hAnsi="Arial" w:cs="Arial"/>
                <w:sz w:val="20"/>
                <w:szCs w:val="20"/>
              </w:rPr>
              <w:t xml:space="preserve"> 59</w:t>
            </w:r>
          </w:p>
        </w:tc>
        <w:tc>
          <w:tcPr>
            <w:tcW w:w="1701" w:type="dxa"/>
            <w:tcBorders>
              <w:top w:val="single" w:sz="4" w:space="0" w:color="auto"/>
              <w:bottom w:val="single" w:sz="4" w:space="0" w:color="auto"/>
            </w:tcBorders>
            <w:vAlign w:val="center"/>
          </w:tcPr>
          <w:p w14:paraId="48717C98" w14:textId="77777777" w:rsidR="00AC72FE" w:rsidRPr="007D18A1" w:rsidRDefault="00AC72FE">
            <w:pPr>
              <w:rPr>
                <w:rFonts w:ascii="Arial" w:hAnsi="Arial" w:cs="Arial"/>
                <w:sz w:val="20"/>
                <w:szCs w:val="20"/>
              </w:rPr>
            </w:pPr>
            <w:r w:rsidRPr="007D18A1">
              <w:rPr>
                <w:rFonts w:ascii="Arial" w:hAnsi="Arial" w:cs="Arial"/>
                <w:sz w:val="20"/>
                <w:szCs w:val="20"/>
              </w:rPr>
              <w:t>CF56A</w:t>
            </w:r>
          </w:p>
          <w:p w14:paraId="44C5BBF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0C8F06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Aplicarea manuala a chitului pentru lucrari la interior "Sheetrok"  grosime 0,5 mm pe suprafetele  peretilor,  coloanelor  si  tavanelor </w:t>
            </w:r>
          </w:p>
        </w:tc>
        <w:tc>
          <w:tcPr>
            <w:tcW w:w="1560" w:type="dxa"/>
            <w:tcBorders>
              <w:top w:val="single" w:sz="4" w:space="0" w:color="auto"/>
              <w:bottom w:val="single" w:sz="4" w:space="0" w:color="auto"/>
            </w:tcBorders>
            <w:vAlign w:val="center"/>
          </w:tcPr>
          <w:p w14:paraId="67BAD0E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4ECAD3F"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3FBDF9A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243245" w14:textId="77777777" w:rsidR="00AC72FE" w:rsidRPr="007D18A1" w:rsidRDefault="00AC72FE">
            <w:pPr>
              <w:rPr>
                <w:rFonts w:ascii="Arial" w:hAnsi="Arial" w:cs="Arial"/>
                <w:sz w:val="20"/>
                <w:szCs w:val="20"/>
              </w:rPr>
            </w:pPr>
            <w:r w:rsidRPr="007D18A1">
              <w:rPr>
                <w:rFonts w:ascii="Arial" w:hAnsi="Arial" w:cs="Arial"/>
                <w:sz w:val="20"/>
                <w:szCs w:val="20"/>
              </w:rPr>
              <w:t xml:space="preserve"> 60</w:t>
            </w:r>
          </w:p>
        </w:tc>
        <w:tc>
          <w:tcPr>
            <w:tcW w:w="1701" w:type="dxa"/>
            <w:tcBorders>
              <w:top w:val="single" w:sz="4" w:space="0" w:color="auto"/>
              <w:bottom w:val="single" w:sz="4" w:space="0" w:color="auto"/>
            </w:tcBorders>
            <w:vAlign w:val="center"/>
          </w:tcPr>
          <w:p w14:paraId="09A97D73"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463E6C5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3CEE4A0" w14:textId="77777777" w:rsidR="00AC72FE" w:rsidRPr="00AC72FE" w:rsidRDefault="00AC72FE" w:rsidP="00834C4F">
            <w:pPr>
              <w:jc w:val="both"/>
              <w:rPr>
                <w:rFonts w:ascii="Arial" w:hAnsi="Arial" w:cs="Arial"/>
                <w:sz w:val="20"/>
                <w:szCs w:val="20"/>
                <w:lang w:val="pt-BR"/>
              </w:rPr>
            </w:pPr>
            <w:r w:rsidRPr="00AC72FE">
              <w:rPr>
                <w:rFonts w:ascii="Arial" w:hAnsi="Arial" w:cs="Arial"/>
                <w:sz w:val="20"/>
                <w:szCs w:val="20"/>
                <w:lang w:val="pt-BR"/>
              </w:rPr>
              <w:t>Grunduirea suprafetelor interioare a peretilor</w:t>
            </w:r>
          </w:p>
        </w:tc>
        <w:tc>
          <w:tcPr>
            <w:tcW w:w="1560" w:type="dxa"/>
            <w:tcBorders>
              <w:top w:val="single" w:sz="4" w:space="0" w:color="auto"/>
              <w:bottom w:val="single" w:sz="4" w:space="0" w:color="auto"/>
            </w:tcBorders>
            <w:vAlign w:val="center"/>
          </w:tcPr>
          <w:p w14:paraId="1325AF9C"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27CEB336"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634D504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1F701B" w14:textId="77777777" w:rsidR="00AC72FE" w:rsidRPr="007D18A1" w:rsidRDefault="00AC72FE">
            <w:pPr>
              <w:rPr>
                <w:rFonts w:ascii="Arial" w:hAnsi="Arial" w:cs="Arial"/>
                <w:sz w:val="20"/>
                <w:szCs w:val="20"/>
              </w:rPr>
            </w:pPr>
            <w:r w:rsidRPr="007D18A1">
              <w:rPr>
                <w:rFonts w:ascii="Arial" w:hAnsi="Arial" w:cs="Arial"/>
                <w:sz w:val="20"/>
                <w:szCs w:val="20"/>
              </w:rPr>
              <w:t xml:space="preserve"> 61</w:t>
            </w:r>
          </w:p>
        </w:tc>
        <w:tc>
          <w:tcPr>
            <w:tcW w:w="1701" w:type="dxa"/>
            <w:tcBorders>
              <w:top w:val="single" w:sz="4" w:space="0" w:color="auto"/>
              <w:bottom w:val="single" w:sz="4" w:space="0" w:color="auto"/>
            </w:tcBorders>
            <w:vAlign w:val="center"/>
          </w:tcPr>
          <w:p w14:paraId="2F1C9FFD" w14:textId="77777777" w:rsidR="00AC72FE" w:rsidRPr="007D18A1" w:rsidRDefault="00AC72FE">
            <w:pPr>
              <w:rPr>
                <w:rFonts w:ascii="Arial" w:hAnsi="Arial" w:cs="Arial"/>
                <w:sz w:val="20"/>
                <w:szCs w:val="20"/>
              </w:rPr>
            </w:pPr>
            <w:r w:rsidRPr="007D18A1">
              <w:rPr>
                <w:rFonts w:ascii="Arial" w:hAnsi="Arial" w:cs="Arial"/>
                <w:sz w:val="20"/>
                <w:szCs w:val="20"/>
              </w:rPr>
              <w:t>CN06A</w:t>
            </w:r>
          </w:p>
          <w:p w14:paraId="7832813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4938EFE"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Vopsitorii interioare cu vopsea pe baza de copolimeri vinilici in emulsie apoasa,  aplicate in 2 straturi pe glet existent, executate manual</w:t>
            </w:r>
          </w:p>
        </w:tc>
        <w:tc>
          <w:tcPr>
            <w:tcW w:w="1560" w:type="dxa"/>
            <w:tcBorders>
              <w:top w:val="single" w:sz="4" w:space="0" w:color="auto"/>
              <w:bottom w:val="single" w:sz="4" w:space="0" w:color="auto"/>
            </w:tcBorders>
            <w:vAlign w:val="center"/>
          </w:tcPr>
          <w:p w14:paraId="6BE17DB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4A0AE58"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02969572" w14:textId="77777777">
        <w:tc>
          <w:tcPr>
            <w:tcW w:w="709" w:type="dxa"/>
            <w:tcBorders>
              <w:top w:val="nil"/>
              <w:left w:val="single" w:sz="6" w:space="0" w:color="auto"/>
              <w:bottom w:val="nil"/>
              <w:right w:val="nil"/>
            </w:tcBorders>
          </w:tcPr>
          <w:p w14:paraId="280E1D6C"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408B7959"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1BB1F40"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1.3.5. Tavan T-1</w:t>
            </w:r>
          </w:p>
        </w:tc>
        <w:tc>
          <w:tcPr>
            <w:tcW w:w="1560" w:type="dxa"/>
            <w:tcBorders>
              <w:top w:val="nil"/>
              <w:left w:val="single" w:sz="6" w:space="0" w:color="auto"/>
              <w:bottom w:val="nil"/>
              <w:right w:val="nil"/>
            </w:tcBorders>
          </w:tcPr>
          <w:p w14:paraId="42AAC4E0"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2C4F8B0F" w14:textId="77777777" w:rsidR="00AC72FE" w:rsidRPr="007D18A1" w:rsidRDefault="00AC72FE">
            <w:pPr>
              <w:rPr>
                <w:rFonts w:ascii="Arial" w:hAnsi="Arial" w:cs="Arial"/>
                <w:sz w:val="20"/>
                <w:szCs w:val="20"/>
              </w:rPr>
            </w:pPr>
          </w:p>
        </w:tc>
      </w:tr>
      <w:tr w:rsidR="00AC72FE" w:rsidRPr="007D18A1" w14:paraId="56DAFC8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EFE578" w14:textId="77777777" w:rsidR="00AC72FE" w:rsidRPr="007D18A1" w:rsidRDefault="00AC72FE">
            <w:pPr>
              <w:rPr>
                <w:rFonts w:ascii="Arial" w:hAnsi="Arial" w:cs="Arial"/>
                <w:sz w:val="20"/>
                <w:szCs w:val="20"/>
              </w:rPr>
            </w:pPr>
            <w:r w:rsidRPr="007D18A1">
              <w:rPr>
                <w:rFonts w:ascii="Arial" w:hAnsi="Arial" w:cs="Arial"/>
                <w:sz w:val="20"/>
                <w:szCs w:val="20"/>
              </w:rPr>
              <w:t>62</w:t>
            </w:r>
          </w:p>
        </w:tc>
        <w:tc>
          <w:tcPr>
            <w:tcW w:w="1701" w:type="dxa"/>
            <w:tcBorders>
              <w:top w:val="single" w:sz="4" w:space="0" w:color="auto"/>
              <w:bottom w:val="single" w:sz="4" w:space="0" w:color="auto"/>
            </w:tcBorders>
            <w:vAlign w:val="center"/>
          </w:tcPr>
          <w:p w14:paraId="3F430922" w14:textId="77777777" w:rsidR="00AC72FE" w:rsidRPr="007D18A1" w:rsidRDefault="00AC72FE">
            <w:pPr>
              <w:rPr>
                <w:rFonts w:ascii="Arial" w:hAnsi="Arial" w:cs="Arial"/>
                <w:sz w:val="20"/>
                <w:szCs w:val="20"/>
              </w:rPr>
            </w:pPr>
            <w:r w:rsidRPr="007D18A1">
              <w:rPr>
                <w:rFonts w:ascii="Arial" w:hAnsi="Arial" w:cs="Arial"/>
                <w:sz w:val="20"/>
                <w:szCs w:val="20"/>
              </w:rPr>
              <w:t>СF59D</w:t>
            </w:r>
          </w:p>
          <w:p w14:paraId="09C2345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A5EE96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Placarea suprafetelor cu un strat de PGC cu executarea carcasei metalice simple plane, cu inaltimea pina la 4 m: tavane fara izolatie (antiumezeala)</w:t>
            </w:r>
          </w:p>
        </w:tc>
        <w:tc>
          <w:tcPr>
            <w:tcW w:w="1560" w:type="dxa"/>
            <w:tcBorders>
              <w:top w:val="single" w:sz="4" w:space="0" w:color="auto"/>
              <w:bottom w:val="single" w:sz="4" w:space="0" w:color="auto"/>
            </w:tcBorders>
            <w:vAlign w:val="center"/>
          </w:tcPr>
          <w:p w14:paraId="262C5781"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E25AFEE"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64BDB42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1784D1" w14:textId="77777777" w:rsidR="00AC72FE" w:rsidRPr="007D18A1" w:rsidRDefault="00AC72FE">
            <w:pPr>
              <w:rPr>
                <w:rFonts w:ascii="Arial" w:hAnsi="Arial" w:cs="Arial"/>
                <w:sz w:val="20"/>
                <w:szCs w:val="20"/>
              </w:rPr>
            </w:pPr>
            <w:r w:rsidRPr="007D18A1">
              <w:rPr>
                <w:rFonts w:ascii="Arial" w:hAnsi="Arial" w:cs="Arial"/>
                <w:sz w:val="20"/>
                <w:szCs w:val="20"/>
              </w:rPr>
              <w:t xml:space="preserve"> 63</w:t>
            </w:r>
          </w:p>
        </w:tc>
        <w:tc>
          <w:tcPr>
            <w:tcW w:w="1701" w:type="dxa"/>
            <w:tcBorders>
              <w:top w:val="single" w:sz="4" w:space="0" w:color="auto"/>
              <w:bottom w:val="single" w:sz="4" w:space="0" w:color="auto"/>
            </w:tcBorders>
            <w:vAlign w:val="center"/>
          </w:tcPr>
          <w:p w14:paraId="634F065D"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69B3FFB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965F8D5" w14:textId="77777777" w:rsidR="00AC72FE" w:rsidRPr="00AC72FE" w:rsidRDefault="00AC72FE" w:rsidP="00834C4F">
            <w:pPr>
              <w:jc w:val="both"/>
              <w:rPr>
                <w:rFonts w:ascii="Arial" w:hAnsi="Arial" w:cs="Arial"/>
                <w:sz w:val="20"/>
                <w:szCs w:val="20"/>
                <w:lang w:val="pt-BR"/>
              </w:rPr>
            </w:pPr>
            <w:r w:rsidRPr="00AC72FE">
              <w:rPr>
                <w:rFonts w:ascii="Arial" w:hAnsi="Arial" w:cs="Arial"/>
                <w:sz w:val="20"/>
                <w:szCs w:val="20"/>
                <w:lang w:val="pt-BR"/>
              </w:rPr>
              <w:t xml:space="preserve">Grunduirea suprafetelor interioare a  tavanelor </w:t>
            </w:r>
          </w:p>
        </w:tc>
        <w:tc>
          <w:tcPr>
            <w:tcW w:w="1560" w:type="dxa"/>
            <w:tcBorders>
              <w:top w:val="single" w:sz="4" w:space="0" w:color="auto"/>
              <w:bottom w:val="single" w:sz="4" w:space="0" w:color="auto"/>
            </w:tcBorders>
            <w:vAlign w:val="center"/>
          </w:tcPr>
          <w:p w14:paraId="1807C5B1"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D37E79F"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7832A2E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CB5EE19" w14:textId="77777777" w:rsidR="00AC72FE" w:rsidRPr="007D18A1" w:rsidRDefault="00AC72FE">
            <w:pPr>
              <w:rPr>
                <w:rFonts w:ascii="Arial" w:hAnsi="Arial" w:cs="Arial"/>
                <w:sz w:val="20"/>
                <w:szCs w:val="20"/>
              </w:rPr>
            </w:pPr>
            <w:r w:rsidRPr="007D18A1">
              <w:rPr>
                <w:rFonts w:ascii="Arial" w:hAnsi="Arial" w:cs="Arial"/>
                <w:sz w:val="20"/>
                <w:szCs w:val="20"/>
              </w:rPr>
              <w:t xml:space="preserve"> 64</w:t>
            </w:r>
          </w:p>
        </w:tc>
        <w:tc>
          <w:tcPr>
            <w:tcW w:w="1701" w:type="dxa"/>
            <w:tcBorders>
              <w:top w:val="single" w:sz="4" w:space="0" w:color="auto"/>
              <w:bottom w:val="single" w:sz="4" w:space="0" w:color="auto"/>
            </w:tcBorders>
            <w:vAlign w:val="center"/>
          </w:tcPr>
          <w:p w14:paraId="4A7C276C" w14:textId="77777777" w:rsidR="00AC72FE" w:rsidRPr="007D18A1" w:rsidRDefault="00AC72FE">
            <w:pPr>
              <w:rPr>
                <w:rFonts w:ascii="Arial" w:hAnsi="Arial" w:cs="Arial"/>
                <w:sz w:val="20"/>
                <w:szCs w:val="20"/>
              </w:rPr>
            </w:pPr>
            <w:r w:rsidRPr="007D18A1">
              <w:rPr>
                <w:rFonts w:ascii="Arial" w:hAnsi="Arial" w:cs="Arial"/>
                <w:sz w:val="20"/>
                <w:szCs w:val="20"/>
              </w:rPr>
              <w:t>CF57A k=2</w:t>
            </w:r>
          </w:p>
          <w:p w14:paraId="18013B1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245C26C"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Aplicarea manuala a chitului pe baza de ipsos "Eurofin" grosime 2,0 mm pe suprafetele  peretilor,  coloanelor  si  tavanelor </w:t>
            </w:r>
          </w:p>
        </w:tc>
        <w:tc>
          <w:tcPr>
            <w:tcW w:w="1560" w:type="dxa"/>
            <w:tcBorders>
              <w:top w:val="single" w:sz="4" w:space="0" w:color="auto"/>
              <w:bottom w:val="single" w:sz="4" w:space="0" w:color="auto"/>
            </w:tcBorders>
            <w:vAlign w:val="center"/>
          </w:tcPr>
          <w:p w14:paraId="4940588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4908B09"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2807913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A02819" w14:textId="77777777" w:rsidR="00AC72FE" w:rsidRPr="007D18A1" w:rsidRDefault="00AC72FE">
            <w:pPr>
              <w:rPr>
                <w:rFonts w:ascii="Arial" w:hAnsi="Arial" w:cs="Arial"/>
                <w:sz w:val="20"/>
                <w:szCs w:val="20"/>
              </w:rPr>
            </w:pPr>
            <w:r w:rsidRPr="007D18A1">
              <w:rPr>
                <w:rFonts w:ascii="Arial" w:hAnsi="Arial" w:cs="Arial"/>
                <w:sz w:val="20"/>
                <w:szCs w:val="20"/>
              </w:rPr>
              <w:t xml:space="preserve"> 65</w:t>
            </w:r>
          </w:p>
        </w:tc>
        <w:tc>
          <w:tcPr>
            <w:tcW w:w="1701" w:type="dxa"/>
            <w:tcBorders>
              <w:top w:val="single" w:sz="4" w:space="0" w:color="auto"/>
              <w:bottom w:val="single" w:sz="4" w:space="0" w:color="auto"/>
            </w:tcBorders>
            <w:vAlign w:val="center"/>
          </w:tcPr>
          <w:p w14:paraId="202F1921" w14:textId="77777777" w:rsidR="00AC72FE" w:rsidRPr="007D18A1" w:rsidRDefault="00AC72FE">
            <w:pPr>
              <w:rPr>
                <w:rFonts w:ascii="Arial" w:hAnsi="Arial" w:cs="Arial"/>
                <w:sz w:val="20"/>
                <w:szCs w:val="20"/>
              </w:rPr>
            </w:pPr>
            <w:r w:rsidRPr="007D18A1">
              <w:rPr>
                <w:rFonts w:ascii="Arial" w:hAnsi="Arial" w:cs="Arial"/>
                <w:sz w:val="20"/>
                <w:szCs w:val="20"/>
              </w:rPr>
              <w:t>CF56A</w:t>
            </w:r>
          </w:p>
          <w:p w14:paraId="49E3DCD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59C9D8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Aplicarea manuala a chitului pentru lucrari la interior "Sheetrok"  grosime 0,5 mm pe suprafetele  peretilor,  coloanelor  si  tavanelor </w:t>
            </w:r>
          </w:p>
        </w:tc>
        <w:tc>
          <w:tcPr>
            <w:tcW w:w="1560" w:type="dxa"/>
            <w:tcBorders>
              <w:top w:val="single" w:sz="4" w:space="0" w:color="auto"/>
              <w:bottom w:val="single" w:sz="4" w:space="0" w:color="auto"/>
            </w:tcBorders>
            <w:vAlign w:val="center"/>
          </w:tcPr>
          <w:p w14:paraId="2454AB20"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5F35A4FE"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6A98980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5AEF3B" w14:textId="77777777" w:rsidR="00AC72FE" w:rsidRPr="007D18A1" w:rsidRDefault="00AC72FE">
            <w:pPr>
              <w:rPr>
                <w:rFonts w:ascii="Arial" w:hAnsi="Arial" w:cs="Arial"/>
                <w:sz w:val="20"/>
                <w:szCs w:val="20"/>
              </w:rPr>
            </w:pPr>
            <w:r w:rsidRPr="007D18A1">
              <w:rPr>
                <w:rFonts w:ascii="Arial" w:hAnsi="Arial" w:cs="Arial"/>
                <w:sz w:val="20"/>
                <w:szCs w:val="20"/>
              </w:rPr>
              <w:t xml:space="preserve"> 66</w:t>
            </w:r>
          </w:p>
        </w:tc>
        <w:tc>
          <w:tcPr>
            <w:tcW w:w="1701" w:type="dxa"/>
            <w:tcBorders>
              <w:top w:val="single" w:sz="4" w:space="0" w:color="auto"/>
              <w:bottom w:val="single" w:sz="4" w:space="0" w:color="auto"/>
            </w:tcBorders>
            <w:vAlign w:val="center"/>
          </w:tcPr>
          <w:p w14:paraId="4C9874C3" w14:textId="77777777" w:rsidR="00AC72FE" w:rsidRPr="007D18A1" w:rsidRDefault="00AC72FE">
            <w:pPr>
              <w:rPr>
                <w:rFonts w:ascii="Arial" w:hAnsi="Arial" w:cs="Arial"/>
                <w:sz w:val="20"/>
                <w:szCs w:val="20"/>
              </w:rPr>
            </w:pPr>
            <w:r w:rsidRPr="007D18A1">
              <w:rPr>
                <w:rFonts w:ascii="Arial" w:hAnsi="Arial" w:cs="Arial"/>
                <w:sz w:val="20"/>
                <w:szCs w:val="20"/>
              </w:rPr>
              <w:t>CN53A</w:t>
            </w:r>
          </w:p>
          <w:p w14:paraId="0FC43DE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6867677" w14:textId="77777777" w:rsidR="00AC72FE" w:rsidRPr="00AC72FE" w:rsidRDefault="00AC72FE" w:rsidP="00834C4F">
            <w:pPr>
              <w:jc w:val="both"/>
              <w:rPr>
                <w:rFonts w:ascii="Arial" w:hAnsi="Arial" w:cs="Arial"/>
                <w:sz w:val="20"/>
                <w:szCs w:val="20"/>
                <w:lang w:val="pt-BR"/>
              </w:rPr>
            </w:pPr>
            <w:r w:rsidRPr="00AC72FE">
              <w:rPr>
                <w:rFonts w:ascii="Arial" w:hAnsi="Arial" w:cs="Arial"/>
                <w:sz w:val="20"/>
                <w:szCs w:val="20"/>
                <w:lang w:val="pt-BR"/>
              </w:rPr>
              <w:t xml:space="preserve">Grunduirea suprafetelor interioare a tavanelor </w:t>
            </w:r>
          </w:p>
        </w:tc>
        <w:tc>
          <w:tcPr>
            <w:tcW w:w="1560" w:type="dxa"/>
            <w:tcBorders>
              <w:top w:val="single" w:sz="4" w:space="0" w:color="auto"/>
              <w:bottom w:val="single" w:sz="4" w:space="0" w:color="auto"/>
            </w:tcBorders>
            <w:vAlign w:val="center"/>
          </w:tcPr>
          <w:p w14:paraId="1F7BA6FF"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5C25089"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652BD77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0DDCFF" w14:textId="77777777" w:rsidR="00AC72FE" w:rsidRPr="007D18A1" w:rsidRDefault="00AC72FE">
            <w:pPr>
              <w:rPr>
                <w:rFonts w:ascii="Arial" w:hAnsi="Arial" w:cs="Arial"/>
                <w:sz w:val="20"/>
                <w:szCs w:val="20"/>
              </w:rPr>
            </w:pPr>
            <w:r w:rsidRPr="007D18A1">
              <w:rPr>
                <w:rFonts w:ascii="Arial" w:hAnsi="Arial" w:cs="Arial"/>
                <w:sz w:val="20"/>
                <w:szCs w:val="20"/>
              </w:rPr>
              <w:t xml:space="preserve"> 67</w:t>
            </w:r>
          </w:p>
        </w:tc>
        <w:tc>
          <w:tcPr>
            <w:tcW w:w="1701" w:type="dxa"/>
            <w:tcBorders>
              <w:top w:val="single" w:sz="4" w:space="0" w:color="auto"/>
              <w:bottom w:val="single" w:sz="4" w:space="0" w:color="auto"/>
            </w:tcBorders>
            <w:vAlign w:val="center"/>
          </w:tcPr>
          <w:p w14:paraId="5DE41E44" w14:textId="77777777" w:rsidR="00AC72FE" w:rsidRPr="007D18A1" w:rsidRDefault="00AC72FE">
            <w:pPr>
              <w:rPr>
                <w:rFonts w:ascii="Arial" w:hAnsi="Arial" w:cs="Arial"/>
                <w:sz w:val="20"/>
                <w:szCs w:val="20"/>
              </w:rPr>
            </w:pPr>
            <w:r w:rsidRPr="007D18A1">
              <w:rPr>
                <w:rFonts w:ascii="Arial" w:hAnsi="Arial" w:cs="Arial"/>
                <w:sz w:val="20"/>
                <w:szCs w:val="20"/>
              </w:rPr>
              <w:t>CN06A</w:t>
            </w:r>
          </w:p>
          <w:p w14:paraId="136A0BD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654271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Vopsitorii interioare cu vopsea pe baza de copolimeri vinilici in emulsie apoasa,  aplicate in 2 straturi pe glet existent, executate manual</w:t>
            </w:r>
          </w:p>
        </w:tc>
        <w:tc>
          <w:tcPr>
            <w:tcW w:w="1560" w:type="dxa"/>
            <w:tcBorders>
              <w:top w:val="single" w:sz="4" w:space="0" w:color="auto"/>
              <w:bottom w:val="single" w:sz="4" w:space="0" w:color="auto"/>
            </w:tcBorders>
            <w:vAlign w:val="center"/>
          </w:tcPr>
          <w:p w14:paraId="456C993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23E901F"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175BB5FE" w14:textId="77777777">
        <w:tc>
          <w:tcPr>
            <w:tcW w:w="709" w:type="dxa"/>
            <w:tcBorders>
              <w:top w:val="nil"/>
              <w:left w:val="single" w:sz="6" w:space="0" w:color="auto"/>
              <w:bottom w:val="nil"/>
              <w:right w:val="nil"/>
            </w:tcBorders>
          </w:tcPr>
          <w:p w14:paraId="5DF6DBB5"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62578DE9"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53EC17B5"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1.3.6. Tavan T-2</w:t>
            </w:r>
          </w:p>
        </w:tc>
        <w:tc>
          <w:tcPr>
            <w:tcW w:w="1560" w:type="dxa"/>
            <w:tcBorders>
              <w:top w:val="nil"/>
              <w:left w:val="single" w:sz="6" w:space="0" w:color="auto"/>
              <w:bottom w:val="nil"/>
              <w:right w:val="nil"/>
            </w:tcBorders>
          </w:tcPr>
          <w:p w14:paraId="23566275"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440BE4F7" w14:textId="77777777" w:rsidR="00AC72FE" w:rsidRPr="007D18A1" w:rsidRDefault="00AC72FE">
            <w:pPr>
              <w:rPr>
                <w:rFonts w:ascii="Arial" w:hAnsi="Arial" w:cs="Arial"/>
                <w:sz w:val="20"/>
                <w:szCs w:val="20"/>
              </w:rPr>
            </w:pPr>
          </w:p>
        </w:tc>
      </w:tr>
      <w:tr w:rsidR="00AC72FE" w:rsidRPr="007D18A1" w14:paraId="07DEA6D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619815" w14:textId="77777777" w:rsidR="00AC72FE" w:rsidRPr="007D18A1" w:rsidRDefault="00AC72FE">
            <w:pPr>
              <w:rPr>
                <w:rFonts w:ascii="Arial" w:hAnsi="Arial" w:cs="Arial"/>
                <w:sz w:val="20"/>
                <w:szCs w:val="20"/>
              </w:rPr>
            </w:pPr>
            <w:r w:rsidRPr="007D18A1">
              <w:rPr>
                <w:rFonts w:ascii="Arial" w:hAnsi="Arial" w:cs="Arial"/>
                <w:sz w:val="20"/>
                <w:szCs w:val="20"/>
              </w:rPr>
              <w:t>68</w:t>
            </w:r>
          </w:p>
        </w:tc>
        <w:tc>
          <w:tcPr>
            <w:tcW w:w="1701" w:type="dxa"/>
            <w:tcBorders>
              <w:top w:val="single" w:sz="4" w:space="0" w:color="auto"/>
              <w:bottom w:val="single" w:sz="4" w:space="0" w:color="auto"/>
            </w:tcBorders>
            <w:vAlign w:val="center"/>
          </w:tcPr>
          <w:p w14:paraId="1F142A0F" w14:textId="77777777" w:rsidR="00AC72FE" w:rsidRPr="007D18A1" w:rsidRDefault="00AC72FE">
            <w:pPr>
              <w:rPr>
                <w:rFonts w:ascii="Arial" w:hAnsi="Arial" w:cs="Arial"/>
                <w:sz w:val="20"/>
                <w:szCs w:val="20"/>
              </w:rPr>
            </w:pPr>
            <w:r w:rsidRPr="007D18A1">
              <w:rPr>
                <w:rFonts w:ascii="Arial" w:hAnsi="Arial" w:cs="Arial"/>
                <w:sz w:val="20"/>
                <w:szCs w:val="20"/>
              </w:rPr>
              <w:t>CK29F</w:t>
            </w:r>
          </w:p>
          <w:p w14:paraId="639E3F6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8F3A7AA"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Tavane</w:t>
            </w:r>
            <w:proofErr w:type="spellEnd"/>
            <w:r w:rsidRPr="007D18A1">
              <w:rPr>
                <w:rFonts w:ascii="Arial" w:hAnsi="Arial" w:cs="Arial"/>
                <w:sz w:val="20"/>
                <w:szCs w:val="20"/>
              </w:rPr>
              <w:t xml:space="preserve"> </w:t>
            </w:r>
            <w:proofErr w:type="spellStart"/>
            <w:r w:rsidRPr="007D18A1">
              <w:rPr>
                <w:rFonts w:ascii="Arial" w:hAnsi="Arial" w:cs="Arial"/>
                <w:sz w:val="20"/>
                <w:szCs w:val="20"/>
              </w:rPr>
              <w:t>suspendate</w:t>
            </w:r>
            <w:proofErr w:type="spellEnd"/>
            <w:r w:rsidRPr="007D18A1">
              <w:rPr>
                <w:rFonts w:ascii="Arial" w:hAnsi="Arial" w:cs="Arial"/>
                <w:sz w:val="20"/>
                <w:szCs w:val="20"/>
              </w:rPr>
              <w:t xml:space="preserve"> din </w:t>
            </w:r>
            <w:proofErr w:type="spellStart"/>
            <w:r w:rsidRPr="007D18A1">
              <w:rPr>
                <w:rFonts w:ascii="Arial" w:hAnsi="Arial" w:cs="Arial"/>
                <w:sz w:val="20"/>
                <w:szCs w:val="20"/>
              </w:rPr>
              <w:t>panouri</w:t>
            </w:r>
            <w:proofErr w:type="spellEnd"/>
            <w:r w:rsidRPr="007D18A1">
              <w:rPr>
                <w:rFonts w:ascii="Arial" w:hAnsi="Arial" w:cs="Arial"/>
                <w:sz w:val="20"/>
                <w:szCs w:val="20"/>
              </w:rPr>
              <w:t xml:space="preserve"> prefabricate "Armstrong (600 x 600 mm)", </w:t>
            </w:r>
            <w:proofErr w:type="spellStart"/>
            <w:r w:rsidRPr="007D18A1">
              <w:rPr>
                <w:rFonts w:ascii="Arial" w:hAnsi="Arial" w:cs="Arial"/>
                <w:sz w:val="20"/>
                <w:szCs w:val="20"/>
              </w:rPr>
              <w:t>inclusiv</w:t>
            </w:r>
            <w:proofErr w:type="spellEnd"/>
            <w:r w:rsidRPr="007D18A1">
              <w:rPr>
                <w:rFonts w:ascii="Arial" w:hAnsi="Arial" w:cs="Arial"/>
                <w:sz w:val="20"/>
                <w:szCs w:val="20"/>
              </w:rPr>
              <w:t xml:space="preserve"> </w:t>
            </w:r>
            <w:proofErr w:type="spellStart"/>
            <w:r w:rsidRPr="007D18A1">
              <w:rPr>
                <w:rFonts w:ascii="Arial" w:hAnsi="Arial" w:cs="Arial"/>
                <w:sz w:val="20"/>
                <w:szCs w:val="20"/>
              </w:rPr>
              <w:t>sistemul-grila</w:t>
            </w:r>
            <w:proofErr w:type="spellEnd"/>
          </w:p>
        </w:tc>
        <w:tc>
          <w:tcPr>
            <w:tcW w:w="1560" w:type="dxa"/>
            <w:tcBorders>
              <w:top w:val="single" w:sz="4" w:space="0" w:color="auto"/>
              <w:bottom w:val="single" w:sz="4" w:space="0" w:color="auto"/>
            </w:tcBorders>
            <w:vAlign w:val="center"/>
          </w:tcPr>
          <w:p w14:paraId="4673FCA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AB0489D"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2C90A40E" w14:textId="77777777">
        <w:tc>
          <w:tcPr>
            <w:tcW w:w="709" w:type="dxa"/>
            <w:tcBorders>
              <w:top w:val="nil"/>
              <w:left w:val="single" w:sz="6" w:space="0" w:color="auto"/>
              <w:bottom w:val="nil"/>
              <w:right w:val="nil"/>
            </w:tcBorders>
          </w:tcPr>
          <w:p w14:paraId="03B39752"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1BC0D904"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50523915"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1.3.7. </w:t>
            </w:r>
            <w:proofErr w:type="spellStart"/>
            <w:r w:rsidRPr="007D18A1">
              <w:rPr>
                <w:rFonts w:ascii="Arial" w:hAnsi="Arial" w:cs="Arial"/>
                <w:b/>
                <w:bCs/>
                <w:sz w:val="20"/>
                <w:szCs w:val="20"/>
              </w:rPr>
              <w:t>Pardosea</w:t>
            </w:r>
            <w:proofErr w:type="spellEnd"/>
            <w:r w:rsidRPr="007D18A1">
              <w:rPr>
                <w:rFonts w:ascii="Arial" w:hAnsi="Arial" w:cs="Arial"/>
                <w:b/>
                <w:bCs/>
                <w:sz w:val="20"/>
                <w:szCs w:val="20"/>
              </w:rPr>
              <w:t xml:space="preserve"> P-1</w:t>
            </w:r>
          </w:p>
        </w:tc>
        <w:tc>
          <w:tcPr>
            <w:tcW w:w="1560" w:type="dxa"/>
            <w:tcBorders>
              <w:top w:val="nil"/>
              <w:left w:val="single" w:sz="6" w:space="0" w:color="auto"/>
              <w:bottom w:val="nil"/>
              <w:right w:val="nil"/>
            </w:tcBorders>
          </w:tcPr>
          <w:p w14:paraId="7D64B12B"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1AEDB6F5" w14:textId="77777777" w:rsidR="00AC72FE" w:rsidRPr="007D18A1" w:rsidRDefault="00AC72FE">
            <w:pPr>
              <w:rPr>
                <w:rFonts w:ascii="Arial" w:hAnsi="Arial" w:cs="Arial"/>
                <w:sz w:val="20"/>
                <w:szCs w:val="20"/>
              </w:rPr>
            </w:pPr>
          </w:p>
        </w:tc>
      </w:tr>
      <w:tr w:rsidR="00AC72FE" w:rsidRPr="007D18A1" w14:paraId="72F1E83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F278C3" w14:textId="77777777" w:rsidR="00AC72FE" w:rsidRPr="007D18A1" w:rsidRDefault="00AC72FE">
            <w:pPr>
              <w:rPr>
                <w:rFonts w:ascii="Arial" w:hAnsi="Arial" w:cs="Arial"/>
                <w:sz w:val="20"/>
                <w:szCs w:val="20"/>
              </w:rPr>
            </w:pPr>
            <w:r w:rsidRPr="007D18A1">
              <w:rPr>
                <w:rFonts w:ascii="Arial" w:hAnsi="Arial" w:cs="Arial"/>
                <w:sz w:val="20"/>
                <w:szCs w:val="20"/>
              </w:rPr>
              <w:t>69</w:t>
            </w:r>
          </w:p>
        </w:tc>
        <w:tc>
          <w:tcPr>
            <w:tcW w:w="1701" w:type="dxa"/>
            <w:tcBorders>
              <w:top w:val="single" w:sz="4" w:space="0" w:color="auto"/>
              <w:bottom w:val="single" w:sz="4" w:space="0" w:color="auto"/>
            </w:tcBorders>
            <w:vAlign w:val="center"/>
          </w:tcPr>
          <w:p w14:paraId="480FBC36" w14:textId="77777777" w:rsidR="00AC72FE" w:rsidRPr="007D18A1" w:rsidRDefault="00AC72FE">
            <w:pPr>
              <w:rPr>
                <w:rFonts w:ascii="Arial" w:hAnsi="Arial" w:cs="Arial"/>
                <w:sz w:val="20"/>
                <w:szCs w:val="20"/>
              </w:rPr>
            </w:pPr>
            <w:r w:rsidRPr="007D18A1">
              <w:rPr>
                <w:rFonts w:ascii="Arial" w:hAnsi="Arial" w:cs="Arial"/>
                <w:sz w:val="20"/>
                <w:szCs w:val="20"/>
              </w:rPr>
              <w:t>IzF04J1</w:t>
            </w:r>
          </w:p>
          <w:p w14:paraId="1EB4489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552CFE9"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Folie PE</w:t>
            </w:r>
          </w:p>
        </w:tc>
        <w:tc>
          <w:tcPr>
            <w:tcW w:w="1560" w:type="dxa"/>
            <w:tcBorders>
              <w:top w:val="single" w:sz="4" w:space="0" w:color="auto"/>
              <w:bottom w:val="single" w:sz="4" w:space="0" w:color="auto"/>
            </w:tcBorders>
            <w:vAlign w:val="center"/>
          </w:tcPr>
          <w:p w14:paraId="54FED072"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E8F8519"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3AF5EB7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65B761" w14:textId="77777777" w:rsidR="00AC72FE" w:rsidRPr="007D18A1" w:rsidRDefault="00AC72FE">
            <w:pPr>
              <w:rPr>
                <w:rFonts w:ascii="Arial" w:hAnsi="Arial" w:cs="Arial"/>
                <w:sz w:val="20"/>
                <w:szCs w:val="20"/>
              </w:rPr>
            </w:pPr>
            <w:r w:rsidRPr="007D18A1">
              <w:rPr>
                <w:rFonts w:ascii="Arial" w:hAnsi="Arial" w:cs="Arial"/>
                <w:sz w:val="20"/>
                <w:szCs w:val="20"/>
              </w:rPr>
              <w:t xml:space="preserve"> 70</w:t>
            </w:r>
          </w:p>
        </w:tc>
        <w:tc>
          <w:tcPr>
            <w:tcW w:w="1701" w:type="dxa"/>
            <w:tcBorders>
              <w:top w:val="single" w:sz="4" w:space="0" w:color="auto"/>
              <w:bottom w:val="single" w:sz="4" w:space="0" w:color="auto"/>
            </w:tcBorders>
            <w:vAlign w:val="center"/>
          </w:tcPr>
          <w:p w14:paraId="6A38EFC2" w14:textId="77777777" w:rsidR="00AC72FE" w:rsidRPr="007D18A1" w:rsidRDefault="00AC72FE">
            <w:pPr>
              <w:rPr>
                <w:rFonts w:ascii="Arial" w:hAnsi="Arial" w:cs="Arial"/>
                <w:sz w:val="20"/>
                <w:szCs w:val="20"/>
              </w:rPr>
            </w:pPr>
            <w:r w:rsidRPr="007D18A1">
              <w:rPr>
                <w:rFonts w:ascii="Arial" w:hAnsi="Arial" w:cs="Arial"/>
                <w:sz w:val="20"/>
                <w:szCs w:val="20"/>
              </w:rPr>
              <w:t>IzF10A</w:t>
            </w:r>
          </w:p>
          <w:p w14:paraId="2552D86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6454CC5"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Strat </w:t>
            </w:r>
            <w:proofErr w:type="spellStart"/>
            <w:r w:rsidRPr="007D18A1">
              <w:rPr>
                <w:rFonts w:ascii="Arial" w:hAnsi="Arial" w:cs="Arial"/>
                <w:sz w:val="20"/>
                <w:szCs w:val="20"/>
              </w:rPr>
              <w:t>termoizolator</w:t>
            </w:r>
            <w:proofErr w:type="spellEnd"/>
            <w:r w:rsidRPr="007D18A1">
              <w:rPr>
                <w:rFonts w:ascii="Arial" w:hAnsi="Arial" w:cs="Arial"/>
                <w:sz w:val="20"/>
                <w:szCs w:val="20"/>
              </w:rPr>
              <w:t xml:space="preserve"> din </w:t>
            </w:r>
            <w:proofErr w:type="spellStart"/>
            <w:r w:rsidRPr="007D18A1">
              <w:rPr>
                <w:rFonts w:ascii="Arial" w:hAnsi="Arial" w:cs="Arial"/>
                <w:sz w:val="20"/>
                <w:szCs w:val="20"/>
              </w:rPr>
              <w:t>cimentoplast</w:t>
            </w:r>
            <w:proofErr w:type="spellEnd"/>
            <w:r w:rsidRPr="007D18A1">
              <w:rPr>
                <w:rFonts w:ascii="Arial" w:hAnsi="Arial" w:cs="Arial"/>
                <w:sz w:val="20"/>
                <w:szCs w:val="20"/>
              </w:rPr>
              <w:t xml:space="preserve"> </w:t>
            </w:r>
            <w:proofErr w:type="spellStart"/>
            <w:r w:rsidRPr="007D18A1">
              <w:rPr>
                <w:rFonts w:ascii="Arial" w:hAnsi="Arial" w:cs="Arial"/>
                <w:sz w:val="20"/>
                <w:szCs w:val="20"/>
              </w:rPr>
              <w:t>grosimea</w:t>
            </w:r>
            <w:proofErr w:type="spellEnd"/>
            <w:r w:rsidRPr="007D18A1">
              <w:rPr>
                <w:rFonts w:ascii="Arial" w:hAnsi="Arial" w:cs="Arial"/>
                <w:sz w:val="20"/>
                <w:szCs w:val="20"/>
              </w:rPr>
              <w:t xml:space="preserve"> 10 cm</w:t>
            </w:r>
          </w:p>
        </w:tc>
        <w:tc>
          <w:tcPr>
            <w:tcW w:w="1560" w:type="dxa"/>
            <w:tcBorders>
              <w:top w:val="single" w:sz="4" w:space="0" w:color="auto"/>
              <w:bottom w:val="single" w:sz="4" w:space="0" w:color="auto"/>
            </w:tcBorders>
            <w:vAlign w:val="center"/>
          </w:tcPr>
          <w:p w14:paraId="5B9F21D8"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2E2341D"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0193D2A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561CA8" w14:textId="77777777" w:rsidR="00AC72FE" w:rsidRPr="007D18A1" w:rsidRDefault="00AC72FE">
            <w:pPr>
              <w:rPr>
                <w:rFonts w:ascii="Arial" w:hAnsi="Arial" w:cs="Arial"/>
                <w:sz w:val="20"/>
                <w:szCs w:val="20"/>
              </w:rPr>
            </w:pPr>
            <w:r w:rsidRPr="007D18A1">
              <w:rPr>
                <w:rFonts w:ascii="Arial" w:hAnsi="Arial" w:cs="Arial"/>
                <w:sz w:val="20"/>
                <w:szCs w:val="20"/>
              </w:rPr>
              <w:t xml:space="preserve"> 71</w:t>
            </w:r>
          </w:p>
        </w:tc>
        <w:tc>
          <w:tcPr>
            <w:tcW w:w="1701" w:type="dxa"/>
            <w:tcBorders>
              <w:top w:val="single" w:sz="4" w:space="0" w:color="auto"/>
              <w:bottom w:val="single" w:sz="4" w:space="0" w:color="auto"/>
            </w:tcBorders>
            <w:vAlign w:val="center"/>
          </w:tcPr>
          <w:p w14:paraId="0D9611E8" w14:textId="77777777" w:rsidR="00AC72FE" w:rsidRPr="007D18A1" w:rsidRDefault="00AC72FE">
            <w:pPr>
              <w:rPr>
                <w:rFonts w:ascii="Arial" w:hAnsi="Arial" w:cs="Arial"/>
                <w:sz w:val="20"/>
                <w:szCs w:val="20"/>
              </w:rPr>
            </w:pPr>
            <w:r w:rsidRPr="007D18A1">
              <w:rPr>
                <w:rFonts w:ascii="Arial" w:hAnsi="Arial" w:cs="Arial"/>
                <w:sz w:val="20"/>
                <w:szCs w:val="20"/>
              </w:rPr>
              <w:t>CG01A</w:t>
            </w:r>
          </w:p>
          <w:p w14:paraId="51399F96"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AAC2113"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Strat suport pentru pardoseli executat din mortar din ciment M 100-T de 3 cm grosime cu fata driscuita fin </w:t>
            </w:r>
          </w:p>
        </w:tc>
        <w:tc>
          <w:tcPr>
            <w:tcW w:w="1560" w:type="dxa"/>
            <w:tcBorders>
              <w:top w:val="single" w:sz="4" w:space="0" w:color="auto"/>
              <w:bottom w:val="single" w:sz="4" w:space="0" w:color="auto"/>
            </w:tcBorders>
            <w:vAlign w:val="center"/>
          </w:tcPr>
          <w:p w14:paraId="287D98B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5596565"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7176DA5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03EC37" w14:textId="77777777" w:rsidR="00AC72FE" w:rsidRPr="007D18A1" w:rsidRDefault="00AC72FE">
            <w:pPr>
              <w:rPr>
                <w:rFonts w:ascii="Arial" w:hAnsi="Arial" w:cs="Arial"/>
                <w:sz w:val="20"/>
                <w:szCs w:val="20"/>
              </w:rPr>
            </w:pPr>
            <w:r w:rsidRPr="007D18A1">
              <w:rPr>
                <w:rFonts w:ascii="Arial" w:hAnsi="Arial" w:cs="Arial"/>
                <w:sz w:val="20"/>
                <w:szCs w:val="20"/>
              </w:rPr>
              <w:t xml:space="preserve"> 72</w:t>
            </w:r>
          </w:p>
        </w:tc>
        <w:tc>
          <w:tcPr>
            <w:tcW w:w="1701" w:type="dxa"/>
            <w:tcBorders>
              <w:top w:val="single" w:sz="4" w:space="0" w:color="auto"/>
              <w:bottom w:val="single" w:sz="4" w:space="0" w:color="auto"/>
            </w:tcBorders>
            <w:vAlign w:val="center"/>
          </w:tcPr>
          <w:p w14:paraId="7489B446" w14:textId="77777777" w:rsidR="00AC72FE" w:rsidRPr="007D18A1" w:rsidRDefault="00AC72FE">
            <w:pPr>
              <w:rPr>
                <w:rFonts w:ascii="Arial" w:hAnsi="Arial" w:cs="Arial"/>
                <w:sz w:val="20"/>
                <w:szCs w:val="20"/>
              </w:rPr>
            </w:pPr>
            <w:r w:rsidRPr="007D18A1">
              <w:rPr>
                <w:rFonts w:ascii="Arial" w:hAnsi="Arial" w:cs="Arial"/>
                <w:sz w:val="20"/>
                <w:szCs w:val="20"/>
              </w:rPr>
              <w:t>CG01A1 k=6</w:t>
            </w:r>
          </w:p>
          <w:p w14:paraId="61D5D2E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308FF0C" w14:textId="77777777" w:rsidR="00AC72FE" w:rsidRPr="002306CB" w:rsidRDefault="00AC72FE" w:rsidP="00834C4F">
            <w:pPr>
              <w:jc w:val="both"/>
              <w:rPr>
                <w:rFonts w:ascii="Arial" w:hAnsi="Arial" w:cs="Arial"/>
                <w:sz w:val="20"/>
                <w:szCs w:val="20"/>
              </w:rPr>
            </w:pPr>
            <w:r w:rsidRPr="002306CB">
              <w:rPr>
                <w:rFonts w:ascii="Arial" w:hAnsi="Arial" w:cs="Arial"/>
                <w:sz w:val="20"/>
                <w:szCs w:val="20"/>
              </w:rPr>
              <w:t xml:space="preserve">Strat </w:t>
            </w:r>
            <w:proofErr w:type="spellStart"/>
            <w:r w:rsidRPr="002306CB">
              <w:rPr>
                <w:rFonts w:ascii="Arial" w:hAnsi="Arial" w:cs="Arial"/>
                <w:sz w:val="20"/>
                <w:szCs w:val="20"/>
              </w:rPr>
              <w:t>suport</w:t>
            </w:r>
            <w:proofErr w:type="spellEnd"/>
            <w:r w:rsidRPr="002306CB">
              <w:rPr>
                <w:rFonts w:ascii="Arial" w:hAnsi="Arial" w:cs="Arial"/>
                <w:sz w:val="20"/>
                <w:szCs w:val="20"/>
              </w:rPr>
              <w:t xml:space="preserve"> pentru </w:t>
            </w:r>
            <w:proofErr w:type="spellStart"/>
            <w:r w:rsidRPr="002306CB">
              <w:rPr>
                <w:rFonts w:ascii="Arial" w:hAnsi="Arial" w:cs="Arial"/>
                <w:sz w:val="20"/>
                <w:szCs w:val="20"/>
              </w:rPr>
              <w:t>pardoseli</w:t>
            </w:r>
            <w:proofErr w:type="spellEnd"/>
            <w:r w:rsidRPr="002306CB">
              <w:rPr>
                <w:rFonts w:ascii="Arial" w:hAnsi="Arial" w:cs="Arial"/>
                <w:sz w:val="20"/>
                <w:szCs w:val="20"/>
              </w:rPr>
              <w:t xml:space="preserve"> </w:t>
            </w:r>
            <w:proofErr w:type="spellStart"/>
            <w:r w:rsidRPr="002306CB">
              <w:rPr>
                <w:rFonts w:ascii="Arial" w:hAnsi="Arial" w:cs="Arial"/>
                <w:sz w:val="20"/>
                <w:szCs w:val="20"/>
              </w:rPr>
              <w:t>executat</w:t>
            </w:r>
            <w:proofErr w:type="spellEnd"/>
            <w:r w:rsidRPr="002306CB">
              <w:rPr>
                <w:rFonts w:ascii="Arial" w:hAnsi="Arial" w:cs="Arial"/>
                <w:sz w:val="20"/>
                <w:szCs w:val="20"/>
              </w:rPr>
              <w:t xml:space="preserve"> din mortar din </w:t>
            </w:r>
            <w:proofErr w:type="spellStart"/>
            <w:r w:rsidRPr="002306CB">
              <w:rPr>
                <w:rFonts w:ascii="Arial" w:hAnsi="Arial" w:cs="Arial"/>
                <w:sz w:val="20"/>
                <w:szCs w:val="20"/>
              </w:rPr>
              <w:t>ciment</w:t>
            </w:r>
            <w:proofErr w:type="spellEnd"/>
            <w:r w:rsidRPr="002306CB">
              <w:rPr>
                <w:rFonts w:ascii="Arial" w:hAnsi="Arial" w:cs="Arial"/>
                <w:sz w:val="20"/>
                <w:szCs w:val="20"/>
              </w:rPr>
              <w:t xml:space="preserve"> M 100-T de 3 cm </w:t>
            </w:r>
            <w:proofErr w:type="spellStart"/>
            <w:r w:rsidRPr="002306CB">
              <w:rPr>
                <w:rFonts w:ascii="Arial" w:hAnsi="Arial" w:cs="Arial"/>
                <w:sz w:val="20"/>
                <w:szCs w:val="20"/>
              </w:rPr>
              <w:t>grosime</w:t>
            </w:r>
            <w:proofErr w:type="spellEnd"/>
            <w:r w:rsidRPr="002306CB">
              <w:rPr>
                <w:rFonts w:ascii="Arial" w:hAnsi="Arial" w:cs="Arial"/>
                <w:sz w:val="20"/>
                <w:szCs w:val="20"/>
              </w:rPr>
              <w:t xml:space="preserve"> cu fata </w:t>
            </w:r>
            <w:proofErr w:type="spellStart"/>
            <w:r w:rsidRPr="002306CB">
              <w:rPr>
                <w:rFonts w:ascii="Arial" w:hAnsi="Arial" w:cs="Arial"/>
                <w:sz w:val="20"/>
                <w:szCs w:val="20"/>
              </w:rPr>
              <w:t>driscuita</w:t>
            </w:r>
            <w:proofErr w:type="spellEnd"/>
            <w:r w:rsidRPr="002306CB">
              <w:rPr>
                <w:rFonts w:ascii="Arial" w:hAnsi="Arial" w:cs="Arial"/>
                <w:sz w:val="20"/>
                <w:szCs w:val="20"/>
              </w:rPr>
              <w:t xml:space="preserve"> </w:t>
            </w:r>
            <w:proofErr w:type="spellStart"/>
            <w:proofErr w:type="gramStart"/>
            <w:r w:rsidRPr="002306CB">
              <w:rPr>
                <w:rFonts w:ascii="Arial" w:hAnsi="Arial" w:cs="Arial"/>
                <w:sz w:val="20"/>
                <w:szCs w:val="20"/>
              </w:rPr>
              <w:t>fin.Diferenta</w:t>
            </w:r>
            <w:proofErr w:type="spellEnd"/>
            <w:proofErr w:type="gramEnd"/>
            <w:r w:rsidRPr="002306CB">
              <w:rPr>
                <w:rFonts w:ascii="Arial" w:hAnsi="Arial" w:cs="Arial"/>
                <w:sz w:val="20"/>
                <w:szCs w:val="20"/>
              </w:rPr>
              <w:t xml:space="preserve"> in plus </w:t>
            </w:r>
            <w:proofErr w:type="spellStart"/>
            <w:r w:rsidRPr="002306CB">
              <w:rPr>
                <w:rFonts w:ascii="Arial" w:hAnsi="Arial" w:cs="Arial"/>
                <w:sz w:val="20"/>
                <w:szCs w:val="20"/>
              </w:rPr>
              <w:t>sau</w:t>
            </w:r>
            <w:proofErr w:type="spellEnd"/>
            <w:r w:rsidRPr="002306CB">
              <w:rPr>
                <w:rFonts w:ascii="Arial" w:hAnsi="Arial" w:cs="Arial"/>
                <w:sz w:val="20"/>
                <w:szCs w:val="20"/>
              </w:rPr>
              <w:t xml:space="preserve"> in minus pentru </w:t>
            </w:r>
            <w:proofErr w:type="spellStart"/>
            <w:r w:rsidRPr="002306CB">
              <w:rPr>
                <w:rFonts w:ascii="Arial" w:hAnsi="Arial" w:cs="Arial"/>
                <w:sz w:val="20"/>
                <w:szCs w:val="20"/>
              </w:rPr>
              <w:t>fiecare</w:t>
            </w:r>
            <w:proofErr w:type="spellEnd"/>
            <w:r w:rsidRPr="002306CB">
              <w:rPr>
                <w:rFonts w:ascii="Arial" w:hAnsi="Arial" w:cs="Arial"/>
                <w:sz w:val="20"/>
                <w:szCs w:val="20"/>
              </w:rPr>
              <w:t xml:space="preserve"> 0,5 cm </w:t>
            </w:r>
            <w:r w:rsidRPr="002306CB">
              <w:rPr>
                <w:rFonts w:ascii="Arial" w:hAnsi="Arial" w:cs="Arial"/>
                <w:sz w:val="20"/>
                <w:szCs w:val="20"/>
              </w:rPr>
              <w:lastRenderedPageBreak/>
              <w:t xml:space="preserve">de </w:t>
            </w:r>
            <w:proofErr w:type="spellStart"/>
            <w:r w:rsidRPr="002306CB">
              <w:rPr>
                <w:rFonts w:ascii="Arial" w:hAnsi="Arial" w:cs="Arial"/>
                <w:sz w:val="20"/>
                <w:szCs w:val="20"/>
              </w:rPr>
              <w:t>strat</w:t>
            </w:r>
            <w:proofErr w:type="spellEnd"/>
            <w:r w:rsidRPr="002306CB">
              <w:rPr>
                <w:rFonts w:ascii="Arial" w:hAnsi="Arial" w:cs="Arial"/>
                <w:sz w:val="20"/>
                <w:szCs w:val="20"/>
              </w:rPr>
              <w:t xml:space="preserve"> </w:t>
            </w:r>
            <w:proofErr w:type="spellStart"/>
            <w:r w:rsidRPr="002306CB">
              <w:rPr>
                <w:rFonts w:ascii="Arial" w:hAnsi="Arial" w:cs="Arial"/>
                <w:sz w:val="20"/>
                <w:szCs w:val="20"/>
              </w:rPr>
              <w:t>suport</w:t>
            </w:r>
            <w:proofErr w:type="spellEnd"/>
            <w:r w:rsidRPr="002306CB">
              <w:rPr>
                <w:rFonts w:ascii="Arial" w:hAnsi="Arial" w:cs="Arial"/>
                <w:sz w:val="20"/>
                <w:szCs w:val="20"/>
              </w:rPr>
              <w:t xml:space="preserve"> din mortar M </w:t>
            </w:r>
            <w:proofErr w:type="gramStart"/>
            <w:r w:rsidRPr="002306CB">
              <w:rPr>
                <w:rFonts w:ascii="Arial" w:hAnsi="Arial" w:cs="Arial"/>
                <w:sz w:val="20"/>
                <w:szCs w:val="20"/>
              </w:rPr>
              <w:t>200,  se</w:t>
            </w:r>
            <w:proofErr w:type="gramEnd"/>
            <w:r w:rsidRPr="002306CB">
              <w:rPr>
                <w:rFonts w:ascii="Arial" w:hAnsi="Arial" w:cs="Arial"/>
                <w:sz w:val="20"/>
                <w:szCs w:val="20"/>
              </w:rPr>
              <w:t xml:space="preserve"> </w:t>
            </w:r>
            <w:proofErr w:type="spellStart"/>
            <w:r w:rsidRPr="002306CB">
              <w:rPr>
                <w:rFonts w:ascii="Arial" w:hAnsi="Arial" w:cs="Arial"/>
                <w:sz w:val="20"/>
                <w:szCs w:val="20"/>
              </w:rPr>
              <w:t>adauga</w:t>
            </w:r>
            <w:proofErr w:type="spellEnd"/>
            <w:r w:rsidRPr="002306CB">
              <w:rPr>
                <w:rFonts w:ascii="Arial" w:hAnsi="Arial" w:cs="Arial"/>
                <w:sz w:val="20"/>
                <w:szCs w:val="20"/>
              </w:rPr>
              <w:t xml:space="preserve"> </w:t>
            </w:r>
            <w:proofErr w:type="spellStart"/>
            <w:r w:rsidRPr="002306CB">
              <w:rPr>
                <w:rFonts w:ascii="Arial" w:hAnsi="Arial" w:cs="Arial"/>
                <w:sz w:val="20"/>
                <w:szCs w:val="20"/>
              </w:rPr>
              <w:t>sau</w:t>
            </w:r>
            <w:proofErr w:type="spellEnd"/>
            <w:r w:rsidRPr="002306CB">
              <w:rPr>
                <w:rFonts w:ascii="Arial" w:hAnsi="Arial" w:cs="Arial"/>
                <w:sz w:val="20"/>
                <w:szCs w:val="20"/>
              </w:rPr>
              <w:t xml:space="preserve"> se </w:t>
            </w:r>
            <w:proofErr w:type="spellStart"/>
            <w:r w:rsidRPr="002306CB">
              <w:rPr>
                <w:rFonts w:ascii="Arial" w:hAnsi="Arial" w:cs="Arial"/>
                <w:sz w:val="20"/>
                <w:szCs w:val="20"/>
              </w:rPr>
              <w:t>scade</w:t>
            </w:r>
            <w:proofErr w:type="spellEnd"/>
          </w:p>
        </w:tc>
        <w:tc>
          <w:tcPr>
            <w:tcW w:w="1560" w:type="dxa"/>
            <w:tcBorders>
              <w:top w:val="single" w:sz="4" w:space="0" w:color="auto"/>
              <w:bottom w:val="single" w:sz="4" w:space="0" w:color="auto"/>
            </w:tcBorders>
            <w:vAlign w:val="center"/>
          </w:tcPr>
          <w:p w14:paraId="6B2D575C" w14:textId="77777777" w:rsidR="00AC72FE" w:rsidRPr="007D18A1" w:rsidRDefault="00AC72FE">
            <w:pPr>
              <w:jc w:val="center"/>
              <w:rPr>
                <w:rFonts w:ascii="Arial" w:hAnsi="Arial" w:cs="Arial"/>
                <w:sz w:val="20"/>
                <w:szCs w:val="20"/>
              </w:rPr>
            </w:pPr>
            <w:r w:rsidRPr="007D18A1">
              <w:rPr>
                <w:rFonts w:ascii="Arial" w:hAnsi="Arial" w:cs="Arial"/>
                <w:sz w:val="20"/>
                <w:szCs w:val="20"/>
              </w:rPr>
              <w:lastRenderedPageBreak/>
              <w:t>m2</w:t>
            </w:r>
          </w:p>
        </w:tc>
        <w:tc>
          <w:tcPr>
            <w:tcW w:w="1559" w:type="dxa"/>
            <w:tcBorders>
              <w:top w:val="single" w:sz="4" w:space="0" w:color="auto"/>
              <w:bottom w:val="single" w:sz="4" w:space="0" w:color="auto"/>
            </w:tcBorders>
            <w:vAlign w:val="center"/>
          </w:tcPr>
          <w:p w14:paraId="457D42C2"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2C57D2D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A297C9" w14:textId="77777777" w:rsidR="00AC72FE" w:rsidRPr="007D18A1" w:rsidRDefault="00AC72FE">
            <w:pPr>
              <w:rPr>
                <w:rFonts w:ascii="Arial" w:hAnsi="Arial" w:cs="Arial"/>
                <w:sz w:val="20"/>
                <w:szCs w:val="20"/>
              </w:rPr>
            </w:pPr>
            <w:r w:rsidRPr="007D18A1">
              <w:rPr>
                <w:rFonts w:ascii="Arial" w:hAnsi="Arial" w:cs="Arial"/>
                <w:sz w:val="20"/>
                <w:szCs w:val="20"/>
              </w:rPr>
              <w:t xml:space="preserve"> 73</w:t>
            </w:r>
          </w:p>
        </w:tc>
        <w:tc>
          <w:tcPr>
            <w:tcW w:w="1701" w:type="dxa"/>
            <w:tcBorders>
              <w:top w:val="single" w:sz="4" w:space="0" w:color="auto"/>
              <w:bottom w:val="single" w:sz="4" w:space="0" w:color="auto"/>
            </w:tcBorders>
            <w:vAlign w:val="center"/>
          </w:tcPr>
          <w:p w14:paraId="33A6011E" w14:textId="77777777" w:rsidR="00AC72FE" w:rsidRPr="007D18A1" w:rsidRDefault="00AC72FE">
            <w:pPr>
              <w:rPr>
                <w:rFonts w:ascii="Arial" w:hAnsi="Arial" w:cs="Arial"/>
                <w:sz w:val="20"/>
                <w:szCs w:val="20"/>
              </w:rPr>
            </w:pPr>
            <w:r w:rsidRPr="007D18A1">
              <w:rPr>
                <w:rFonts w:ascii="Arial" w:hAnsi="Arial" w:cs="Arial"/>
                <w:sz w:val="20"/>
                <w:szCs w:val="20"/>
              </w:rPr>
              <w:t>CG56A</w:t>
            </w:r>
          </w:p>
          <w:p w14:paraId="0285A28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BBA0670"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Sapa din amestec de autonivelare "Nivelir": grosime 10 mm </w:t>
            </w:r>
          </w:p>
        </w:tc>
        <w:tc>
          <w:tcPr>
            <w:tcW w:w="1560" w:type="dxa"/>
            <w:tcBorders>
              <w:top w:val="single" w:sz="4" w:space="0" w:color="auto"/>
              <w:bottom w:val="single" w:sz="4" w:space="0" w:color="auto"/>
            </w:tcBorders>
            <w:vAlign w:val="center"/>
          </w:tcPr>
          <w:p w14:paraId="0A95E34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33C5363"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767BE1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40155D" w14:textId="77777777" w:rsidR="00AC72FE" w:rsidRPr="007D18A1" w:rsidRDefault="00AC72FE">
            <w:pPr>
              <w:rPr>
                <w:rFonts w:ascii="Arial" w:hAnsi="Arial" w:cs="Arial"/>
                <w:sz w:val="20"/>
                <w:szCs w:val="20"/>
              </w:rPr>
            </w:pPr>
            <w:r w:rsidRPr="007D18A1">
              <w:rPr>
                <w:rFonts w:ascii="Arial" w:hAnsi="Arial" w:cs="Arial"/>
                <w:sz w:val="20"/>
                <w:szCs w:val="20"/>
              </w:rPr>
              <w:t xml:space="preserve"> 74</w:t>
            </w:r>
          </w:p>
        </w:tc>
        <w:tc>
          <w:tcPr>
            <w:tcW w:w="1701" w:type="dxa"/>
            <w:tcBorders>
              <w:top w:val="single" w:sz="4" w:space="0" w:color="auto"/>
              <w:bottom w:val="single" w:sz="4" w:space="0" w:color="auto"/>
            </w:tcBorders>
            <w:vAlign w:val="center"/>
          </w:tcPr>
          <w:p w14:paraId="75805E68" w14:textId="77777777" w:rsidR="00AC72FE" w:rsidRPr="007D18A1" w:rsidRDefault="00AC72FE">
            <w:pPr>
              <w:rPr>
                <w:rFonts w:ascii="Arial" w:hAnsi="Arial" w:cs="Arial"/>
                <w:sz w:val="20"/>
                <w:szCs w:val="20"/>
              </w:rPr>
            </w:pPr>
            <w:r w:rsidRPr="007D18A1">
              <w:rPr>
                <w:rFonts w:ascii="Arial" w:hAnsi="Arial" w:cs="Arial"/>
                <w:sz w:val="20"/>
                <w:szCs w:val="20"/>
              </w:rPr>
              <w:t>CG47D</w:t>
            </w:r>
          </w:p>
          <w:p w14:paraId="58B2C2E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CEAF865"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Pardoseli din placi de portelonat, inclusiv stratul suport din adezivi (amestec uscat), dimensiuni  placi: 600*600 mm</w:t>
            </w:r>
          </w:p>
        </w:tc>
        <w:tc>
          <w:tcPr>
            <w:tcW w:w="1560" w:type="dxa"/>
            <w:tcBorders>
              <w:top w:val="single" w:sz="4" w:space="0" w:color="auto"/>
              <w:bottom w:val="single" w:sz="4" w:space="0" w:color="auto"/>
            </w:tcBorders>
            <w:vAlign w:val="center"/>
          </w:tcPr>
          <w:p w14:paraId="3D481F8C"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2EF0412"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2306CB" w14:paraId="68F3399A" w14:textId="77777777">
        <w:tc>
          <w:tcPr>
            <w:tcW w:w="709" w:type="dxa"/>
            <w:tcBorders>
              <w:top w:val="nil"/>
              <w:left w:val="single" w:sz="6" w:space="0" w:color="auto"/>
              <w:bottom w:val="nil"/>
              <w:right w:val="nil"/>
            </w:tcBorders>
          </w:tcPr>
          <w:p w14:paraId="0989F011"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0BCB750D"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17562208" w14:textId="77777777" w:rsidR="00AC72FE" w:rsidRPr="00AC72FE" w:rsidRDefault="00AC72FE" w:rsidP="00834C4F">
            <w:pPr>
              <w:jc w:val="both"/>
              <w:rPr>
                <w:rFonts w:ascii="Arial" w:hAnsi="Arial" w:cs="Arial"/>
                <w:b/>
                <w:bCs/>
                <w:sz w:val="20"/>
                <w:szCs w:val="20"/>
                <w:lang w:val="pt-BR"/>
              </w:rPr>
            </w:pPr>
            <w:r w:rsidRPr="00AC72FE">
              <w:rPr>
                <w:rFonts w:ascii="Arial" w:hAnsi="Arial" w:cs="Arial"/>
                <w:b/>
                <w:bCs/>
                <w:sz w:val="20"/>
                <w:szCs w:val="20"/>
                <w:lang w:val="pt-BR"/>
              </w:rPr>
              <w:t>Capitolul 1.3.8. Treapta pentru vas turcesc</w:t>
            </w:r>
          </w:p>
        </w:tc>
        <w:tc>
          <w:tcPr>
            <w:tcW w:w="1560" w:type="dxa"/>
            <w:tcBorders>
              <w:top w:val="nil"/>
              <w:left w:val="single" w:sz="6" w:space="0" w:color="auto"/>
              <w:bottom w:val="nil"/>
              <w:right w:val="nil"/>
            </w:tcBorders>
          </w:tcPr>
          <w:p w14:paraId="5E644A1F" w14:textId="77777777" w:rsidR="00AC72FE" w:rsidRPr="00AC72FE" w:rsidRDefault="00AC72FE">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487C7076" w14:textId="77777777" w:rsidR="00AC72FE" w:rsidRPr="00AC72FE" w:rsidRDefault="00AC72FE">
            <w:pPr>
              <w:rPr>
                <w:rFonts w:ascii="Arial" w:hAnsi="Arial" w:cs="Arial"/>
                <w:sz w:val="20"/>
                <w:szCs w:val="20"/>
                <w:lang w:val="pt-BR"/>
              </w:rPr>
            </w:pPr>
          </w:p>
        </w:tc>
      </w:tr>
      <w:tr w:rsidR="00AC72FE" w:rsidRPr="007D18A1" w14:paraId="609FCA5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F5C7DF" w14:textId="77777777" w:rsidR="00AC72FE" w:rsidRPr="007D18A1" w:rsidRDefault="00AC72FE">
            <w:pPr>
              <w:rPr>
                <w:rFonts w:ascii="Arial" w:hAnsi="Arial" w:cs="Arial"/>
                <w:sz w:val="20"/>
                <w:szCs w:val="20"/>
              </w:rPr>
            </w:pPr>
            <w:r w:rsidRPr="007D18A1">
              <w:rPr>
                <w:rFonts w:ascii="Arial" w:hAnsi="Arial" w:cs="Arial"/>
                <w:sz w:val="20"/>
                <w:szCs w:val="20"/>
              </w:rPr>
              <w:t>75</w:t>
            </w:r>
          </w:p>
        </w:tc>
        <w:tc>
          <w:tcPr>
            <w:tcW w:w="1701" w:type="dxa"/>
            <w:tcBorders>
              <w:top w:val="single" w:sz="4" w:space="0" w:color="auto"/>
              <w:bottom w:val="single" w:sz="4" w:space="0" w:color="auto"/>
            </w:tcBorders>
            <w:vAlign w:val="center"/>
          </w:tcPr>
          <w:p w14:paraId="5101AAAD" w14:textId="77777777" w:rsidR="00AC72FE" w:rsidRPr="007D18A1" w:rsidRDefault="00AC72FE">
            <w:pPr>
              <w:rPr>
                <w:rFonts w:ascii="Arial" w:hAnsi="Arial" w:cs="Arial"/>
                <w:sz w:val="20"/>
                <w:szCs w:val="20"/>
              </w:rPr>
            </w:pPr>
            <w:r w:rsidRPr="007D18A1">
              <w:rPr>
                <w:rFonts w:ascii="Arial" w:hAnsi="Arial" w:cs="Arial"/>
                <w:sz w:val="20"/>
                <w:szCs w:val="20"/>
              </w:rPr>
              <w:t>CB03A</w:t>
            </w:r>
          </w:p>
          <w:p w14:paraId="47FD819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36085E5"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08FD837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0A8A3C7" w14:textId="77777777" w:rsidR="00AC72FE" w:rsidRPr="007D18A1" w:rsidRDefault="00AC72FE">
            <w:pPr>
              <w:jc w:val="center"/>
              <w:rPr>
                <w:rFonts w:ascii="Arial" w:hAnsi="Arial" w:cs="Arial"/>
                <w:sz w:val="20"/>
                <w:szCs w:val="20"/>
              </w:rPr>
            </w:pPr>
            <w:r w:rsidRPr="007D18A1">
              <w:rPr>
                <w:rFonts w:ascii="Arial" w:hAnsi="Arial" w:cs="Arial"/>
                <w:sz w:val="20"/>
                <w:szCs w:val="20"/>
              </w:rPr>
              <w:t>7,6000</w:t>
            </w:r>
          </w:p>
        </w:tc>
      </w:tr>
      <w:tr w:rsidR="00AC72FE" w:rsidRPr="007D18A1" w14:paraId="5F9F8BB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21EBD4" w14:textId="77777777" w:rsidR="00AC72FE" w:rsidRPr="007D18A1" w:rsidRDefault="00AC72FE">
            <w:pPr>
              <w:rPr>
                <w:rFonts w:ascii="Arial" w:hAnsi="Arial" w:cs="Arial"/>
                <w:sz w:val="20"/>
                <w:szCs w:val="20"/>
              </w:rPr>
            </w:pPr>
            <w:r w:rsidRPr="007D18A1">
              <w:rPr>
                <w:rFonts w:ascii="Arial" w:hAnsi="Arial" w:cs="Arial"/>
                <w:sz w:val="20"/>
                <w:szCs w:val="20"/>
              </w:rPr>
              <w:t xml:space="preserve"> 76</w:t>
            </w:r>
          </w:p>
        </w:tc>
        <w:tc>
          <w:tcPr>
            <w:tcW w:w="1701" w:type="dxa"/>
            <w:tcBorders>
              <w:top w:val="single" w:sz="4" w:space="0" w:color="auto"/>
              <w:bottom w:val="single" w:sz="4" w:space="0" w:color="auto"/>
            </w:tcBorders>
            <w:vAlign w:val="center"/>
          </w:tcPr>
          <w:p w14:paraId="49611E39" w14:textId="77777777" w:rsidR="00AC72FE" w:rsidRPr="007D18A1" w:rsidRDefault="00AC72FE">
            <w:pPr>
              <w:rPr>
                <w:rFonts w:ascii="Arial" w:hAnsi="Arial" w:cs="Arial"/>
                <w:sz w:val="20"/>
                <w:szCs w:val="20"/>
              </w:rPr>
            </w:pPr>
            <w:r w:rsidRPr="007D18A1">
              <w:rPr>
                <w:rFonts w:ascii="Arial" w:hAnsi="Arial" w:cs="Arial"/>
                <w:sz w:val="20"/>
                <w:szCs w:val="20"/>
              </w:rPr>
              <w:t>CA04F</w:t>
            </w:r>
          </w:p>
          <w:p w14:paraId="2DD1547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2A11D76"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r w:rsidRPr="007D18A1">
              <w:rPr>
                <w:rFonts w:ascii="Arial" w:hAnsi="Arial" w:cs="Arial"/>
                <w:sz w:val="20"/>
                <w:szCs w:val="20"/>
              </w:rPr>
              <w:t>turnat</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C16/20</w:t>
            </w:r>
          </w:p>
        </w:tc>
        <w:tc>
          <w:tcPr>
            <w:tcW w:w="1560" w:type="dxa"/>
            <w:tcBorders>
              <w:top w:val="single" w:sz="4" w:space="0" w:color="auto"/>
              <w:bottom w:val="single" w:sz="4" w:space="0" w:color="auto"/>
            </w:tcBorders>
            <w:vAlign w:val="center"/>
          </w:tcPr>
          <w:p w14:paraId="09F40A5E"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723E6B19" w14:textId="77777777" w:rsidR="00AC72FE" w:rsidRPr="007D18A1" w:rsidRDefault="00AC72FE">
            <w:pPr>
              <w:jc w:val="center"/>
              <w:rPr>
                <w:rFonts w:ascii="Arial" w:hAnsi="Arial" w:cs="Arial"/>
                <w:sz w:val="20"/>
                <w:szCs w:val="20"/>
              </w:rPr>
            </w:pPr>
            <w:r w:rsidRPr="007D18A1">
              <w:rPr>
                <w:rFonts w:ascii="Arial" w:hAnsi="Arial" w:cs="Arial"/>
                <w:sz w:val="20"/>
                <w:szCs w:val="20"/>
              </w:rPr>
              <w:t>4,0000</w:t>
            </w:r>
          </w:p>
        </w:tc>
      </w:tr>
      <w:tr w:rsidR="00AC72FE" w:rsidRPr="007D18A1" w14:paraId="158453DE" w14:textId="77777777">
        <w:tc>
          <w:tcPr>
            <w:tcW w:w="709" w:type="dxa"/>
            <w:tcBorders>
              <w:top w:val="nil"/>
              <w:left w:val="single" w:sz="6" w:space="0" w:color="auto"/>
              <w:bottom w:val="nil"/>
              <w:right w:val="nil"/>
            </w:tcBorders>
          </w:tcPr>
          <w:p w14:paraId="06BF4858"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7347042C"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067812A2"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1.3.9. </w:t>
            </w:r>
            <w:proofErr w:type="spellStart"/>
            <w:r w:rsidRPr="007D18A1">
              <w:rPr>
                <w:rFonts w:ascii="Arial" w:hAnsi="Arial" w:cs="Arial"/>
                <w:b/>
                <w:bCs/>
                <w:sz w:val="20"/>
                <w:szCs w:val="20"/>
              </w:rPr>
              <w:t>Pardosea</w:t>
            </w:r>
            <w:proofErr w:type="spellEnd"/>
            <w:r w:rsidRPr="007D18A1">
              <w:rPr>
                <w:rFonts w:ascii="Arial" w:hAnsi="Arial" w:cs="Arial"/>
                <w:b/>
                <w:bCs/>
                <w:sz w:val="20"/>
                <w:szCs w:val="20"/>
              </w:rPr>
              <w:t xml:space="preserve"> P-2</w:t>
            </w:r>
          </w:p>
        </w:tc>
        <w:tc>
          <w:tcPr>
            <w:tcW w:w="1560" w:type="dxa"/>
            <w:tcBorders>
              <w:top w:val="nil"/>
              <w:left w:val="single" w:sz="6" w:space="0" w:color="auto"/>
              <w:bottom w:val="nil"/>
              <w:right w:val="nil"/>
            </w:tcBorders>
          </w:tcPr>
          <w:p w14:paraId="476F9410"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1E900108" w14:textId="77777777" w:rsidR="00AC72FE" w:rsidRPr="007D18A1" w:rsidRDefault="00AC72FE">
            <w:pPr>
              <w:rPr>
                <w:rFonts w:ascii="Arial" w:hAnsi="Arial" w:cs="Arial"/>
                <w:sz w:val="20"/>
                <w:szCs w:val="20"/>
              </w:rPr>
            </w:pPr>
          </w:p>
        </w:tc>
      </w:tr>
      <w:tr w:rsidR="00AC72FE" w:rsidRPr="007D18A1" w14:paraId="530D8D8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923BD3" w14:textId="77777777" w:rsidR="00AC72FE" w:rsidRPr="007D18A1" w:rsidRDefault="00AC72FE">
            <w:pPr>
              <w:rPr>
                <w:rFonts w:ascii="Arial" w:hAnsi="Arial" w:cs="Arial"/>
                <w:sz w:val="20"/>
                <w:szCs w:val="20"/>
              </w:rPr>
            </w:pPr>
            <w:r w:rsidRPr="007D18A1">
              <w:rPr>
                <w:rFonts w:ascii="Arial" w:hAnsi="Arial" w:cs="Arial"/>
                <w:sz w:val="20"/>
                <w:szCs w:val="20"/>
              </w:rPr>
              <w:t>77</w:t>
            </w:r>
          </w:p>
        </w:tc>
        <w:tc>
          <w:tcPr>
            <w:tcW w:w="1701" w:type="dxa"/>
            <w:tcBorders>
              <w:top w:val="single" w:sz="4" w:space="0" w:color="auto"/>
              <w:bottom w:val="single" w:sz="4" w:space="0" w:color="auto"/>
            </w:tcBorders>
            <w:vAlign w:val="center"/>
          </w:tcPr>
          <w:p w14:paraId="550DCEC4" w14:textId="77777777" w:rsidR="00AC72FE" w:rsidRPr="007D18A1" w:rsidRDefault="00AC72FE">
            <w:pPr>
              <w:rPr>
                <w:rFonts w:ascii="Arial" w:hAnsi="Arial" w:cs="Arial"/>
                <w:sz w:val="20"/>
                <w:szCs w:val="20"/>
              </w:rPr>
            </w:pPr>
            <w:r w:rsidRPr="007D18A1">
              <w:rPr>
                <w:rFonts w:ascii="Arial" w:hAnsi="Arial" w:cs="Arial"/>
                <w:sz w:val="20"/>
                <w:szCs w:val="20"/>
              </w:rPr>
              <w:t>IzF04J1</w:t>
            </w:r>
          </w:p>
          <w:p w14:paraId="0DC2092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7E4D4E2"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Folie PE</w:t>
            </w:r>
          </w:p>
        </w:tc>
        <w:tc>
          <w:tcPr>
            <w:tcW w:w="1560" w:type="dxa"/>
            <w:tcBorders>
              <w:top w:val="single" w:sz="4" w:space="0" w:color="auto"/>
              <w:bottom w:val="single" w:sz="4" w:space="0" w:color="auto"/>
            </w:tcBorders>
            <w:vAlign w:val="center"/>
          </w:tcPr>
          <w:p w14:paraId="50C7CE2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C3C5ECD"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71FA490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FB5094" w14:textId="77777777" w:rsidR="00AC72FE" w:rsidRPr="007D18A1" w:rsidRDefault="00AC72FE">
            <w:pPr>
              <w:rPr>
                <w:rFonts w:ascii="Arial" w:hAnsi="Arial" w:cs="Arial"/>
                <w:sz w:val="20"/>
                <w:szCs w:val="20"/>
              </w:rPr>
            </w:pPr>
            <w:r w:rsidRPr="007D18A1">
              <w:rPr>
                <w:rFonts w:ascii="Arial" w:hAnsi="Arial" w:cs="Arial"/>
                <w:sz w:val="20"/>
                <w:szCs w:val="20"/>
              </w:rPr>
              <w:t xml:space="preserve"> 78</w:t>
            </w:r>
          </w:p>
        </w:tc>
        <w:tc>
          <w:tcPr>
            <w:tcW w:w="1701" w:type="dxa"/>
            <w:tcBorders>
              <w:top w:val="single" w:sz="4" w:space="0" w:color="auto"/>
              <w:bottom w:val="single" w:sz="4" w:space="0" w:color="auto"/>
            </w:tcBorders>
            <w:vAlign w:val="center"/>
          </w:tcPr>
          <w:p w14:paraId="494F241E" w14:textId="77777777" w:rsidR="00AC72FE" w:rsidRPr="007D18A1" w:rsidRDefault="00AC72FE">
            <w:pPr>
              <w:rPr>
                <w:rFonts w:ascii="Arial" w:hAnsi="Arial" w:cs="Arial"/>
                <w:sz w:val="20"/>
                <w:szCs w:val="20"/>
              </w:rPr>
            </w:pPr>
            <w:r w:rsidRPr="007D18A1">
              <w:rPr>
                <w:rFonts w:ascii="Arial" w:hAnsi="Arial" w:cs="Arial"/>
                <w:sz w:val="20"/>
                <w:szCs w:val="20"/>
              </w:rPr>
              <w:t>IzF10A</w:t>
            </w:r>
          </w:p>
          <w:p w14:paraId="7C29716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CEF9850"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Strat </w:t>
            </w:r>
            <w:proofErr w:type="spellStart"/>
            <w:r w:rsidRPr="007D18A1">
              <w:rPr>
                <w:rFonts w:ascii="Arial" w:hAnsi="Arial" w:cs="Arial"/>
                <w:sz w:val="20"/>
                <w:szCs w:val="20"/>
              </w:rPr>
              <w:t>termoizolator</w:t>
            </w:r>
            <w:proofErr w:type="spellEnd"/>
            <w:r w:rsidRPr="007D18A1">
              <w:rPr>
                <w:rFonts w:ascii="Arial" w:hAnsi="Arial" w:cs="Arial"/>
                <w:sz w:val="20"/>
                <w:szCs w:val="20"/>
              </w:rPr>
              <w:t xml:space="preserve"> din </w:t>
            </w:r>
            <w:proofErr w:type="spellStart"/>
            <w:r w:rsidRPr="007D18A1">
              <w:rPr>
                <w:rFonts w:ascii="Arial" w:hAnsi="Arial" w:cs="Arial"/>
                <w:sz w:val="20"/>
                <w:szCs w:val="20"/>
              </w:rPr>
              <w:t>cimentoplast</w:t>
            </w:r>
            <w:proofErr w:type="spellEnd"/>
            <w:r w:rsidRPr="007D18A1">
              <w:rPr>
                <w:rFonts w:ascii="Arial" w:hAnsi="Arial" w:cs="Arial"/>
                <w:sz w:val="20"/>
                <w:szCs w:val="20"/>
              </w:rPr>
              <w:t xml:space="preserve"> </w:t>
            </w:r>
            <w:proofErr w:type="spellStart"/>
            <w:r w:rsidRPr="007D18A1">
              <w:rPr>
                <w:rFonts w:ascii="Arial" w:hAnsi="Arial" w:cs="Arial"/>
                <w:sz w:val="20"/>
                <w:szCs w:val="20"/>
              </w:rPr>
              <w:t>grosimea</w:t>
            </w:r>
            <w:proofErr w:type="spellEnd"/>
            <w:r w:rsidRPr="007D18A1">
              <w:rPr>
                <w:rFonts w:ascii="Arial" w:hAnsi="Arial" w:cs="Arial"/>
                <w:sz w:val="20"/>
                <w:szCs w:val="20"/>
              </w:rPr>
              <w:t xml:space="preserve"> 10 cm</w:t>
            </w:r>
          </w:p>
        </w:tc>
        <w:tc>
          <w:tcPr>
            <w:tcW w:w="1560" w:type="dxa"/>
            <w:tcBorders>
              <w:top w:val="single" w:sz="4" w:space="0" w:color="auto"/>
              <w:bottom w:val="single" w:sz="4" w:space="0" w:color="auto"/>
            </w:tcBorders>
            <w:vAlign w:val="center"/>
          </w:tcPr>
          <w:p w14:paraId="6EB31B7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8326FDC"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7BBCD31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D05FEB" w14:textId="77777777" w:rsidR="00AC72FE" w:rsidRPr="007D18A1" w:rsidRDefault="00AC72FE">
            <w:pPr>
              <w:rPr>
                <w:rFonts w:ascii="Arial" w:hAnsi="Arial" w:cs="Arial"/>
                <w:sz w:val="20"/>
                <w:szCs w:val="20"/>
              </w:rPr>
            </w:pPr>
            <w:r w:rsidRPr="007D18A1">
              <w:rPr>
                <w:rFonts w:ascii="Arial" w:hAnsi="Arial" w:cs="Arial"/>
                <w:sz w:val="20"/>
                <w:szCs w:val="20"/>
              </w:rPr>
              <w:t xml:space="preserve"> 79</w:t>
            </w:r>
          </w:p>
        </w:tc>
        <w:tc>
          <w:tcPr>
            <w:tcW w:w="1701" w:type="dxa"/>
            <w:tcBorders>
              <w:top w:val="single" w:sz="4" w:space="0" w:color="auto"/>
              <w:bottom w:val="single" w:sz="4" w:space="0" w:color="auto"/>
            </w:tcBorders>
            <w:vAlign w:val="center"/>
          </w:tcPr>
          <w:p w14:paraId="39FC9436" w14:textId="77777777" w:rsidR="00AC72FE" w:rsidRPr="007D18A1" w:rsidRDefault="00AC72FE">
            <w:pPr>
              <w:rPr>
                <w:rFonts w:ascii="Arial" w:hAnsi="Arial" w:cs="Arial"/>
                <w:sz w:val="20"/>
                <w:szCs w:val="20"/>
              </w:rPr>
            </w:pPr>
            <w:r w:rsidRPr="007D18A1">
              <w:rPr>
                <w:rFonts w:ascii="Arial" w:hAnsi="Arial" w:cs="Arial"/>
                <w:sz w:val="20"/>
                <w:szCs w:val="20"/>
              </w:rPr>
              <w:t>CG01A</w:t>
            </w:r>
          </w:p>
          <w:p w14:paraId="29CEAD4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8DAC945"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Strat suport pentru pardoseli executat din mortar din ciment M 150 de 3 cm grosime cu fata driscuita fin </w:t>
            </w:r>
          </w:p>
        </w:tc>
        <w:tc>
          <w:tcPr>
            <w:tcW w:w="1560" w:type="dxa"/>
            <w:tcBorders>
              <w:top w:val="single" w:sz="4" w:space="0" w:color="auto"/>
              <w:bottom w:val="single" w:sz="4" w:space="0" w:color="auto"/>
            </w:tcBorders>
            <w:vAlign w:val="center"/>
          </w:tcPr>
          <w:p w14:paraId="7C6850A7"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8EB08C9"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115ABF6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FA4165" w14:textId="77777777" w:rsidR="00AC72FE" w:rsidRPr="007D18A1" w:rsidRDefault="00AC72FE">
            <w:pPr>
              <w:rPr>
                <w:rFonts w:ascii="Arial" w:hAnsi="Arial" w:cs="Arial"/>
                <w:sz w:val="20"/>
                <w:szCs w:val="20"/>
              </w:rPr>
            </w:pPr>
            <w:r w:rsidRPr="007D18A1">
              <w:rPr>
                <w:rFonts w:ascii="Arial" w:hAnsi="Arial" w:cs="Arial"/>
                <w:sz w:val="20"/>
                <w:szCs w:val="20"/>
              </w:rPr>
              <w:t xml:space="preserve"> 80</w:t>
            </w:r>
          </w:p>
        </w:tc>
        <w:tc>
          <w:tcPr>
            <w:tcW w:w="1701" w:type="dxa"/>
            <w:tcBorders>
              <w:top w:val="single" w:sz="4" w:space="0" w:color="auto"/>
              <w:bottom w:val="single" w:sz="4" w:space="0" w:color="auto"/>
            </w:tcBorders>
            <w:vAlign w:val="center"/>
          </w:tcPr>
          <w:p w14:paraId="3CAB69E0" w14:textId="77777777" w:rsidR="00AC72FE" w:rsidRPr="007D18A1" w:rsidRDefault="00AC72FE">
            <w:pPr>
              <w:rPr>
                <w:rFonts w:ascii="Arial" w:hAnsi="Arial" w:cs="Arial"/>
                <w:sz w:val="20"/>
                <w:szCs w:val="20"/>
              </w:rPr>
            </w:pPr>
            <w:r w:rsidRPr="007D18A1">
              <w:rPr>
                <w:rFonts w:ascii="Arial" w:hAnsi="Arial" w:cs="Arial"/>
                <w:sz w:val="20"/>
                <w:szCs w:val="20"/>
              </w:rPr>
              <w:t>CG01A1 k=6</w:t>
            </w:r>
          </w:p>
          <w:p w14:paraId="17099A5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6726E31" w14:textId="77777777" w:rsidR="00AC72FE" w:rsidRPr="002306CB" w:rsidRDefault="00AC72FE" w:rsidP="00834C4F">
            <w:pPr>
              <w:jc w:val="both"/>
              <w:rPr>
                <w:rFonts w:ascii="Arial" w:hAnsi="Arial" w:cs="Arial"/>
                <w:sz w:val="20"/>
                <w:szCs w:val="20"/>
              </w:rPr>
            </w:pPr>
            <w:r w:rsidRPr="002306CB">
              <w:rPr>
                <w:rFonts w:ascii="Arial" w:hAnsi="Arial" w:cs="Arial"/>
                <w:sz w:val="20"/>
                <w:szCs w:val="20"/>
              </w:rPr>
              <w:t xml:space="preserve">Strat </w:t>
            </w:r>
            <w:proofErr w:type="spellStart"/>
            <w:r w:rsidRPr="002306CB">
              <w:rPr>
                <w:rFonts w:ascii="Arial" w:hAnsi="Arial" w:cs="Arial"/>
                <w:sz w:val="20"/>
                <w:szCs w:val="20"/>
              </w:rPr>
              <w:t>suport</w:t>
            </w:r>
            <w:proofErr w:type="spellEnd"/>
            <w:r w:rsidRPr="002306CB">
              <w:rPr>
                <w:rFonts w:ascii="Arial" w:hAnsi="Arial" w:cs="Arial"/>
                <w:sz w:val="20"/>
                <w:szCs w:val="20"/>
              </w:rPr>
              <w:t xml:space="preserve"> pentru </w:t>
            </w:r>
            <w:proofErr w:type="spellStart"/>
            <w:r w:rsidRPr="002306CB">
              <w:rPr>
                <w:rFonts w:ascii="Arial" w:hAnsi="Arial" w:cs="Arial"/>
                <w:sz w:val="20"/>
                <w:szCs w:val="20"/>
              </w:rPr>
              <w:t>pardoseli</w:t>
            </w:r>
            <w:proofErr w:type="spellEnd"/>
            <w:r w:rsidRPr="002306CB">
              <w:rPr>
                <w:rFonts w:ascii="Arial" w:hAnsi="Arial" w:cs="Arial"/>
                <w:sz w:val="20"/>
                <w:szCs w:val="20"/>
              </w:rPr>
              <w:t xml:space="preserve"> </w:t>
            </w:r>
            <w:proofErr w:type="spellStart"/>
            <w:r w:rsidRPr="002306CB">
              <w:rPr>
                <w:rFonts w:ascii="Arial" w:hAnsi="Arial" w:cs="Arial"/>
                <w:sz w:val="20"/>
                <w:szCs w:val="20"/>
              </w:rPr>
              <w:t>executat</w:t>
            </w:r>
            <w:proofErr w:type="spellEnd"/>
            <w:r w:rsidRPr="002306CB">
              <w:rPr>
                <w:rFonts w:ascii="Arial" w:hAnsi="Arial" w:cs="Arial"/>
                <w:sz w:val="20"/>
                <w:szCs w:val="20"/>
              </w:rPr>
              <w:t xml:space="preserve"> din mortar din </w:t>
            </w:r>
            <w:proofErr w:type="spellStart"/>
            <w:r w:rsidRPr="002306CB">
              <w:rPr>
                <w:rFonts w:ascii="Arial" w:hAnsi="Arial" w:cs="Arial"/>
                <w:sz w:val="20"/>
                <w:szCs w:val="20"/>
              </w:rPr>
              <w:t>ciment</w:t>
            </w:r>
            <w:proofErr w:type="spellEnd"/>
            <w:r w:rsidRPr="002306CB">
              <w:rPr>
                <w:rFonts w:ascii="Arial" w:hAnsi="Arial" w:cs="Arial"/>
                <w:sz w:val="20"/>
                <w:szCs w:val="20"/>
              </w:rPr>
              <w:t xml:space="preserve"> M 100-T de 3 cm </w:t>
            </w:r>
            <w:proofErr w:type="spellStart"/>
            <w:r w:rsidRPr="002306CB">
              <w:rPr>
                <w:rFonts w:ascii="Arial" w:hAnsi="Arial" w:cs="Arial"/>
                <w:sz w:val="20"/>
                <w:szCs w:val="20"/>
              </w:rPr>
              <w:t>grosime</w:t>
            </w:r>
            <w:proofErr w:type="spellEnd"/>
            <w:r w:rsidRPr="002306CB">
              <w:rPr>
                <w:rFonts w:ascii="Arial" w:hAnsi="Arial" w:cs="Arial"/>
                <w:sz w:val="20"/>
                <w:szCs w:val="20"/>
              </w:rPr>
              <w:t xml:space="preserve"> cu fata </w:t>
            </w:r>
            <w:proofErr w:type="spellStart"/>
            <w:r w:rsidRPr="002306CB">
              <w:rPr>
                <w:rFonts w:ascii="Arial" w:hAnsi="Arial" w:cs="Arial"/>
                <w:sz w:val="20"/>
                <w:szCs w:val="20"/>
              </w:rPr>
              <w:t>driscuita</w:t>
            </w:r>
            <w:proofErr w:type="spellEnd"/>
            <w:r w:rsidRPr="002306CB">
              <w:rPr>
                <w:rFonts w:ascii="Arial" w:hAnsi="Arial" w:cs="Arial"/>
                <w:sz w:val="20"/>
                <w:szCs w:val="20"/>
              </w:rPr>
              <w:t xml:space="preserve"> </w:t>
            </w:r>
            <w:proofErr w:type="spellStart"/>
            <w:proofErr w:type="gramStart"/>
            <w:r w:rsidRPr="002306CB">
              <w:rPr>
                <w:rFonts w:ascii="Arial" w:hAnsi="Arial" w:cs="Arial"/>
                <w:sz w:val="20"/>
                <w:szCs w:val="20"/>
              </w:rPr>
              <w:t>fin.Diferenta</w:t>
            </w:r>
            <w:proofErr w:type="spellEnd"/>
            <w:proofErr w:type="gramEnd"/>
            <w:r w:rsidRPr="002306CB">
              <w:rPr>
                <w:rFonts w:ascii="Arial" w:hAnsi="Arial" w:cs="Arial"/>
                <w:sz w:val="20"/>
                <w:szCs w:val="20"/>
              </w:rPr>
              <w:t xml:space="preserve"> in plus </w:t>
            </w:r>
            <w:proofErr w:type="spellStart"/>
            <w:r w:rsidRPr="002306CB">
              <w:rPr>
                <w:rFonts w:ascii="Arial" w:hAnsi="Arial" w:cs="Arial"/>
                <w:sz w:val="20"/>
                <w:szCs w:val="20"/>
              </w:rPr>
              <w:t>sau</w:t>
            </w:r>
            <w:proofErr w:type="spellEnd"/>
            <w:r w:rsidRPr="002306CB">
              <w:rPr>
                <w:rFonts w:ascii="Arial" w:hAnsi="Arial" w:cs="Arial"/>
                <w:sz w:val="20"/>
                <w:szCs w:val="20"/>
              </w:rPr>
              <w:t xml:space="preserve"> in minus pentru </w:t>
            </w:r>
            <w:proofErr w:type="spellStart"/>
            <w:r w:rsidRPr="002306CB">
              <w:rPr>
                <w:rFonts w:ascii="Arial" w:hAnsi="Arial" w:cs="Arial"/>
                <w:sz w:val="20"/>
                <w:szCs w:val="20"/>
              </w:rPr>
              <w:t>fiecare</w:t>
            </w:r>
            <w:proofErr w:type="spellEnd"/>
            <w:r w:rsidRPr="002306CB">
              <w:rPr>
                <w:rFonts w:ascii="Arial" w:hAnsi="Arial" w:cs="Arial"/>
                <w:sz w:val="20"/>
                <w:szCs w:val="20"/>
              </w:rPr>
              <w:t xml:space="preserve"> 0,5 cm de </w:t>
            </w:r>
            <w:proofErr w:type="spellStart"/>
            <w:r w:rsidRPr="002306CB">
              <w:rPr>
                <w:rFonts w:ascii="Arial" w:hAnsi="Arial" w:cs="Arial"/>
                <w:sz w:val="20"/>
                <w:szCs w:val="20"/>
              </w:rPr>
              <w:t>strat</w:t>
            </w:r>
            <w:proofErr w:type="spellEnd"/>
            <w:r w:rsidRPr="002306CB">
              <w:rPr>
                <w:rFonts w:ascii="Arial" w:hAnsi="Arial" w:cs="Arial"/>
                <w:sz w:val="20"/>
                <w:szCs w:val="20"/>
              </w:rPr>
              <w:t xml:space="preserve"> </w:t>
            </w:r>
            <w:proofErr w:type="spellStart"/>
            <w:r w:rsidRPr="002306CB">
              <w:rPr>
                <w:rFonts w:ascii="Arial" w:hAnsi="Arial" w:cs="Arial"/>
                <w:sz w:val="20"/>
                <w:szCs w:val="20"/>
              </w:rPr>
              <w:t>suport</w:t>
            </w:r>
            <w:proofErr w:type="spellEnd"/>
            <w:r w:rsidRPr="002306CB">
              <w:rPr>
                <w:rFonts w:ascii="Arial" w:hAnsi="Arial" w:cs="Arial"/>
                <w:sz w:val="20"/>
                <w:szCs w:val="20"/>
              </w:rPr>
              <w:t xml:space="preserve"> din mortar M </w:t>
            </w:r>
            <w:proofErr w:type="gramStart"/>
            <w:r w:rsidRPr="002306CB">
              <w:rPr>
                <w:rFonts w:ascii="Arial" w:hAnsi="Arial" w:cs="Arial"/>
                <w:sz w:val="20"/>
                <w:szCs w:val="20"/>
              </w:rPr>
              <w:t>200,  se</w:t>
            </w:r>
            <w:proofErr w:type="gramEnd"/>
            <w:r w:rsidRPr="002306CB">
              <w:rPr>
                <w:rFonts w:ascii="Arial" w:hAnsi="Arial" w:cs="Arial"/>
                <w:sz w:val="20"/>
                <w:szCs w:val="20"/>
              </w:rPr>
              <w:t xml:space="preserve"> </w:t>
            </w:r>
            <w:proofErr w:type="spellStart"/>
            <w:r w:rsidRPr="002306CB">
              <w:rPr>
                <w:rFonts w:ascii="Arial" w:hAnsi="Arial" w:cs="Arial"/>
                <w:sz w:val="20"/>
                <w:szCs w:val="20"/>
              </w:rPr>
              <w:t>adauga</w:t>
            </w:r>
            <w:proofErr w:type="spellEnd"/>
            <w:r w:rsidRPr="002306CB">
              <w:rPr>
                <w:rFonts w:ascii="Arial" w:hAnsi="Arial" w:cs="Arial"/>
                <w:sz w:val="20"/>
                <w:szCs w:val="20"/>
              </w:rPr>
              <w:t xml:space="preserve"> </w:t>
            </w:r>
            <w:proofErr w:type="spellStart"/>
            <w:r w:rsidRPr="002306CB">
              <w:rPr>
                <w:rFonts w:ascii="Arial" w:hAnsi="Arial" w:cs="Arial"/>
                <w:sz w:val="20"/>
                <w:szCs w:val="20"/>
              </w:rPr>
              <w:t>sau</w:t>
            </w:r>
            <w:proofErr w:type="spellEnd"/>
            <w:r w:rsidRPr="002306CB">
              <w:rPr>
                <w:rFonts w:ascii="Arial" w:hAnsi="Arial" w:cs="Arial"/>
                <w:sz w:val="20"/>
                <w:szCs w:val="20"/>
              </w:rPr>
              <w:t xml:space="preserve"> se </w:t>
            </w:r>
            <w:proofErr w:type="spellStart"/>
            <w:r w:rsidRPr="002306CB">
              <w:rPr>
                <w:rFonts w:ascii="Arial" w:hAnsi="Arial" w:cs="Arial"/>
                <w:sz w:val="20"/>
                <w:szCs w:val="20"/>
              </w:rPr>
              <w:t>scade</w:t>
            </w:r>
            <w:proofErr w:type="spellEnd"/>
          </w:p>
        </w:tc>
        <w:tc>
          <w:tcPr>
            <w:tcW w:w="1560" w:type="dxa"/>
            <w:tcBorders>
              <w:top w:val="single" w:sz="4" w:space="0" w:color="auto"/>
              <w:bottom w:val="single" w:sz="4" w:space="0" w:color="auto"/>
            </w:tcBorders>
            <w:vAlign w:val="center"/>
          </w:tcPr>
          <w:p w14:paraId="4EFA3A4C"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09B500C"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0FCC727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6E2471" w14:textId="77777777" w:rsidR="00AC72FE" w:rsidRPr="007D18A1" w:rsidRDefault="00AC72FE">
            <w:pPr>
              <w:rPr>
                <w:rFonts w:ascii="Arial" w:hAnsi="Arial" w:cs="Arial"/>
                <w:sz w:val="20"/>
                <w:szCs w:val="20"/>
              </w:rPr>
            </w:pPr>
            <w:r w:rsidRPr="007D18A1">
              <w:rPr>
                <w:rFonts w:ascii="Arial" w:hAnsi="Arial" w:cs="Arial"/>
                <w:sz w:val="20"/>
                <w:szCs w:val="20"/>
              </w:rPr>
              <w:t xml:space="preserve"> 81</w:t>
            </w:r>
          </w:p>
        </w:tc>
        <w:tc>
          <w:tcPr>
            <w:tcW w:w="1701" w:type="dxa"/>
            <w:tcBorders>
              <w:top w:val="single" w:sz="4" w:space="0" w:color="auto"/>
              <w:bottom w:val="single" w:sz="4" w:space="0" w:color="auto"/>
            </w:tcBorders>
            <w:vAlign w:val="center"/>
          </w:tcPr>
          <w:p w14:paraId="5978E235" w14:textId="77777777" w:rsidR="00AC72FE" w:rsidRPr="007D18A1" w:rsidRDefault="00AC72FE">
            <w:pPr>
              <w:rPr>
                <w:rFonts w:ascii="Arial" w:hAnsi="Arial" w:cs="Arial"/>
                <w:sz w:val="20"/>
                <w:szCs w:val="20"/>
              </w:rPr>
            </w:pPr>
            <w:r w:rsidRPr="007D18A1">
              <w:rPr>
                <w:rFonts w:ascii="Arial" w:hAnsi="Arial" w:cs="Arial"/>
                <w:sz w:val="20"/>
                <w:szCs w:val="20"/>
              </w:rPr>
              <w:t>CG56B</w:t>
            </w:r>
          </w:p>
          <w:p w14:paraId="0D8AFF5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871AE21"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Sapa din amestec de autonivelare "Nivelir": grosime 20 mm</w:t>
            </w:r>
          </w:p>
        </w:tc>
        <w:tc>
          <w:tcPr>
            <w:tcW w:w="1560" w:type="dxa"/>
            <w:tcBorders>
              <w:top w:val="single" w:sz="4" w:space="0" w:color="auto"/>
              <w:bottom w:val="single" w:sz="4" w:space="0" w:color="auto"/>
            </w:tcBorders>
            <w:vAlign w:val="center"/>
          </w:tcPr>
          <w:p w14:paraId="2C31EA7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1FC1C0A"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66D9F28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14F257B" w14:textId="77777777" w:rsidR="00AC72FE" w:rsidRPr="007D18A1" w:rsidRDefault="00AC72FE">
            <w:pPr>
              <w:rPr>
                <w:rFonts w:ascii="Arial" w:hAnsi="Arial" w:cs="Arial"/>
                <w:sz w:val="20"/>
                <w:szCs w:val="20"/>
              </w:rPr>
            </w:pPr>
            <w:r w:rsidRPr="007D18A1">
              <w:rPr>
                <w:rFonts w:ascii="Arial" w:hAnsi="Arial" w:cs="Arial"/>
                <w:sz w:val="20"/>
                <w:szCs w:val="20"/>
              </w:rPr>
              <w:t xml:space="preserve"> 82</w:t>
            </w:r>
          </w:p>
        </w:tc>
        <w:tc>
          <w:tcPr>
            <w:tcW w:w="1701" w:type="dxa"/>
            <w:tcBorders>
              <w:top w:val="single" w:sz="4" w:space="0" w:color="auto"/>
              <w:bottom w:val="single" w:sz="4" w:space="0" w:color="auto"/>
            </w:tcBorders>
            <w:vAlign w:val="center"/>
          </w:tcPr>
          <w:p w14:paraId="445D9DA6" w14:textId="77777777" w:rsidR="00AC72FE" w:rsidRPr="007D18A1" w:rsidRDefault="00AC72FE">
            <w:pPr>
              <w:rPr>
                <w:rFonts w:ascii="Arial" w:hAnsi="Arial" w:cs="Arial"/>
                <w:sz w:val="20"/>
                <w:szCs w:val="20"/>
              </w:rPr>
            </w:pPr>
            <w:r w:rsidRPr="007D18A1">
              <w:rPr>
                <w:rFonts w:ascii="Arial" w:hAnsi="Arial" w:cs="Arial"/>
                <w:sz w:val="20"/>
                <w:szCs w:val="20"/>
              </w:rPr>
              <w:t>CG36A</w:t>
            </w:r>
          </w:p>
          <w:p w14:paraId="5675CB76"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00B45C3"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Pardoseli din placi laminat montale pe uscat cu pozarea stratului sintetic pe suport existent, inclusiv plintele de lemn si curatarea, in incaperii mai mare de 16 mp (Laminat grosime 10 mm, clasa de trafic C33, Plinte PVC)</w:t>
            </w:r>
          </w:p>
        </w:tc>
        <w:tc>
          <w:tcPr>
            <w:tcW w:w="1560" w:type="dxa"/>
            <w:tcBorders>
              <w:top w:val="single" w:sz="4" w:space="0" w:color="auto"/>
              <w:bottom w:val="single" w:sz="4" w:space="0" w:color="auto"/>
            </w:tcBorders>
            <w:vAlign w:val="center"/>
          </w:tcPr>
          <w:p w14:paraId="4B7FFFCA"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884B9D6" w14:textId="77777777" w:rsidR="00AC72FE" w:rsidRPr="007D18A1" w:rsidRDefault="00AC72FE">
            <w:pPr>
              <w:jc w:val="center"/>
              <w:rPr>
                <w:rFonts w:ascii="Arial" w:hAnsi="Arial" w:cs="Arial"/>
                <w:sz w:val="20"/>
                <w:szCs w:val="20"/>
              </w:rPr>
            </w:pPr>
            <w:r w:rsidRPr="007D18A1">
              <w:rPr>
                <w:rFonts w:ascii="Arial" w:hAnsi="Arial" w:cs="Arial"/>
                <w:sz w:val="20"/>
                <w:szCs w:val="20"/>
              </w:rPr>
              <w:t>45,0000</w:t>
            </w:r>
          </w:p>
        </w:tc>
      </w:tr>
      <w:tr w:rsidR="00AC72FE" w:rsidRPr="007D18A1" w14:paraId="5A6F11B2" w14:textId="77777777">
        <w:tc>
          <w:tcPr>
            <w:tcW w:w="709" w:type="dxa"/>
            <w:tcBorders>
              <w:top w:val="nil"/>
              <w:left w:val="single" w:sz="6" w:space="0" w:color="auto"/>
              <w:bottom w:val="nil"/>
              <w:right w:val="nil"/>
            </w:tcBorders>
          </w:tcPr>
          <w:p w14:paraId="5238F556"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6E28C01A"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2C5E99CF"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1.4. </w:t>
            </w:r>
            <w:proofErr w:type="spellStart"/>
            <w:r w:rsidRPr="007D18A1">
              <w:rPr>
                <w:rFonts w:ascii="Arial" w:hAnsi="Arial" w:cs="Arial"/>
                <w:b/>
                <w:bCs/>
                <w:sz w:val="20"/>
                <w:szCs w:val="20"/>
              </w:rPr>
              <w:t>Pereti</w:t>
            </w:r>
            <w:proofErr w:type="spellEnd"/>
          </w:p>
        </w:tc>
        <w:tc>
          <w:tcPr>
            <w:tcW w:w="1560" w:type="dxa"/>
            <w:tcBorders>
              <w:top w:val="nil"/>
              <w:left w:val="single" w:sz="6" w:space="0" w:color="auto"/>
              <w:bottom w:val="nil"/>
              <w:right w:val="nil"/>
            </w:tcBorders>
          </w:tcPr>
          <w:p w14:paraId="443F777C"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51D7AF5B" w14:textId="77777777" w:rsidR="00AC72FE" w:rsidRPr="007D18A1" w:rsidRDefault="00AC72FE">
            <w:pPr>
              <w:rPr>
                <w:rFonts w:ascii="Arial" w:hAnsi="Arial" w:cs="Arial"/>
                <w:sz w:val="20"/>
                <w:szCs w:val="20"/>
              </w:rPr>
            </w:pPr>
          </w:p>
        </w:tc>
      </w:tr>
      <w:tr w:rsidR="00AC72FE" w:rsidRPr="007D18A1" w14:paraId="640D82C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06B91F" w14:textId="77777777" w:rsidR="00AC72FE" w:rsidRPr="007D18A1" w:rsidRDefault="00AC72FE">
            <w:pPr>
              <w:rPr>
                <w:rFonts w:ascii="Arial" w:hAnsi="Arial" w:cs="Arial"/>
                <w:sz w:val="20"/>
                <w:szCs w:val="20"/>
              </w:rPr>
            </w:pPr>
            <w:r w:rsidRPr="007D18A1">
              <w:rPr>
                <w:rFonts w:ascii="Arial" w:hAnsi="Arial" w:cs="Arial"/>
                <w:sz w:val="20"/>
                <w:szCs w:val="20"/>
              </w:rPr>
              <w:t>83</w:t>
            </w:r>
          </w:p>
        </w:tc>
        <w:tc>
          <w:tcPr>
            <w:tcW w:w="1701" w:type="dxa"/>
            <w:tcBorders>
              <w:top w:val="single" w:sz="4" w:space="0" w:color="auto"/>
              <w:bottom w:val="single" w:sz="4" w:space="0" w:color="auto"/>
            </w:tcBorders>
            <w:vAlign w:val="center"/>
          </w:tcPr>
          <w:p w14:paraId="06F8C3D7" w14:textId="77777777" w:rsidR="00AC72FE" w:rsidRPr="007D18A1" w:rsidRDefault="00AC72FE">
            <w:pPr>
              <w:rPr>
                <w:rFonts w:ascii="Arial" w:hAnsi="Arial" w:cs="Arial"/>
                <w:sz w:val="20"/>
                <w:szCs w:val="20"/>
              </w:rPr>
            </w:pPr>
            <w:r w:rsidRPr="007D18A1">
              <w:rPr>
                <w:rFonts w:ascii="Arial" w:hAnsi="Arial" w:cs="Arial"/>
                <w:sz w:val="20"/>
                <w:szCs w:val="20"/>
              </w:rPr>
              <w:t>СF59A</w:t>
            </w:r>
          </w:p>
          <w:p w14:paraId="107DC00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33CE433"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Placarea suprafetelor cu un strat de PGC cu executarea carcasei metalice simple plane, cu inaltimea pina la 4 m: pereti fara izolatie (placi din gipscarton rezistent la umezeala gr. 12,5 mm)</w:t>
            </w:r>
          </w:p>
        </w:tc>
        <w:tc>
          <w:tcPr>
            <w:tcW w:w="1560" w:type="dxa"/>
            <w:tcBorders>
              <w:top w:val="single" w:sz="4" w:space="0" w:color="auto"/>
              <w:bottom w:val="single" w:sz="4" w:space="0" w:color="auto"/>
            </w:tcBorders>
            <w:vAlign w:val="center"/>
          </w:tcPr>
          <w:p w14:paraId="120B4495"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5552C99E" w14:textId="77777777" w:rsidR="00AC72FE" w:rsidRPr="007D18A1" w:rsidRDefault="00AC72FE">
            <w:pPr>
              <w:jc w:val="center"/>
              <w:rPr>
                <w:rFonts w:ascii="Arial" w:hAnsi="Arial" w:cs="Arial"/>
                <w:sz w:val="20"/>
                <w:szCs w:val="20"/>
              </w:rPr>
            </w:pPr>
            <w:r w:rsidRPr="007D18A1">
              <w:rPr>
                <w:rFonts w:ascii="Arial" w:hAnsi="Arial" w:cs="Arial"/>
                <w:sz w:val="20"/>
                <w:szCs w:val="20"/>
              </w:rPr>
              <w:t>10,0000</w:t>
            </w:r>
          </w:p>
        </w:tc>
      </w:tr>
      <w:tr w:rsidR="00AC72FE" w:rsidRPr="007D18A1" w14:paraId="39098CA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5FA220" w14:textId="77777777" w:rsidR="00AC72FE" w:rsidRPr="007D18A1" w:rsidRDefault="00AC72FE">
            <w:pPr>
              <w:rPr>
                <w:rFonts w:ascii="Arial" w:hAnsi="Arial" w:cs="Arial"/>
                <w:sz w:val="20"/>
                <w:szCs w:val="20"/>
              </w:rPr>
            </w:pPr>
            <w:r w:rsidRPr="007D18A1">
              <w:rPr>
                <w:rFonts w:ascii="Arial" w:hAnsi="Arial" w:cs="Arial"/>
                <w:sz w:val="20"/>
                <w:szCs w:val="20"/>
              </w:rPr>
              <w:t xml:space="preserve"> 84</w:t>
            </w:r>
          </w:p>
        </w:tc>
        <w:tc>
          <w:tcPr>
            <w:tcW w:w="1701" w:type="dxa"/>
            <w:tcBorders>
              <w:top w:val="single" w:sz="4" w:space="0" w:color="auto"/>
              <w:bottom w:val="single" w:sz="4" w:space="0" w:color="auto"/>
            </w:tcBorders>
            <w:vAlign w:val="center"/>
          </w:tcPr>
          <w:p w14:paraId="70DB938B" w14:textId="77777777" w:rsidR="00AC72FE" w:rsidRPr="007D18A1" w:rsidRDefault="00AC72FE">
            <w:pPr>
              <w:rPr>
                <w:rFonts w:ascii="Arial" w:hAnsi="Arial" w:cs="Arial"/>
                <w:sz w:val="20"/>
                <w:szCs w:val="20"/>
              </w:rPr>
            </w:pPr>
            <w:r w:rsidRPr="007D18A1">
              <w:rPr>
                <w:rFonts w:ascii="Arial" w:hAnsi="Arial" w:cs="Arial"/>
                <w:sz w:val="20"/>
                <w:szCs w:val="20"/>
              </w:rPr>
              <w:t>CK22B</w:t>
            </w:r>
          </w:p>
          <w:p w14:paraId="32B8275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DC936F3" w14:textId="77777777" w:rsidR="00AC72FE" w:rsidRPr="002306CB" w:rsidRDefault="00AC72FE" w:rsidP="00834C4F">
            <w:pPr>
              <w:jc w:val="both"/>
              <w:rPr>
                <w:rFonts w:ascii="Arial" w:hAnsi="Arial" w:cs="Arial"/>
                <w:sz w:val="20"/>
                <w:szCs w:val="20"/>
              </w:rPr>
            </w:pPr>
            <w:proofErr w:type="spellStart"/>
            <w:r w:rsidRPr="002306CB">
              <w:rPr>
                <w:rFonts w:ascii="Arial" w:hAnsi="Arial" w:cs="Arial"/>
                <w:sz w:val="20"/>
                <w:szCs w:val="20"/>
              </w:rPr>
              <w:t>Glasvanduri</w:t>
            </w:r>
            <w:proofErr w:type="spellEnd"/>
            <w:r w:rsidRPr="002306CB">
              <w:rPr>
                <w:rFonts w:ascii="Arial" w:hAnsi="Arial" w:cs="Arial"/>
                <w:sz w:val="20"/>
                <w:szCs w:val="20"/>
              </w:rPr>
              <w:t xml:space="preserve"> din profile din </w:t>
            </w:r>
            <w:proofErr w:type="spellStart"/>
            <w:r w:rsidRPr="002306CB">
              <w:rPr>
                <w:rFonts w:ascii="Arial" w:hAnsi="Arial" w:cs="Arial"/>
                <w:sz w:val="20"/>
                <w:szCs w:val="20"/>
              </w:rPr>
              <w:t>aluminiu</w:t>
            </w:r>
            <w:proofErr w:type="spellEnd"/>
            <w:r w:rsidRPr="002306CB">
              <w:rPr>
                <w:rFonts w:ascii="Arial" w:hAnsi="Arial" w:cs="Arial"/>
                <w:sz w:val="20"/>
                <w:szCs w:val="20"/>
              </w:rPr>
              <w:t xml:space="preserve"> </w:t>
            </w:r>
            <w:proofErr w:type="spellStart"/>
            <w:r w:rsidRPr="002306CB">
              <w:rPr>
                <w:rFonts w:ascii="Arial" w:hAnsi="Arial" w:cs="Arial"/>
                <w:sz w:val="20"/>
                <w:szCs w:val="20"/>
              </w:rPr>
              <w:t>grosime</w:t>
            </w:r>
            <w:proofErr w:type="spellEnd"/>
            <w:r w:rsidRPr="002306CB">
              <w:rPr>
                <w:rFonts w:ascii="Arial" w:hAnsi="Arial" w:cs="Arial"/>
                <w:sz w:val="20"/>
                <w:szCs w:val="20"/>
              </w:rPr>
              <w:t xml:space="preserve"> 25 mm la </w:t>
            </w:r>
            <w:proofErr w:type="spellStart"/>
            <w:r w:rsidRPr="002306CB">
              <w:rPr>
                <w:rFonts w:ascii="Arial" w:hAnsi="Arial" w:cs="Arial"/>
                <w:sz w:val="20"/>
                <w:szCs w:val="20"/>
              </w:rPr>
              <w:t>constructii</w:t>
            </w:r>
            <w:proofErr w:type="spellEnd"/>
            <w:r w:rsidRPr="002306CB">
              <w:rPr>
                <w:rFonts w:ascii="Arial" w:hAnsi="Arial" w:cs="Arial"/>
                <w:sz w:val="20"/>
                <w:szCs w:val="20"/>
              </w:rPr>
              <w:t xml:space="preserve"> cu </w:t>
            </w:r>
            <w:proofErr w:type="spellStart"/>
            <w:r w:rsidRPr="002306CB">
              <w:rPr>
                <w:rFonts w:ascii="Arial" w:hAnsi="Arial" w:cs="Arial"/>
                <w:sz w:val="20"/>
                <w:szCs w:val="20"/>
              </w:rPr>
              <w:t>inaltimi</w:t>
            </w:r>
            <w:proofErr w:type="spellEnd"/>
            <w:r w:rsidRPr="002306CB">
              <w:rPr>
                <w:rFonts w:ascii="Arial" w:hAnsi="Arial" w:cs="Arial"/>
                <w:sz w:val="20"/>
                <w:szCs w:val="20"/>
              </w:rPr>
              <w:t xml:space="preserve"> pina la 35 m din </w:t>
            </w:r>
            <w:proofErr w:type="spellStart"/>
            <w:r w:rsidRPr="002306CB">
              <w:rPr>
                <w:rFonts w:ascii="Arial" w:hAnsi="Arial" w:cs="Arial"/>
                <w:sz w:val="20"/>
                <w:szCs w:val="20"/>
              </w:rPr>
              <w:t>panouri</w:t>
            </w:r>
            <w:proofErr w:type="spellEnd"/>
            <w:r w:rsidRPr="002306CB">
              <w:rPr>
                <w:rFonts w:ascii="Arial" w:hAnsi="Arial" w:cs="Arial"/>
                <w:sz w:val="20"/>
                <w:szCs w:val="20"/>
              </w:rPr>
              <w:t xml:space="preserve"> fixe </w:t>
            </w:r>
            <w:proofErr w:type="spellStart"/>
            <w:r w:rsidRPr="002306CB">
              <w:rPr>
                <w:rFonts w:ascii="Arial" w:hAnsi="Arial" w:cs="Arial"/>
                <w:sz w:val="20"/>
                <w:szCs w:val="20"/>
              </w:rPr>
              <w:t>montate</w:t>
            </w:r>
            <w:proofErr w:type="spellEnd"/>
            <w:r w:rsidRPr="002306CB">
              <w:rPr>
                <w:rFonts w:ascii="Arial" w:hAnsi="Arial" w:cs="Arial"/>
                <w:sz w:val="20"/>
                <w:szCs w:val="20"/>
              </w:rPr>
              <w:t xml:space="preserve"> la </w:t>
            </w:r>
            <w:proofErr w:type="spellStart"/>
            <w:r w:rsidRPr="002306CB">
              <w:rPr>
                <w:rFonts w:ascii="Arial" w:hAnsi="Arial" w:cs="Arial"/>
                <w:sz w:val="20"/>
                <w:szCs w:val="20"/>
              </w:rPr>
              <w:t>nivelul</w:t>
            </w:r>
            <w:proofErr w:type="spellEnd"/>
            <w:r w:rsidRPr="002306CB">
              <w:rPr>
                <w:rFonts w:ascii="Arial" w:hAnsi="Arial" w:cs="Arial"/>
                <w:sz w:val="20"/>
                <w:szCs w:val="20"/>
              </w:rPr>
              <w:t xml:space="preserve"> </w:t>
            </w:r>
            <w:proofErr w:type="spellStart"/>
            <w:r w:rsidRPr="002306CB">
              <w:rPr>
                <w:rFonts w:ascii="Arial" w:hAnsi="Arial" w:cs="Arial"/>
                <w:sz w:val="20"/>
                <w:szCs w:val="20"/>
              </w:rPr>
              <w:t>pardoselii</w:t>
            </w:r>
            <w:proofErr w:type="spellEnd"/>
          </w:p>
        </w:tc>
        <w:tc>
          <w:tcPr>
            <w:tcW w:w="1560" w:type="dxa"/>
            <w:tcBorders>
              <w:top w:val="single" w:sz="4" w:space="0" w:color="auto"/>
              <w:bottom w:val="single" w:sz="4" w:space="0" w:color="auto"/>
            </w:tcBorders>
            <w:vAlign w:val="center"/>
          </w:tcPr>
          <w:p w14:paraId="0B4DF108"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82470D6" w14:textId="77777777" w:rsidR="00AC72FE" w:rsidRPr="007D18A1" w:rsidRDefault="00AC72FE">
            <w:pPr>
              <w:jc w:val="center"/>
              <w:rPr>
                <w:rFonts w:ascii="Arial" w:hAnsi="Arial" w:cs="Arial"/>
                <w:sz w:val="20"/>
                <w:szCs w:val="20"/>
              </w:rPr>
            </w:pPr>
            <w:r w:rsidRPr="007D18A1">
              <w:rPr>
                <w:rFonts w:ascii="Arial" w:hAnsi="Arial" w:cs="Arial"/>
                <w:sz w:val="20"/>
                <w:szCs w:val="20"/>
              </w:rPr>
              <w:t>40,0000</w:t>
            </w:r>
          </w:p>
        </w:tc>
      </w:tr>
      <w:tr w:rsidR="00AC72FE" w:rsidRPr="007D18A1" w14:paraId="5059D02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E666E89" w14:textId="77777777" w:rsidR="00AC72FE" w:rsidRPr="007D18A1" w:rsidRDefault="00AC72FE">
            <w:pPr>
              <w:rPr>
                <w:rFonts w:ascii="Arial" w:hAnsi="Arial" w:cs="Arial"/>
                <w:sz w:val="20"/>
                <w:szCs w:val="20"/>
              </w:rPr>
            </w:pPr>
            <w:r w:rsidRPr="007D18A1">
              <w:rPr>
                <w:rFonts w:ascii="Arial" w:hAnsi="Arial" w:cs="Arial"/>
                <w:sz w:val="20"/>
                <w:szCs w:val="20"/>
              </w:rPr>
              <w:t xml:space="preserve"> 85</w:t>
            </w:r>
          </w:p>
        </w:tc>
        <w:tc>
          <w:tcPr>
            <w:tcW w:w="1701" w:type="dxa"/>
            <w:tcBorders>
              <w:top w:val="single" w:sz="4" w:space="0" w:color="auto"/>
              <w:bottom w:val="single" w:sz="4" w:space="0" w:color="auto"/>
            </w:tcBorders>
            <w:vAlign w:val="center"/>
          </w:tcPr>
          <w:p w14:paraId="7AAB659E" w14:textId="77777777" w:rsidR="00AC72FE" w:rsidRPr="007D18A1" w:rsidRDefault="00AC72FE">
            <w:pPr>
              <w:rPr>
                <w:rFonts w:ascii="Arial" w:hAnsi="Arial" w:cs="Arial"/>
                <w:sz w:val="20"/>
                <w:szCs w:val="20"/>
              </w:rPr>
            </w:pPr>
            <w:r w:rsidRPr="007D18A1">
              <w:rPr>
                <w:rFonts w:ascii="Arial" w:hAnsi="Arial" w:cs="Arial"/>
                <w:sz w:val="20"/>
                <w:szCs w:val="20"/>
              </w:rPr>
              <w:t>CD51C</w:t>
            </w:r>
          </w:p>
          <w:p w14:paraId="1C66552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CDDDBFD"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Zidarie din caramida , format 250 x 120 x 65 la pereti despartitori armati cu grosimea 1/2 caramida, inaltimea pina la 4 m</w:t>
            </w:r>
          </w:p>
        </w:tc>
        <w:tc>
          <w:tcPr>
            <w:tcW w:w="1560" w:type="dxa"/>
            <w:tcBorders>
              <w:top w:val="single" w:sz="4" w:space="0" w:color="auto"/>
              <w:bottom w:val="single" w:sz="4" w:space="0" w:color="auto"/>
            </w:tcBorders>
            <w:vAlign w:val="center"/>
          </w:tcPr>
          <w:p w14:paraId="064D4770" w14:textId="77777777" w:rsidR="00AC72FE" w:rsidRPr="007D18A1" w:rsidRDefault="00AC72FE">
            <w:pPr>
              <w:jc w:val="center"/>
              <w:rPr>
                <w:rFonts w:ascii="Arial" w:hAnsi="Arial" w:cs="Arial"/>
                <w:sz w:val="20"/>
                <w:szCs w:val="20"/>
              </w:rPr>
            </w:pPr>
            <w:r w:rsidRPr="007D18A1">
              <w:rPr>
                <w:rFonts w:ascii="Arial" w:hAnsi="Arial" w:cs="Arial"/>
                <w:sz w:val="20"/>
                <w:szCs w:val="20"/>
              </w:rPr>
              <w:t>100m2</w:t>
            </w:r>
          </w:p>
        </w:tc>
        <w:tc>
          <w:tcPr>
            <w:tcW w:w="1559" w:type="dxa"/>
            <w:tcBorders>
              <w:top w:val="single" w:sz="4" w:space="0" w:color="auto"/>
              <w:bottom w:val="single" w:sz="4" w:space="0" w:color="auto"/>
            </w:tcBorders>
            <w:vAlign w:val="center"/>
          </w:tcPr>
          <w:p w14:paraId="5DBA54F3" w14:textId="77777777" w:rsidR="00AC72FE" w:rsidRPr="007D18A1" w:rsidRDefault="00AC72FE">
            <w:pPr>
              <w:jc w:val="center"/>
              <w:rPr>
                <w:rFonts w:ascii="Arial" w:hAnsi="Arial" w:cs="Arial"/>
                <w:sz w:val="20"/>
                <w:szCs w:val="20"/>
              </w:rPr>
            </w:pPr>
            <w:r w:rsidRPr="007D18A1">
              <w:rPr>
                <w:rFonts w:ascii="Arial" w:hAnsi="Arial" w:cs="Arial"/>
                <w:sz w:val="20"/>
                <w:szCs w:val="20"/>
              </w:rPr>
              <w:t>0,5830</w:t>
            </w:r>
          </w:p>
        </w:tc>
      </w:tr>
      <w:tr w:rsidR="00AC72FE" w:rsidRPr="007D18A1" w14:paraId="487243B4" w14:textId="77777777">
        <w:tc>
          <w:tcPr>
            <w:tcW w:w="709" w:type="dxa"/>
            <w:tcBorders>
              <w:top w:val="nil"/>
              <w:left w:val="single" w:sz="6" w:space="0" w:color="auto"/>
              <w:bottom w:val="nil"/>
              <w:right w:val="nil"/>
            </w:tcBorders>
          </w:tcPr>
          <w:p w14:paraId="20928ABC"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30E114BB"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5E519E2"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1.5. </w:t>
            </w:r>
            <w:proofErr w:type="spellStart"/>
            <w:r w:rsidRPr="007D18A1">
              <w:rPr>
                <w:rFonts w:ascii="Arial" w:hAnsi="Arial" w:cs="Arial"/>
                <w:b/>
                <w:bCs/>
                <w:sz w:val="20"/>
                <w:szCs w:val="20"/>
              </w:rPr>
              <w:t>Consolidare</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pereti</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despartitori</w:t>
            </w:r>
            <w:proofErr w:type="spellEnd"/>
          </w:p>
        </w:tc>
        <w:tc>
          <w:tcPr>
            <w:tcW w:w="1560" w:type="dxa"/>
            <w:tcBorders>
              <w:top w:val="nil"/>
              <w:left w:val="single" w:sz="6" w:space="0" w:color="auto"/>
              <w:bottom w:val="nil"/>
              <w:right w:val="nil"/>
            </w:tcBorders>
          </w:tcPr>
          <w:p w14:paraId="011EC5AD"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149237C5" w14:textId="77777777" w:rsidR="00AC72FE" w:rsidRPr="007D18A1" w:rsidRDefault="00AC72FE">
            <w:pPr>
              <w:rPr>
                <w:rFonts w:ascii="Arial" w:hAnsi="Arial" w:cs="Arial"/>
                <w:sz w:val="20"/>
                <w:szCs w:val="20"/>
              </w:rPr>
            </w:pPr>
          </w:p>
        </w:tc>
      </w:tr>
      <w:tr w:rsidR="00AC72FE" w:rsidRPr="007D18A1" w14:paraId="0ACE5D6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9C2C23" w14:textId="77777777" w:rsidR="00AC72FE" w:rsidRPr="007D18A1" w:rsidRDefault="00AC72FE">
            <w:pPr>
              <w:rPr>
                <w:rFonts w:ascii="Arial" w:hAnsi="Arial" w:cs="Arial"/>
                <w:sz w:val="20"/>
                <w:szCs w:val="20"/>
              </w:rPr>
            </w:pPr>
            <w:r w:rsidRPr="007D18A1">
              <w:rPr>
                <w:rFonts w:ascii="Arial" w:hAnsi="Arial" w:cs="Arial"/>
                <w:sz w:val="20"/>
                <w:szCs w:val="20"/>
              </w:rPr>
              <w:t>86</w:t>
            </w:r>
          </w:p>
        </w:tc>
        <w:tc>
          <w:tcPr>
            <w:tcW w:w="1701" w:type="dxa"/>
            <w:tcBorders>
              <w:top w:val="single" w:sz="4" w:space="0" w:color="auto"/>
              <w:bottom w:val="single" w:sz="4" w:space="0" w:color="auto"/>
            </w:tcBorders>
            <w:vAlign w:val="center"/>
          </w:tcPr>
          <w:p w14:paraId="1C5637D9" w14:textId="77777777" w:rsidR="00AC72FE" w:rsidRPr="007D18A1" w:rsidRDefault="00AC72FE">
            <w:pPr>
              <w:rPr>
                <w:rFonts w:ascii="Arial" w:hAnsi="Arial" w:cs="Arial"/>
                <w:sz w:val="20"/>
                <w:szCs w:val="20"/>
              </w:rPr>
            </w:pPr>
            <w:r w:rsidRPr="007D18A1">
              <w:rPr>
                <w:rFonts w:ascii="Arial" w:hAnsi="Arial" w:cs="Arial"/>
                <w:sz w:val="20"/>
                <w:szCs w:val="20"/>
              </w:rPr>
              <w:t>CL18A</w:t>
            </w:r>
          </w:p>
          <w:p w14:paraId="32A9405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21658DF"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Confectii</w:t>
            </w:r>
            <w:proofErr w:type="spellEnd"/>
            <w:r w:rsidRPr="007D18A1">
              <w:rPr>
                <w:rFonts w:ascii="Arial" w:hAnsi="Arial" w:cs="Arial"/>
                <w:sz w:val="20"/>
                <w:szCs w:val="20"/>
              </w:rPr>
              <w:t xml:space="preserve"> </w:t>
            </w:r>
            <w:proofErr w:type="spellStart"/>
            <w:r w:rsidRPr="007D18A1">
              <w:rPr>
                <w:rFonts w:ascii="Arial" w:hAnsi="Arial" w:cs="Arial"/>
                <w:sz w:val="20"/>
                <w:szCs w:val="20"/>
              </w:rPr>
              <w:t>metalice</w:t>
            </w:r>
            <w:proofErr w:type="spellEnd"/>
            <w:r w:rsidRPr="007D18A1">
              <w:rPr>
                <w:rFonts w:ascii="Arial" w:hAnsi="Arial" w:cs="Arial"/>
                <w:sz w:val="20"/>
                <w:szCs w:val="20"/>
              </w:rPr>
              <w:t xml:space="preserve"> diverse</w:t>
            </w:r>
          </w:p>
        </w:tc>
        <w:tc>
          <w:tcPr>
            <w:tcW w:w="1560" w:type="dxa"/>
            <w:tcBorders>
              <w:top w:val="single" w:sz="4" w:space="0" w:color="auto"/>
              <w:bottom w:val="single" w:sz="4" w:space="0" w:color="auto"/>
            </w:tcBorders>
            <w:vAlign w:val="center"/>
          </w:tcPr>
          <w:p w14:paraId="4E5C21E0"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3F8C776D" w14:textId="77777777" w:rsidR="00AC72FE" w:rsidRPr="007D18A1" w:rsidRDefault="00AC72FE">
            <w:pPr>
              <w:jc w:val="center"/>
              <w:rPr>
                <w:rFonts w:ascii="Arial" w:hAnsi="Arial" w:cs="Arial"/>
                <w:sz w:val="20"/>
                <w:szCs w:val="20"/>
              </w:rPr>
            </w:pPr>
            <w:r w:rsidRPr="007D18A1">
              <w:rPr>
                <w:rFonts w:ascii="Arial" w:hAnsi="Arial" w:cs="Arial"/>
                <w:sz w:val="20"/>
                <w:szCs w:val="20"/>
              </w:rPr>
              <w:t>48,9000</w:t>
            </w:r>
          </w:p>
        </w:tc>
      </w:tr>
      <w:tr w:rsidR="00AC72FE" w:rsidRPr="007D18A1" w14:paraId="130FEFF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E1F2DD" w14:textId="77777777" w:rsidR="00AC72FE" w:rsidRPr="007D18A1" w:rsidRDefault="00AC72FE">
            <w:pPr>
              <w:rPr>
                <w:rFonts w:ascii="Arial" w:hAnsi="Arial" w:cs="Arial"/>
                <w:sz w:val="20"/>
                <w:szCs w:val="20"/>
              </w:rPr>
            </w:pPr>
            <w:r w:rsidRPr="007D18A1">
              <w:rPr>
                <w:rFonts w:ascii="Arial" w:hAnsi="Arial" w:cs="Arial"/>
                <w:sz w:val="20"/>
                <w:szCs w:val="20"/>
              </w:rPr>
              <w:t xml:space="preserve"> 87</w:t>
            </w:r>
          </w:p>
        </w:tc>
        <w:tc>
          <w:tcPr>
            <w:tcW w:w="1701" w:type="dxa"/>
            <w:tcBorders>
              <w:top w:val="single" w:sz="4" w:space="0" w:color="auto"/>
              <w:bottom w:val="single" w:sz="4" w:space="0" w:color="auto"/>
            </w:tcBorders>
            <w:vAlign w:val="center"/>
          </w:tcPr>
          <w:p w14:paraId="5C2ED5D6" w14:textId="77777777" w:rsidR="00AC72FE" w:rsidRPr="007D18A1" w:rsidRDefault="00AC72FE">
            <w:pPr>
              <w:rPr>
                <w:rFonts w:ascii="Arial" w:hAnsi="Arial" w:cs="Arial"/>
                <w:sz w:val="20"/>
                <w:szCs w:val="20"/>
              </w:rPr>
            </w:pPr>
            <w:r w:rsidRPr="007D18A1">
              <w:rPr>
                <w:rFonts w:ascii="Arial" w:hAnsi="Arial" w:cs="Arial"/>
                <w:sz w:val="20"/>
                <w:szCs w:val="20"/>
              </w:rPr>
              <w:t>CC03A</w:t>
            </w:r>
          </w:p>
          <w:p w14:paraId="0BCE4C8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459E1EF"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 plase sudate la inaltimi mai mici sau egale cu 35 m, la pereti si diafragme, cu greutatea plaselor pina la 3 kg/mp VR1-d4 mm 150x150</w:t>
            </w:r>
          </w:p>
        </w:tc>
        <w:tc>
          <w:tcPr>
            <w:tcW w:w="1560" w:type="dxa"/>
            <w:tcBorders>
              <w:top w:val="single" w:sz="4" w:space="0" w:color="auto"/>
              <w:bottom w:val="single" w:sz="4" w:space="0" w:color="auto"/>
            </w:tcBorders>
            <w:vAlign w:val="center"/>
          </w:tcPr>
          <w:p w14:paraId="073D44FA"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548BD24E" w14:textId="77777777" w:rsidR="00AC72FE" w:rsidRPr="007D18A1" w:rsidRDefault="00AC72FE">
            <w:pPr>
              <w:jc w:val="center"/>
              <w:rPr>
                <w:rFonts w:ascii="Arial" w:hAnsi="Arial" w:cs="Arial"/>
                <w:sz w:val="20"/>
                <w:szCs w:val="20"/>
              </w:rPr>
            </w:pPr>
            <w:r w:rsidRPr="007D18A1">
              <w:rPr>
                <w:rFonts w:ascii="Arial" w:hAnsi="Arial" w:cs="Arial"/>
                <w:sz w:val="20"/>
                <w:szCs w:val="20"/>
              </w:rPr>
              <w:t>150,0000</w:t>
            </w:r>
          </w:p>
        </w:tc>
      </w:tr>
      <w:tr w:rsidR="00AC72FE" w:rsidRPr="007D18A1" w14:paraId="634022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76040A" w14:textId="77777777" w:rsidR="00AC72FE" w:rsidRPr="007D18A1" w:rsidRDefault="00AC72FE">
            <w:pPr>
              <w:rPr>
                <w:rFonts w:ascii="Arial" w:hAnsi="Arial" w:cs="Arial"/>
                <w:sz w:val="20"/>
                <w:szCs w:val="20"/>
              </w:rPr>
            </w:pPr>
            <w:r w:rsidRPr="007D18A1">
              <w:rPr>
                <w:rFonts w:ascii="Arial" w:hAnsi="Arial" w:cs="Arial"/>
                <w:sz w:val="20"/>
                <w:szCs w:val="20"/>
              </w:rPr>
              <w:t xml:space="preserve"> 88</w:t>
            </w:r>
          </w:p>
        </w:tc>
        <w:tc>
          <w:tcPr>
            <w:tcW w:w="1701" w:type="dxa"/>
            <w:tcBorders>
              <w:top w:val="single" w:sz="4" w:space="0" w:color="auto"/>
              <w:bottom w:val="single" w:sz="4" w:space="0" w:color="auto"/>
            </w:tcBorders>
            <w:vAlign w:val="center"/>
          </w:tcPr>
          <w:p w14:paraId="7B85D2A3" w14:textId="77777777" w:rsidR="00AC72FE" w:rsidRPr="007D18A1" w:rsidRDefault="00AC72FE">
            <w:pPr>
              <w:rPr>
                <w:rFonts w:ascii="Arial" w:hAnsi="Arial" w:cs="Arial"/>
                <w:sz w:val="20"/>
                <w:szCs w:val="20"/>
              </w:rPr>
            </w:pPr>
            <w:r w:rsidRPr="007D18A1">
              <w:rPr>
                <w:rFonts w:ascii="Arial" w:hAnsi="Arial" w:cs="Arial"/>
                <w:sz w:val="20"/>
                <w:szCs w:val="20"/>
              </w:rPr>
              <w:t>CC02K</w:t>
            </w:r>
          </w:p>
          <w:p w14:paraId="57EEC3B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DD6C068" w14:textId="77777777" w:rsidR="00AC72FE" w:rsidRPr="002306CB" w:rsidRDefault="00AC72FE" w:rsidP="00834C4F">
            <w:pPr>
              <w:jc w:val="both"/>
              <w:rPr>
                <w:rFonts w:ascii="Arial" w:hAnsi="Arial" w:cs="Arial"/>
                <w:sz w:val="20"/>
                <w:szCs w:val="20"/>
              </w:rPr>
            </w:pPr>
            <w:proofErr w:type="spellStart"/>
            <w:r w:rsidRPr="002306CB">
              <w:rPr>
                <w:rFonts w:ascii="Arial" w:hAnsi="Arial" w:cs="Arial"/>
                <w:sz w:val="20"/>
                <w:szCs w:val="20"/>
              </w:rPr>
              <w:t>Armaturi</w:t>
            </w:r>
            <w:proofErr w:type="spellEnd"/>
            <w:r w:rsidRPr="002306CB">
              <w:rPr>
                <w:rFonts w:ascii="Arial" w:hAnsi="Arial" w:cs="Arial"/>
                <w:sz w:val="20"/>
                <w:szCs w:val="20"/>
              </w:rPr>
              <w:t xml:space="preserve"> din </w:t>
            </w:r>
            <w:proofErr w:type="spellStart"/>
            <w:r w:rsidRPr="002306CB">
              <w:rPr>
                <w:rFonts w:ascii="Arial" w:hAnsi="Arial" w:cs="Arial"/>
                <w:sz w:val="20"/>
                <w:szCs w:val="20"/>
              </w:rPr>
              <w:t>otel</w:t>
            </w:r>
            <w:proofErr w:type="spellEnd"/>
            <w:r w:rsidRPr="002306CB">
              <w:rPr>
                <w:rFonts w:ascii="Arial" w:hAnsi="Arial" w:cs="Arial"/>
                <w:sz w:val="20"/>
                <w:szCs w:val="20"/>
              </w:rPr>
              <w:t xml:space="preserve"> </w:t>
            </w:r>
            <w:proofErr w:type="spellStart"/>
            <w:r w:rsidRPr="002306CB">
              <w:rPr>
                <w:rFonts w:ascii="Arial" w:hAnsi="Arial" w:cs="Arial"/>
                <w:sz w:val="20"/>
                <w:szCs w:val="20"/>
              </w:rPr>
              <w:t>beton</w:t>
            </w:r>
            <w:proofErr w:type="spellEnd"/>
            <w:r w:rsidRPr="002306CB">
              <w:rPr>
                <w:rFonts w:ascii="Arial" w:hAnsi="Arial" w:cs="Arial"/>
                <w:sz w:val="20"/>
                <w:szCs w:val="20"/>
              </w:rPr>
              <w:t xml:space="preserve"> OB 37 </w:t>
            </w:r>
            <w:proofErr w:type="spellStart"/>
            <w:r w:rsidRPr="002306CB">
              <w:rPr>
                <w:rFonts w:ascii="Arial" w:hAnsi="Arial" w:cs="Arial"/>
                <w:sz w:val="20"/>
                <w:szCs w:val="20"/>
              </w:rPr>
              <w:t>fasonate</w:t>
            </w:r>
            <w:proofErr w:type="spellEnd"/>
            <w:r w:rsidRPr="002306CB">
              <w:rPr>
                <w:rFonts w:ascii="Arial" w:hAnsi="Arial" w:cs="Arial"/>
                <w:sz w:val="20"/>
                <w:szCs w:val="20"/>
              </w:rPr>
              <w:t xml:space="preserve"> in </w:t>
            </w:r>
            <w:proofErr w:type="spellStart"/>
            <w:r w:rsidRPr="002306CB">
              <w:rPr>
                <w:rFonts w:ascii="Arial" w:hAnsi="Arial" w:cs="Arial"/>
                <w:sz w:val="20"/>
                <w:szCs w:val="20"/>
              </w:rPr>
              <w:t>ateliere</w:t>
            </w:r>
            <w:proofErr w:type="spellEnd"/>
            <w:r w:rsidRPr="002306CB">
              <w:rPr>
                <w:rFonts w:ascii="Arial" w:hAnsi="Arial" w:cs="Arial"/>
                <w:sz w:val="20"/>
                <w:szCs w:val="20"/>
              </w:rPr>
              <w:t xml:space="preserve"> de </w:t>
            </w:r>
            <w:proofErr w:type="spellStart"/>
            <w:r w:rsidRPr="002306CB">
              <w:rPr>
                <w:rFonts w:ascii="Arial" w:hAnsi="Arial" w:cs="Arial"/>
                <w:sz w:val="20"/>
                <w:szCs w:val="20"/>
              </w:rPr>
              <w:t>santier</w:t>
            </w:r>
            <w:proofErr w:type="spellEnd"/>
            <w:r w:rsidRPr="002306CB">
              <w:rPr>
                <w:rFonts w:ascii="Arial" w:hAnsi="Arial" w:cs="Arial"/>
                <w:sz w:val="20"/>
                <w:szCs w:val="20"/>
              </w:rPr>
              <w:t xml:space="preserve">, cu </w:t>
            </w:r>
            <w:proofErr w:type="spellStart"/>
            <w:r w:rsidRPr="002306CB">
              <w:rPr>
                <w:rFonts w:ascii="Arial" w:hAnsi="Arial" w:cs="Arial"/>
                <w:sz w:val="20"/>
                <w:szCs w:val="20"/>
              </w:rPr>
              <w:t>diametrul</w:t>
            </w:r>
            <w:proofErr w:type="spellEnd"/>
            <w:r w:rsidRPr="002306CB">
              <w:rPr>
                <w:rFonts w:ascii="Arial" w:hAnsi="Arial" w:cs="Arial"/>
                <w:sz w:val="20"/>
                <w:szCs w:val="20"/>
              </w:rPr>
              <w:t xml:space="preserve"> </w:t>
            </w:r>
            <w:proofErr w:type="spellStart"/>
            <w:r w:rsidRPr="002306CB">
              <w:rPr>
                <w:rFonts w:ascii="Arial" w:hAnsi="Arial" w:cs="Arial"/>
                <w:sz w:val="20"/>
                <w:szCs w:val="20"/>
              </w:rPr>
              <w:t>barelor</w:t>
            </w:r>
            <w:proofErr w:type="spellEnd"/>
            <w:r w:rsidRPr="002306CB">
              <w:rPr>
                <w:rFonts w:ascii="Arial" w:hAnsi="Arial" w:cs="Arial"/>
                <w:sz w:val="20"/>
                <w:szCs w:val="20"/>
              </w:rPr>
              <w:t xml:space="preserve"> pina la 8 mm </w:t>
            </w:r>
            <w:proofErr w:type="spellStart"/>
            <w:r w:rsidRPr="002306CB">
              <w:rPr>
                <w:rFonts w:ascii="Arial" w:hAnsi="Arial" w:cs="Arial"/>
                <w:sz w:val="20"/>
                <w:szCs w:val="20"/>
              </w:rPr>
              <w:t>inclusiv</w:t>
            </w:r>
            <w:proofErr w:type="spellEnd"/>
            <w:r w:rsidRPr="002306CB">
              <w:rPr>
                <w:rFonts w:ascii="Arial" w:hAnsi="Arial" w:cs="Arial"/>
                <w:sz w:val="20"/>
                <w:szCs w:val="20"/>
              </w:rPr>
              <w:t xml:space="preserve">, </w:t>
            </w:r>
            <w:proofErr w:type="spellStart"/>
            <w:r w:rsidRPr="002306CB">
              <w:rPr>
                <w:rFonts w:ascii="Arial" w:hAnsi="Arial" w:cs="Arial"/>
                <w:sz w:val="20"/>
                <w:szCs w:val="20"/>
              </w:rPr>
              <w:t>si</w:t>
            </w:r>
            <w:proofErr w:type="spellEnd"/>
            <w:r w:rsidRPr="002306CB">
              <w:rPr>
                <w:rFonts w:ascii="Arial" w:hAnsi="Arial" w:cs="Arial"/>
                <w:sz w:val="20"/>
                <w:szCs w:val="20"/>
              </w:rPr>
              <w:t xml:space="preserve"> </w:t>
            </w:r>
            <w:proofErr w:type="spellStart"/>
            <w:proofErr w:type="gramStart"/>
            <w:r w:rsidRPr="002306CB">
              <w:rPr>
                <w:rFonts w:ascii="Arial" w:hAnsi="Arial" w:cs="Arial"/>
                <w:sz w:val="20"/>
                <w:szCs w:val="20"/>
              </w:rPr>
              <w:t>montate</w:t>
            </w:r>
            <w:proofErr w:type="spellEnd"/>
            <w:r w:rsidRPr="002306CB">
              <w:rPr>
                <w:rFonts w:ascii="Arial" w:hAnsi="Arial" w:cs="Arial"/>
                <w:sz w:val="20"/>
                <w:szCs w:val="20"/>
              </w:rPr>
              <w:t xml:space="preserve">  in</w:t>
            </w:r>
            <w:proofErr w:type="gramEnd"/>
            <w:r w:rsidRPr="002306CB">
              <w:rPr>
                <w:rFonts w:ascii="Arial" w:hAnsi="Arial" w:cs="Arial"/>
                <w:sz w:val="20"/>
                <w:szCs w:val="20"/>
              </w:rPr>
              <w:t xml:space="preserve">  </w:t>
            </w:r>
            <w:proofErr w:type="spellStart"/>
            <w:r w:rsidRPr="002306CB">
              <w:rPr>
                <w:rFonts w:ascii="Arial" w:hAnsi="Arial" w:cs="Arial"/>
                <w:sz w:val="20"/>
                <w:szCs w:val="20"/>
              </w:rPr>
              <w:t>grinzi</w:t>
            </w:r>
            <w:proofErr w:type="spellEnd"/>
            <w:r w:rsidRPr="002306CB">
              <w:rPr>
                <w:rFonts w:ascii="Arial" w:hAnsi="Arial" w:cs="Arial"/>
                <w:sz w:val="20"/>
                <w:szCs w:val="20"/>
              </w:rPr>
              <w:t xml:space="preserve"> </w:t>
            </w:r>
            <w:proofErr w:type="spellStart"/>
            <w:r w:rsidRPr="002306CB">
              <w:rPr>
                <w:rFonts w:ascii="Arial" w:hAnsi="Arial" w:cs="Arial"/>
                <w:sz w:val="20"/>
                <w:szCs w:val="20"/>
              </w:rPr>
              <w:t>si</w:t>
            </w:r>
            <w:proofErr w:type="spellEnd"/>
            <w:r w:rsidRPr="002306CB">
              <w:rPr>
                <w:rFonts w:ascii="Arial" w:hAnsi="Arial" w:cs="Arial"/>
                <w:sz w:val="20"/>
                <w:szCs w:val="20"/>
              </w:rPr>
              <w:t xml:space="preserve"> </w:t>
            </w:r>
            <w:proofErr w:type="spellStart"/>
            <w:r w:rsidRPr="002306CB">
              <w:rPr>
                <w:rFonts w:ascii="Arial" w:hAnsi="Arial" w:cs="Arial"/>
                <w:sz w:val="20"/>
                <w:szCs w:val="20"/>
              </w:rPr>
              <w:t>stilpi</w:t>
            </w:r>
            <w:proofErr w:type="spellEnd"/>
            <w:r w:rsidRPr="002306CB">
              <w:rPr>
                <w:rFonts w:ascii="Arial" w:hAnsi="Arial" w:cs="Arial"/>
                <w:sz w:val="20"/>
                <w:szCs w:val="20"/>
              </w:rPr>
              <w:t xml:space="preserve">, la </w:t>
            </w:r>
            <w:proofErr w:type="spellStart"/>
            <w:r w:rsidRPr="002306CB">
              <w:rPr>
                <w:rFonts w:ascii="Arial" w:hAnsi="Arial" w:cs="Arial"/>
                <w:sz w:val="20"/>
                <w:szCs w:val="20"/>
              </w:rPr>
              <w:t>inaltimi</w:t>
            </w:r>
            <w:proofErr w:type="spellEnd"/>
            <w:r w:rsidRPr="002306CB">
              <w:rPr>
                <w:rFonts w:ascii="Arial" w:hAnsi="Arial" w:cs="Arial"/>
                <w:sz w:val="20"/>
                <w:szCs w:val="20"/>
              </w:rPr>
              <w:t xml:space="preserve"> </w:t>
            </w:r>
            <w:proofErr w:type="spellStart"/>
            <w:r w:rsidRPr="002306CB">
              <w:rPr>
                <w:rFonts w:ascii="Arial" w:hAnsi="Arial" w:cs="Arial"/>
                <w:sz w:val="20"/>
                <w:szCs w:val="20"/>
              </w:rPr>
              <w:t>mai</w:t>
            </w:r>
            <w:proofErr w:type="spellEnd"/>
            <w:r w:rsidRPr="002306CB">
              <w:rPr>
                <w:rFonts w:ascii="Arial" w:hAnsi="Arial" w:cs="Arial"/>
                <w:sz w:val="20"/>
                <w:szCs w:val="20"/>
              </w:rPr>
              <w:t xml:space="preserve"> </w:t>
            </w:r>
            <w:proofErr w:type="spellStart"/>
            <w:r w:rsidRPr="002306CB">
              <w:rPr>
                <w:rFonts w:ascii="Arial" w:hAnsi="Arial" w:cs="Arial"/>
                <w:sz w:val="20"/>
                <w:szCs w:val="20"/>
              </w:rPr>
              <w:t>mici</w:t>
            </w:r>
            <w:proofErr w:type="spellEnd"/>
            <w:r w:rsidRPr="002306CB">
              <w:rPr>
                <w:rFonts w:ascii="Arial" w:hAnsi="Arial" w:cs="Arial"/>
                <w:sz w:val="20"/>
                <w:szCs w:val="20"/>
              </w:rPr>
              <w:t xml:space="preserve"> </w:t>
            </w:r>
            <w:proofErr w:type="spellStart"/>
            <w:r w:rsidRPr="002306CB">
              <w:rPr>
                <w:rFonts w:ascii="Arial" w:hAnsi="Arial" w:cs="Arial"/>
                <w:sz w:val="20"/>
                <w:szCs w:val="20"/>
              </w:rPr>
              <w:t>sau</w:t>
            </w:r>
            <w:proofErr w:type="spellEnd"/>
            <w:r w:rsidRPr="002306CB">
              <w:rPr>
                <w:rFonts w:ascii="Arial" w:hAnsi="Arial" w:cs="Arial"/>
                <w:sz w:val="20"/>
                <w:szCs w:val="20"/>
              </w:rPr>
              <w:t xml:space="preserve"> </w:t>
            </w:r>
            <w:proofErr w:type="spellStart"/>
            <w:r w:rsidRPr="002306CB">
              <w:rPr>
                <w:rFonts w:ascii="Arial" w:hAnsi="Arial" w:cs="Arial"/>
                <w:sz w:val="20"/>
                <w:szCs w:val="20"/>
              </w:rPr>
              <w:t>egale</w:t>
            </w:r>
            <w:proofErr w:type="spellEnd"/>
            <w:r w:rsidRPr="002306CB">
              <w:rPr>
                <w:rFonts w:ascii="Arial" w:hAnsi="Arial" w:cs="Arial"/>
                <w:sz w:val="20"/>
                <w:szCs w:val="20"/>
              </w:rPr>
              <w:t xml:space="preserve"> cu 35 m, </w:t>
            </w:r>
            <w:proofErr w:type="spellStart"/>
            <w:r w:rsidRPr="002306CB">
              <w:rPr>
                <w:rFonts w:ascii="Arial" w:hAnsi="Arial" w:cs="Arial"/>
                <w:sz w:val="20"/>
                <w:szCs w:val="20"/>
              </w:rPr>
              <w:t>exclusiv</w:t>
            </w:r>
            <w:proofErr w:type="spellEnd"/>
            <w:r w:rsidRPr="002306CB">
              <w:rPr>
                <w:rFonts w:ascii="Arial" w:hAnsi="Arial" w:cs="Arial"/>
                <w:sz w:val="20"/>
                <w:szCs w:val="20"/>
              </w:rPr>
              <w:t xml:space="preserve"> </w:t>
            </w:r>
            <w:proofErr w:type="spellStart"/>
            <w:r w:rsidRPr="002306CB">
              <w:rPr>
                <w:rFonts w:ascii="Arial" w:hAnsi="Arial" w:cs="Arial"/>
                <w:sz w:val="20"/>
                <w:szCs w:val="20"/>
              </w:rPr>
              <w:t>constructiile</w:t>
            </w:r>
            <w:proofErr w:type="spellEnd"/>
            <w:r w:rsidRPr="002306CB">
              <w:rPr>
                <w:rFonts w:ascii="Arial" w:hAnsi="Arial" w:cs="Arial"/>
                <w:sz w:val="20"/>
                <w:szCs w:val="20"/>
              </w:rPr>
              <w:t xml:space="preserve"> </w:t>
            </w:r>
            <w:proofErr w:type="spellStart"/>
            <w:r w:rsidRPr="002306CB">
              <w:rPr>
                <w:rFonts w:ascii="Arial" w:hAnsi="Arial" w:cs="Arial"/>
                <w:sz w:val="20"/>
                <w:szCs w:val="20"/>
              </w:rPr>
              <w:t>executate</w:t>
            </w:r>
            <w:proofErr w:type="spellEnd"/>
            <w:r w:rsidRPr="002306CB">
              <w:rPr>
                <w:rFonts w:ascii="Arial" w:hAnsi="Arial" w:cs="Arial"/>
                <w:sz w:val="20"/>
                <w:szCs w:val="20"/>
              </w:rPr>
              <w:t xml:space="preserve"> cu </w:t>
            </w:r>
            <w:proofErr w:type="spellStart"/>
            <w:r w:rsidRPr="002306CB">
              <w:rPr>
                <w:rFonts w:ascii="Arial" w:hAnsi="Arial" w:cs="Arial"/>
                <w:sz w:val="20"/>
                <w:szCs w:val="20"/>
              </w:rPr>
              <w:t>cofraje</w:t>
            </w:r>
            <w:proofErr w:type="spellEnd"/>
            <w:r w:rsidRPr="002306CB">
              <w:rPr>
                <w:rFonts w:ascii="Arial" w:hAnsi="Arial" w:cs="Arial"/>
                <w:sz w:val="20"/>
                <w:szCs w:val="20"/>
              </w:rPr>
              <w:t xml:space="preserve"> </w:t>
            </w:r>
            <w:proofErr w:type="spellStart"/>
            <w:r w:rsidRPr="002306CB">
              <w:rPr>
                <w:rFonts w:ascii="Arial" w:hAnsi="Arial" w:cs="Arial"/>
                <w:sz w:val="20"/>
                <w:szCs w:val="20"/>
              </w:rPr>
              <w:t>glisante</w:t>
            </w:r>
            <w:proofErr w:type="spellEnd"/>
          </w:p>
        </w:tc>
        <w:tc>
          <w:tcPr>
            <w:tcW w:w="1560" w:type="dxa"/>
            <w:tcBorders>
              <w:top w:val="single" w:sz="4" w:space="0" w:color="auto"/>
              <w:bottom w:val="single" w:sz="4" w:space="0" w:color="auto"/>
            </w:tcBorders>
            <w:vAlign w:val="center"/>
          </w:tcPr>
          <w:p w14:paraId="32A044D3"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497D33FC" w14:textId="77777777" w:rsidR="00AC72FE" w:rsidRPr="007D18A1" w:rsidRDefault="00AC72FE">
            <w:pPr>
              <w:jc w:val="center"/>
              <w:rPr>
                <w:rFonts w:ascii="Arial" w:hAnsi="Arial" w:cs="Arial"/>
                <w:sz w:val="20"/>
                <w:szCs w:val="20"/>
              </w:rPr>
            </w:pPr>
            <w:r w:rsidRPr="007D18A1">
              <w:rPr>
                <w:rFonts w:ascii="Arial" w:hAnsi="Arial" w:cs="Arial"/>
                <w:sz w:val="20"/>
                <w:szCs w:val="20"/>
              </w:rPr>
              <w:t>54,7600</w:t>
            </w:r>
          </w:p>
        </w:tc>
      </w:tr>
      <w:tr w:rsidR="00AC72FE" w:rsidRPr="007D18A1" w14:paraId="04B223A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78DEDF" w14:textId="77777777" w:rsidR="00AC72FE" w:rsidRPr="007D18A1" w:rsidRDefault="00AC72FE">
            <w:pPr>
              <w:rPr>
                <w:rFonts w:ascii="Arial" w:hAnsi="Arial" w:cs="Arial"/>
                <w:sz w:val="20"/>
                <w:szCs w:val="20"/>
              </w:rPr>
            </w:pPr>
            <w:r w:rsidRPr="007D18A1">
              <w:rPr>
                <w:rFonts w:ascii="Arial" w:hAnsi="Arial" w:cs="Arial"/>
                <w:sz w:val="20"/>
                <w:szCs w:val="20"/>
              </w:rPr>
              <w:t xml:space="preserve"> 89</w:t>
            </w:r>
          </w:p>
        </w:tc>
        <w:tc>
          <w:tcPr>
            <w:tcW w:w="1701" w:type="dxa"/>
            <w:tcBorders>
              <w:top w:val="single" w:sz="4" w:space="0" w:color="auto"/>
              <w:bottom w:val="single" w:sz="4" w:space="0" w:color="auto"/>
            </w:tcBorders>
            <w:vAlign w:val="center"/>
          </w:tcPr>
          <w:p w14:paraId="6E0ADE56" w14:textId="77777777" w:rsidR="00AC72FE" w:rsidRPr="007D18A1" w:rsidRDefault="00AC72FE">
            <w:pPr>
              <w:rPr>
                <w:rFonts w:ascii="Arial" w:hAnsi="Arial" w:cs="Arial"/>
                <w:sz w:val="20"/>
                <w:szCs w:val="20"/>
              </w:rPr>
            </w:pPr>
            <w:r w:rsidRPr="007D18A1">
              <w:rPr>
                <w:rFonts w:ascii="Arial" w:hAnsi="Arial" w:cs="Arial"/>
                <w:sz w:val="20"/>
                <w:szCs w:val="20"/>
              </w:rPr>
              <w:t>CC02L</w:t>
            </w:r>
          </w:p>
          <w:p w14:paraId="3200747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680D05F"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Armaturi</w:t>
            </w:r>
            <w:proofErr w:type="spellEnd"/>
            <w:r w:rsidRPr="007D18A1">
              <w:rPr>
                <w:rFonts w:ascii="Arial" w:hAnsi="Arial" w:cs="Arial"/>
                <w:sz w:val="20"/>
                <w:szCs w:val="20"/>
              </w:rPr>
              <w:t xml:space="preserve"> din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OB 37 </w:t>
            </w:r>
            <w:proofErr w:type="spellStart"/>
            <w:r w:rsidRPr="007D18A1">
              <w:rPr>
                <w:rFonts w:ascii="Arial" w:hAnsi="Arial" w:cs="Arial"/>
                <w:sz w:val="20"/>
                <w:szCs w:val="20"/>
              </w:rPr>
              <w:t>fasonate</w:t>
            </w:r>
            <w:proofErr w:type="spellEnd"/>
            <w:r w:rsidRPr="007D18A1">
              <w:rPr>
                <w:rFonts w:ascii="Arial" w:hAnsi="Arial" w:cs="Arial"/>
                <w:sz w:val="20"/>
                <w:szCs w:val="20"/>
              </w:rPr>
              <w:t xml:space="preserve"> in </w:t>
            </w:r>
            <w:proofErr w:type="spellStart"/>
            <w:r w:rsidRPr="007D18A1">
              <w:rPr>
                <w:rFonts w:ascii="Arial" w:hAnsi="Arial" w:cs="Arial"/>
                <w:sz w:val="20"/>
                <w:szCs w:val="20"/>
              </w:rPr>
              <w:t>ateliere</w:t>
            </w:r>
            <w:proofErr w:type="spellEnd"/>
            <w:r w:rsidRPr="007D18A1">
              <w:rPr>
                <w:rFonts w:ascii="Arial" w:hAnsi="Arial" w:cs="Arial"/>
                <w:sz w:val="20"/>
                <w:szCs w:val="20"/>
              </w:rPr>
              <w:t xml:space="preserve"> de </w:t>
            </w:r>
            <w:proofErr w:type="spellStart"/>
            <w:r w:rsidRPr="007D18A1">
              <w:rPr>
                <w:rFonts w:ascii="Arial" w:hAnsi="Arial" w:cs="Arial"/>
                <w:sz w:val="20"/>
                <w:szCs w:val="20"/>
              </w:rPr>
              <w:t>santier</w:t>
            </w:r>
            <w:proofErr w:type="spellEnd"/>
            <w:r w:rsidRPr="007D18A1">
              <w:rPr>
                <w:rFonts w:ascii="Arial" w:hAnsi="Arial" w:cs="Arial"/>
                <w:sz w:val="20"/>
                <w:szCs w:val="20"/>
              </w:rPr>
              <w:t xml:space="preserve">, cu </w:t>
            </w:r>
            <w:proofErr w:type="spellStart"/>
            <w:r w:rsidRPr="007D18A1">
              <w:rPr>
                <w:rFonts w:ascii="Arial" w:hAnsi="Arial" w:cs="Arial"/>
                <w:sz w:val="20"/>
                <w:szCs w:val="20"/>
              </w:rPr>
              <w:t>diametrul</w:t>
            </w:r>
            <w:proofErr w:type="spellEnd"/>
            <w:r w:rsidRPr="007D18A1">
              <w:rPr>
                <w:rFonts w:ascii="Arial" w:hAnsi="Arial" w:cs="Arial"/>
                <w:sz w:val="20"/>
                <w:szCs w:val="20"/>
              </w:rPr>
              <w:t xml:space="preserve"> </w:t>
            </w:r>
            <w:proofErr w:type="spellStart"/>
            <w:r w:rsidRPr="007D18A1">
              <w:rPr>
                <w:rFonts w:ascii="Arial" w:hAnsi="Arial" w:cs="Arial"/>
                <w:sz w:val="20"/>
                <w:szCs w:val="20"/>
              </w:rPr>
              <w:t>barelor</w:t>
            </w:r>
            <w:proofErr w:type="spellEnd"/>
            <w:r w:rsidRPr="007D18A1">
              <w:rPr>
                <w:rFonts w:ascii="Arial" w:hAnsi="Arial" w:cs="Arial"/>
                <w:sz w:val="20"/>
                <w:szCs w:val="20"/>
              </w:rPr>
              <w:t xml:space="preserve"> </w:t>
            </w:r>
            <w:proofErr w:type="spellStart"/>
            <w:r w:rsidRPr="007D18A1">
              <w:rPr>
                <w:rFonts w:ascii="Arial" w:hAnsi="Arial" w:cs="Arial"/>
                <w:sz w:val="20"/>
                <w:szCs w:val="20"/>
              </w:rPr>
              <w:t>peste</w:t>
            </w:r>
            <w:proofErr w:type="spellEnd"/>
            <w:r w:rsidRPr="007D18A1">
              <w:rPr>
                <w:rFonts w:ascii="Arial" w:hAnsi="Arial" w:cs="Arial"/>
                <w:sz w:val="20"/>
                <w:szCs w:val="20"/>
              </w:rPr>
              <w:t xml:space="preserve"> 8 mm,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r w:rsidRPr="007D18A1">
              <w:rPr>
                <w:rFonts w:ascii="Arial" w:hAnsi="Arial" w:cs="Arial"/>
                <w:sz w:val="20"/>
                <w:szCs w:val="20"/>
              </w:rPr>
              <w:t>montate</w:t>
            </w:r>
            <w:proofErr w:type="spellEnd"/>
            <w:r w:rsidRPr="007D18A1">
              <w:rPr>
                <w:rFonts w:ascii="Arial" w:hAnsi="Arial" w:cs="Arial"/>
                <w:sz w:val="20"/>
                <w:szCs w:val="20"/>
              </w:rPr>
              <w:t xml:space="preserve"> </w:t>
            </w:r>
            <w:proofErr w:type="gramStart"/>
            <w:r w:rsidRPr="007D18A1">
              <w:rPr>
                <w:rFonts w:ascii="Arial" w:hAnsi="Arial" w:cs="Arial"/>
                <w:sz w:val="20"/>
                <w:szCs w:val="20"/>
              </w:rPr>
              <w:t xml:space="preserve">in  </w:t>
            </w:r>
            <w:proofErr w:type="spellStart"/>
            <w:r w:rsidRPr="007D18A1">
              <w:rPr>
                <w:rFonts w:ascii="Arial" w:hAnsi="Arial" w:cs="Arial"/>
                <w:sz w:val="20"/>
                <w:szCs w:val="20"/>
              </w:rPr>
              <w:t>grinzi</w:t>
            </w:r>
            <w:proofErr w:type="spellEnd"/>
            <w:proofErr w:type="gramEnd"/>
            <w:r w:rsidRPr="007D18A1">
              <w:rPr>
                <w:rFonts w:ascii="Arial" w:hAnsi="Arial" w:cs="Arial"/>
                <w:sz w:val="20"/>
                <w:szCs w:val="20"/>
              </w:rPr>
              <w:t xml:space="preserve">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stilpi</w:t>
            </w:r>
            <w:proofErr w:type="spellEnd"/>
            <w:r w:rsidRPr="007D18A1">
              <w:rPr>
                <w:rFonts w:ascii="Arial" w:hAnsi="Arial" w:cs="Arial"/>
                <w:sz w:val="20"/>
                <w:szCs w:val="20"/>
              </w:rPr>
              <w:t>,  la</w:t>
            </w:r>
            <w:proofErr w:type="gramEnd"/>
            <w:r w:rsidRPr="007D18A1">
              <w:rPr>
                <w:rFonts w:ascii="Arial" w:hAnsi="Arial" w:cs="Arial"/>
                <w:sz w:val="20"/>
                <w:szCs w:val="20"/>
              </w:rPr>
              <w:t xml:space="preserve"> </w:t>
            </w:r>
            <w:proofErr w:type="spellStart"/>
            <w:r w:rsidRPr="007D18A1">
              <w:rPr>
                <w:rFonts w:ascii="Arial" w:hAnsi="Arial" w:cs="Arial"/>
                <w:sz w:val="20"/>
                <w:szCs w:val="20"/>
              </w:rPr>
              <w:t>inaltimi</w:t>
            </w:r>
            <w:proofErr w:type="spellEnd"/>
            <w:r w:rsidRPr="007D18A1">
              <w:rPr>
                <w:rFonts w:ascii="Arial" w:hAnsi="Arial" w:cs="Arial"/>
                <w:sz w:val="20"/>
                <w:szCs w:val="20"/>
              </w:rPr>
              <w:t xml:space="preserve"> </w:t>
            </w:r>
            <w:proofErr w:type="spellStart"/>
            <w:r w:rsidRPr="007D18A1">
              <w:rPr>
                <w:rFonts w:ascii="Arial" w:hAnsi="Arial" w:cs="Arial"/>
                <w:sz w:val="20"/>
                <w:szCs w:val="20"/>
              </w:rPr>
              <w:t>mai</w:t>
            </w:r>
            <w:proofErr w:type="spellEnd"/>
            <w:r w:rsidRPr="007D18A1">
              <w:rPr>
                <w:rFonts w:ascii="Arial" w:hAnsi="Arial" w:cs="Arial"/>
                <w:sz w:val="20"/>
                <w:szCs w:val="20"/>
              </w:rPr>
              <w:t xml:space="preserve"> </w:t>
            </w:r>
            <w:proofErr w:type="spellStart"/>
            <w:r w:rsidRPr="007D18A1">
              <w:rPr>
                <w:rFonts w:ascii="Arial" w:hAnsi="Arial" w:cs="Arial"/>
                <w:sz w:val="20"/>
                <w:szCs w:val="20"/>
              </w:rPr>
              <w:t>mici</w:t>
            </w:r>
            <w:proofErr w:type="spellEnd"/>
            <w:r w:rsidRPr="007D18A1">
              <w:rPr>
                <w:rFonts w:ascii="Arial" w:hAnsi="Arial" w:cs="Arial"/>
                <w:sz w:val="20"/>
                <w:szCs w:val="20"/>
              </w:rPr>
              <w:t xml:space="preserve"> </w:t>
            </w:r>
            <w:proofErr w:type="spellStart"/>
            <w:r w:rsidRPr="007D18A1">
              <w:rPr>
                <w:rFonts w:ascii="Arial" w:hAnsi="Arial" w:cs="Arial"/>
                <w:sz w:val="20"/>
                <w:szCs w:val="20"/>
              </w:rPr>
              <w:t>sau</w:t>
            </w:r>
            <w:proofErr w:type="spellEnd"/>
            <w:r w:rsidRPr="007D18A1">
              <w:rPr>
                <w:rFonts w:ascii="Arial" w:hAnsi="Arial" w:cs="Arial"/>
                <w:sz w:val="20"/>
                <w:szCs w:val="20"/>
              </w:rPr>
              <w:t xml:space="preserve"> </w:t>
            </w:r>
            <w:proofErr w:type="spellStart"/>
            <w:r w:rsidRPr="007D18A1">
              <w:rPr>
                <w:rFonts w:ascii="Arial" w:hAnsi="Arial" w:cs="Arial"/>
                <w:sz w:val="20"/>
                <w:szCs w:val="20"/>
              </w:rPr>
              <w:t>egale</w:t>
            </w:r>
            <w:proofErr w:type="spellEnd"/>
            <w:r w:rsidRPr="007D18A1">
              <w:rPr>
                <w:rFonts w:ascii="Arial" w:hAnsi="Arial" w:cs="Arial"/>
                <w:sz w:val="20"/>
                <w:szCs w:val="20"/>
              </w:rPr>
              <w:t xml:space="preserve"> cu 35 m, </w:t>
            </w:r>
            <w:proofErr w:type="spellStart"/>
            <w:r w:rsidRPr="007D18A1">
              <w:rPr>
                <w:rFonts w:ascii="Arial" w:hAnsi="Arial" w:cs="Arial"/>
                <w:sz w:val="20"/>
                <w:szCs w:val="20"/>
              </w:rPr>
              <w:t>exclusiv</w:t>
            </w:r>
            <w:proofErr w:type="spellEnd"/>
            <w:r w:rsidRPr="007D18A1">
              <w:rPr>
                <w:rFonts w:ascii="Arial" w:hAnsi="Arial" w:cs="Arial"/>
                <w:sz w:val="20"/>
                <w:szCs w:val="20"/>
              </w:rPr>
              <w:t xml:space="preserve"> </w:t>
            </w:r>
            <w:proofErr w:type="spellStart"/>
            <w:r w:rsidRPr="007D18A1">
              <w:rPr>
                <w:rFonts w:ascii="Arial" w:hAnsi="Arial" w:cs="Arial"/>
                <w:sz w:val="20"/>
                <w:szCs w:val="20"/>
              </w:rPr>
              <w:t>constructiile</w:t>
            </w:r>
            <w:proofErr w:type="spellEnd"/>
            <w:r w:rsidRPr="007D18A1">
              <w:rPr>
                <w:rFonts w:ascii="Arial" w:hAnsi="Arial" w:cs="Arial"/>
                <w:sz w:val="20"/>
                <w:szCs w:val="20"/>
              </w:rPr>
              <w:t xml:space="preserve"> </w:t>
            </w:r>
            <w:proofErr w:type="spellStart"/>
            <w:r w:rsidRPr="007D18A1">
              <w:rPr>
                <w:rFonts w:ascii="Arial" w:hAnsi="Arial" w:cs="Arial"/>
                <w:sz w:val="20"/>
                <w:szCs w:val="20"/>
              </w:rPr>
              <w:t>executate</w:t>
            </w:r>
            <w:proofErr w:type="spellEnd"/>
            <w:r w:rsidRPr="007D18A1">
              <w:rPr>
                <w:rFonts w:ascii="Arial" w:hAnsi="Arial" w:cs="Arial"/>
                <w:sz w:val="20"/>
                <w:szCs w:val="20"/>
              </w:rPr>
              <w:t xml:space="preserve"> cu </w:t>
            </w:r>
            <w:proofErr w:type="spellStart"/>
            <w:r w:rsidRPr="007D18A1">
              <w:rPr>
                <w:rFonts w:ascii="Arial" w:hAnsi="Arial" w:cs="Arial"/>
                <w:sz w:val="20"/>
                <w:szCs w:val="20"/>
              </w:rPr>
              <w:t>cofraje</w:t>
            </w:r>
            <w:proofErr w:type="spellEnd"/>
            <w:r w:rsidRPr="007D18A1">
              <w:rPr>
                <w:rFonts w:ascii="Arial" w:hAnsi="Arial" w:cs="Arial"/>
                <w:sz w:val="20"/>
                <w:szCs w:val="20"/>
              </w:rPr>
              <w:t xml:space="preserve"> </w:t>
            </w:r>
            <w:proofErr w:type="spellStart"/>
            <w:r w:rsidRPr="007D18A1">
              <w:rPr>
                <w:rFonts w:ascii="Arial" w:hAnsi="Arial" w:cs="Arial"/>
                <w:sz w:val="20"/>
                <w:szCs w:val="20"/>
              </w:rPr>
              <w:t>glisante</w:t>
            </w:r>
            <w:proofErr w:type="spellEnd"/>
            <w:r w:rsidRPr="007D18A1">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26C6AFDE"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2F55ABF2" w14:textId="77777777" w:rsidR="00AC72FE" w:rsidRPr="007D18A1" w:rsidRDefault="00AC72FE">
            <w:pPr>
              <w:jc w:val="center"/>
              <w:rPr>
                <w:rFonts w:ascii="Arial" w:hAnsi="Arial" w:cs="Arial"/>
                <w:sz w:val="20"/>
                <w:szCs w:val="20"/>
              </w:rPr>
            </w:pPr>
            <w:r w:rsidRPr="007D18A1">
              <w:rPr>
                <w:rFonts w:ascii="Arial" w:hAnsi="Arial" w:cs="Arial"/>
                <w:sz w:val="20"/>
                <w:szCs w:val="20"/>
              </w:rPr>
              <w:t>34,8000</w:t>
            </w:r>
          </w:p>
        </w:tc>
      </w:tr>
      <w:tr w:rsidR="00AC72FE" w:rsidRPr="007D18A1" w14:paraId="4D4B6EF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0E951C" w14:textId="77777777" w:rsidR="00AC72FE" w:rsidRPr="007D18A1" w:rsidRDefault="00AC72FE">
            <w:pPr>
              <w:rPr>
                <w:rFonts w:ascii="Arial" w:hAnsi="Arial" w:cs="Arial"/>
                <w:sz w:val="20"/>
                <w:szCs w:val="20"/>
              </w:rPr>
            </w:pPr>
            <w:r w:rsidRPr="007D18A1">
              <w:rPr>
                <w:rFonts w:ascii="Arial" w:hAnsi="Arial" w:cs="Arial"/>
                <w:sz w:val="20"/>
                <w:szCs w:val="20"/>
              </w:rPr>
              <w:t xml:space="preserve"> 90</w:t>
            </w:r>
          </w:p>
        </w:tc>
        <w:tc>
          <w:tcPr>
            <w:tcW w:w="1701" w:type="dxa"/>
            <w:tcBorders>
              <w:top w:val="single" w:sz="4" w:space="0" w:color="auto"/>
              <w:bottom w:val="single" w:sz="4" w:space="0" w:color="auto"/>
            </w:tcBorders>
            <w:vAlign w:val="center"/>
          </w:tcPr>
          <w:p w14:paraId="677B2C09" w14:textId="77777777" w:rsidR="00AC72FE" w:rsidRPr="007D18A1" w:rsidRDefault="00AC72FE">
            <w:pPr>
              <w:rPr>
                <w:rFonts w:ascii="Arial" w:hAnsi="Arial" w:cs="Arial"/>
                <w:sz w:val="20"/>
                <w:szCs w:val="20"/>
              </w:rPr>
            </w:pPr>
            <w:r w:rsidRPr="007D18A1">
              <w:rPr>
                <w:rFonts w:ascii="Arial" w:hAnsi="Arial" w:cs="Arial"/>
                <w:sz w:val="20"/>
                <w:szCs w:val="20"/>
              </w:rPr>
              <w:t>CB03A</w:t>
            </w:r>
          </w:p>
          <w:p w14:paraId="7B553F7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06FBAA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2958620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EB5535A" w14:textId="77777777" w:rsidR="00AC72FE" w:rsidRPr="007D18A1" w:rsidRDefault="00AC72FE">
            <w:pPr>
              <w:jc w:val="center"/>
              <w:rPr>
                <w:rFonts w:ascii="Arial" w:hAnsi="Arial" w:cs="Arial"/>
                <w:sz w:val="20"/>
                <w:szCs w:val="20"/>
              </w:rPr>
            </w:pPr>
            <w:r w:rsidRPr="007D18A1">
              <w:rPr>
                <w:rFonts w:ascii="Arial" w:hAnsi="Arial" w:cs="Arial"/>
                <w:sz w:val="20"/>
                <w:szCs w:val="20"/>
              </w:rPr>
              <w:t>2,0000</w:t>
            </w:r>
          </w:p>
        </w:tc>
      </w:tr>
      <w:tr w:rsidR="00AC72FE" w:rsidRPr="007D18A1" w14:paraId="507DB59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EE1B87" w14:textId="77777777" w:rsidR="00AC72FE" w:rsidRPr="007D18A1" w:rsidRDefault="00AC72FE">
            <w:pPr>
              <w:rPr>
                <w:rFonts w:ascii="Arial" w:hAnsi="Arial" w:cs="Arial"/>
                <w:sz w:val="20"/>
                <w:szCs w:val="20"/>
              </w:rPr>
            </w:pPr>
            <w:r w:rsidRPr="007D18A1">
              <w:rPr>
                <w:rFonts w:ascii="Arial" w:hAnsi="Arial" w:cs="Arial"/>
                <w:sz w:val="20"/>
                <w:szCs w:val="20"/>
              </w:rPr>
              <w:t xml:space="preserve"> 91</w:t>
            </w:r>
          </w:p>
        </w:tc>
        <w:tc>
          <w:tcPr>
            <w:tcW w:w="1701" w:type="dxa"/>
            <w:tcBorders>
              <w:top w:val="single" w:sz="4" w:space="0" w:color="auto"/>
              <w:bottom w:val="single" w:sz="4" w:space="0" w:color="auto"/>
            </w:tcBorders>
            <w:vAlign w:val="center"/>
          </w:tcPr>
          <w:p w14:paraId="06A303A8" w14:textId="77777777" w:rsidR="00AC72FE" w:rsidRPr="007D18A1" w:rsidRDefault="00AC72FE">
            <w:pPr>
              <w:rPr>
                <w:rFonts w:ascii="Arial" w:hAnsi="Arial" w:cs="Arial"/>
                <w:sz w:val="20"/>
                <w:szCs w:val="20"/>
              </w:rPr>
            </w:pPr>
            <w:r w:rsidRPr="007D18A1">
              <w:rPr>
                <w:rFonts w:ascii="Arial" w:hAnsi="Arial" w:cs="Arial"/>
                <w:sz w:val="20"/>
                <w:szCs w:val="20"/>
              </w:rPr>
              <w:t>CA04F</w:t>
            </w:r>
          </w:p>
          <w:p w14:paraId="36CFEFF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234B4F5"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lastRenderedPageBreak/>
              <w:t xml:space="preserve">Beton </w:t>
            </w:r>
            <w:proofErr w:type="spellStart"/>
            <w:r w:rsidRPr="007D18A1">
              <w:rPr>
                <w:rFonts w:ascii="Arial" w:hAnsi="Arial" w:cs="Arial"/>
                <w:sz w:val="20"/>
                <w:szCs w:val="20"/>
              </w:rPr>
              <w:t>turnat</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C16/20</w:t>
            </w:r>
          </w:p>
        </w:tc>
        <w:tc>
          <w:tcPr>
            <w:tcW w:w="1560" w:type="dxa"/>
            <w:tcBorders>
              <w:top w:val="single" w:sz="4" w:space="0" w:color="auto"/>
              <w:bottom w:val="single" w:sz="4" w:space="0" w:color="auto"/>
            </w:tcBorders>
            <w:vAlign w:val="center"/>
          </w:tcPr>
          <w:p w14:paraId="1B0F14FD"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2CA4FCA9" w14:textId="77777777" w:rsidR="00AC72FE" w:rsidRPr="007D18A1" w:rsidRDefault="00AC72FE">
            <w:pPr>
              <w:jc w:val="center"/>
              <w:rPr>
                <w:rFonts w:ascii="Arial" w:hAnsi="Arial" w:cs="Arial"/>
                <w:sz w:val="20"/>
                <w:szCs w:val="20"/>
              </w:rPr>
            </w:pPr>
            <w:r w:rsidRPr="007D18A1">
              <w:rPr>
                <w:rFonts w:ascii="Arial" w:hAnsi="Arial" w:cs="Arial"/>
                <w:sz w:val="20"/>
                <w:szCs w:val="20"/>
              </w:rPr>
              <w:t>0,3000</w:t>
            </w:r>
          </w:p>
        </w:tc>
      </w:tr>
      <w:tr w:rsidR="00AC72FE" w:rsidRPr="007D18A1" w14:paraId="6A41F3D7" w14:textId="77777777">
        <w:tc>
          <w:tcPr>
            <w:tcW w:w="709" w:type="dxa"/>
            <w:tcBorders>
              <w:top w:val="nil"/>
              <w:left w:val="single" w:sz="6" w:space="0" w:color="auto"/>
              <w:bottom w:val="nil"/>
              <w:right w:val="nil"/>
            </w:tcBorders>
          </w:tcPr>
          <w:p w14:paraId="01AB2ACF"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1E960458"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7C315FD6"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1.6. </w:t>
            </w:r>
            <w:proofErr w:type="spellStart"/>
            <w:r w:rsidRPr="007D18A1">
              <w:rPr>
                <w:rFonts w:ascii="Arial" w:hAnsi="Arial" w:cs="Arial"/>
                <w:b/>
                <w:bCs/>
                <w:sz w:val="20"/>
                <w:szCs w:val="20"/>
              </w:rPr>
              <w:t>Consolidare</w:t>
            </w:r>
            <w:proofErr w:type="spellEnd"/>
            <w:r w:rsidRPr="007D18A1">
              <w:rPr>
                <w:rFonts w:ascii="Arial" w:hAnsi="Arial" w:cs="Arial"/>
                <w:b/>
                <w:bCs/>
                <w:sz w:val="20"/>
                <w:szCs w:val="20"/>
              </w:rPr>
              <w:t xml:space="preserve"> Cg-1</w:t>
            </w:r>
          </w:p>
        </w:tc>
        <w:tc>
          <w:tcPr>
            <w:tcW w:w="1560" w:type="dxa"/>
            <w:tcBorders>
              <w:top w:val="nil"/>
              <w:left w:val="single" w:sz="6" w:space="0" w:color="auto"/>
              <w:bottom w:val="nil"/>
              <w:right w:val="nil"/>
            </w:tcBorders>
          </w:tcPr>
          <w:p w14:paraId="0D368A9C"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00702B83" w14:textId="77777777" w:rsidR="00AC72FE" w:rsidRPr="007D18A1" w:rsidRDefault="00AC72FE">
            <w:pPr>
              <w:rPr>
                <w:rFonts w:ascii="Arial" w:hAnsi="Arial" w:cs="Arial"/>
                <w:sz w:val="20"/>
                <w:szCs w:val="20"/>
              </w:rPr>
            </w:pPr>
          </w:p>
        </w:tc>
      </w:tr>
      <w:tr w:rsidR="00AC72FE" w:rsidRPr="007D18A1" w14:paraId="17BA3F1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F34623C" w14:textId="77777777" w:rsidR="00AC72FE" w:rsidRPr="007D18A1" w:rsidRDefault="00AC72FE">
            <w:pPr>
              <w:rPr>
                <w:rFonts w:ascii="Arial" w:hAnsi="Arial" w:cs="Arial"/>
                <w:sz w:val="20"/>
                <w:szCs w:val="20"/>
              </w:rPr>
            </w:pPr>
            <w:r w:rsidRPr="007D18A1">
              <w:rPr>
                <w:rFonts w:ascii="Arial" w:hAnsi="Arial" w:cs="Arial"/>
                <w:sz w:val="20"/>
                <w:szCs w:val="20"/>
              </w:rPr>
              <w:t>92</w:t>
            </w:r>
          </w:p>
        </w:tc>
        <w:tc>
          <w:tcPr>
            <w:tcW w:w="1701" w:type="dxa"/>
            <w:tcBorders>
              <w:top w:val="single" w:sz="4" w:space="0" w:color="auto"/>
              <w:bottom w:val="single" w:sz="4" w:space="0" w:color="auto"/>
            </w:tcBorders>
            <w:vAlign w:val="center"/>
          </w:tcPr>
          <w:p w14:paraId="17A98904" w14:textId="77777777" w:rsidR="00AC72FE" w:rsidRPr="007D18A1" w:rsidRDefault="00AC72FE">
            <w:pPr>
              <w:rPr>
                <w:rFonts w:ascii="Arial" w:hAnsi="Arial" w:cs="Arial"/>
                <w:sz w:val="20"/>
                <w:szCs w:val="20"/>
              </w:rPr>
            </w:pPr>
            <w:r w:rsidRPr="007D18A1">
              <w:rPr>
                <w:rFonts w:ascii="Arial" w:hAnsi="Arial" w:cs="Arial"/>
                <w:sz w:val="20"/>
                <w:szCs w:val="20"/>
              </w:rPr>
              <w:t>CL18A</w:t>
            </w:r>
          </w:p>
          <w:p w14:paraId="5DFA239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0350A9C"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Confectii</w:t>
            </w:r>
            <w:proofErr w:type="spellEnd"/>
            <w:r w:rsidRPr="007D18A1">
              <w:rPr>
                <w:rFonts w:ascii="Arial" w:hAnsi="Arial" w:cs="Arial"/>
                <w:sz w:val="20"/>
                <w:szCs w:val="20"/>
              </w:rPr>
              <w:t xml:space="preserve"> </w:t>
            </w:r>
            <w:proofErr w:type="spellStart"/>
            <w:r w:rsidRPr="007D18A1">
              <w:rPr>
                <w:rFonts w:ascii="Arial" w:hAnsi="Arial" w:cs="Arial"/>
                <w:sz w:val="20"/>
                <w:szCs w:val="20"/>
              </w:rPr>
              <w:t>metalice</w:t>
            </w:r>
            <w:proofErr w:type="spellEnd"/>
            <w:r w:rsidRPr="007D18A1">
              <w:rPr>
                <w:rFonts w:ascii="Arial" w:hAnsi="Arial" w:cs="Arial"/>
                <w:sz w:val="20"/>
                <w:szCs w:val="20"/>
              </w:rPr>
              <w:t xml:space="preserve"> diverse</w:t>
            </w:r>
          </w:p>
        </w:tc>
        <w:tc>
          <w:tcPr>
            <w:tcW w:w="1560" w:type="dxa"/>
            <w:tcBorders>
              <w:top w:val="single" w:sz="4" w:space="0" w:color="auto"/>
              <w:bottom w:val="single" w:sz="4" w:space="0" w:color="auto"/>
            </w:tcBorders>
            <w:vAlign w:val="center"/>
          </w:tcPr>
          <w:p w14:paraId="6DE4F4EF"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0395751B" w14:textId="77777777" w:rsidR="00AC72FE" w:rsidRPr="007D18A1" w:rsidRDefault="00AC72FE">
            <w:pPr>
              <w:jc w:val="center"/>
              <w:rPr>
                <w:rFonts w:ascii="Arial" w:hAnsi="Arial" w:cs="Arial"/>
                <w:sz w:val="20"/>
                <w:szCs w:val="20"/>
              </w:rPr>
            </w:pPr>
            <w:r w:rsidRPr="007D18A1">
              <w:rPr>
                <w:rFonts w:ascii="Arial" w:hAnsi="Arial" w:cs="Arial"/>
                <w:sz w:val="20"/>
                <w:szCs w:val="20"/>
              </w:rPr>
              <w:t>174,8700</w:t>
            </w:r>
          </w:p>
        </w:tc>
      </w:tr>
      <w:tr w:rsidR="00AC72FE" w:rsidRPr="007D18A1" w14:paraId="6E0547E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130442" w14:textId="77777777" w:rsidR="00AC72FE" w:rsidRPr="007D18A1" w:rsidRDefault="00AC72FE">
            <w:pPr>
              <w:rPr>
                <w:rFonts w:ascii="Arial" w:hAnsi="Arial" w:cs="Arial"/>
                <w:sz w:val="20"/>
                <w:szCs w:val="20"/>
              </w:rPr>
            </w:pPr>
            <w:r w:rsidRPr="007D18A1">
              <w:rPr>
                <w:rFonts w:ascii="Arial" w:hAnsi="Arial" w:cs="Arial"/>
                <w:sz w:val="20"/>
                <w:szCs w:val="20"/>
              </w:rPr>
              <w:t xml:space="preserve"> 93</w:t>
            </w:r>
          </w:p>
        </w:tc>
        <w:tc>
          <w:tcPr>
            <w:tcW w:w="1701" w:type="dxa"/>
            <w:tcBorders>
              <w:top w:val="single" w:sz="4" w:space="0" w:color="auto"/>
              <w:bottom w:val="single" w:sz="4" w:space="0" w:color="auto"/>
            </w:tcBorders>
            <w:vAlign w:val="center"/>
          </w:tcPr>
          <w:p w14:paraId="77974CF0" w14:textId="77777777" w:rsidR="00AC72FE" w:rsidRPr="007D18A1" w:rsidRDefault="00AC72FE">
            <w:pPr>
              <w:rPr>
                <w:rFonts w:ascii="Arial" w:hAnsi="Arial" w:cs="Arial"/>
                <w:sz w:val="20"/>
                <w:szCs w:val="20"/>
              </w:rPr>
            </w:pPr>
            <w:r w:rsidRPr="007D18A1">
              <w:rPr>
                <w:rFonts w:ascii="Arial" w:hAnsi="Arial" w:cs="Arial"/>
                <w:sz w:val="20"/>
                <w:szCs w:val="20"/>
              </w:rPr>
              <w:t>IzD03A</w:t>
            </w:r>
          </w:p>
          <w:p w14:paraId="026F81C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AD2B365"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60" w:type="dxa"/>
            <w:tcBorders>
              <w:top w:val="single" w:sz="4" w:space="0" w:color="auto"/>
              <w:bottom w:val="single" w:sz="4" w:space="0" w:color="auto"/>
            </w:tcBorders>
            <w:vAlign w:val="center"/>
          </w:tcPr>
          <w:p w14:paraId="5038E616"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31DFB3E6" w14:textId="77777777" w:rsidR="00AC72FE" w:rsidRPr="007D18A1" w:rsidRDefault="00AC72FE">
            <w:pPr>
              <w:jc w:val="center"/>
              <w:rPr>
                <w:rFonts w:ascii="Arial" w:hAnsi="Arial" w:cs="Arial"/>
                <w:sz w:val="20"/>
                <w:szCs w:val="20"/>
              </w:rPr>
            </w:pPr>
            <w:r w:rsidRPr="007D18A1">
              <w:rPr>
                <w:rFonts w:ascii="Arial" w:hAnsi="Arial" w:cs="Arial"/>
                <w:sz w:val="20"/>
                <w:szCs w:val="20"/>
              </w:rPr>
              <w:t>0,1750</w:t>
            </w:r>
          </w:p>
        </w:tc>
      </w:tr>
      <w:tr w:rsidR="00AC72FE" w:rsidRPr="007D18A1" w14:paraId="63C4CD2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BA488D0" w14:textId="77777777" w:rsidR="00AC72FE" w:rsidRPr="007D18A1" w:rsidRDefault="00AC72FE">
            <w:pPr>
              <w:rPr>
                <w:rFonts w:ascii="Arial" w:hAnsi="Arial" w:cs="Arial"/>
                <w:sz w:val="20"/>
                <w:szCs w:val="20"/>
              </w:rPr>
            </w:pPr>
            <w:r w:rsidRPr="007D18A1">
              <w:rPr>
                <w:rFonts w:ascii="Arial" w:hAnsi="Arial" w:cs="Arial"/>
                <w:sz w:val="20"/>
                <w:szCs w:val="20"/>
              </w:rPr>
              <w:t xml:space="preserve"> 94</w:t>
            </w:r>
          </w:p>
        </w:tc>
        <w:tc>
          <w:tcPr>
            <w:tcW w:w="1701" w:type="dxa"/>
            <w:tcBorders>
              <w:top w:val="single" w:sz="4" w:space="0" w:color="auto"/>
              <w:bottom w:val="single" w:sz="4" w:space="0" w:color="auto"/>
            </w:tcBorders>
            <w:vAlign w:val="center"/>
          </w:tcPr>
          <w:p w14:paraId="52218561" w14:textId="77777777" w:rsidR="00AC72FE" w:rsidRPr="007D18A1" w:rsidRDefault="00AC72FE">
            <w:pPr>
              <w:rPr>
                <w:rFonts w:ascii="Arial" w:hAnsi="Arial" w:cs="Arial"/>
                <w:sz w:val="20"/>
                <w:szCs w:val="20"/>
              </w:rPr>
            </w:pPr>
            <w:r w:rsidRPr="007D18A1">
              <w:rPr>
                <w:rFonts w:ascii="Arial" w:hAnsi="Arial" w:cs="Arial"/>
                <w:sz w:val="20"/>
                <w:szCs w:val="20"/>
              </w:rPr>
              <w:t>IzD04A</w:t>
            </w:r>
          </w:p>
          <w:p w14:paraId="6B06B0B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AB5DAC1"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60" w:type="dxa"/>
            <w:tcBorders>
              <w:top w:val="single" w:sz="4" w:space="0" w:color="auto"/>
              <w:bottom w:val="single" w:sz="4" w:space="0" w:color="auto"/>
            </w:tcBorders>
            <w:vAlign w:val="center"/>
          </w:tcPr>
          <w:p w14:paraId="2D961793"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721326CF" w14:textId="77777777" w:rsidR="00AC72FE" w:rsidRPr="007D18A1" w:rsidRDefault="00AC72FE">
            <w:pPr>
              <w:jc w:val="center"/>
              <w:rPr>
                <w:rFonts w:ascii="Arial" w:hAnsi="Arial" w:cs="Arial"/>
                <w:sz w:val="20"/>
                <w:szCs w:val="20"/>
              </w:rPr>
            </w:pPr>
            <w:r w:rsidRPr="007D18A1">
              <w:rPr>
                <w:rFonts w:ascii="Arial" w:hAnsi="Arial" w:cs="Arial"/>
                <w:sz w:val="20"/>
                <w:szCs w:val="20"/>
              </w:rPr>
              <w:t>0,1750</w:t>
            </w:r>
          </w:p>
        </w:tc>
      </w:tr>
      <w:tr w:rsidR="00AC72FE" w:rsidRPr="007D18A1" w14:paraId="26098D7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0052D4" w14:textId="77777777" w:rsidR="00AC72FE" w:rsidRPr="007D18A1" w:rsidRDefault="00AC72FE">
            <w:pPr>
              <w:rPr>
                <w:rFonts w:ascii="Arial" w:hAnsi="Arial" w:cs="Arial"/>
                <w:sz w:val="20"/>
                <w:szCs w:val="20"/>
              </w:rPr>
            </w:pPr>
            <w:r w:rsidRPr="007D18A1">
              <w:rPr>
                <w:rFonts w:ascii="Arial" w:hAnsi="Arial" w:cs="Arial"/>
                <w:sz w:val="20"/>
                <w:szCs w:val="20"/>
              </w:rPr>
              <w:t xml:space="preserve"> 95</w:t>
            </w:r>
          </w:p>
        </w:tc>
        <w:tc>
          <w:tcPr>
            <w:tcW w:w="1701" w:type="dxa"/>
            <w:tcBorders>
              <w:top w:val="single" w:sz="4" w:space="0" w:color="auto"/>
              <w:bottom w:val="single" w:sz="4" w:space="0" w:color="auto"/>
            </w:tcBorders>
            <w:vAlign w:val="center"/>
          </w:tcPr>
          <w:p w14:paraId="77763ED1" w14:textId="77777777" w:rsidR="00AC72FE" w:rsidRPr="007D18A1" w:rsidRDefault="00AC72FE">
            <w:pPr>
              <w:rPr>
                <w:rFonts w:ascii="Arial" w:hAnsi="Arial" w:cs="Arial"/>
                <w:sz w:val="20"/>
                <w:szCs w:val="20"/>
              </w:rPr>
            </w:pPr>
            <w:r w:rsidRPr="007D18A1">
              <w:rPr>
                <w:rFonts w:ascii="Arial" w:hAnsi="Arial" w:cs="Arial"/>
                <w:sz w:val="20"/>
                <w:szCs w:val="20"/>
              </w:rPr>
              <w:t>RpCU05I1</w:t>
            </w:r>
          </w:p>
          <w:p w14:paraId="0E54D3C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74D833C"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Executarea strapungerilor pentru conducte sau tiranti in pereti din piatra sau beton armat de 26 - 50 cm, pentru executarea strapungerilor mecanizat</w:t>
            </w:r>
          </w:p>
        </w:tc>
        <w:tc>
          <w:tcPr>
            <w:tcW w:w="1560" w:type="dxa"/>
            <w:tcBorders>
              <w:top w:val="single" w:sz="4" w:space="0" w:color="auto"/>
              <w:bottom w:val="single" w:sz="4" w:space="0" w:color="auto"/>
            </w:tcBorders>
            <w:vAlign w:val="center"/>
          </w:tcPr>
          <w:p w14:paraId="23B07E00"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4DE7A60" w14:textId="77777777" w:rsidR="00AC72FE" w:rsidRPr="007D18A1" w:rsidRDefault="00AC72FE">
            <w:pPr>
              <w:jc w:val="center"/>
              <w:rPr>
                <w:rFonts w:ascii="Arial" w:hAnsi="Arial" w:cs="Arial"/>
                <w:sz w:val="20"/>
                <w:szCs w:val="20"/>
              </w:rPr>
            </w:pPr>
            <w:r w:rsidRPr="007D18A1">
              <w:rPr>
                <w:rFonts w:ascii="Arial" w:hAnsi="Arial" w:cs="Arial"/>
                <w:sz w:val="20"/>
                <w:szCs w:val="20"/>
              </w:rPr>
              <w:t>10,0000</w:t>
            </w:r>
          </w:p>
        </w:tc>
      </w:tr>
      <w:tr w:rsidR="00AC72FE" w:rsidRPr="007D18A1" w14:paraId="1D8AEFA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83F65A" w14:textId="77777777" w:rsidR="00AC72FE" w:rsidRPr="007D18A1" w:rsidRDefault="00AC72FE">
            <w:pPr>
              <w:rPr>
                <w:rFonts w:ascii="Arial" w:hAnsi="Arial" w:cs="Arial"/>
                <w:sz w:val="20"/>
                <w:szCs w:val="20"/>
              </w:rPr>
            </w:pPr>
            <w:r w:rsidRPr="007D18A1">
              <w:rPr>
                <w:rFonts w:ascii="Arial" w:hAnsi="Arial" w:cs="Arial"/>
                <w:sz w:val="20"/>
                <w:szCs w:val="20"/>
              </w:rPr>
              <w:t xml:space="preserve"> 96</w:t>
            </w:r>
          </w:p>
        </w:tc>
        <w:tc>
          <w:tcPr>
            <w:tcW w:w="1701" w:type="dxa"/>
            <w:tcBorders>
              <w:top w:val="single" w:sz="4" w:space="0" w:color="auto"/>
              <w:bottom w:val="single" w:sz="4" w:space="0" w:color="auto"/>
            </w:tcBorders>
            <w:vAlign w:val="center"/>
          </w:tcPr>
          <w:p w14:paraId="7C8EAD6A" w14:textId="77777777" w:rsidR="00AC72FE" w:rsidRPr="007D18A1" w:rsidRDefault="00AC72FE">
            <w:pPr>
              <w:rPr>
                <w:rFonts w:ascii="Arial" w:hAnsi="Arial" w:cs="Arial"/>
                <w:sz w:val="20"/>
                <w:szCs w:val="20"/>
              </w:rPr>
            </w:pPr>
            <w:r w:rsidRPr="007D18A1">
              <w:rPr>
                <w:rFonts w:ascii="Arial" w:hAnsi="Arial" w:cs="Arial"/>
                <w:sz w:val="20"/>
                <w:szCs w:val="20"/>
              </w:rPr>
              <w:t>CB03A</w:t>
            </w:r>
          </w:p>
          <w:p w14:paraId="089FA9B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03F25E6"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419DE6E2"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1AF4F88" w14:textId="77777777" w:rsidR="00AC72FE" w:rsidRPr="007D18A1" w:rsidRDefault="00AC72FE">
            <w:pPr>
              <w:jc w:val="center"/>
              <w:rPr>
                <w:rFonts w:ascii="Arial" w:hAnsi="Arial" w:cs="Arial"/>
                <w:sz w:val="20"/>
                <w:szCs w:val="20"/>
              </w:rPr>
            </w:pPr>
            <w:r w:rsidRPr="007D18A1">
              <w:rPr>
                <w:rFonts w:ascii="Arial" w:hAnsi="Arial" w:cs="Arial"/>
                <w:sz w:val="20"/>
                <w:szCs w:val="20"/>
              </w:rPr>
              <w:t>2,0000</w:t>
            </w:r>
          </w:p>
        </w:tc>
      </w:tr>
      <w:tr w:rsidR="00AC72FE" w:rsidRPr="007D18A1" w14:paraId="6E87DEF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195619" w14:textId="77777777" w:rsidR="00AC72FE" w:rsidRPr="007D18A1" w:rsidRDefault="00AC72FE">
            <w:pPr>
              <w:rPr>
                <w:rFonts w:ascii="Arial" w:hAnsi="Arial" w:cs="Arial"/>
                <w:sz w:val="20"/>
                <w:szCs w:val="20"/>
              </w:rPr>
            </w:pPr>
            <w:r w:rsidRPr="007D18A1">
              <w:rPr>
                <w:rFonts w:ascii="Arial" w:hAnsi="Arial" w:cs="Arial"/>
                <w:sz w:val="20"/>
                <w:szCs w:val="20"/>
              </w:rPr>
              <w:t xml:space="preserve"> 97</w:t>
            </w:r>
          </w:p>
        </w:tc>
        <w:tc>
          <w:tcPr>
            <w:tcW w:w="1701" w:type="dxa"/>
            <w:tcBorders>
              <w:top w:val="single" w:sz="4" w:space="0" w:color="auto"/>
              <w:bottom w:val="single" w:sz="4" w:space="0" w:color="auto"/>
            </w:tcBorders>
            <w:vAlign w:val="center"/>
          </w:tcPr>
          <w:p w14:paraId="4508FB43" w14:textId="77777777" w:rsidR="00AC72FE" w:rsidRPr="007D18A1" w:rsidRDefault="00AC72FE">
            <w:pPr>
              <w:rPr>
                <w:rFonts w:ascii="Arial" w:hAnsi="Arial" w:cs="Arial"/>
                <w:sz w:val="20"/>
                <w:szCs w:val="20"/>
              </w:rPr>
            </w:pPr>
            <w:r w:rsidRPr="007D18A1">
              <w:rPr>
                <w:rFonts w:ascii="Arial" w:hAnsi="Arial" w:cs="Arial"/>
                <w:sz w:val="20"/>
                <w:szCs w:val="20"/>
              </w:rPr>
              <w:t>CA04F</w:t>
            </w:r>
          </w:p>
          <w:p w14:paraId="049C0EB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1EC2524"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r w:rsidRPr="007D18A1">
              <w:rPr>
                <w:rFonts w:ascii="Arial" w:hAnsi="Arial" w:cs="Arial"/>
                <w:sz w:val="20"/>
                <w:szCs w:val="20"/>
              </w:rPr>
              <w:t>turnat</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C20/25</w:t>
            </w:r>
          </w:p>
        </w:tc>
        <w:tc>
          <w:tcPr>
            <w:tcW w:w="1560" w:type="dxa"/>
            <w:tcBorders>
              <w:top w:val="single" w:sz="4" w:space="0" w:color="auto"/>
              <w:bottom w:val="single" w:sz="4" w:space="0" w:color="auto"/>
            </w:tcBorders>
            <w:vAlign w:val="center"/>
          </w:tcPr>
          <w:p w14:paraId="0B59C08E"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0D3CBF69" w14:textId="77777777" w:rsidR="00AC72FE" w:rsidRPr="007D18A1" w:rsidRDefault="00AC72FE">
            <w:pPr>
              <w:jc w:val="center"/>
              <w:rPr>
                <w:rFonts w:ascii="Arial" w:hAnsi="Arial" w:cs="Arial"/>
                <w:sz w:val="20"/>
                <w:szCs w:val="20"/>
              </w:rPr>
            </w:pPr>
            <w:r w:rsidRPr="007D18A1">
              <w:rPr>
                <w:rFonts w:ascii="Arial" w:hAnsi="Arial" w:cs="Arial"/>
                <w:sz w:val="20"/>
                <w:szCs w:val="20"/>
              </w:rPr>
              <w:t>0,2000</w:t>
            </w:r>
          </w:p>
        </w:tc>
      </w:tr>
      <w:tr w:rsidR="00AC72FE" w:rsidRPr="007D18A1" w14:paraId="511FCAD4" w14:textId="77777777">
        <w:tc>
          <w:tcPr>
            <w:tcW w:w="709" w:type="dxa"/>
            <w:tcBorders>
              <w:top w:val="nil"/>
              <w:left w:val="single" w:sz="6" w:space="0" w:color="auto"/>
              <w:bottom w:val="nil"/>
              <w:right w:val="nil"/>
            </w:tcBorders>
          </w:tcPr>
          <w:p w14:paraId="6D823A18"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37FB8EC0"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8A0221C"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1.7. </w:t>
            </w:r>
            <w:proofErr w:type="spellStart"/>
            <w:r w:rsidRPr="007D18A1">
              <w:rPr>
                <w:rFonts w:ascii="Arial" w:hAnsi="Arial" w:cs="Arial"/>
                <w:b/>
                <w:bCs/>
                <w:sz w:val="20"/>
                <w:szCs w:val="20"/>
              </w:rPr>
              <w:t>Consolidare</w:t>
            </w:r>
            <w:proofErr w:type="spellEnd"/>
            <w:r w:rsidRPr="007D18A1">
              <w:rPr>
                <w:rFonts w:ascii="Arial" w:hAnsi="Arial" w:cs="Arial"/>
                <w:b/>
                <w:bCs/>
                <w:sz w:val="20"/>
                <w:szCs w:val="20"/>
              </w:rPr>
              <w:t xml:space="preserve"> Cg-2</w:t>
            </w:r>
          </w:p>
        </w:tc>
        <w:tc>
          <w:tcPr>
            <w:tcW w:w="1560" w:type="dxa"/>
            <w:tcBorders>
              <w:top w:val="nil"/>
              <w:left w:val="single" w:sz="6" w:space="0" w:color="auto"/>
              <w:bottom w:val="nil"/>
              <w:right w:val="nil"/>
            </w:tcBorders>
          </w:tcPr>
          <w:p w14:paraId="42495527"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12548FDD" w14:textId="77777777" w:rsidR="00AC72FE" w:rsidRPr="007D18A1" w:rsidRDefault="00AC72FE">
            <w:pPr>
              <w:rPr>
                <w:rFonts w:ascii="Arial" w:hAnsi="Arial" w:cs="Arial"/>
                <w:sz w:val="20"/>
                <w:szCs w:val="20"/>
              </w:rPr>
            </w:pPr>
          </w:p>
        </w:tc>
      </w:tr>
      <w:tr w:rsidR="00AC72FE" w:rsidRPr="007D18A1" w14:paraId="2F05857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B51409" w14:textId="77777777" w:rsidR="00AC72FE" w:rsidRPr="007D18A1" w:rsidRDefault="00AC72FE">
            <w:pPr>
              <w:rPr>
                <w:rFonts w:ascii="Arial" w:hAnsi="Arial" w:cs="Arial"/>
                <w:sz w:val="20"/>
                <w:szCs w:val="20"/>
              </w:rPr>
            </w:pPr>
            <w:r w:rsidRPr="007D18A1">
              <w:rPr>
                <w:rFonts w:ascii="Arial" w:hAnsi="Arial" w:cs="Arial"/>
                <w:sz w:val="20"/>
                <w:szCs w:val="20"/>
              </w:rPr>
              <w:t>98</w:t>
            </w:r>
          </w:p>
        </w:tc>
        <w:tc>
          <w:tcPr>
            <w:tcW w:w="1701" w:type="dxa"/>
            <w:tcBorders>
              <w:top w:val="single" w:sz="4" w:space="0" w:color="auto"/>
              <w:bottom w:val="single" w:sz="4" w:space="0" w:color="auto"/>
            </w:tcBorders>
            <w:vAlign w:val="center"/>
          </w:tcPr>
          <w:p w14:paraId="7CCE821F" w14:textId="77777777" w:rsidR="00AC72FE" w:rsidRPr="007D18A1" w:rsidRDefault="00AC72FE">
            <w:pPr>
              <w:rPr>
                <w:rFonts w:ascii="Arial" w:hAnsi="Arial" w:cs="Arial"/>
                <w:sz w:val="20"/>
                <w:szCs w:val="20"/>
              </w:rPr>
            </w:pPr>
            <w:r w:rsidRPr="007D18A1">
              <w:rPr>
                <w:rFonts w:ascii="Arial" w:hAnsi="Arial" w:cs="Arial"/>
                <w:sz w:val="20"/>
                <w:szCs w:val="20"/>
              </w:rPr>
              <w:t>CL18A</w:t>
            </w:r>
          </w:p>
          <w:p w14:paraId="1962CBD6"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E328BDB"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Confectii</w:t>
            </w:r>
            <w:proofErr w:type="spellEnd"/>
            <w:r w:rsidRPr="007D18A1">
              <w:rPr>
                <w:rFonts w:ascii="Arial" w:hAnsi="Arial" w:cs="Arial"/>
                <w:sz w:val="20"/>
                <w:szCs w:val="20"/>
              </w:rPr>
              <w:t xml:space="preserve"> </w:t>
            </w:r>
            <w:proofErr w:type="spellStart"/>
            <w:r w:rsidRPr="007D18A1">
              <w:rPr>
                <w:rFonts w:ascii="Arial" w:hAnsi="Arial" w:cs="Arial"/>
                <w:sz w:val="20"/>
                <w:szCs w:val="20"/>
              </w:rPr>
              <w:t>metalice</w:t>
            </w:r>
            <w:proofErr w:type="spellEnd"/>
            <w:r w:rsidRPr="007D18A1">
              <w:rPr>
                <w:rFonts w:ascii="Arial" w:hAnsi="Arial" w:cs="Arial"/>
                <w:sz w:val="20"/>
                <w:szCs w:val="20"/>
              </w:rPr>
              <w:t xml:space="preserve"> diverse</w:t>
            </w:r>
          </w:p>
        </w:tc>
        <w:tc>
          <w:tcPr>
            <w:tcW w:w="1560" w:type="dxa"/>
            <w:tcBorders>
              <w:top w:val="single" w:sz="4" w:space="0" w:color="auto"/>
              <w:bottom w:val="single" w:sz="4" w:space="0" w:color="auto"/>
            </w:tcBorders>
            <w:vAlign w:val="center"/>
          </w:tcPr>
          <w:p w14:paraId="742C5CD2"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64F1E5B0" w14:textId="77777777" w:rsidR="00AC72FE" w:rsidRPr="007D18A1" w:rsidRDefault="00AC72FE">
            <w:pPr>
              <w:jc w:val="center"/>
              <w:rPr>
                <w:rFonts w:ascii="Arial" w:hAnsi="Arial" w:cs="Arial"/>
                <w:sz w:val="20"/>
                <w:szCs w:val="20"/>
              </w:rPr>
            </w:pPr>
            <w:r w:rsidRPr="007D18A1">
              <w:rPr>
                <w:rFonts w:ascii="Arial" w:hAnsi="Arial" w:cs="Arial"/>
                <w:sz w:val="20"/>
                <w:szCs w:val="20"/>
              </w:rPr>
              <w:t>102,4000</w:t>
            </w:r>
          </w:p>
        </w:tc>
      </w:tr>
      <w:tr w:rsidR="00AC72FE" w:rsidRPr="007D18A1" w14:paraId="7A25FF9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1DD77EE" w14:textId="77777777" w:rsidR="00AC72FE" w:rsidRPr="007D18A1" w:rsidRDefault="00AC72FE">
            <w:pPr>
              <w:rPr>
                <w:rFonts w:ascii="Arial" w:hAnsi="Arial" w:cs="Arial"/>
                <w:sz w:val="20"/>
                <w:szCs w:val="20"/>
              </w:rPr>
            </w:pPr>
            <w:r w:rsidRPr="007D18A1">
              <w:rPr>
                <w:rFonts w:ascii="Arial" w:hAnsi="Arial" w:cs="Arial"/>
                <w:sz w:val="20"/>
                <w:szCs w:val="20"/>
              </w:rPr>
              <w:t xml:space="preserve"> 99</w:t>
            </w:r>
          </w:p>
        </w:tc>
        <w:tc>
          <w:tcPr>
            <w:tcW w:w="1701" w:type="dxa"/>
            <w:tcBorders>
              <w:top w:val="single" w:sz="4" w:space="0" w:color="auto"/>
              <w:bottom w:val="single" w:sz="4" w:space="0" w:color="auto"/>
            </w:tcBorders>
            <w:vAlign w:val="center"/>
          </w:tcPr>
          <w:p w14:paraId="284E8F33" w14:textId="77777777" w:rsidR="00AC72FE" w:rsidRPr="007D18A1" w:rsidRDefault="00AC72FE">
            <w:pPr>
              <w:rPr>
                <w:rFonts w:ascii="Arial" w:hAnsi="Arial" w:cs="Arial"/>
                <w:sz w:val="20"/>
                <w:szCs w:val="20"/>
              </w:rPr>
            </w:pPr>
            <w:r w:rsidRPr="007D18A1">
              <w:rPr>
                <w:rFonts w:ascii="Arial" w:hAnsi="Arial" w:cs="Arial"/>
                <w:sz w:val="20"/>
                <w:szCs w:val="20"/>
              </w:rPr>
              <w:t>IzD03A</w:t>
            </w:r>
          </w:p>
          <w:p w14:paraId="68D851A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DC2228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60" w:type="dxa"/>
            <w:tcBorders>
              <w:top w:val="single" w:sz="4" w:space="0" w:color="auto"/>
              <w:bottom w:val="single" w:sz="4" w:space="0" w:color="auto"/>
            </w:tcBorders>
            <w:vAlign w:val="center"/>
          </w:tcPr>
          <w:p w14:paraId="2BB3763A"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1ECB591A" w14:textId="77777777" w:rsidR="00AC72FE" w:rsidRPr="007D18A1" w:rsidRDefault="00AC72FE">
            <w:pPr>
              <w:jc w:val="center"/>
              <w:rPr>
                <w:rFonts w:ascii="Arial" w:hAnsi="Arial" w:cs="Arial"/>
                <w:sz w:val="20"/>
                <w:szCs w:val="20"/>
              </w:rPr>
            </w:pPr>
            <w:r w:rsidRPr="007D18A1">
              <w:rPr>
                <w:rFonts w:ascii="Arial" w:hAnsi="Arial" w:cs="Arial"/>
                <w:sz w:val="20"/>
                <w:szCs w:val="20"/>
              </w:rPr>
              <w:t>0,1030</w:t>
            </w:r>
          </w:p>
        </w:tc>
      </w:tr>
      <w:tr w:rsidR="00AC72FE" w:rsidRPr="007D18A1" w14:paraId="18B8756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CBA9E3" w14:textId="77777777" w:rsidR="00AC72FE" w:rsidRPr="007D18A1" w:rsidRDefault="00AC72FE">
            <w:pPr>
              <w:rPr>
                <w:rFonts w:ascii="Arial" w:hAnsi="Arial" w:cs="Arial"/>
                <w:sz w:val="20"/>
                <w:szCs w:val="20"/>
              </w:rPr>
            </w:pPr>
            <w:r w:rsidRPr="007D18A1">
              <w:rPr>
                <w:rFonts w:ascii="Arial" w:hAnsi="Arial" w:cs="Arial"/>
                <w:sz w:val="20"/>
                <w:szCs w:val="20"/>
              </w:rPr>
              <w:t xml:space="preserve"> 100</w:t>
            </w:r>
          </w:p>
        </w:tc>
        <w:tc>
          <w:tcPr>
            <w:tcW w:w="1701" w:type="dxa"/>
            <w:tcBorders>
              <w:top w:val="single" w:sz="4" w:space="0" w:color="auto"/>
              <w:bottom w:val="single" w:sz="4" w:space="0" w:color="auto"/>
            </w:tcBorders>
            <w:vAlign w:val="center"/>
          </w:tcPr>
          <w:p w14:paraId="06413585" w14:textId="77777777" w:rsidR="00AC72FE" w:rsidRPr="007D18A1" w:rsidRDefault="00AC72FE">
            <w:pPr>
              <w:rPr>
                <w:rFonts w:ascii="Arial" w:hAnsi="Arial" w:cs="Arial"/>
                <w:sz w:val="20"/>
                <w:szCs w:val="20"/>
              </w:rPr>
            </w:pPr>
            <w:r w:rsidRPr="007D18A1">
              <w:rPr>
                <w:rFonts w:ascii="Arial" w:hAnsi="Arial" w:cs="Arial"/>
                <w:sz w:val="20"/>
                <w:szCs w:val="20"/>
              </w:rPr>
              <w:t>IzD04A</w:t>
            </w:r>
          </w:p>
          <w:p w14:paraId="0EAEF0C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858DF3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60" w:type="dxa"/>
            <w:tcBorders>
              <w:top w:val="single" w:sz="4" w:space="0" w:color="auto"/>
              <w:bottom w:val="single" w:sz="4" w:space="0" w:color="auto"/>
            </w:tcBorders>
            <w:vAlign w:val="center"/>
          </w:tcPr>
          <w:p w14:paraId="3478D6D1"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1AD5D77C" w14:textId="77777777" w:rsidR="00AC72FE" w:rsidRPr="007D18A1" w:rsidRDefault="00AC72FE">
            <w:pPr>
              <w:jc w:val="center"/>
              <w:rPr>
                <w:rFonts w:ascii="Arial" w:hAnsi="Arial" w:cs="Arial"/>
                <w:sz w:val="20"/>
                <w:szCs w:val="20"/>
              </w:rPr>
            </w:pPr>
            <w:r w:rsidRPr="007D18A1">
              <w:rPr>
                <w:rFonts w:ascii="Arial" w:hAnsi="Arial" w:cs="Arial"/>
                <w:sz w:val="20"/>
                <w:szCs w:val="20"/>
              </w:rPr>
              <w:t>0,1030</w:t>
            </w:r>
          </w:p>
        </w:tc>
      </w:tr>
      <w:tr w:rsidR="00AC72FE" w:rsidRPr="007D18A1" w14:paraId="146C01F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7DDE71" w14:textId="77777777" w:rsidR="00AC72FE" w:rsidRPr="007D18A1" w:rsidRDefault="00AC72FE">
            <w:pPr>
              <w:rPr>
                <w:rFonts w:ascii="Arial" w:hAnsi="Arial" w:cs="Arial"/>
                <w:sz w:val="20"/>
                <w:szCs w:val="20"/>
              </w:rPr>
            </w:pPr>
            <w:r w:rsidRPr="007D18A1">
              <w:rPr>
                <w:rFonts w:ascii="Arial" w:hAnsi="Arial" w:cs="Arial"/>
                <w:sz w:val="20"/>
                <w:szCs w:val="20"/>
              </w:rPr>
              <w:t xml:space="preserve"> 101</w:t>
            </w:r>
          </w:p>
        </w:tc>
        <w:tc>
          <w:tcPr>
            <w:tcW w:w="1701" w:type="dxa"/>
            <w:tcBorders>
              <w:top w:val="single" w:sz="4" w:space="0" w:color="auto"/>
              <w:bottom w:val="single" w:sz="4" w:space="0" w:color="auto"/>
            </w:tcBorders>
            <w:vAlign w:val="center"/>
          </w:tcPr>
          <w:p w14:paraId="32CB7AF4" w14:textId="77777777" w:rsidR="00AC72FE" w:rsidRPr="007D18A1" w:rsidRDefault="00AC72FE">
            <w:pPr>
              <w:rPr>
                <w:rFonts w:ascii="Arial" w:hAnsi="Arial" w:cs="Arial"/>
                <w:sz w:val="20"/>
                <w:szCs w:val="20"/>
              </w:rPr>
            </w:pPr>
            <w:r w:rsidRPr="007D18A1">
              <w:rPr>
                <w:rFonts w:ascii="Arial" w:hAnsi="Arial" w:cs="Arial"/>
                <w:sz w:val="20"/>
                <w:szCs w:val="20"/>
              </w:rPr>
              <w:t>RpCU05I1</w:t>
            </w:r>
          </w:p>
          <w:p w14:paraId="4338BDAE"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2D18A49"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Executarea strapungerilor pentru conducte sau tiranti in pereti din piatra sau beton armat de 26 - 50 cm, pentru executarea strapungerilor mecanizat</w:t>
            </w:r>
          </w:p>
        </w:tc>
        <w:tc>
          <w:tcPr>
            <w:tcW w:w="1560" w:type="dxa"/>
            <w:tcBorders>
              <w:top w:val="single" w:sz="4" w:space="0" w:color="auto"/>
              <w:bottom w:val="single" w:sz="4" w:space="0" w:color="auto"/>
            </w:tcBorders>
            <w:vAlign w:val="center"/>
          </w:tcPr>
          <w:p w14:paraId="6BB2F6B2"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BAF0552" w14:textId="77777777" w:rsidR="00AC72FE" w:rsidRPr="007D18A1" w:rsidRDefault="00AC72FE">
            <w:pPr>
              <w:jc w:val="center"/>
              <w:rPr>
                <w:rFonts w:ascii="Arial" w:hAnsi="Arial" w:cs="Arial"/>
                <w:sz w:val="20"/>
                <w:szCs w:val="20"/>
              </w:rPr>
            </w:pPr>
            <w:r w:rsidRPr="007D18A1">
              <w:rPr>
                <w:rFonts w:ascii="Arial" w:hAnsi="Arial" w:cs="Arial"/>
                <w:sz w:val="20"/>
                <w:szCs w:val="20"/>
              </w:rPr>
              <w:t>6,0000</w:t>
            </w:r>
          </w:p>
        </w:tc>
      </w:tr>
      <w:tr w:rsidR="00AC72FE" w:rsidRPr="007D18A1" w14:paraId="21AF29E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943F25" w14:textId="77777777" w:rsidR="00AC72FE" w:rsidRPr="007D18A1" w:rsidRDefault="00AC72FE">
            <w:pPr>
              <w:rPr>
                <w:rFonts w:ascii="Arial" w:hAnsi="Arial" w:cs="Arial"/>
                <w:sz w:val="20"/>
                <w:szCs w:val="20"/>
              </w:rPr>
            </w:pPr>
            <w:r w:rsidRPr="007D18A1">
              <w:rPr>
                <w:rFonts w:ascii="Arial" w:hAnsi="Arial" w:cs="Arial"/>
                <w:sz w:val="20"/>
                <w:szCs w:val="20"/>
              </w:rPr>
              <w:t xml:space="preserve"> 102</w:t>
            </w:r>
          </w:p>
        </w:tc>
        <w:tc>
          <w:tcPr>
            <w:tcW w:w="1701" w:type="dxa"/>
            <w:tcBorders>
              <w:top w:val="single" w:sz="4" w:space="0" w:color="auto"/>
              <w:bottom w:val="single" w:sz="4" w:space="0" w:color="auto"/>
            </w:tcBorders>
            <w:vAlign w:val="center"/>
          </w:tcPr>
          <w:p w14:paraId="68471CD2" w14:textId="77777777" w:rsidR="00AC72FE" w:rsidRPr="007D18A1" w:rsidRDefault="00AC72FE">
            <w:pPr>
              <w:rPr>
                <w:rFonts w:ascii="Arial" w:hAnsi="Arial" w:cs="Arial"/>
                <w:sz w:val="20"/>
                <w:szCs w:val="20"/>
              </w:rPr>
            </w:pPr>
            <w:r w:rsidRPr="007D18A1">
              <w:rPr>
                <w:rFonts w:ascii="Arial" w:hAnsi="Arial" w:cs="Arial"/>
                <w:sz w:val="20"/>
                <w:szCs w:val="20"/>
              </w:rPr>
              <w:t>CC02L</w:t>
            </w:r>
          </w:p>
          <w:p w14:paraId="0B298ED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4598CD2"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Armaturi</w:t>
            </w:r>
            <w:proofErr w:type="spellEnd"/>
            <w:r w:rsidRPr="007D18A1">
              <w:rPr>
                <w:rFonts w:ascii="Arial" w:hAnsi="Arial" w:cs="Arial"/>
                <w:sz w:val="20"/>
                <w:szCs w:val="20"/>
              </w:rPr>
              <w:t xml:space="preserve"> din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OB 37 </w:t>
            </w:r>
            <w:proofErr w:type="spellStart"/>
            <w:r w:rsidRPr="007D18A1">
              <w:rPr>
                <w:rFonts w:ascii="Arial" w:hAnsi="Arial" w:cs="Arial"/>
                <w:sz w:val="20"/>
                <w:szCs w:val="20"/>
              </w:rPr>
              <w:t>fasonate</w:t>
            </w:r>
            <w:proofErr w:type="spellEnd"/>
            <w:r w:rsidRPr="007D18A1">
              <w:rPr>
                <w:rFonts w:ascii="Arial" w:hAnsi="Arial" w:cs="Arial"/>
                <w:sz w:val="20"/>
                <w:szCs w:val="20"/>
              </w:rPr>
              <w:t xml:space="preserve"> in </w:t>
            </w:r>
            <w:proofErr w:type="spellStart"/>
            <w:r w:rsidRPr="007D18A1">
              <w:rPr>
                <w:rFonts w:ascii="Arial" w:hAnsi="Arial" w:cs="Arial"/>
                <w:sz w:val="20"/>
                <w:szCs w:val="20"/>
              </w:rPr>
              <w:t>ateliere</w:t>
            </w:r>
            <w:proofErr w:type="spellEnd"/>
            <w:r w:rsidRPr="007D18A1">
              <w:rPr>
                <w:rFonts w:ascii="Arial" w:hAnsi="Arial" w:cs="Arial"/>
                <w:sz w:val="20"/>
                <w:szCs w:val="20"/>
              </w:rPr>
              <w:t xml:space="preserve"> de </w:t>
            </w:r>
            <w:proofErr w:type="spellStart"/>
            <w:r w:rsidRPr="007D18A1">
              <w:rPr>
                <w:rFonts w:ascii="Arial" w:hAnsi="Arial" w:cs="Arial"/>
                <w:sz w:val="20"/>
                <w:szCs w:val="20"/>
              </w:rPr>
              <w:t>santier</w:t>
            </w:r>
            <w:proofErr w:type="spellEnd"/>
            <w:r w:rsidRPr="007D18A1">
              <w:rPr>
                <w:rFonts w:ascii="Arial" w:hAnsi="Arial" w:cs="Arial"/>
                <w:sz w:val="20"/>
                <w:szCs w:val="20"/>
              </w:rPr>
              <w:t xml:space="preserve">, cu </w:t>
            </w:r>
            <w:proofErr w:type="spellStart"/>
            <w:r w:rsidRPr="007D18A1">
              <w:rPr>
                <w:rFonts w:ascii="Arial" w:hAnsi="Arial" w:cs="Arial"/>
                <w:sz w:val="20"/>
                <w:szCs w:val="20"/>
              </w:rPr>
              <w:t>diametrul</w:t>
            </w:r>
            <w:proofErr w:type="spellEnd"/>
            <w:r w:rsidRPr="007D18A1">
              <w:rPr>
                <w:rFonts w:ascii="Arial" w:hAnsi="Arial" w:cs="Arial"/>
                <w:sz w:val="20"/>
                <w:szCs w:val="20"/>
              </w:rPr>
              <w:t xml:space="preserve"> </w:t>
            </w:r>
            <w:proofErr w:type="spellStart"/>
            <w:r w:rsidRPr="007D18A1">
              <w:rPr>
                <w:rFonts w:ascii="Arial" w:hAnsi="Arial" w:cs="Arial"/>
                <w:sz w:val="20"/>
                <w:szCs w:val="20"/>
              </w:rPr>
              <w:t>barelor</w:t>
            </w:r>
            <w:proofErr w:type="spellEnd"/>
            <w:r w:rsidRPr="007D18A1">
              <w:rPr>
                <w:rFonts w:ascii="Arial" w:hAnsi="Arial" w:cs="Arial"/>
                <w:sz w:val="20"/>
                <w:szCs w:val="20"/>
              </w:rPr>
              <w:t xml:space="preserve"> </w:t>
            </w:r>
            <w:proofErr w:type="spellStart"/>
            <w:r w:rsidRPr="007D18A1">
              <w:rPr>
                <w:rFonts w:ascii="Arial" w:hAnsi="Arial" w:cs="Arial"/>
                <w:sz w:val="20"/>
                <w:szCs w:val="20"/>
              </w:rPr>
              <w:t>peste</w:t>
            </w:r>
            <w:proofErr w:type="spellEnd"/>
            <w:r w:rsidRPr="007D18A1">
              <w:rPr>
                <w:rFonts w:ascii="Arial" w:hAnsi="Arial" w:cs="Arial"/>
                <w:sz w:val="20"/>
                <w:szCs w:val="20"/>
              </w:rPr>
              <w:t xml:space="preserve"> 8 mm,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r w:rsidRPr="007D18A1">
              <w:rPr>
                <w:rFonts w:ascii="Arial" w:hAnsi="Arial" w:cs="Arial"/>
                <w:sz w:val="20"/>
                <w:szCs w:val="20"/>
              </w:rPr>
              <w:t>montate</w:t>
            </w:r>
            <w:proofErr w:type="spellEnd"/>
            <w:r w:rsidRPr="007D18A1">
              <w:rPr>
                <w:rFonts w:ascii="Arial" w:hAnsi="Arial" w:cs="Arial"/>
                <w:sz w:val="20"/>
                <w:szCs w:val="20"/>
              </w:rPr>
              <w:t xml:space="preserve"> </w:t>
            </w:r>
            <w:proofErr w:type="gramStart"/>
            <w:r w:rsidRPr="007D18A1">
              <w:rPr>
                <w:rFonts w:ascii="Arial" w:hAnsi="Arial" w:cs="Arial"/>
                <w:sz w:val="20"/>
                <w:szCs w:val="20"/>
              </w:rPr>
              <w:t xml:space="preserve">in  </w:t>
            </w:r>
            <w:proofErr w:type="spellStart"/>
            <w:r w:rsidRPr="007D18A1">
              <w:rPr>
                <w:rFonts w:ascii="Arial" w:hAnsi="Arial" w:cs="Arial"/>
                <w:sz w:val="20"/>
                <w:szCs w:val="20"/>
              </w:rPr>
              <w:t>grinzi</w:t>
            </w:r>
            <w:proofErr w:type="spellEnd"/>
            <w:proofErr w:type="gramEnd"/>
            <w:r w:rsidRPr="007D18A1">
              <w:rPr>
                <w:rFonts w:ascii="Arial" w:hAnsi="Arial" w:cs="Arial"/>
                <w:sz w:val="20"/>
                <w:szCs w:val="20"/>
              </w:rPr>
              <w:t xml:space="preserve">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stilpi</w:t>
            </w:r>
            <w:proofErr w:type="spellEnd"/>
            <w:r w:rsidRPr="007D18A1">
              <w:rPr>
                <w:rFonts w:ascii="Arial" w:hAnsi="Arial" w:cs="Arial"/>
                <w:sz w:val="20"/>
                <w:szCs w:val="20"/>
              </w:rPr>
              <w:t>,  la</w:t>
            </w:r>
            <w:proofErr w:type="gramEnd"/>
            <w:r w:rsidRPr="007D18A1">
              <w:rPr>
                <w:rFonts w:ascii="Arial" w:hAnsi="Arial" w:cs="Arial"/>
                <w:sz w:val="20"/>
                <w:szCs w:val="20"/>
              </w:rPr>
              <w:t xml:space="preserve"> </w:t>
            </w:r>
            <w:proofErr w:type="spellStart"/>
            <w:r w:rsidRPr="007D18A1">
              <w:rPr>
                <w:rFonts w:ascii="Arial" w:hAnsi="Arial" w:cs="Arial"/>
                <w:sz w:val="20"/>
                <w:szCs w:val="20"/>
              </w:rPr>
              <w:t>inaltimi</w:t>
            </w:r>
            <w:proofErr w:type="spellEnd"/>
            <w:r w:rsidRPr="007D18A1">
              <w:rPr>
                <w:rFonts w:ascii="Arial" w:hAnsi="Arial" w:cs="Arial"/>
                <w:sz w:val="20"/>
                <w:szCs w:val="20"/>
              </w:rPr>
              <w:t xml:space="preserve"> </w:t>
            </w:r>
            <w:proofErr w:type="spellStart"/>
            <w:r w:rsidRPr="007D18A1">
              <w:rPr>
                <w:rFonts w:ascii="Arial" w:hAnsi="Arial" w:cs="Arial"/>
                <w:sz w:val="20"/>
                <w:szCs w:val="20"/>
              </w:rPr>
              <w:t>mai</w:t>
            </w:r>
            <w:proofErr w:type="spellEnd"/>
            <w:r w:rsidRPr="007D18A1">
              <w:rPr>
                <w:rFonts w:ascii="Arial" w:hAnsi="Arial" w:cs="Arial"/>
                <w:sz w:val="20"/>
                <w:szCs w:val="20"/>
              </w:rPr>
              <w:t xml:space="preserve"> </w:t>
            </w:r>
            <w:proofErr w:type="spellStart"/>
            <w:r w:rsidRPr="007D18A1">
              <w:rPr>
                <w:rFonts w:ascii="Arial" w:hAnsi="Arial" w:cs="Arial"/>
                <w:sz w:val="20"/>
                <w:szCs w:val="20"/>
              </w:rPr>
              <w:t>mici</w:t>
            </w:r>
            <w:proofErr w:type="spellEnd"/>
            <w:r w:rsidRPr="007D18A1">
              <w:rPr>
                <w:rFonts w:ascii="Arial" w:hAnsi="Arial" w:cs="Arial"/>
                <w:sz w:val="20"/>
                <w:szCs w:val="20"/>
              </w:rPr>
              <w:t xml:space="preserve"> </w:t>
            </w:r>
            <w:proofErr w:type="spellStart"/>
            <w:r w:rsidRPr="007D18A1">
              <w:rPr>
                <w:rFonts w:ascii="Arial" w:hAnsi="Arial" w:cs="Arial"/>
                <w:sz w:val="20"/>
                <w:szCs w:val="20"/>
              </w:rPr>
              <w:t>sau</w:t>
            </w:r>
            <w:proofErr w:type="spellEnd"/>
            <w:r w:rsidRPr="007D18A1">
              <w:rPr>
                <w:rFonts w:ascii="Arial" w:hAnsi="Arial" w:cs="Arial"/>
                <w:sz w:val="20"/>
                <w:szCs w:val="20"/>
              </w:rPr>
              <w:t xml:space="preserve"> </w:t>
            </w:r>
            <w:proofErr w:type="spellStart"/>
            <w:r w:rsidRPr="007D18A1">
              <w:rPr>
                <w:rFonts w:ascii="Arial" w:hAnsi="Arial" w:cs="Arial"/>
                <w:sz w:val="20"/>
                <w:szCs w:val="20"/>
              </w:rPr>
              <w:t>egale</w:t>
            </w:r>
            <w:proofErr w:type="spellEnd"/>
            <w:r w:rsidRPr="007D18A1">
              <w:rPr>
                <w:rFonts w:ascii="Arial" w:hAnsi="Arial" w:cs="Arial"/>
                <w:sz w:val="20"/>
                <w:szCs w:val="20"/>
              </w:rPr>
              <w:t xml:space="preserve"> cu 35 m, </w:t>
            </w:r>
            <w:proofErr w:type="spellStart"/>
            <w:r w:rsidRPr="007D18A1">
              <w:rPr>
                <w:rFonts w:ascii="Arial" w:hAnsi="Arial" w:cs="Arial"/>
                <w:sz w:val="20"/>
                <w:szCs w:val="20"/>
              </w:rPr>
              <w:t>exclusiv</w:t>
            </w:r>
            <w:proofErr w:type="spellEnd"/>
            <w:r w:rsidRPr="007D18A1">
              <w:rPr>
                <w:rFonts w:ascii="Arial" w:hAnsi="Arial" w:cs="Arial"/>
                <w:sz w:val="20"/>
                <w:szCs w:val="20"/>
              </w:rPr>
              <w:t xml:space="preserve"> </w:t>
            </w:r>
            <w:proofErr w:type="spellStart"/>
            <w:r w:rsidRPr="007D18A1">
              <w:rPr>
                <w:rFonts w:ascii="Arial" w:hAnsi="Arial" w:cs="Arial"/>
                <w:sz w:val="20"/>
                <w:szCs w:val="20"/>
              </w:rPr>
              <w:t>constructiile</w:t>
            </w:r>
            <w:proofErr w:type="spellEnd"/>
            <w:r w:rsidRPr="007D18A1">
              <w:rPr>
                <w:rFonts w:ascii="Arial" w:hAnsi="Arial" w:cs="Arial"/>
                <w:sz w:val="20"/>
                <w:szCs w:val="20"/>
              </w:rPr>
              <w:t xml:space="preserve"> </w:t>
            </w:r>
            <w:proofErr w:type="spellStart"/>
            <w:r w:rsidRPr="007D18A1">
              <w:rPr>
                <w:rFonts w:ascii="Arial" w:hAnsi="Arial" w:cs="Arial"/>
                <w:sz w:val="20"/>
                <w:szCs w:val="20"/>
              </w:rPr>
              <w:t>executate</w:t>
            </w:r>
            <w:proofErr w:type="spellEnd"/>
            <w:r w:rsidRPr="007D18A1">
              <w:rPr>
                <w:rFonts w:ascii="Arial" w:hAnsi="Arial" w:cs="Arial"/>
                <w:sz w:val="20"/>
                <w:szCs w:val="20"/>
              </w:rPr>
              <w:t xml:space="preserve"> cu </w:t>
            </w:r>
            <w:proofErr w:type="spellStart"/>
            <w:r w:rsidRPr="007D18A1">
              <w:rPr>
                <w:rFonts w:ascii="Arial" w:hAnsi="Arial" w:cs="Arial"/>
                <w:sz w:val="20"/>
                <w:szCs w:val="20"/>
              </w:rPr>
              <w:t>cofraje</w:t>
            </w:r>
            <w:proofErr w:type="spellEnd"/>
            <w:r w:rsidRPr="007D18A1">
              <w:rPr>
                <w:rFonts w:ascii="Arial" w:hAnsi="Arial" w:cs="Arial"/>
                <w:sz w:val="20"/>
                <w:szCs w:val="20"/>
              </w:rPr>
              <w:t xml:space="preserve"> </w:t>
            </w:r>
            <w:proofErr w:type="spellStart"/>
            <w:r w:rsidRPr="007D18A1">
              <w:rPr>
                <w:rFonts w:ascii="Arial" w:hAnsi="Arial" w:cs="Arial"/>
                <w:sz w:val="20"/>
                <w:szCs w:val="20"/>
              </w:rPr>
              <w:t>glisante</w:t>
            </w:r>
            <w:proofErr w:type="spellEnd"/>
            <w:r w:rsidRPr="007D18A1">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0A7C2F68"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59335776" w14:textId="77777777" w:rsidR="00AC72FE" w:rsidRPr="007D18A1" w:rsidRDefault="00AC72FE">
            <w:pPr>
              <w:jc w:val="center"/>
              <w:rPr>
                <w:rFonts w:ascii="Arial" w:hAnsi="Arial" w:cs="Arial"/>
                <w:sz w:val="20"/>
                <w:szCs w:val="20"/>
              </w:rPr>
            </w:pPr>
            <w:r w:rsidRPr="007D18A1">
              <w:rPr>
                <w:rFonts w:ascii="Arial" w:hAnsi="Arial" w:cs="Arial"/>
                <w:sz w:val="20"/>
                <w:szCs w:val="20"/>
              </w:rPr>
              <w:t>70,6200</w:t>
            </w:r>
          </w:p>
        </w:tc>
      </w:tr>
      <w:tr w:rsidR="00AC72FE" w:rsidRPr="007D18A1" w14:paraId="56E806D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E83DB1" w14:textId="77777777" w:rsidR="00AC72FE" w:rsidRPr="007D18A1" w:rsidRDefault="00AC72FE">
            <w:pPr>
              <w:rPr>
                <w:rFonts w:ascii="Arial" w:hAnsi="Arial" w:cs="Arial"/>
                <w:sz w:val="20"/>
                <w:szCs w:val="20"/>
              </w:rPr>
            </w:pPr>
            <w:r w:rsidRPr="007D18A1">
              <w:rPr>
                <w:rFonts w:ascii="Arial" w:hAnsi="Arial" w:cs="Arial"/>
                <w:sz w:val="20"/>
                <w:szCs w:val="20"/>
              </w:rPr>
              <w:t xml:space="preserve"> 103</w:t>
            </w:r>
          </w:p>
        </w:tc>
        <w:tc>
          <w:tcPr>
            <w:tcW w:w="1701" w:type="dxa"/>
            <w:tcBorders>
              <w:top w:val="single" w:sz="4" w:space="0" w:color="auto"/>
              <w:bottom w:val="single" w:sz="4" w:space="0" w:color="auto"/>
            </w:tcBorders>
            <w:vAlign w:val="center"/>
          </w:tcPr>
          <w:p w14:paraId="03938BEB" w14:textId="77777777" w:rsidR="00AC72FE" w:rsidRPr="007D18A1" w:rsidRDefault="00AC72FE">
            <w:pPr>
              <w:rPr>
                <w:rFonts w:ascii="Arial" w:hAnsi="Arial" w:cs="Arial"/>
                <w:sz w:val="20"/>
                <w:szCs w:val="20"/>
              </w:rPr>
            </w:pPr>
            <w:r w:rsidRPr="007D18A1">
              <w:rPr>
                <w:rFonts w:ascii="Arial" w:hAnsi="Arial" w:cs="Arial"/>
                <w:sz w:val="20"/>
                <w:szCs w:val="20"/>
              </w:rPr>
              <w:t>CB03A</w:t>
            </w:r>
          </w:p>
          <w:p w14:paraId="4E6B56F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6F41C19"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5DE6A0CE"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3B3E1BD" w14:textId="77777777" w:rsidR="00AC72FE" w:rsidRPr="007D18A1" w:rsidRDefault="00AC72FE">
            <w:pPr>
              <w:jc w:val="center"/>
              <w:rPr>
                <w:rFonts w:ascii="Arial" w:hAnsi="Arial" w:cs="Arial"/>
                <w:sz w:val="20"/>
                <w:szCs w:val="20"/>
              </w:rPr>
            </w:pPr>
            <w:r w:rsidRPr="007D18A1">
              <w:rPr>
                <w:rFonts w:ascii="Arial" w:hAnsi="Arial" w:cs="Arial"/>
                <w:sz w:val="20"/>
                <w:szCs w:val="20"/>
              </w:rPr>
              <w:t>3,0000</w:t>
            </w:r>
          </w:p>
        </w:tc>
      </w:tr>
      <w:tr w:rsidR="00AC72FE" w:rsidRPr="007D18A1" w14:paraId="371D3E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5C728E" w14:textId="77777777" w:rsidR="00AC72FE" w:rsidRPr="007D18A1" w:rsidRDefault="00AC72FE">
            <w:pPr>
              <w:rPr>
                <w:rFonts w:ascii="Arial" w:hAnsi="Arial" w:cs="Arial"/>
                <w:sz w:val="20"/>
                <w:szCs w:val="20"/>
              </w:rPr>
            </w:pPr>
            <w:r w:rsidRPr="007D18A1">
              <w:rPr>
                <w:rFonts w:ascii="Arial" w:hAnsi="Arial" w:cs="Arial"/>
                <w:sz w:val="20"/>
                <w:szCs w:val="20"/>
              </w:rPr>
              <w:t xml:space="preserve"> 104</w:t>
            </w:r>
          </w:p>
        </w:tc>
        <w:tc>
          <w:tcPr>
            <w:tcW w:w="1701" w:type="dxa"/>
            <w:tcBorders>
              <w:top w:val="single" w:sz="4" w:space="0" w:color="auto"/>
              <w:bottom w:val="single" w:sz="4" w:space="0" w:color="auto"/>
            </w:tcBorders>
            <w:vAlign w:val="center"/>
          </w:tcPr>
          <w:p w14:paraId="5BA36762" w14:textId="77777777" w:rsidR="00AC72FE" w:rsidRPr="007D18A1" w:rsidRDefault="00AC72FE">
            <w:pPr>
              <w:rPr>
                <w:rFonts w:ascii="Arial" w:hAnsi="Arial" w:cs="Arial"/>
                <w:sz w:val="20"/>
                <w:szCs w:val="20"/>
              </w:rPr>
            </w:pPr>
            <w:r w:rsidRPr="007D18A1">
              <w:rPr>
                <w:rFonts w:ascii="Arial" w:hAnsi="Arial" w:cs="Arial"/>
                <w:sz w:val="20"/>
                <w:szCs w:val="20"/>
              </w:rPr>
              <w:t>CA04F</w:t>
            </w:r>
          </w:p>
          <w:p w14:paraId="26C2047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C32890B"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r w:rsidRPr="007D18A1">
              <w:rPr>
                <w:rFonts w:ascii="Arial" w:hAnsi="Arial" w:cs="Arial"/>
                <w:sz w:val="20"/>
                <w:szCs w:val="20"/>
              </w:rPr>
              <w:t>turnat</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C20/25</w:t>
            </w:r>
          </w:p>
        </w:tc>
        <w:tc>
          <w:tcPr>
            <w:tcW w:w="1560" w:type="dxa"/>
            <w:tcBorders>
              <w:top w:val="single" w:sz="4" w:space="0" w:color="auto"/>
              <w:bottom w:val="single" w:sz="4" w:space="0" w:color="auto"/>
            </w:tcBorders>
            <w:vAlign w:val="center"/>
          </w:tcPr>
          <w:p w14:paraId="39C06B33"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25DD5547" w14:textId="77777777" w:rsidR="00AC72FE" w:rsidRPr="007D18A1" w:rsidRDefault="00AC72FE">
            <w:pPr>
              <w:jc w:val="center"/>
              <w:rPr>
                <w:rFonts w:ascii="Arial" w:hAnsi="Arial" w:cs="Arial"/>
                <w:sz w:val="20"/>
                <w:szCs w:val="20"/>
              </w:rPr>
            </w:pPr>
            <w:r w:rsidRPr="007D18A1">
              <w:rPr>
                <w:rFonts w:ascii="Arial" w:hAnsi="Arial" w:cs="Arial"/>
                <w:sz w:val="20"/>
                <w:szCs w:val="20"/>
              </w:rPr>
              <w:t>0,5000</w:t>
            </w:r>
          </w:p>
        </w:tc>
      </w:tr>
      <w:tr w:rsidR="00AC72FE" w:rsidRPr="007D18A1" w14:paraId="45952E2F" w14:textId="77777777">
        <w:tc>
          <w:tcPr>
            <w:tcW w:w="709" w:type="dxa"/>
            <w:tcBorders>
              <w:top w:val="nil"/>
              <w:left w:val="single" w:sz="6" w:space="0" w:color="auto"/>
              <w:bottom w:val="nil"/>
              <w:right w:val="nil"/>
            </w:tcBorders>
          </w:tcPr>
          <w:p w14:paraId="77FE957C"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7CB9A889"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79837E96"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1.8. Scara </w:t>
            </w:r>
            <w:proofErr w:type="spellStart"/>
            <w:r w:rsidRPr="007D18A1">
              <w:rPr>
                <w:rFonts w:ascii="Arial" w:hAnsi="Arial" w:cs="Arial"/>
                <w:b/>
                <w:bCs/>
                <w:sz w:val="20"/>
                <w:szCs w:val="20"/>
              </w:rPr>
              <w:t>monolita</w:t>
            </w:r>
            <w:proofErr w:type="spellEnd"/>
            <w:r w:rsidRPr="007D18A1">
              <w:rPr>
                <w:rFonts w:ascii="Arial" w:hAnsi="Arial" w:cs="Arial"/>
                <w:b/>
                <w:bCs/>
                <w:sz w:val="20"/>
                <w:szCs w:val="20"/>
              </w:rPr>
              <w:t xml:space="preserve"> Sc-1</w:t>
            </w:r>
          </w:p>
        </w:tc>
        <w:tc>
          <w:tcPr>
            <w:tcW w:w="1560" w:type="dxa"/>
            <w:tcBorders>
              <w:top w:val="nil"/>
              <w:left w:val="single" w:sz="6" w:space="0" w:color="auto"/>
              <w:bottom w:val="nil"/>
              <w:right w:val="nil"/>
            </w:tcBorders>
          </w:tcPr>
          <w:p w14:paraId="449C3335"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376555B1" w14:textId="77777777" w:rsidR="00AC72FE" w:rsidRPr="007D18A1" w:rsidRDefault="00AC72FE">
            <w:pPr>
              <w:rPr>
                <w:rFonts w:ascii="Arial" w:hAnsi="Arial" w:cs="Arial"/>
                <w:sz w:val="20"/>
                <w:szCs w:val="20"/>
              </w:rPr>
            </w:pPr>
          </w:p>
        </w:tc>
      </w:tr>
      <w:tr w:rsidR="00AC72FE" w:rsidRPr="007D18A1" w14:paraId="375D75E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199479" w14:textId="77777777" w:rsidR="00AC72FE" w:rsidRPr="007D18A1" w:rsidRDefault="00AC72FE">
            <w:pPr>
              <w:rPr>
                <w:rFonts w:ascii="Arial" w:hAnsi="Arial" w:cs="Arial"/>
                <w:sz w:val="20"/>
                <w:szCs w:val="20"/>
              </w:rPr>
            </w:pPr>
            <w:r w:rsidRPr="007D18A1">
              <w:rPr>
                <w:rFonts w:ascii="Arial" w:hAnsi="Arial" w:cs="Arial"/>
                <w:sz w:val="20"/>
                <w:szCs w:val="20"/>
              </w:rPr>
              <w:t>105</w:t>
            </w:r>
          </w:p>
        </w:tc>
        <w:tc>
          <w:tcPr>
            <w:tcW w:w="1701" w:type="dxa"/>
            <w:tcBorders>
              <w:top w:val="single" w:sz="4" w:space="0" w:color="auto"/>
              <w:bottom w:val="single" w:sz="4" w:space="0" w:color="auto"/>
            </w:tcBorders>
            <w:vAlign w:val="center"/>
          </w:tcPr>
          <w:p w14:paraId="7B619FCC" w14:textId="77777777" w:rsidR="00AC72FE" w:rsidRPr="007D18A1" w:rsidRDefault="00AC72FE">
            <w:pPr>
              <w:rPr>
                <w:rFonts w:ascii="Arial" w:hAnsi="Arial" w:cs="Arial"/>
                <w:sz w:val="20"/>
                <w:szCs w:val="20"/>
              </w:rPr>
            </w:pPr>
            <w:r w:rsidRPr="007D18A1">
              <w:rPr>
                <w:rFonts w:ascii="Arial" w:hAnsi="Arial" w:cs="Arial"/>
                <w:sz w:val="20"/>
                <w:szCs w:val="20"/>
              </w:rPr>
              <w:t>RpCA01A</w:t>
            </w:r>
          </w:p>
          <w:p w14:paraId="6B3C5E0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5EF20D0"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Sapaturi manuale de pamint in spatii limitate, avind sub 1,00 m latime si maximum 1,5 m adincime, cu taluz vertical, pentru gropi poligonale de fundatii, santuri, canale etc., executate in cantitati de pina la 20 mc cu maluri nesprijinite</w:t>
            </w:r>
          </w:p>
        </w:tc>
        <w:tc>
          <w:tcPr>
            <w:tcW w:w="1560" w:type="dxa"/>
            <w:tcBorders>
              <w:top w:val="single" w:sz="4" w:space="0" w:color="auto"/>
              <w:bottom w:val="single" w:sz="4" w:space="0" w:color="auto"/>
            </w:tcBorders>
            <w:vAlign w:val="center"/>
          </w:tcPr>
          <w:p w14:paraId="41CA73F3"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0ECF0773" w14:textId="77777777" w:rsidR="00AC72FE" w:rsidRPr="007D18A1" w:rsidRDefault="00AC72FE">
            <w:pPr>
              <w:jc w:val="center"/>
              <w:rPr>
                <w:rFonts w:ascii="Arial" w:hAnsi="Arial" w:cs="Arial"/>
                <w:sz w:val="20"/>
                <w:szCs w:val="20"/>
              </w:rPr>
            </w:pPr>
            <w:r w:rsidRPr="007D18A1">
              <w:rPr>
                <w:rFonts w:ascii="Arial" w:hAnsi="Arial" w:cs="Arial"/>
                <w:sz w:val="20"/>
                <w:szCs w:val="20"/>
              </w:rPr>
              <w:t>1,2000</w:t>
            </w:r>
          </w:p>
        </w:tc>
      </w:tr>
      <w:tr w:rsidR="00AC72FE" w:rsidRPr="007D18A1" w14:paraId="48BD6E7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78128CA" w14:textId="77777777" w:rsidR="00AC72FE" w:rsidRPr="007D18A1" w:rsidRDefault="00AC72FE">
            <w:pPr>
              <w:rPr>
                <w:rFonts w:ascii="Arial" w:hAnsi="Arial" w:cs="Arial"/>
                <w:sz w:val="20"/>
                <w:szCs w:val="20"/>
              </w:rPr>
            </w:pPr>
            <w:r w:rsidRPr="007D18A1">
              <w:rPr>
                <w:rFonts w:ascii="Arial" w:hAnsi="Arial" w:cs="Arial"/>
                <w:sz w:val="20"/>
                <w:szCs w:val="20"/>
              </w:rPr>
              <w:t xml:space="preserve"> 106</w:t>
            </w:r>
          </w:p>
        </w:tc>
        <w:tc>
          <w:tcPr>
            <w:tcW w:w="1701" w:type="dxa"/>
            <w:tcBorders>
              <w:top w:val="single" w:sz="4" w:space="0" w:color="auto"/>
              <w:bottom w:val="single" w:sz="4" w:space="0" w:color="auto"/>
            </w:tcBorders>
            <w:vAlign w:val="center"/>
          </w:tcPr>
          <w:p w14:paraId="51068940" w14:textId="77777777" w:rsidR="00AC72FE" w:rsidRPr="007D18A1" w:rsidRDefault="00AC72FE">
            <w:pPr>
              <w:rPr>
                <w:rFonts w:ascii="Arial" w:hAnsi="Arial" w:cs="Arial"/>
                <w:sz w:val="20"/>
                <w:szCs w:val="20"/>
              </w:rPr>
            </w:pPr>
            <w:r w:rsidRPr="007D18A1">
              <w:rPr>
                <w:rFonts w:ascii="Arial" w:hAnsi="Arial" w:cs="Arial"/>
                <w:sz w:val="20"/>
                <w:szCs w:val="20"/>
              </w:rPr>
              <w:t>TsC54C</w:t>
            </w:r>
          </w:p>
          <w:p w14:paraId="02CC3B1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004795C"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Strat de </w:t>
            </w:r>
            <w:proofErr w:type="spellStart"/>
            <w:r w:rsidRPr="007D18A1">
              <w:rPr>
                <w:rFonts w:ascii="Arial" w:hAnsi="Arial" w:cs="Arial"/>
                <w:sz w:val="20"/>
                <w:szCs w:val="20"/>
              </w:rPr>
              <w:t>fundatie</w:t>
            </w:r>
            <w:proofErr w:type="spellEnd"/>
            <w:r w:rsidRPr="007D18A1">
              <w:rPr>
                <w:rFonts w:ascii="Arial" w:hAnsi="Arial" w:cs="Arial"/>
                <w:sz w:val="20"/>
                <w:szCs w:val="20"/>
              </w:rPr>
              <w:t xml:space="preserve"> din </w:t>
            </w:r>
            <w:proofErr w:type="spellStart"/>
            <w:r w:rsidRPr="007D18A1">
              <w:rPr>
                <w:rFonts w:ascii="Arial" w:hAnsi="Arial" w:cs="Arial"/>
                <w:sz w:val="20"/>
                <w:szCs w:val="20"/>
              </w:rPr>
              <w:t>pietris</w:t>
            </w:r>
            <w:proofErr w:type="spellEnd"/>
          </w:p>
        </w:tc>
        <w:tc>
          <w:tcPr>
            <w:tcW w:w="1560" w:type="dxa"/>
            <w:tcBorders>
              <w:top w:val="single" w:sz="4" w:space="0" w:color="auto"/>
              <w:bottom w:val="single" w:sz="4" w:space="0" w:color="auto"/>
            </w:tcBorders>
            <w:vAlign w:val="center"/>
          </w:tcPr>
          <w:p w14:paraId="76B0B69B"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745A56B6" w14:textId="77777777" w:rsidR="00AC72FE" w:rsidRPr="007D18A1" w:rsidRDefault="00AC72FE">
            <w:pPr>
              <w:jc w:val="center"/>
              <w:rPr>
                <w:rFonts w:ascii="Arial" w:hAnsi="Arial" w:cs="Arial"/>
                <w:sz w:val="20"/>
                <w:szCs w:val="20"/>
              </w:rPr>
            </w:pPr>
            <w:r w:rsidRPr="007D18A1">
              <w:rPr>
                <w:rFonts w:ascii="Arial" w:hAnsi="Arial" w:cs="Arial"/>
                <w:sz w:val="20"/>
                <w:szCs w:val="20"/>
              </w:rPr>
              <w:t>2,0000</w:t>
            </w:r>
          </w:p>
        </w:tc>
      </w:tr>
      <w:tr w:rsidR="00AC72FE" w:rsidRPr="007D18A1" w14:paraId="7584D8B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42B54D" w14:textId="77777777" w:rsidR="00AC72FE" w:rsidRPr="007D18A1" w:rsidRDefault="00AC72FE">
            <w:pPr>
              <w:rPr>
                <w:rFonts w:ascii="Arial" w:hAnsi="Arial" w:cs="Arial"/>
                <w:sz w:val="20"/>
                <w:szCs w:val="20"/>
              </w:rPr>
            </w:pPr>
            <w:r w:rsidRPr="007D18A1">
              <w:rPr>
                <w:rFonts w:ascii="Arial" w:hAnsi="Arial" w:cs="Arial"/>
                <w:sz w:val="20"/>
                <w:szCs w:val="20"/>
              </w:rPr>
              <w:t xml:space="preserve"> 107</w:t>
            </w:r>
          </w:p>
        </w:tc>
        <w:tc>
          <w:tcPr>
            <w:tcW w:w="1701" w:type="dxa"/>
            <w:tcBorders>
              <w:top w:val="single" w:sz="4" w:space="0" w:color="auto"/>
              <w:bottom w:val="single" w:sz="4" w:space="0" w:color="auto"/>
            </w:tcBorders>
            <w:vAlign w:val="center"/>
          </w:tcPr>
          <w:p w14:paraId="6832130D" w14:textId="77777777" w:rsidR="00AC72FE" w:rsidRPr="007D18A1" w:rsidRDefault="00AC72FE">
            <w:pPr>
              <w:rPr>
                <w:rFonts w:ascii="Arial" w:hAnsi="Arial" w:cs="Arial"/>
                <w:sz w:val="20"/>
                <w:szCs w:val="20"/>
              </w:rPr>
            </w:pPr>
            <w:r w:rsidRPr="007D18A1">
              <w:rPr>
                <w:rFonts w:ascii="Arial" w:hAnsi="Arial" w:cs="Arial"/>
                <w:sz w:val="20"/>
                <w:szCs w:val="20"/>
              </w:rPr>
              <w:t>CB03A</w:t>
            </w:r>
          </w:p>
          <w:p w14:paraId="6411CFE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A60FC1A"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15B4339C"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D2CAA0F" w14:textId="77777777" w:rsidR="00AC72FE" w:rsidRPr="007D18A1" w:rsidRDefault="00AC72FE">
            <w:pPr>
              <w:jc w:val="center"/>
              <w:rPr>
                <w:rFonts w:ascii="Arial" w:hAnsi="Arial" w:cs="Arial"/>
                <w:sz w:val="20"/>
                <w:szCs w:val="20"/>
              </w:rPr>
            </w:pPr>
            <w:r w:rsidRPr="007D18A1">
              <w:rPr>
                <w:rFonts w:ascii="Arial" w:hAnsi="Arial" w:cs="Arial"/>
                <w:sz w:val="20"/>
                <w:szCs w:val="20"/>
              </w:rPr>
              <w:t>11,2000</w:t>
            </w:r>
          </w:p>
        </w:tc>
      </w:tr>
      <w:tr w:rsidR="00AC72FE" w:rsidRPr="007D18A1" w14:paraId="046D092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47BBBF5" w14:textId="77777777" w:rsidR="00AC72FE" w:rsidRPr="007D18A1" w:rsidRDefault="00AC72FE">
            <w:pPr>
              <w:rPr>
                <w:rFonts w:ascii="Arial" w:hAnsi="Arial" w:cs="Arial"/>
                <w:sz w:val="20"/>
                <w:szCs w:val="20"/>
              </w:rPr>
            </w:pPr>
            <w:r w:rsidRPr="007D18A1">
              <w:rPr>
                <w:rFonts w:ascii="Arial" w:hAnsi="Arial" w:cs="Arial"/>
                <w:sz w:val="20"/>
                <w:szCs w:val="20"/>
              </w:rPr>
              <w:t xml:space="preserve"> 108</w:t>
            </w:r>
          </w:p>
        </w:tc>
        <w:tc>
          <w:tcPr>
            <w:tcW w:w="1701" w:type="dxa"/>
            <w:tcBorders>
              <w:top w:val="single" w:sz="4" w:space="0" w:color="auto"/>
              <w:bottom w:val="single" w:sz="4" w:space="0" w:color="auto"/>
            </w:tcBorders>
            <w:vAlign w:val="center"/>
          </w:tcPr>
          <w:p w14:paraId="19E64BB2" w14:textId="77777777" w:rsidR="00AC72FE" w:rsidRPr="007D18A1" w:rsidRDefault="00AC72FE">
            <w:pPr>
              <w:rPr>
                <w:rFonts w:ascii="Arial" w:hAnsi="Arial" w:cs="Arial"/>
                <w:sz w:val="20"/>
                <w:szCs w:val="20"/>
              </w:rPr>
            </w:pPr>
            <w:r w:rsidRPr="007D18A1">
              <w:rPr>
                <w:rFonts w:ascii="Arial" w:hAnsi="Arial" w:cs="Arial"/>
                <w:sz w:val="20"/>
                <w:szCs w:val="20"/>
              </w:rPr>
              <w:t>CC01F</w:t>
            </w:r>
          </w:p>
          <w:p w14:paraId="32F2AD2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2E98191"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Armaturi</w:t>
            </w:r>
            <w:proofErr w:type="spellEnd"/>
            <w:r w:rsidRPr="007D18A1">
              <w:rPr>
                <w:rFonts w:ascii="Arial" w:hAnsi="Arial" w:cs="Arial"/>
                <w:sz w:val="20"/>
                <w:szCs w:val="20"/>
              </w:rPr>
              <w:t xml:space="preserve"> din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OB 37 </w:t>
            </w:r>
            <w:proofErr w:type="spellStart"/>
            <w:r w:rsidRPr="007D18A1">
              <w:rPr>
                <w:rFonts w:ascii="Arial" w:hAnsi="Arial" w:cs="Arial"/>
                <w:sz w:val="20"/>
                <w:szCs w:val="20"/>
              </w:rPr>
              <w:t>fasonate</w:t>
            </w:r>
            <w:proofErr w:type="spellEnd"/>
            <w:r w:rsidRPr="007D18A1">
              <w:rPr>
                <w:rFonts w:ascii="Arial" w:hAnsi="Arial" w:cs="Arial"/>
                <w:sz w:val="20"/>
                <w:szCs w:val="20"/>
              </w:rPr>
              <w:t xml:space="preserve"> in </w:t>
            </w:r>
            <w:proofErr w:type="spellStart"/>
            <w:r w:rsidRPr="007D18A1">
              <w:rPr>
                <w:rFonts w:ascii="Arial" w:hAnsi="Arial" w:cs="Arial"/>
                <w:sz w:val="20"/>
                <w:szCs w:val="20"/>
              </w:rPr>
              <w:t>ateliere</w:t>
            </w:r>
            <w:proofErr w:type="spellEnd"/>
            <w:r w:rsidRPr="007D18A1">
              <w:rPr>
                <w:rFonts w:ascii="Arial" w:hAnsi="Arial" w:cs="Arial"/>
                <w:sz w:val="20"/>
                <w:szCs w:val="20"/>
              </w:rPr>
              <w:t xml:space="preserve"> de </w:t>
            </w:r>
            <w:proofErr w:type="spellStart"/>
            <w:r w:rsidRPr="007D18A1">
              <w:rPr>
                <w:rFonts w:ascii="Arial" w:hAnsi="Arial" w:cs="Arial"/>
                <w:sz w:val="20"/>
                <w:szCs w:val="20"/>
              </w:rPr>
              <w:t>santier</w:t>
            </w:r>
            <w:proofErr w:type="spellEnd"/>
            <w:r w:rsidRPr="007D18A1">
              <w:rPr>
                <w:rFonts w:ascii="Arial" w:hAnsi="Arial" w:cs="Arial"/>
                <w:sz w:val="20"/>
                <w:szCs w:val="20"/>
              </w:rPr>
              <w:t xml:space="preserve">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r w:rsidRPr="007D18A1">
              <w:rPr>
                <w:rFonts w:ascii="Arial" w:hAnsi="Arial" w:cs="Arial"/>
                <w:sz w:val="20"/>
                <w:szCs w:val="20"/>
              </w:rPr>
              <w:t>montate</w:t>
            </w:r>
            <w:proofErr w:type="spellEnd"/>
            <w:r w:rsidRPr="007D18A1">
              <w:rPr>
                <w:rFonts w:ascii="Arial" w:hAnsi="Arial" w:cs="Arial"/>
                <w:sz w:val="20"/>
                <w:szCs w:val="20"/>
              </w:rPr>
              <w:t xml:space="preserve"> cu </w:t>
            </w:r>
            <w:proofErr w:type="spellStart"/>
            <w:r w:rsidRPr="007D18A1">
              <w:rPr>
                <w:rFonts w:ascii="Arial" w:hAnsi="Arial" w:cs="Arial"/>
                <w:sz w:val="20"/>
                <w:szCs w:val="20"/>
              </w:rPr>
              <w:t>diametrul</w:t>
            </w:r>
            <w:proofErr w:type="spellEnd"/>
            <w:r w:rsidRPr="007D18A1">
              <w:rPr>
                <w:rFonts w:ascii="Arial" w:hAnsi="Arial" w:cs="Arial"/>
                <w:sz w:val="20"/>
                <w:szCs w:val="20"/>
              </w:rPr>
              <w:t xml:space="preserve"> </w:t>
            </w:r>
            <w:proofErr w:type="spellStart"/>
            <w:r w:rsidRPr="007D18A1">
              <w:rPr>
                <w:rFonts w:ascii="Arial" w:hAnsi="Arial" w:cs="Arial"/>
                <w:sz w:val="20"/>
                <w:szCs w:val="20"/>
              </w:rPr>
              <w:t>barelor</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peste</w:t>
            </w:r>
            <w:proofErr w:type="spellEnd"/>
            <w:r w:rsidRPr="007D18A1">
              <w:rPr>
                <w:rFonts w:ascii="Arial" w:hAnsi="Arial" w:cs="Arial"/>
                <w:sz w:val="20"/>
                <w:szCs w:val="20"/>
              </w:rPr>
              <w:t xml:space="preserve">  8</w:t>
            </w:r>
            <w:proofErr w:type="gramEnd"/>
            <w:r w:rsidRPr="007D18A1">
              <w:rPr>
                <w:rFonts w:ascii="Arial" w:hAnsi="Arial" w:cs="Arial"/>
                <w:sz w:val="20"/>
                <w:szCs w:val="20"/>
              </w:rPr>
              <w:t xml:space="preserve"> mm </w:t>
            </w:r>
            <w:proofErr w:type="spellStart"/>
            <w:r w:rsidRPr="007D18A1">
              <w:rPr>
                <w:rFonts w:ascii="Arial" w:hAnsi="Arial" w:cs="Arial"/>
                <w:sz w:val="20"/>
                <w:szCs w:val="20"/>
              </w:rPr>
              <w:t>inclusiv</w:t>
            </w:r>
            <w:proofErr w:type="spellEnd"/>
            <w:r w:rsidRPr="007D18A1">
              <w:rPr>
                <w:rFonts w:ascii="Arial" w:hAnsi="Arial" w:cs="Arial"/>
                <w:sz w:val="20"/>
                <w:szCs w:val="20"/>
              </w:rPr>
              <w:t xml:space="preserve"> in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continue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r w:rsidRPr="007D18A1">
              <w:rPr>
                <w:rFonts w:ascii="Arial" w:hAnsi="Arial" w:cs="Arial"/>
                <w:sz w:val="20"/>
                <w:szCs w:val="20"/>
              </w:rPr>
              <w:t>radiere</w:t>
            </w:r>
            <w:proofErr w:type="spellEnd"/>
            <w:r w:rsidRPr="007D18A1">
              <w:rPr>
                <w:rFonts w:ascii="Arial" w:hAnsi="Arial" w:cs="Arial"/>
                <w:sz w:val="20"/>
                <w:szCs w:val="20"/>
              </w:rPr>
              <w:t xml:space="preserve"> D10 B500B</w:t>
            </w:r>
          </w:p>
        </w:tc>
        <w:tc>
          <w:tcPr>
            <w:tcW w:w="1560" w:type="dxa"/>
            <w:tcBorders>
              <w:top w:val="single" w:sz="4" w:space="0" w:color="auto"/>
              <w:bottom w:val="single" w:sz="4" w:space="0" w:color="auto"/>
            </w:tcBorders>
            <w:vAlign w:val="center"/>
          </w:tcPr>
          <w:p w14:paraId="731C6DB1"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24A90D39" w14:textId="77777777" w:rsidR="00AC72FE" w:rsidRPr="007D18A1" w:rsidRDefault="00AC72FE">
            <w:pPr>
              <w:jc w:val="center"/>
              <w:rPr>
                <w:rFonts w:ascii="Arial" w:hAnsi="Arial" w:cs="Arial"/>
                <w:sz w:val="20"/>
                <w:szCs w:val="20"/>
              </w:rPr>
            </w:pPr>
            <w:r w:rsidRPr="007D18A1">
              <w:rPr>
                <w:rFonts w:ascii="Arial" w:hAnsi="Arial" w:cs="Arial"/>
                <w:sz w:val="20"/>
                <w:szCs w:val="20"/>
              </w:rPr>
              <w:t>364,5900</w:t>
            </w:r>
          </w:p>
        </w:tc>
      </w:tr>
      <w:tr w:rsidR="00AC72FE" w:rsidRPr="007D18A1" w14:paraId="545A12C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0578B5" w14:textId="77777777" w:rsidR="00AC72FE" w:rsidRPr="007D18A1" w:rsidRDefault="00AC72FE">
            <w:pPr>
              <w:rPr>
                <w:rFonts w:ascii="Arial" w:hAnsi="Arial" w:cs="Arial"/>
                <w:sz w:val="20"/>
                <w:szCs w:val="20"/>
              </w:rPr>
            </w:pPr>
            <w:r w:rsidRPr="007D18A1">
              <w:rPr>
                <w:rFonts w:ascii="Arial" w:hAnsi="Arial" w:cs="Arial"/>
                <w:sz w:val="20"/>
                <w:szCs w:val="20"/>
              </w:rPr>
              <w:t xml:space="preserve"> 109</w:t>
            </w:r>
          </w:p>
        </w:tc>
        <w:tc>
          <w:tcPr>
            <w:tcW w:w="1701" w:type="dxa"/>
            <w:tcBorders>
              <w:top w:val="single" w:sz="4" w:space="0" w:color="auto"/>
              <w:bottom w:val="single" w:sz="4" w:space="0" w:color="auto"/>
            </w:tcBorders>
            <w:vAlign w:val="center"/>
          </w:tcPr>
          <w:p w14:paraId="7AF49988" w14:textId="77777777" w:rsidR="00AC72FE" w:rsidRPr="007D18A1" w:rsidRDefault="00AC72FE">
            <w:pPr>
              <w:rPr>
                <w:rFonts w:ascii="Arial" w:hAnsi="Arial" w:cs="Arial"/>
                <w:sz w:val="20"/>
                <w:szCs w:val="20"/>
              </w:rPr>
            </w:pPr>
            <w:r w:rsidRPr="007D18A1">
              <w:rPr>
                <w:rFonts w:ascii="Arial" w:hAnsi="Arial" w:cs="Arial"/>
                <w:sz w:val="20"/>
                <w:szCs w:val="20"/>
              </w:rPr>
              <w:t>CA02C</w:t>
            </w:r>
          </w:p>
          <w:p w14:paraId="14B2F82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0E7EDA1"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r w:rsidRPr="007D18A1">
              <w:rPr>
                <w:rFonts w:ascii="Arial" w:hAnsi="Arial" w:cs="Arial"/>
                <w:sz w:val="20"/>
                <w:szCs w:val="20"/>
              </w:rPr>
              <w:t>simplu</w:t>
            </w:r>
            <w:proofErr w:type="spellEnd"/>
            <w:r w:rsidRPr="007D18A1">
              <w:rPr>
                <w:rFonts w:ascii="Arial" w:hAnsi="Arial" w:cs="Arial"/>
                <w:sz w:val="20"/>
                <w:szCs w:val="20"/>
              </w:rPr>
              <w:t xml:space="preserve"> </w:t>
            </w:r>
            <w:proofErr w:type="spellStart"/>
            <w:r w:rsidRPr="007D18A1">
              <w:rPr>
                <w:rFonts w:ascii="Arial" w:hAnsi="Arial" w:cs="Arial"/>
                <w:sz w:val="20"/>
                <w:szCs w:val="20"/>
              </w:rPr>
              <w:t>turnat</w:t>
            </w:r>
            <w:proofErr w:type="spellEnd"/>
            <w:r w:rsidRPr="007D18A1">
              <w:rPr>
                <w:rFonts w:ascii="Arial" w:hAnsi="Arial" w:cs="Arial"/>
                <w:sz w:val="20"/>
                <w:szCs w:val="20"/>
              </w:rPr>
              <w:t xml:space="preserve"> in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C8/10</w:t>
            </w:r>
          </w:p>
        </w:tc>
        <w:tc>
          <w:tcPr>
            <w:tcW w:w="1560" w:type="dxa"/>
            <w:tcBorders>
              <w:top w:val="single" w:sz="4" w:space="0" w:color="auto"/>
              <w:bottom w:val="single" w:sz="4" w:space="0" w:color="auto"/>
            </w:tcBorders>
            <w:vAlign w:val="center"/>
          </w:tcPr>
          <w:p w14:paraId="4C940910"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662C80E7" w14:textId="77777777" w:rsidR="00AC72FE" w:rsidRPr="007D18A1" w:rsidRDefault="00AC72FE">
            <w:pPr>
              <w:jc w:val="center"/>
              <w:rPr>
                <w:rFonts w:ascii="Arial" w:hAnsi="Arial" w:cs="Arial"/>
                <w:sz w:val="20"/>
                <w:szCs w:val="20"/>
              </w:rPr>
            </w:pPr>
            <w:r w:rsidRPr="007D18A1">
              <w:rPr>
                <w:rFonts w:ascii="Arial" w:hAnsi="Arial" w:cs="Arial"/>
                <w:sz w:val="20"/>
                <w:szCs w:val="20"/>
              </w:rPr>
              <w:t>1,0000</w:t>
            </w:r>
          </w:p>
        </w:tc>
      </w:tr>
      <w:tr w:rsidR="00AC72FE" w:rsidRPr="007D18A1" w14:paraId="54E1378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905077" w14:textId="77777777" w:rsidR="00AC72FE" w:rsidRPr="007D18A1" w:rsidRDefault="00AC72FE">
            <w:pPr>
              <w:rPr>
                <w:rFonts w:ascii="Arial" w:hAnsi="Arial" w:cs="Arial"/>
                <w:sz w:val="20"/>
                <w:szCs w:val="20"/>
              </w:rPr>
            </w:pPr>
            <w:r w:rsidRPr="007D18A1">
              <w:rPr>
                <w:rFonts w:ascii="Arial" w:hAnsi="Arial" w:cs="Arial"/>
                <w:sz w:val="20"/>
                <w:szCs w:val="20"/>
              </w:rPr>
              <w:t xml:space="preserve"> 110</w:t>
            </w:r>
          </w:p>
        </w:tc>
        <w:tc>
          <w:tcPr>
            <w:tcW w:w="1701" w:type="dxa"/>
            <w:tcBorders>
              <w:top w:val="single" w:sz="4" w:space="0" w:color="auto"/>
              <w:bottom w:val="single" w:sz="4" w:space="0" w:color="auto"/>
            </w:tcBorders>
            <w:vAlign w:val="center"/>
          </w:tcPr>
          <w:p w14:paraId="216BA0BA" w14:textId="77777777" w:rsidR="00AC72FE" w:rsidRPr="007D18A1" w:rsidRDefault="00AC72FE">
            <w:pPr>
              <w:rPr>
                <w:rFonts w:ascii="Arial" w:hAnsi="Arial" w:cs="Arial"/>
                <w:sz w:val="20"/>
                <w:szCs w:val="20"/>
              </w:rPr>
            </w:pPr>
            <w:r w:rsidRPr="007D18A1">
              <w:rPr>
                <w:rFonts w:ascii="Arial" w:hAnsi="Arial" w:cs="Arial"/>
                <w:sz w:val="20"/>
                <w:szCs w:val="20"/>
              </w:rPr>
              <w:t>CA03F</w:t>
            </w:r>
          </w:p>
          <w:p w14:paraId="3901BB9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286564B"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proofErr w:type="gramStart"/>
            <w:r w:rsidRPr="007D18A1">
              <w:rPr>
                <w:rFonts w:ascii="Arial" w:hAnsi="Arial" w:cs="Arial"/>
                <w:sz w:val="20"/>
                <w:szCs w:val="20"/>
              </w:rPr>
              <w:t>simplu</w:t>
            </w:r>
            <w:proofErr w:type="spellEnd"/>
            <w:r w:rsidRPr="007D18A1">
              <w:rPr>
                <w:rFonts w:ascii="Arial" w:hAnsi="Arial" w:cs="Arial"/>
                <w:sz w:val="20"/>
                <w:szCs w:val="20"/>
              </w:rPr>
              <w:t xml:space="preserve">  </w:t>
            </w:r>
            <w:proofErr w:type="spellStart"/>
            <w:r w:rsidRPr="007D18A1">
              <w:rPr>
                <w:rFonts w:ascii="Arial" w:hAnsi="Arial" w:cs="Arial"/>
                <w:sz w:val="20"/>
                <w:szCs w:val="20"/>
              </w:rPr>
              <w:t>turnat</w:t>
            </w:r>
            <w:proofErr w:type="spellEnd"/>
            <w:proofErr w:type="gramEnd"/>
            <w:r w:rsidRPr="007D18A1">
              <w:rPr>
                <w:rFonts w:ascii="Arial" w:hAnsi="Arial" w:cs="Arial"/>
                <w:sz w:val="20"/>
                <w:szCs w:val="20"/>
              </w:rPr>
              <w:t xml:space="preserve"> cu </w:t>
            </w:r>
            <w:proofErr w:type="spellStart"/>
            <w:r w:rsidRPr="007D18A1">
              <w:rPr>
                <w:rFonts w:ascii="Arial" w:hAnsi="Arial" w:cs="Arial"/>
                <w:sz w:val="20"/>
                <w:szCs w:val="20"/>
              </w:rPr>
              <w:t>mijloace</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clasice</w:t>
            </w:r>
            <w:proofErr w:type="spellEnd"/>
            <w:r w:rsidRPr="007D18A1">
              <w:rPr>
                <w:rFonts w:ascii="Arial" w:hAnsi="Arial" w:cs="Arial"/>
                <w:sz w:val="20"/>
                <w:szCs w:val="20"/>
              </w:rPr>
              <w:t>,  in</w:t>
            </w:r>
            <w:proofErr w:type="gramEnd"/>
            <w:r w:rsidRPr="007D18A1">
              <w:rPr>
                <w:rFonts w:ascii="Arial" w:hAnsi="Arial" w:cs="Arial"/>
                <w:sz w:val="20"/>
                <w:szCs w:val="20"/>
              </w:rPr>
              <w:t xml:space="preserve">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C30/37 XF3</w:t>
            </w:r>
          </w:p>
        </w:tc>
        <w:tc>
          <w:tcPr>
            <w:tcW w:w="1560" w:type="dxa"/>
            <w:tcBorders>
              <w:top w:val="single" w:sz="4" w:space="0" w:color="auto"/>
              <w:bottom w:val="single" w:sz="4" w:space="0" w:color="auto"/>
            </w:tcBorders>
            <w:vAlign w:val="center"/>
          </w:tcPr>
          <w:p w14:paraId="46A924D5"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61F6D1F3" w14:textId="77777777" w:rsidR="00AC72FE" w:rsidRPr="007D18A1" w:rsidRDefault="00AC72FE">
            <w:pPr>
              <w:jc w:val="center"/>
              <w:rPr>
                <w:rFonts w:ascii="Arial" w:hAnsi="Arial" w:cs="Arial"/>
                <w:sz w:val="20"/>
                <w:szCs w:val="20"/>
              </w:rPr>
            </w:pPr>
            <w:r w:rsidRPr="007D18A1">
              <w:rPr>
                <w:rFonts w:ascii="Arial" w:hAnsi="Arial" w:cs="Arial"/>
                <w:sz w:val="20"/>
                <w:szCs w:val="20"/>
              </w:rPr>
              <w:t>15,0000</w:t>
            </w:r>
          </w:p>
        </w:tc>
      </w:tr>
      <w:tr w:rsidR="00AC72FE" w:rsidRPr="007D18A1" w14:paraId="21468AB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1D5272" w14:textId="77777777" w:rsidR="00AC72FE" w:rsidRPr="007D18A1" w:rsidRDefault="00AC72FE">
            <w:pPr>
              <w:rPr>
                <w:rFonts w:ascii="Arial" w:hAnsi="Arial" w:cs="Arial"/>
                <w:sz w:val="20"/>
                <w:szCs w:val="20"/>
              </w:rPr>
            </w:pPr>
            <w:r w:rsidRPr="007D18A1">
              <w:rPr>
                <w:rFonts w:ascii="Arial" w:hAnsi="Arial" w:cs="Arial"/>
                <w:sz w:val="20"/>
                <w:szCs w:val="20"/>
              </w:rPr>
              <w:lastRenderedPageBreak/>
              <w:t xml:space="preserve"> 111</w:t>
            </w:r>
          </w:p>
        </w:tc>
        <w:tc>
          <w:tcPr>
            <w:tcW w:w="1701" w:type="dxa"/>
            <w:tcBorders>
              <w:top w:val="single" w:sz="4" w:space="0" w:color="auto"/>
              <w:bottom w:val="single" w:sz="4" w:space="0" w:color="auto"/>
            </w:tcBorders>
            <w:vAlign w:val="center"/>
          </w:tcPr>
          <w:p w14:paraId="02F0D608" w14:textId="77777777" w:rsidR="00AC72FE" w:rsidRPr="007D18A1" w:rsidRDefault="00AC72FE">
            <w:pPr>
              <w:rPr>
                <w:rFonts w:ascii="Arial" w:hAnsi="Arial" w:cs="Arial"/>
                <w:sz w:val="20"/>
                <w:szCs w:val="20"/>
              </w:rPr>
            </w:pPr>
            <w:r w:rsidRPr="007D18A1">
              <w:rPr>
                <w:rFonts w:ascii="Arial" w:hAnsi="Arial" w:cs="Arial"/>
                <w:sz w:val="20"/>
                <w:szCs w:val="20"/>
              </w:rPr>
              <w:t>RpCA06A</w:t>
            </w:r>
          </w:p>
          <w:p w14:paraId="6C4F929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3B8D3ED"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Umplutura de pamint, executata in straturi orizontale de 20-30 cm grosime, udata si batuta bine cu maiul de mina si in cantitati de pina la 20 mc, la un punct de lucru, inclusiv imprastierea pamintului in straturi</w:t>
            </w:r>
          </w:p>
        </w:tc>
        <w:tc>
          <w:tcPr>
            <w:tcW w:w="1560" w:type="dxa"/>
            <w:tcBorders>
              <w:top w:val="single" w:sz="4" w:space="0" w:color="auto"/>
              <w:bottom w:val="single" w:sz="4" w:space="0" w:color="auto"/>
            </w:tcBorders>
            <w:vAlign w:val="center"/>
          </w:tcPr>
          <w:p w14:paraId="24A706BD"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36BA39C2" w14:textId="77777777" w:rsidR="00AC72FE" w:rsidRPr="007D18A1" w:rsidRDefault="00AC72FE">
            <w:pPr>
              <w:jc w:val="center"/>
              <w:rPr>
                <w:rFonts w:ascii="Arial" w:hAnsi="Arial" w:cs="Arial"/>
                <w:sz w:val="20"/>
                <w:szCs w:val="20"/>
              </w:rPr>
            </w:pPr>
            <w:r w:rsidRPr="007D18A1">
              <w:rPr>
                <w:rFonts w:ascii="Arial" w:hAnsi="Arial" w:cs="Arial"/>
                <w:sz w:val="20"/>
                <w:szCs w:val="20"/>
              </w:rPr>
              <w:t>2,5000</w:t>
            </w:r>
          </w:p>
        </w:tc>
      </w:tr>
      <w:tr w:rsidR="00AC72FE" w:rsidRPr="007D18A1" w14:paraId="7C1E09A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435928" w14:textId="77777777" w:rsidR="00AC72FE" w:rsidRPr="007D18A1" w:rsidRDefault="00AC72FE">
            <w:pPr>
              <w:rPr>
                <w:rFonts w:ascii="Arial" w:hAnsi="Arial" w:cs="Arial"/>
                <w:sz w:val="20"/>
                <w:szCs w:val="20"/>
              </w:rPr>
            </w:pPr>
            <w:r w:rsidRPr="007D18A1">
              <w:rPr>
                <w:rFonts w:ascii="Arial" w:hAnsi="Arial" w:cs="Arial"/>
                <w:sz w:val="20"/>
                <w:szCs w:val="20"/>
              </w:rPr>
              <w:t xml:space="preserve"> 112</w:t>
            </w:r>
          </w:p>
        </w:tc>
        <w:tc>
          <w:tcPr>
            <w:tcW w:w="1701" w:type="dxa"/>
            <w:tcBorders>
              <w:top w:val="single" w:sz="4" w:space="0" w:color="auto"/>
              <w:bottom w:val="single" w:sz="4" w:space="0" w:color="auto"/>
            </w:tcBorders>
            <w:vAlign w:val="center"/>
          </w:tcPr>
          <w:p w14:paraId="74C0177D" w14:textId="77777777" w:rsidR="00AC72FE" w:rsidRPr="007D18A1" w:rsidRDefault="00AC72FE">
            <w:pPr>
              <w:rPr>
                <w:rFonts w:ascii="Arial" w:hAnsi="Arial" w:cs="Arial"/>
                <w:sz w:val="20"/>
                <w:szCs w:val="20"/>
              </w:rPr>
            </w:pPr>
            <w:r w:rsidRPr="007D18A1">
              <w:rPr>
                <w:rFonts w:ascii="Arial" w:hAnsi="Arial" w:cs="Arial"/>
                <w:sz w:val="20"/>
                <w:szCs w:val="20"/>
              </w:rPr>
              <w:t>CG01A</w:t>
            </w:r>
          </w:p>
          <w:p w14:paraId="08520CF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EC7878A"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Strat suport pentru pardoseli executat din mortar din ciment M 100-T de 3 cm grosime cu fata driscuita fin </w:t>
            </w:r>
          </w:p>
        </w:tc>
        <w:tc>
          <w:tcPr>
            <w:tcW w:w="1560" w:type="dxa"/>
            <w:tcBorders>
              <w:top w:val="single" w:sz="4" w:space="0" w:color="auto"/>
              <w:bottom w:val="single" w:sz="4" w:space="0" w:color="auto"/>
            </w:tcBorders>
            <w:vAlign w:val="center"/>
          </w:tcPr>
          <w:p w14:paraId="57A79AF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53F1BE4A" w14:textId="77777777" w:rsidR="00AC72FE" w:rsidRPr="007D18A1" w:rsidRDefault="00AC72FE">
            <w:pPr>
              <w:jc w:val="center"/>
              <w:rPr>
                <w:rFonts w:ascii="Arial" w:hAnsi="Arial" w:cs="Arial"/>
                <w:sz w:val="20"/>
                <w:szCs w:val="20"/>
              </w:rPr>
            </w:pPr>
            <w:r w:rsidRPr="007D18A1">
              <w:rPr>
                <w:rFonts w:ascii="Arial" w:hAnsi="Arial" w:cs="Arial"/>
                <w:sz w:val="20"/>
                <w:szCs w:val="20"/>
              </w:rPr>
              <w:t>40,0000</w:t>
            </w:r>
          </w:p>
        </w:tc>
      </w:tr>
      <w:tr w:rsidR="00AC72FE" w:rsidRPr="007D18A1" w14:paraId="2A3313E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7662829" w14:textId="77777777" w:rsidR="00AC72FE" w:rsidRPr="007D18A1" w:rsidRDefault="00AC72FE">
            <w:pPr>
              <w:rPr>
                <w:rFonts w:ascii="Arial" w:hAnsi="Arial" w:cs="Arial"/>
                <w:sz w:val="20"/>
                <w:szCs w:val="20"/>
              </w:rPr>
            </w:pPr>
            <w:r w:rsidRPr="007D18A1">
              <w:rPr>
                <w:rFonts w:ascii="Arial" w:hAnsi="Arial" w:cs="Arial"/>
                <w:sz w:val="20"/>
                <w:szCs w:val="20"/>
              </w:rPr>
              <w:t xml:space="preserve"> 113</w:t>
            </w:r>
          </w:p>
        </w:tc>
        <w:tc>
          <w:tcPr>
            <w:tcW w:w="1701" w:type="dxa"/>
            <w:tcBorders>
              <w:top w:val="single" w:sz="4" w:space="0" w:color="auto"/>
              <w:bottom w:val="single" w:sz="4" w:space="0" w:color="auto"/>
            </w:tcBorders>
            <w:vAlign w:val="center"/>
          </w:tcPr>
          <w:p w14:paraId="151F7F8B" w14:textId="77777777" w:rsidR="00AC72FE" w:rsidRPr="007D18A1" w:rsidRDefault="00AC72FE">
            <w:pPr>
              <w:rPr>
                <w:rFonts w:ascii="Arial" w:hAnsi="Arial" w:cs="Arial"/>
                <w:sz w:val="20"/>
                <w:szCs w:val="20"/>
              </w:rPr>
            </w:pPr>
            <w:r w:rsidRPr="007D18A1">
              <w:rPr>
                <w:rFonts w:ascii="Arial" w:hAnsi="Arial" w:cs="Arial"/>
                <w:sz w:val="20"/>
                <w:szCs w:val="20"/>
              </w:rPr>
              <w:t>CG01A1 k=2</w:t>
            </w:r>
          </w:p>
          <w:p w14:paraId="746CB86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9EA6CFC" w14:textId="77777777" w:rsidR="00AC72FE" w:rsidRPr="002306CB" w:rsidRDefault="00AC72FE" w:rsidP="00834C4F">
            <w:pPr>
              <w:jc w:val="both"/>
              <w:rPr>
                <w:rFonts w:ascii="Arial" w:hAnsi="Arial" w:cs="Arial"/>
                <w:sz w:val="20"/>
                <w:szCs w:val="20"/>
              </w:rPr>
            </w:pPr>
            <w:r w:rsidRPr="002306CB">
              <w:rPr>
                <w:rFonts w:ascii="Arial" w:hAnsi="Arial" w:cs="Arial"/>
                <w:sz w:val="20"/>
                <w:szCs w:val="20"/>
              </w:rPr>
              <w:t xml:space="preserve">Strat </w:t>
            </w:r>
            <w:proofErr w:type="spellStart"/>
            <w:r w:rsidRPr="002306CB">
              <w:rPr>
                <w:rFonts w:ascii="Arial" w:hAnsi="Arial" w:cs="Arial"/>
                <w:sz w:val="20"/>
                <w:szCs w:val="20"/>
              </w:rPr>
              <w:t>suport</w:t>
            </w:r>
            <w:proofErr w:type="spellEnd"/>
            <w:r w:rsidRPr="002306CB">
              <w:rPr>
                <w:rFonts w:ascii="Arial" w:hAnsi="Arial" w:cs="Arial"/>
                <w:sz w:val="20"/>
                <w:szCs w:val="20"/>
              </w:rPr>
              <w:t xml:space="preserve"> pentru </w:t>
            </w:r>
            <w:proofErr w:type="spellStart"/>
            <w:r w:rsidRPr="002306CB">
              <w:rPr>
                <w:rFonts w:ascii="Arial" w:hAnsi="Arial" w:cs="Arial"/>
                <w:sz w:val="20"/>
                <w:szCs w:val="20"/>
              </w:rPr>
              <w:t>pardoseli</w:t>
            </w:r>
            <w:proofErr w:type="spellEnd"/>
            <w:r w:rsidRPr="002306CB">
              <w:rPr>
                <w:rFonts w:ascii="Arial" w:hAnsi="Arial" w:cs="Arial"/>
                <w:sz w:val="20"/>
                <w:szCs w:val="20"/>
              </w:rPr>
              <w:t xml:space="preserve"> </w:t>
            </w:r>
            <w:proofErr w:type="spellStart"/>
            <w:r w:rsidRPr="002306CB">
              <w:rPr>
                <w:rFonts w:ascii="Arial" w:hAnsi="Arial" w:cs="Arial"/>
                <w:sz w:val="20"/>
                <w:szCs w:val="20"/>
              </w:rPr>
              <w:t>executat</w:t>
            </w:r>
            <w:proofErr w:type="spellEnd"/>
            <w:r w:rsidRPr="002306CB">
              <w:rPr>
                <w:rFonts w:ascii="Arial" w:hAnsi="Arial" w:cs="Arial"/>
                <w:sz w:val="20"/>
                <w:szCs w:val="20"/>
              </w:rPr>
              <w:t xml:space="preserve"> din mortar din </w:t>
            </w:r>
            <w:proofErr w:type="spellStart"/>
            <w:r w:rsidRPr="002306CB">
              <w:rPr>
                <w:rFonts w:ascii="Arial" w:hAnsi="Arial" w:cs="Arial"/>
                <w:sz w:val="20"/>
                <w:szCs w:val="20"/>
              </w:rPr>
              <w:t>ciment</w:t>
            </w:r>
            <w:proofErr w:type="spellEnd"/>
            <w:r w:rsidRPr="002306CB">
              <w:rPr>
                <w:rFonts w:ascii="Arial" w:hAnsi="Arial" w:cs="Arial"/>
                <w:sz w:val="20"/>
                <w:szCs w:val="20"/>
              </w:rPr>
              <w:t xml:space="preserve"> M 100-T de 3 cm </w:t>
            </w:r>
            <w:proofErr w:type="spellStart"/>
            <w:r w:rsidRPr="002306CB">
              <w:rPr>
                <w:rFonts w:ascii="Arial" w:hAnsi="Arial" w:cs="Arial"/>
                <w:sz w:val="20"/>
                <w:szCs w:val="20"/>
              </w:rPr>
              <w:t>grosime</w:t>
            </w:r>
            <w:proofErr w:type="spellEnd"/>
            <w:r w:rsidRPr="002306CB">
              <w:rPr>
                <w:rFonts w:ascii="Arial" w:hAnsi="Arial" w:cs="Arial"/>
                <w:sz w:val="20"/>
                <w:szCs w:val="20"/>
              </w:rPr>
              <w:t xml:space="preserve"> cu fata </w:t>
            </w:r>
            <w:proofErr w:type="spellStart"/>
            <w:r w:rsidRPr="002306CB">
              <w:rPr>
                <w:rFonts w:ascii="Arial" w:hAnsi="Arial" w:cs="Arial"/>
                <w:sz w:val="20"/>
                <w:szCs w:val="20"/>
              </w:rPr>
              <w:t>driscuita</w:t>
            </w:r>
            <w:proofErr w:type="spellEnd"/>
            <w:r w:rsidRPr="002306CB">
              <w:rPr>
                <w:rFonts w:ascii="Arial" w:hAnsi="Arial" w:cs="Arial"/>
                <w:sz w:val="20"/>
                <w:szCs w:val="20"/>
              </w:rPr>
              <w:t xml:space="preserve"> </w:t>
            </w:r>
            <w:proofErr w:type="spellStart"/>
            <w:proofErr w:type="gramStart"/>
            <w:r w:rsidRPr="002306CB">
              <w:rPr>
                <w:rFonts w:ascii="Arial" w:hAnsi="Arial" w:cs="Arial"/>
                <w:sz w:val="20"/>
                <w:szCs w:val="20"/>
              </w:rPr>
              <w:t>fin.Diferenta</w:t>
            </w:r>
            <w:proofErr w:type="spellEnd"/>
            <w:proofErr w:type="gramEnd"/>
            <w:r w:rsidRPr="002306CB">
              <w:rPr>
                <w:rFonts w:ascii="Arial" w:hAnsi="Arial" w:cs="Arial"/>
                <w:sz w:val="20"/>
                <w:szCs w:val="20"/>
              </w:rPr>
              <w:t xml:space="preserve"> in plus </w:t>
            </w:r>
            <w:proofErr w:type="spellStart"/>
            <w:r w:rsidRPr="002306CB">
              <w:rPr>
                <w:rFonts w:ascii="Arial" w:hAnsi="Arial" w:cs="Arial"/>
                <w:sz w:val="20"/>
                <w:szCs w:val="20"/>
              </w:rPr>
              <w:t>sau</w:t>
            </w:r>
            <w:proofErr w:type="spellEnd"/>
            <w:r w:rsidRPr="002306CB">
              <w:rPr>
                <w:rFonts w:ascii="Arial" w:hAnsi="Arial" w:cs="Arial"/>
                <w:sz w:val="20"/>
                <w:szCs w:val="20"/>
              </w:rPr>
              <w:t xml:space="preserve"> in minus pentru </w:t>
            </w:r>
            <w:proofErr w:type="spellStart"/>
            <w:r w:rsidRPr="002306CB">
              <w:rPr>
                <w:rFonts w:ascii="Arial" w:hAnsi="Arial" w:cs="Arial"/>
                <w:sz w:val="20"/>
                <w:szCs w:val="20"/>
              </w:rPr>
              <w:t>fiecare</w:t>
            </w:r>
            <w:proofErr w:type="spellEnd"/>
            <w:r w:rsidRPr="002306CB">
              <w:rPr>
                <w:rFonts w:ascii="Arial" w:hAnsi="Arial" w:cs="Arial"/>
                <w:sz w:val="20"/>
                <w:szCs w:val="20"/>
              </w:rPr>
              <w:t xml:space="preserve"> 0,5 cm de </w:t>
            </w:r>
            <w:proofErr w:type="spellStart"/>
            <w:r w:rsidRPr="002306CB">
              <w:rPr>
                <w:rFonts w:ascii="Arial" w:hAnsi="Arial" w:cs="Arial"/>
                <w:sz w:val="20"/>
                <w:szCs w:val="20"/>
              </w:rPr>
              <w:t>strat</w:t>
            </w:r>
            <w:proofErr w:type="spellEnd"/>
            <w:r w:rsidRPr="002306CB">
              <w:rPr>
                <w:rFonts w:ascii="Arial" w:hAnsi="Arial" w:cs="Arial"/>
                <w:sz w:val="20"/>
                <w:szCs w:val="20"/>
              </w:rPr>
              <w:t xml:space="preserve"> </w:t>
            </w:r>
            <w:proofErr w:type="spellStart"/>
            <w:r w:rsidRPr="002306CB">
              <w:rPr>
                <w:rFonts w:ascii="Arial" w:hAnsi="Arial" w:cs="Arial"/>
                <w:sz w:val="20"/>
                <w:szCs w:val="20"/>
              </w:rPr>
              <w:t>suport</w:t>
            </w:r>
            <w:proofErr w:type="spellEnd"/>
            <w:r w:rsidRPr="002306CB">
              <w:rPr>
                <w:rFonts w:ascii="Arial" w:hAnsi="Arial" w:cs="Arial"/>
                <w:sz w:val="20"/>
                <w:szCs w:val="20"/>
              </w:rPr>
              <w:t xml:space="preserve"> din mortar M </w:t>
            </w:r>
            <w:proofErr w:type="gramStart"/>
            <w:r w:rsidRPr="002306CB">
              <w:rPr>
                <w:rFonts w:ascii="Arial" w:hAnsi="Arial" w:cs="Arial"/>
                <w:sz w:val="20"/>
                <w:szCs w:val="20"/>
              </w:rPr>
              <w:t>200,  se</w:t>
            </w:r>
            <w:proofErr w:type="gramEnd"/>
            <w:r w:rsidRPr="002306CB">
              <w:rPr>
                <w:rFonts w:ascii="Arial" w:hAnsi="Arial" w:cs="Arial"/>
                <w:sz w:val="20"/>
                <w:szCs w:val="20"/>
              </w:rPr>
              <w:t xml:space="preserve"> </w:t>
            </w:r>
            <w:proofErr w:type="spellStart"/>
            <w:r w:rsidRPr="002306CB">
              <w:rPr>
                <w:rFonts w:ascii="Arial" w:hAnsi="Arial" w:cs="Arial"/>
                <w:sz w:val="20"/>
                <w:szCs w:val="20"/>
              </w:rPr>
              <w:t>adauga</w:t>
            </w:r>
            <w:proofErr w:type="spellEnd"/>
            <w:r w:rsidRPr="002306CB">
              <w:rPr>
                <w:rFonts w:ascii="Arial" w:hAnsi="Arial" w:cs="Arial"/>
                <w:sz w:val="20"/>
                <w:szCs w:val="20"/>
              </w:rPr>
              <w:t xml:space="preserve"> </w:t>
            </w:r>
            <w:proofErr w:type="spellStart"/>
            <w:r w:rsidRPr="002306CB">
              <w:rPr>
                <w:rFonts w:ascii="Arial" w:hAnsi="Arial" w:cs="Arial"/>
                <w:sz w:val="20"/>
                <w:szCs w:val="20"/>
              </w:rPr>
              <w:t>sau</w:t>
            </w:r>
            <w:proofErr w:type="spellEnd"/>
            <w:r w:rsidRPr="002306CB">
              <w:rPr>
                <w:rFonts w:ascii="Arial" w:hAnsi="Arial" w:cs="Arial"/>
                <w:sz w:val="20"/>
                <w:szCs w:val="20"/>
              </w:rPr>
              <w:t xml:space="preserve"> se </w:t>
            </w:r>
            <w:proofErr w:type="spellStart"/>
            <w:r w:rsidRPr="002306CB">
              <w:rPr>
                <w:rFonts w:ascii="Arial" w:hAnsi="Arial" w:cs="Arial"/>
                <w:sz w:val="20"/>
                <w:szCs w:val="20"/>
              </w:rPr>
              <w:t>scade</w:t>
            </w:r>
            <w:proofErr w:type="spellEnd"/>
          </w:p>
        </w:tc>
        <w:tc>
          <w:tcPr>
            <w:tcW w:w="1560" w:type="dxa"/>
            <w:tcBorders>
              <w:top w:val="single" w:sz="4" w:space="0" w:color="auto"/>
              <w:bottom w:val="single" w:sz="4" w:space="0" w:color="auto"/>
            </w:tcBorders>
            <w:vAlign w:val="center"/>
          </w:tcPr>
          <w:p w14:paraId="0163A9E3"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7790EA1" w14:textId="77777777" w:rsidR="00AC72FE" w:rsidRPr="007D18A1" w:rsidRDefault="00AC72FE">
            <w:pPr>
              <w:jc w:val="center"/>
              <w:rPr>
                <w:rFonts w:ascii="Arial" w:hAnsi="Arial" w:cs="Arial"/>
                <w:sz w:val="20"/>
                <w:szCs w:val="20"/>
              </w:rPr>
            </w:pPr>
            <w:r w:rsidRPr="007D18A1">
              <w:rPr>
                <w:rFonts w:ascii="Arial" w:hAnsi="Arial" w:cs="Arial"/>
                <w:sz w:val="20"/>
                <w:szCs w:val="20"/>
              </w:rPr>
              <w:t>40,0000</w:t>
            </w:r>
          </w:p>
        </w:tc>
      </w:tr>
      <w:tr w:rsidR="00AC72FE" w:rsidRPr="007D18A1" w14:paraId="5284941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4903D73" w14:textId="77777777" w:rsidR="00AC72FE" w:rsidRPr="007D18A1" w:rsidRDefault="00AC72FE">
            <w:pPr>
              <w:rPr>
                <w:rFonts w:ascii="Arial" w:hAnsi="Arial" w:cs="Arial"/>
                <w:sz w:val="20"/>
                <w:szCs w:val="20"/>
              </w:rPr>
            </w:pPr>
            <w:r w:rsidRPr="007D18A1">
              <w:rPr>
                <w:rFonts w:ascii="Arial" w:hAnsi="Arial" w:cs="Arial"/>
                <w:sz w:val="20"/>
                <w:szCs w:val="20"/>
              </w:rPr>
              <w:t xml:space="preserve"> 114</w:t>
            </w:r>
          </w:p>
        </w:tc>
        <w:tc>
          <w:tcPr>
            <w:tcW w:w="1701" w:type="dxa"/>
            <w:tcBorders>
              <w:top w:val="single" w:sz="4" w:space="0" w:color="auto"/>
              <w:bottom w:val="single" w:sz="4" w:space="0" w:color="auto"/>
            </w:tcBorders>
            <w:vAlign w:val="center"/>
          </w:tcPr>
          <w:p w14:paraId="2C9209CB" w14:textId="77777777" w:rsidR="00AC72FE" w:rsidRPr="007D18A1" w:rsidRDefault="00AC72FE">
            <w:pPr>
              <w:rPr>
                <w:rFonts w:ascii="Arial" w:hAnsi="Arial" w:cs="Arial"/>
                <w:sz w:val="20"/>
                <w:szCs w:val="20"/>
              </w:rPr>
            </w:pPr>
            <w:r w:rsidRPr="007D18A1">
              <w:rPr>
                <w:rFonts w:ascii="Arial" w:hAnsi="Arial" w:cs="Arial"/>
                <w:sz w:val="20"/>
                <w:szCs w:val="20"/>
              </w:rPr>
              <w:t>CG47D</w:t>
            </w:r>
          </w:p>
          <w:p w14:paraId="798E803E"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ADAC00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Pardoseli din placi de portelonat, inclusiv stratul suport din adezivi (amestec uscat), - placi ceramice antiderapante grosime 10 mm</w:t>
            </w:r>
          </w:p>
        </w:tc>
        <w:tc>
          <w:tcPr>
            <w:tcW w:w="1560" w:type="dxa"/>
            <w:tcBorders>
              <w:top w:val="single" w:sz="4" w:space="0" w:color="auto"/>
              <w:bottom w:val="single" w:sz="4" w:space="0" w:color="auto"/>
            </w:tcBorders>
            <w:vAlign w:val="center"/>
          </w:tcPr>
          <w:p w14:paraId="650505BC"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CB9E4A0" w14:textId="77777777" w:rsidR="00AC72FE" w:rsidRPr="007D18A1" w:rsidRDefault="00AC72FE">
            <w:pPr>
              <w:jc w:val="center"/>
              <w:rPr>
                <w:rFonts w:ascii="Arial" w:hAnsi="Arial" w:cs="Arial"/>
                <w:sz w:val="20"/>
                <w:szCs w:val="20"/>
              </w:rPr>
            </w:pPr>
            <w:r w:rsidRPr="007D18A1">
              <w:rPr>
                <w:rFonts w:ascii="Arial" w:hAnsi="Arial" w:cs="Arial"/>
                <w:sz w:val="20"/>
                <w:szCs w:val="20"/>
              </w:rPr>
              <w:t>40,0000</w:t>
            </w:r>
          </w:p>
        </w:tc>
      </w:tr>
      <w:tr w:rsidR="00AC72FE" w:rsidRPr="007D18A1" w14:paraId="32183670" w14:textId="77777777">
        <w:tc>
          <w:tcPr>
            <w:tcW w:w="709" w:type="dxa"/>
            <w:tcBorders>
              <w:top w:val="nil"/>
              <w:left w:val="single" w:sz="6" w:space="0" w:color="auto"/>
              <w:bottom w:val="nil"/>
              <w:right w:val="nil"/>
            </w:tcBorders>
          </w:tcPr>
          <w:p w14:paraId="4332C2AC"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0D632BC9"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309375B1"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1.9. Rampa </w:t>
            </w:r>
            <w:proofErr w:type="spellStart"/>
            <w:r w:rsidRPr="007D18A1">
              <w:rPr>
                <w:rFonts w:ascii="Arial" w:hAnsi="Arial" w:cs="Arial"/>
                <w:b/>
                <w:bCs/>
                <w:sz w:val="20"/>
                <w:szCs w:val="20"/>
              </w:rPr>
              <w:t>monolita</w:t>
            </w:r>
            <w:proofErr w:type="spellEnd"/>
            <w:r w:rsidRPr="007D18A1">
              <w:rPr>
                <w:rFonts w:ascii="Arial" w:hAnsi="Arial" w:cs="Arial"/>
                <w:b/>
                <w:bCs/>
                <w:sz w:val="20"/>
                <w:szCs w:val="20"/>
              </w:rPr>
              <w:t xml:space="preserve"> Rm-1</w:t>
            </w:r>
          </w:p>
        </w:tc>
        <w:tc>
          <w:tcPr>
            <w:tcW w:w="1560" w:type="dxa"/>
            <w:tcBorders>
              <w:top w:val="nil"/>
              <w:left w:val="single" w:sz="6" w:space="0" w:color="auto"/>
              <w:bottom w:val="nil"/>
              <w:right w:val="nil"/>
            </w:tcBorders>
          </w:tcPr>
          <w:p w14:paraId="2416DF91"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1C8B9678" w14:textId="77777777" w:rsidR="00AC72FE" w:rsidRPr="007D18A1" w:rsidRDefault="00AC72FE">
            <w:pPr>
              <w:rPr>
                <w:rFonts w:ascii="Arial" w:hAnsi="Arial" w:cs="Arial"/>
                <w:sz w:val="20"/>
                <w:szCs w:val="20"/>
              </w:rPr>
            </w:pPr>
          </w:p>
        </w:tc>
      </w:tr>
      <w:tr w:rsidR="00AC72FE" w:rsidRPr="007D18A1" w14:paraId="7D7BDD4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ED2D0B" w14:textId="77777777" w:rsidR="00AC72FE" w:rsidRPr="007D18A1" w:rsidRDefault="00AC72FE">
            <w:pPr>
              <w:rPr>
                <w:rFonts w:ascii="Arial" w:hAnsi="Arial" w:cs="Arial"/>
                <w:sz w:val="20"/>
                <w:szCs w:val="20"/>
              </w:rPr>
            </w:pPr>
            <w:r w:rsidRPr="007D18A1">
              <w:rPr>
                <w:rFonts w:ascii="Arial" w:hAnsi="Arial" w:cs="Arial"/>
                <w:sz w:val="20"/>
                <w:szCs w:val="20"/>
              </w:rPr>
              <w:t>115</w:t>
            </w:r>
          </w:p>
        </w:tc>
        <w:tc>
          <w:tcPr>
            <w:tcW w:w="1701" w:type="dxa"/>
            <w:tcBorders>
              <w:top w:val="single" w:sz="4" w:space="0" w:color="auto"/>
              <w:bottom w:val="single" w:sz="4" w:space="0" w:color="auto"/>
            </w:tcBorders>
            <w:vAlign w:val="center"/>
          </w:tcPr>
          <w:p w14:paraId="56E5EE57" w14:textId="77777777" w:rsidR="00AC72FE" w:rsidRPr="007D18A1" w:rsidRDefault="00AC72FE">
            <w:pPr>
              <w:rPr>
                <w:rFonts w:ascii="Arial" w:hAnsi="Arial" w:cs="Arial"/>
                <w:sz w:val="20"/>
                <w:szCs w:val="20"/>
              </w:rPr>
            </w:pPr>
            <w:r w:rsidRPr="007D18A1">
              <w:rPr>
                <w:rFonts w:ascii="Arial" w:hAnsi="Arial" w:cs="Arial"/>
                <w:sz w:val="20"/>
                <w:szCs w:val="20"/>
              </w:rPr>
              <w:t>RpCA01A</w:t>
            </w:r>
          </w:p>
          <w:p w14:paraId="4DF5564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7FC8184"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Sapaturi manuale de pamint in spatii limitate, avind sub 1,00 m latime si maximum 1,5 m adincime, cu taluz vertical, pentru gropi poligonale de fundatii, santuri, canale etc., executate in cantitati de pina la 20 mc cu maluri nesprijinite</w:t>
            </w:r>
          </w:p>
        </w:tc>
        <w:tc>
          <w:tcPr>
            <w:tcW w:w="1560" w:type="dxa"/>
            <w:tcBorders>
              <w:top w:val="single" w:sz="4" w:space="0" w:color="auto"/>
              <w:bottom w:val="single" w:sz="4" w:space="0" w:color="auto"/>
            </w:tcBorders>
            <w:vAlign w:val="center"/>
          </w:tcPr>
          <w:p w14:paraId="0D0191FA"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1049E250" w14:textId="77777777" w:rsidR="00AC72FE" w:rsidRPr="007D18A1" w:rsidRDefault="00AC72FE">
            <w:pPr>
              <w:jc w:val="center"/>
              <w:rPr>
                <w:rFonts w:ascii="Arial" w:hAnsi="Arial" w:cs="Arial"/>
                <w:sz w:val="20"/>
                <w:szCs w:val="20"/>
              </w:rPr>
            </w:pPr>
            <w:r w:rsidRPr="007D18A1">
              <w:rPr>
                <w:rFonts w:ascii="Arial" w:hAnsi="Arial" w:cs="Arial"/>
                <w:sz w:val="20"/>
                <w:szCs w:val="20"/>
              </w:rPr>
              <w:t>14,0000</w:t>
            </w:r>
          </w:p>
        </w:tc>
      </w:tr>
      <w:tr w:rsidR="00AC72FE" w:rsidRPr="007D18A1" w14:paraId="04E73F8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E4817A" w14:textId="77777777" w:rsidR="00AC72FE" w:rsidRPr="007D18A1" w:rsidRDefault="00AC72FE">
            <w:pPr>
              <w:rPr>
                <w:rFonts w:ascii="Arial" w:hAnsi="Arial" w:cs="Arial"/>
                <w:sz w:val="20"/>
                <w:szCs w:val="20"/>
              </w:rPr>
            </w:pPr>
            <w:r w:rsidRPr="007D18A1">
              <w:rPr>
                <w:rFonts w:ascii="Arial" w:hAnsi="Arial" w:cs="Arial"/>
                <w:sz w:val="20"/>
                <w:szCs w:val="20"/>
              </w:rPr>
              <w:t xml:space="preserve"> 116</w:t>
            </w:r>
          </w:p>
        </w:tc>
        <w:tc>
          <w:tcPr>
            <w:tcW w:w="1701" w:type="dxa"/>
            <w:tcBorders>
              <w:top w:val="single" w:sz="4" w:space="0" w:color="auto"/>
              <w:bottom w:val="single" w:sz="4" w:space="0" w:color="auto"/>
            </w:tcBorders>
            <w:vAlign w:val="center"/>
          </w:tcPr>
          <w:p w14:paraId="4047DDE4" w14:textId="77777777" w:rsidR="00AC72FE" w:rsidRPr="007D18A1" w:rsidRDefault="00AC72FE">
            <w:pPr>
              <w:rPr>
                <w:rFonts w:ascii="Arial" w:hAnsi="Arial" w:cs="Arial"/>
                <w:sz w:val="20"/>
                <w:szCs w:val="20"/>
              </w:rPr>
            </w:pPr>
            <w:r w:rsidRPr="007D18A1">
              <w:rPr>
                <w:rFonts w:ascii="Arial" w:hAnsi="Arial" w:cs="Arial"/>
                <w:sz w:val="20"/>
                <w:szCs w:val="20"/>
              </w:rPr>
              <w:t>TsC54C</w:t>
            </w:r>
          </w:p>
          <w:p w14:paraId="201852F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034819C"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Strat de </w:t>
            </w:r>
            <w:proofErr w:type="spellStart"/>
            <w:r w:rsidRPr="007D18A1">
              <w:rPr>
                <w:rFonts w:ascii="Arial" w:hAnsi="Arial" w:cs="Arial"/>
                <w:sz w:val="20"/>
                <w:szCs w:val="20"/>
              </w:rPr>
              <w:t>fundatie</w:t>
            </w:r>
            <w:proofErr w:type="spellEnd"/>
            <w:r w:rsidRPr="007D18A1">
              <w:rPr>
                <w:rFonts w:ascii="Arial" w:hAnsi="Arial" w:cs="Arial"/>
                <w:sz w:val="20"/>
                <w:szCs w:val="20"/>
              </w:rPr>
              <w:t xml:space="preserve"> din </w:t>
            </w:r>
            <w:proofErr w:type="spellStart"/>
            <w:r w:rsidRPr="007D18A1">
              <w:rPr>
                <w:rFonts w:ascii="Arial" w:hAnsi="Arial" w:cs="Arial"/>
                <w:sz w:val="20"/>
                <w:szCs w:val="20"/>
              </w:rPr>
              <w:t>pietris</w:t>
            </w:r>
            <w:proofErr w:type="spellEnd"/>
          </w:p>
        </w:tc>
        <w:tc>
          <w:tcPr>
            <w:tcW w:w="1560" w:type="dxa"/>
            <w:tcBorders>
              <w:top w:val="single" w:sz="4" w:space="0" w:color="auto"/>
              <w:bottom w:val="single" w:sz="4" w:space="0" w:color="auto"/>
            </w:tcBorders>
            <w:vAlign w:val="center"/>
          </w:tcPr>
          <w:p w14:paraId="595D255F"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656F9656" w14:textId="77777777" w:rsidR="00AC72FE" w:rsidRPr="007D18A1" w:rsidRDefault="00AC72FE">
            <w:pPr>
              <w:jc w:val="center"/>
              <w:rPr>
                <w:rFonts w:ascii="Arial" w:hAnsi="Arial" w:cs="Arial"/>
                <w:sz w:val="20"/>
                <w:szCs w:val="20"/>
              </w:rPr>
            </w:pPr>
            <w:r w:rsidRPr="007D18A1">
              <w:rPr>
                <w:rFonts w:ascii="Arial" w:hAnsi="Arial" w:cs="Arial"/>
                <w:sz w:val="20"/>
                <w:szCs w:val="20"/>
              </w:rPr>
              <w:t>2,5000</w:t>
            </w:r>
          </w:p>
        </w:tc>
      </w:tr>
      <w:tr w:rsidR="00AC72FE" w:rsidRPr="007D18A1" w14:paraId="50405B9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7BFEAC" w14:textId="77777777" w:rsidR="00AC72FE" w:rsidRPr="007D18A1" w:rsidRDefault="00AC72FE">
            <w:pPr>
              <w:rPr>
                <w:rFonts w:ascii="Arial" w:hAnsi="Arial" w:cs="Arial"/>
                <w:sz w:val="20"/>
                <w:szCs w:val="20"/>
              </w:rPr>
            </w:pPr>
            <w:r w:rsidRPr="007D18A1">
              <w:rPr>
                <w:rFonts w:ascii="Arial" w:hAnsi="Arial" w:cs="Arial"/>
                <w:sz w:val="20"/>
                <w:szCs w:val="20"/>
              </w:rPr>
              <w:t xml:space="preserve"> 117</w:t>
            </w:r>
          </w:p>
        </w:tc>
        <w:tc>
          <w:tcPr>
            <w:tcW w:w="1701" w:type="dxa"/>
            <w:tcBorders>
              <w:top w:val="single" w:sz="4" w:space="0" w:color="auto"/>
              <w:bottom w:val="single" w:sz="4" w:space="0" w:color="auto"/>
            </w:tcBorders>
            <w:vAlign w:val="center"/>
          </w:tcPr>
          <w:p w14:paraId="4DE5D8E9" w14:textId="77777777" w:rsidR="00AC72FE" w:rsidRPr="007D18A1" w:rsidRDefault="00AC72FE">
            <w:pPr>
              <w:rPr>
                <w:rFonts w:ascii="Arial" w:hAnsi="Arial" w:cs="Arial"/>
                <w:sz w:val="20"/>
                <w:szCs w:val="20"/>
              </w:rPr>
            </w:pPr>
            <w:r w:rsidRPr="007D18A1">
              <w:rPr>
                <w:rFonts w:ascii="Arial" w:hAnsi="Arial" w:cs="Arial"/>
                <w:sz w:val="20"/>
                <w:szCs w:val="20"/>
              </w:rPr>
              <w:t>CB03A</w:t>
            </w:r>
          </w:p>
          <w:p w14:paraId="05BF46F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612A09E"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63A87EE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521A2669" w14:textId="77777777" w:rsidR="00AC72FE" w:rsidRPr="007D18A1" w:rsidRDefault="00AC72FE">
            <w:pPr>
              <w:jc w:val="center"/>
              <w:rPr>
                <w:rFonts w:ascii="Arial" w:hAnsi="Arial" w:cs="Arial"/>
                <w:sz w:val="20"/>
                <w:szCs w:val="20"/>
              </w:rPr>
            </w:pPr>
            <w:r w:rsidRPr="007D18A1">
              <w:rPr>
                <w:rFonts w:ascii="Arial" w:hAnsi="Arial" w:cs="Arial"/>
                <w:sz w:val="20"/>
                <w:szCs w:val="20"/>
              </w:rPr>
              <w:t>18,5600</w:t>
            </w:r>
          </w:p>
        </w:tc>
      </w:tr>
      <w:tr w:rsidR="00AC72FE" w:rsidRPr="007D18A1" w14:paraId="3F7DE79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069AB4" w14:textId="77777777" w:rsidR="00AC72FE" w:rsidRPr="007D18A1" w:rsidRDefault="00AC72FE">
            <w:pPr>
              <w:rPr>
                <w:rFonts w:ascii="Arial" w:hAnsi="Arial" w:cs="Arial"/>
                <w:sz w:val="20"/>
                <w:szCs w:val="20"/>
              </w:rPr>
            </w:pPr>
            <w:r w:rsidRPr="007D18A1">
              <w:rPr>
                <w:rFonts w:ascii="Arial" w:hAnsi="Arial" w:cs="Arial"/>
                <w:sz w:val="20"/>
                <w:szCs w:val="20"/>
              </w:rPr>
              <w:t xml:space="preserve"> 118</w:t>
            </w:r>
          </w:p>
        </w:tc>
        <w:tc>
          <w:tcPr>
            <w:tcW w:w="1701" w:type="dxa"/>
            <w:tcBorders>
              <w:top w:val="single" w:sz="4" w:space="0" w:color="auto"/>
              <w:bottom w:val="single" w:sz="4" w:space="0" w:color="auto"/>
            </w:tcBorders>
            <w:vAlign w:val="center"/>
          </w:tcPr>
          <w:p w14:paraId="2869C5FB" w14:textId="77777777" w:rsidR="00AC72FE" w:rsidRPr="007D18A1" w:rsidRDefault="00AC72FE">
            <w:pPr>
              <w:rPr>
                <w:rFonts w:ascii="Arial" w:hAnsi="Arial" w:cs="Arial"/>
                <w:sz w:val="20"/>
                <w:szCs w:val="20"/>
              </w:rPr>
            </w:pPr>
            <w:r w:rsidRPr="007D18A1">
              <w:rPr>
                <w:rFonts w:ascii="Arial" w:hAnsi="Arial" w:cs="Arial"/>
                <w:sz w:val="20"/>
                <w:szCs w:val="20"/>
              </w:rPr>
              <w:t>CA02C</w:t>
            </w:r>
          </w:p>
          <w:p w14:paraId="7CDCF8C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4421A1B"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r w:rsidRPr="007D18A1">
              <w:rPr>
                <w:rFonts w:ascii="Arial" w:hAnsi="Arial" w:cs="Arial"/>
                <w:sz w:val="20"/>
                <w:szCs w:val="20"/>
              </w:rPr>
              <w:t>simplu</w:t>
            </w:r>
            <w:proofErr w:type="spellEnd"/>
            <w:r w:rsidRPr="007D18A1">
              <w:rPr>
                <w:rFonts w:ascii="Arial" w:hAnsi="Arial" w:cs="Arial"/>
                <w:sz w:val="20"/>
                <w:szCs w:val="20"/>
              </w:rPr>
              <w:t xml:space="preserve"> </w:t>
            </w:r>
            <w:proofErr w:type="spellStart"/>
            <w:r w:rsidRPr="007D18A1">
              <w:rPr>
                <w:rFonts w:ascii="Arial" w:hAnsi="Arial" w:cs="Arial"/>
                <w:sz w:val="20"/>
                <w:szCs w:val="20"/>
              </w:rPr>
              <w:t>turnat</w:t>
            </w:r>
            <w:proofErr w:type="spellEnd"/>
            <w:r w:rsidRPr="007D18A1">
              <w:rPr>
                <w:rFonts w:ascii="Arial" w:hAnsi="Arial" w:cs="Arial"/>
                <w:sz w:val="20"/>
                <w:szCs w:val="20"/>
              </w:rPr>
              <w:t xml:space="preserve"> in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C8/10</w:t>
            </w:r>
          </w:p>
        </w:tc>
        <w:tc>
          <w:tcPr>
            <w:tcW w:w="1560" w:type="dxa"/>
            <w:tcBorders>
              <w:top w:val="single" w:sz="4" w:space="0" w:color="auto"/>
              <w:bottom w:val="single" w:sz="4" w:space="0" w:color="auto"/>
            </w:tcBorders>
            <w:vAlign w:val="center"/>
          </w:tcPr>
          <w:p w14:paraId="36F04FDB"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3C345A6D" w14:textId="77777777" w:rsidR="00AC72FE" w:rsidRPr="007D18A1" w:rsidRDefault="00AC72FE">
            <w:pPr>
              <w:jc w:val="center"/>
              <w:rPr>
                <w:rFonts w:ascii="Arial" w:hAnsi="Arial" w:cs="Arial"/>
                <w:sz w:val="20"/>
                <w:szCs w:val="20"/>
              </w:rPr>
            </w:pPr>
            <w:r w:rsidRPr="007D18A1">
              <w:rPr>
                <w:rFonts w:ascii="Arial" w:hAnsi="Arial" w:cs="Arial"/>
                <w:sz w:val="20"/>
                <w:szCs w:val="20"/>
              </w:rPr>
              <w:t>2,5000</w:t>
            </w:r>
          </w:p>
        </w:tc>
      </w:tr>
      <w:tr w:rsidR="00AC72FE" w:rsidRPr="007D18A1" w14:paraId="1ADA9F5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C2A0CC1" w14:textId="77777777" w:rsidR="00AC72FE" w:rsidRPr="007D18A1" w:rsidRDefault="00AC72FE">
            <w:pPr>
              <w:rPr>
                <w:rFonts w:ascii="Arial" w:hAnsi="Arial" w:cs="Arial"/>
                <w:sz w:val="20"/>
                <w:szCs w:val="20"/>
              </w:rPr>
            </w:pPr>
            <w:r w:rsidRPr="007D18A1">
              <w:rPr>
                <w:rFonts w:ascii="Arial" w:hAnsi="Arial" w:cs="Arial"/>
                <w:sz w:val="20"/>
                <w:szCs w:val="20"/>
              </w:rPr>
              <w:t xml:space="preserve"> 119</w:t>
            </w:r>
          </w:p>
        </w:tc>
        <w:tc>
          <w:tcPr>
            <w:tcW w:w="1701" w:type="dxa"/>
            <w:tcBorders>
              <w:top w:val="single" w:sz="4" w:space="0" w:color="auto"/>
              <w:bottom w:val="single" w:sz="4" w:space="0" w:color="auto"/>
            </w:tcBorders>
            <w:vAlign w:val="center"/>
          </w:tcPr>
          <w:p w14:paraId="543828D8" w14:textId="77777777" w:rsidR="00AC72FE" w:rsidRPr="007D18A1" w:rsidRDefault="00AC72FE">
            <w:pPr>
              <w:rPr>
                <w:rFonts w:ascii="Arial" w:hAnsi="Arial" w:cs="Arial"/>
                <w:sz w:val="20"/>
                <w:szCs w:val="20"/>
              </w:rPr>
            </w:pPr>
            <w:r w:rsidRPr="007D18A1">
              <w:rPr>
                <w:rFonts w:ascii="Arial" w:hAnsi="Arial" w:cs="Arial"/>
                <w:sz w:val="20"/>
                <w:szCs w:val="20"/>
              </w:rPr>
              <w:t>CC01F</w:t>
            </w:r>
          </w:p>
          <w:p w14:paraId="0983D36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1526765"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Armaturi</w:t>
            </w:r>
            <w:proofErr w:type="spellEnd"/>
            <w:r w:rsidRPr="007D18A1">
              <w:rPr>
                <w:rFonts w:ascii="Arial" w:hAnsi="Arial" w:cs="Arial"/>
                <w:sz w:val="20"/>
                <w:szCs w:val="20"/>
              </w:rPr>
              <w:t xml:space="preserve"> din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OB 37 </w:t>
            </w:r>
            <w:proofErr w:type="spellStart"/>
            <w:r w:rsidRPr="007D18A1">
              <w:rPr>
                <w:rFonts w:ascii="Arial" w:hAnsi="Arial" w:cs="Arial"/>
                <w:sz w:val="20"/>
                <w:szCs w:val="20"/>
              </w:rPr>
              <w:t>fasonate</w:t>
            </w:r>
            <w:proofErr w:type="spellEnd"/>
            <w:r w:rsidRPr="007D18A1">
              <w:rPr>
                <w:rFonts w:ascii="Arial" w:hAnsi="Arial" w:cs="Arial"/>
                <w:sz w:val="20"/>
                <w:szCs w:val="20"/>
              </w:rPr>
              <w:t xml:space="preserve"> in </w:t>
            </w:r>
            <w:proofErr w:type="spellStart"/>
            <w:r w:rsidRPr="007D18A1">
              <w:rPr>
                <w:rFonts w:ascii="Arial" w:hAnsi="Arial" w:cs="Arial"/>
                <w:sz w:val="20"/>
                <w:szCs w:val="20"/>
              </w:rPr>
              <w:t>ateliere</w:t>
            </w:r>
            <w:proofErr w:type="spellEnd"/>
            <w:r w:rsidRPr="007D18A1">
              <w:rPr>
                <w:rFonts w:ascii="Arial" w:hAnsi="Arial" w:cs="Arial"/>
                <w:sz w:val="20"/>
                <w:szCs w:val="20"/>
              </w:rPr>
              <w:t xml:space="preserve"> de </w:t>
            </w:r>
            <w:proofErr w:type="spellStart"/>
            <w:r w:rsidRPr="007D18A1">
              <w:rPr>
                <w:rFonts w:ascii="Arial" w:hAnsi="Arial" w:cs="Arial"/>
                <w:sz w:val="20"/>
                <w:szCs w:val="20"/>
              </w:rPr>
              <w:t>santier</w:t>
            </w:r>
            <w:proofErr w:type="spellEnd"/>
            <w:r w:rsidRPr="007D18A1">
              <w:rPr>
                <w:rFonts w:ascii="Arial" w:hAnsi="Arial" w:cs="Arial"/>
                <w:sz w:val="20"/>
                <w:szCs w:val="20"/>
              </w:rPr>
              <w:t xml:space="preserve">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r w:rsidRPr="007D18A1">
              <w:rPr>
                <w:rFonts w:ascii="Arial" w:hAnsi="Arial" w:cs="Arial"/>
                <w:sz w:val="20"/>
                <w:szCs w:val="20"/>
              </w:rPr>
              <w:t>montate</w:t>
            </w:r>
            <w:proofErr w:type="spellEnd"/>
            <w:r w:rsidRPr="007D18A1">
              <w:rPr>
                <w:rFonts w:ascii="Arial" w:hAnsi="Arial" w:cs="Arial"/>
                <w:sz w:val="20"/>
                <w:szCs w:val="20"/>
              </w:rPr>
              <w:t xml:space="preserve"> cu </w:t>
            </w:r>
            <w:proofErr w:type="spellStart"/>
            <w:r w:rsidRPr="007D18A1">
              <w:rPr>
                <w:rFonts w:ascii="Arial" w:hAnsi="Arial" w:cs="Arial"/>
                <w:sz w:val="20"/>
                <w:szCs w:val="20"/>
              </w:rPr>
              <w:t>diametrul</w:t>
            </w:r>
            <w:proofErr w:type="spellEnd"/>
            <w:r w:rsidRPr="007D18A1">
              <w:rPr>
                <w:rFonts w:ascii="Arial" w:hAnsi="Arial" w:cs="Arial"/>
                <w:sz w:val="20"/>
                <w:szCs w:val="20"/>
              </w:rPr>
              <w:t xml:space="preserve"> </w:t>
            </w:r>
            <w:proofErr w:type="spellStart"/>
            <w:r w:rsidRPr="007D18A1">
              <w:rPr>
                <w:rFonts w:ascii="Arial" w:hAnsi="Arial" w:cs="Arial"/>
                <w:sz w:val="20"/>
                <w:szCs w:val="20"/>
              </w:rPr>
              <w:t>barelor</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peste</w:t>
            </w:r>
            <w:proofErr w:type="spellEnd"/>
            <w:r w:rsidRPr="007D18A1">
              <w:rPr>
                <w:rFonts w:ascii="Arial" w:hAnsi="Arial" w:cs="Arial"/>
                <w:sz w:val="20"/>
                <w:szCs w:val="20"/>
              </w:rPr>
              <w:t xml:space="preserve">  8</w:t>
            </w:r>
            <w:proofErr w:type="gramEnd"/>
            <w:r w:rsidRPr="007D18A1">
              <w:rPr>
                <w:rFonts w:ascii="Arial" w:hAnsi="Arial" w:cs="Arial"/>
                <w:sz w:val="20"/>
                <w:szCs w:val="20"/>
              </w:rPr>
              <w:t xml:space="preserve"> mm </w:t>
            </w:r>
            <w:proofErr w:type="spellStart"/>
            <w:r w:rsidRPr="007D18A1">
              <w:rPr>
                <w:rFonts w:ascii="Arial" w:hAnsi="Arial" w:cs="Arial"/>
                <w:sz w:val="20"/>
                <w:szCs w:val="20"/>
              </w:rPr>
              <w:t>inclusiv</w:t>
            </w:r>
            <w:proofErr w:type="spellEnd"/>
            <w:r w:rsidRPr="007D18A1">
              <w:rPr>
                <w:rFonts w:ascii="Arial" w:hAnsi="Arial" w:cs="Arial"/>
                <w:sz w:val="20"/>
                <w:szCs w:val="20"/>
              </w:rPr>
              <w:t xml:space="preserve"> in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continue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r w:rsidRPr="007D18A1">
              <w:rPr>
                <w:rFonts w:ascii="Arial" w:hAnsi="Arial" w:cs="Arial"/>
                <w:sz w:val="20"/>
                <w:szCs w:val="20"/>
              </w:rPr>
              <w:t>radiere</w:t>
            </w:r>
            <w:proofErr w:type="spellEnd"/>
            <w:r w:rsidRPr="007D18A1">
              <w:rPr>
                <w:rFonts w:ascii="Arial" w:hAnsi="Arial" w:cs="Arial"/>
                <w:sz w:val="20"/>
                <w:szCs w:val="20"/>
              </w:rPr>
              <w:t xml:space="preserve"> D10 B500B</w:t>
            </w:r>
          </w:p>
        </w:tc>
        <w:tc>
          <w:tcPr>
            <w:tcW w:w="1560" w:type="dxa"/>
            <w:tcBorders>
              <w:top w:val="single" w:sz="4" w:space="0" w:color="auto"/>
              <w:bottom w:val="single" w:sz="4" w:space="0" w:color="auto"/>
            </w:tcBorders>
            <w:vAlign w:val="center"/>
          </w:tcPr>
          <w:p w14:paraId="71555805"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721E98D9" w14:textId="77777777" w:rsidR="00AC72FE" w:rsidRPr="007D18A1" w:rsidRDefault="00AC72FE">
            <w:pPr>
              <w:jc w:val="center"/>
              <w:rPr>
                <w:rFonts w:ascii="Arial" w:hAnsi="Arial" w:cs="Arial"/>
                <w:sz w:val="20"/>
                <w:szCs w:val="20"/>
              </w:rPr>
            </w:pPr>
            <w:r w:rsidRPr="007D18A1">
              <w:rPr>
                <w:rFonts w:ascii="Arial" w:hAnsi="Arial" w:cs="Arial"/>
                <w:sz w:val="20"/>
                <w:szCs w:val="20"/>
              </w:rPr>
              <w:t>747,8600</w:t>
            </w:r>
          </w:p>
        </w:tc>
      </w:tr>
      <w:tr w:rsidR="00AC72FE" w:rsidRPr="007D18A1" w14:paraId="628CB8B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20873B" w14:textId="77777777" w:rsidR="00AC72FE" w:rsidRPr="007D18A1" w:rsidRDefault="00AC72FE">
            <w:pPr>
              <w:rPr>
                <w:rFonts w:ascii="Arial" w:hAnsi="Arial" w:cs="Arial"/>
                <w:sz w:val="20"/>
                <w:szCs w:val="20"/>
              </w:rPr>
            </w:pPr>
            <w:r w:rsidRPr="007D18A1">
              <w:rPr>
                <w:rFonts w:ascii="Arial" w:hAnsi="Arial" w:cs="Arial"/>
                <w:sz w:val="20"/>
                <w:szCs w:val="20"/>
              </w:rPr>
              <w:t xml:space="preserve"> 120</w:t>
            </w:r>
          </w:p>
        </w:tc>
        <w:tc>
          <w:tcPr>
            <w:tcW w:w="1701" w:type="dxa"/>
            <w:tcBorders>
              <w:top w:val="single" w:sz="4" w:space="0" w:color="auto"/>
              <w:bottom w:val="single" w:sz="4" w:space="0" w:color="auto"/>
            </w:tcBorders>
            <w:vAlign w:val="center"/>
          </w:tcPr>
          <w:p w14:paraId="0AF0B11D" w14:textId="77777777" w:rsidR="00AC72FE" w:rsidRPr="007D18A1" w:rsidRDefault="00AC72FE">
            <w:pPr>
              <w:rPr>
                <w:rFonts w:ascii="Arial" w:hAnsi="Arial" w:cs="Arial"/>
                <w:sz w:val="20"/>
                <w:szCs w:val="20"/>
              </w:rPr>
            </w:pPr>
            <w:r w:rsidRPr="007D18A1">
              <w:rPr>
                <w:rFonts w:ascii="Arial" w:hAnsi="Arial" w:cs="Arial"/>
                <w:sz w:val="20"/>
                <w:szCs w:val="20"/>
              </w:rPr>
              <w:t>CA03F</w:t>
            </w:r>
          </w:p>
          <w:p w14:paraId="4EC74E5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F166C20"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proofErr w:type="gramStart"/>
            <w:r w:rsidRPr="007D18A1">
              <w:rPr>
                <w:rFonts w:ascii="Arial" w:hAnsi="Arial" w:cs="Arial"/>
                <w:sz w:val="20"/>
                <w:szCs w:val="20"/>
              </w:rPr>
              <w:t>simplu</w:t>
            </w:r>
            <w:proofErr w:type="spellEnd"/>
            <w:r w:rsidRPr="007D18A1">
              <w:rPr>
                <w:rFonts w:ascii="Arial" w:hAnsi="Arial" w:cs="Arial"/>
                <w:sz w:val="20"/>
                <w:szCs w:val="20"/>
              </w:rPr>
              <w:t xml:space="preserve">  </w:t>
            </w:r>
            <w:proofErr w:type="spellStart"/>
            <w:r w:rsidRPr="007D18A1">
              <w:rPr>
                <w:rFonts w:ascii="Arial" w:hAnsi="Arial" w:cs="Arial"/>
                <w:sz w:val="20"/>
                <w:szCs w:val="20"/>
              </w:rPr>
              <w:t>turnat</w:t>
            </w:r>
            <w:proofErr w:type="spellEnd"/>
            <w:proofErr w:type="gramEnd"/>
            <w:r w:rsidRPr="007D18A1">
              <w:rPr>
                <w:rFonts w:ascii="Arial" w:hAnsi="Arial" w:cs="Arial"/>
                <w:sz w:val="20"/>
                <w:szCs w:val="20"/>
              </w:rPr>
              <w:t xml:space="preserve"> cu </w:t>
            </w:r>
            <w:proofErr w:type="spellStart"/>
            <w:r w:rsidRPr="007D18A1">
              <w:rPr>
                <w:rFonts w:ascii="Arial" w:hAnsi="Arial" w:cs="Arial"/>
                <w:sz w:val="20"/>
                <w:szCs w:val="20"/>
              </w:rPr>
              <w:t>mijloace</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clasice</w:t>
            </w:r>
            <w:proofErr w:type="spellEnd"/>
            <w:r w:rsidRPr="007D18A1">
              <w:rPr>
                <w:rFonts w:ascii="Arial" w:hAnsi="Arial" w:cs="Arial"/>
                <w:sz w:val="20"/>
                <w:szCs w:val="20"/>
              </w:rPr>
              <w:t>,  in</w:t>
            </w:r>
            <w:proofErr w:type="gramEnd"/>
            <w:r w:rsidRPr="007D18A1">
              <w:rPr>
                <w:rFonts w:ascii="Arial" w:hAnsi="Arial" w:cs="Arial"/>
                <w:sz w:val="20"/>
                <w:szCs w:val="20"/>
              </w:rPr>
              <w:t xml:space="preserve">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C30/37 XF3</w:t>
            </w:r>
          </w:p>
        </w:tc>
        <w:tc>
          <w:tcPr>
            <w:tcW w:w="1560" w:type="dxa"/>
            <w:tcBorders>
              <w:top w:val="single" w:sz="4" w:space="0" w:color="auto"/>
              <w:bottom w:val="single" w:sz="4" w:space="0" w:color="auto"/>
            </w:tcBorders>
            <w:vAlign w:val="center"/>
          </w:tcPr>
          <w:p w14:paraId="2A3EEAC2"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4AC0D3DE" w14:textId="77777777" w:rsidR="00AC72FE" w:rsidRPr="007D18A1" w:rsidRDefault="00AC72FE">
            <w:pPr>
              <w:jc w:val="center"/>
              <w:rPr>
                <w:rFonts w:ascii="Arial" w:hAnsi="Arial" w:cs="Arial"/>
                <w:sz w:val="20"/>
                <w:szCs w:val="20"/>
              </w:rPr>
            </w:pPr>
            <w:r w:rsidRPr="007D18A1">
              <w:rPr>
                <w:rFonts w:ascii="Arial" w:hAnsi="Arial" w:cs="Arial"/>
                <w:sz w:val="20"/>
                <w:szCs w:val="20"/>
              </w:rPr>
              <w:t>19,5000</w:t>
            </w:r>
          </w:p>
        </w:tc>
      </w:tr>
      <w:tr w:rsidR="00AC72FE" w:rsidRPr="007D18A1" w14:paraId="4B851EB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987411" w14:textId="77777777" w:rsidR="00AC72FE" w:rsidRPr="007D18A1" w:rsidRDefault="00AC72FE">
            <w:pPr>
              <w:rPr>
                <w:rFonts w:ascii="Arial" w:hAnsi="Arial" w:cs="Arial"/>
                <w:sz w:val="20"/>
                <w:szCs w:val="20"/>
              </w:rPr>
            </w:pPr>
            <w:r w:rsidRPr="007D18A1">
              <w:rPr>
                <w:rFonts w:ascii="Arial" w:hAnsi="Arial" w:cs="Arial"/>
                <w:sz w:val="20"/>
                <w:szCs w:val="20"/>
              </w:rPr>
              <w:t xml:space="preserve"> 121</w:t>
            </w:r>
          </w:p>
        </w:tc>
        <w:tc>
          <w:tcPr>
            <w:tcW w:w="1701" w:type="dxa"/>
            <w:tcBorders>
              <w:top w:val="single" w:sz="4" w:space="0" w:color="auto"/>
              <w:bottom w:val="single" w:sz="4" w:space="0" w:color="auto"/>
            </w:tcBorders>
            <w:vAlign w:val="center"/>
          </w:tcPr>
          <w:p w14:paraId="32A9939B" w14:textId="77777777" w:rsidR="00AC72FE" w:rsidRPr="007D18A1" w:rsidRDefault="00AC72FE">
            <w:pPr>
              <w:rPr>
                <w:rFonts w:ascii="Arial" w:hAnsi="Arial" w:cs="Arial"/>
                <w:sz w:val="20"/>
                <w:szCs w:val="20"/>
              </w:rPr>
            </w:pPr>
            <w:r w:rsidRPr="007D18A1">
              <w:rPr>
                <w:rFonts w:ascii="Arial" w:hAnsi="Arial" w:cs="Arial"/>
                <w:sz w:val="20"/>
                <w:szCs w:val="20"/>
              </w:rPr>
              <w:t>RpCA06A</w:t>
            </w:r>
          </w:p>
          <w:p w14:paraId="2E907C9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807D004"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Umplutura de pamint, executata in straturi orizontale de 20-30 cm grosime, udata si batuta bine cu maiul de mina si in cantitati de pina la 20 mc, la un punct de lucru, inclusiv imprastierea pamintului in straturi</w:t>
            </w:r>
          </w:p>
        </w:tc>
        <w:tc>
          <w:tcPr>
            <w:tcW w:w="1560" w:type="dxa"/>
            <w:tcBorders>
              <w:top w:val="single" w:sz="4" w:space="0" w:color="auto"/>
              <w:bottom w:val="single" w:sz="4" w:space="0" w:color="auto"/>
            </w:tcBorders>
            <w:vAlign w:val="center"/>
          </w:tcPr>
          <w:p w14:paraId="5EC427A1"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26314732" w14:textId="77777777" w:rsidR="00AC72FE" w:rsidRPr="007D18A1" w:rsidRDefault="00AC72FE">
            <w:pPr>
              <w:jc w:val="center"/>
              <w:rPr>
                <w:rFonts w:ascii="Arial" w:hAnsi="Arial" w:cs="Arial"/>
                <w:sz w:val="20"/>
                <w:szCs w:val="20"/>
              </w:rPr>
            </w:pPr>
            <w:r w:rsidRPr="007D18A1">
              <w:rPr>
                <w:rFonts w:ascii="Arial" w:hAnsi="Arial" w:cs="Arial"/>
                <w:sz w:val="20"/>
                <w:szCs w:val="20"/>
              </w:rPr>
              <w:t>9,0000</w:t>
            </w:r>
          </w:p>
        </w:tc>
      </w:tr>
      <w:tr w:rsidR="00AC72FE" w:rsidRPr="007D18A1" w14:paraId="6B078E2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F8D668" w14:textId="77777777" w:rsidR="00AC72FE" w:rsidRPr="007D18A1" w:rsidRDefault="00AC72FE">
            <w:pPr>
              <w:rPr>
                <w:rFonts w:ascii="Arial" w:hAnsi="Arial" w:cs="Arial"/>
                <w:sz w:val="20"/>
                <w:szCs w:val="20"/>
              </w:rPr>
            </w:pPr>
            <w:r w:rsidRPr="007D18A1">
              <w:rPr>
                <w:rFonts w:ascii="Arial" w:hAnsi="Arial" w:cs="Arial"/>
                <w:sz w:val="20"/>
                <w:szCs w:val="20"/>
              </w:rPr>
              <w:t xml:space="preserve"> 122</w:t>
            </w:r>
          </w:p>
        </w:tc>
        <w:tc>
          <w:tcPr>
            <w:tcW w:w="1701" w:type="dxa"/>
            <w:tcBorders>
              <w:top w:val="single" w:sz="4" w:space="0" w:color="auto"/>
              <w:bottom w:val="single" w:sz="4" w:space="0" w:color="auto"/>
            </w:tcBorders>
            <w:vAlign w:val="center"/>
          </w:tcPr>
          <w:p w14:paraId="014631E5" w14:textId="77777777" w:rsidR="00AC72FE" w:rsidRPr="007D18A1" w:rsidRDefault="00AC72FE">
            <w:pPr>
              <w:rPr>
                <w:rFonts w:ascii="Arial" w:hAnsi="Arial" w:cs="Arial"/>
                <w:sz w:val="20"/>
                <w:szCs w:val="20"/>
              </w:rPr>
            </w:pPr>
            <w:r w:rsidRPr="007D18A1">
              <w:rPr>
                <w:rFonts w:ascii="Arial" w:hAnsi="Arial" w:cs="Arial"/>
                <w:sz w:val="20"/>
                <w:szCs w:val="20"/>
              </w:rPr>
              <w:t>IzF53A</w:t>
            </w:r>
          </w:p>
          <w:p w14:paraId="7CF4D70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7EB557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Executarea manuala a suportului pardoselii cu strat termoizolant din placi extrudate de polistiren inspumat, grosime 30 mm, intr-un strat</w:t>
            </w:r>
          </w:p>
        </w:tc>
        <w:tc>
          <w:tcPr>
            <w:tcW w:w="1560" w:type="dxa"/>
            <w:tcBorders>
              <w:top w:val="single" w:sz="4" w:space="0" w:color="auto"/>
              <w:bottom w:val="single" w:sz="4" w:space="0" w:color="auto"/>
            </w:tcBorders>
            <w:vAlign w:val="center"/>
          </w:tcPr>
          <w:p w14:paraId="7A3B3EC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DE5269F" w14:textId="77777777" w:rsidR="00AC72FE" w:rsidRPr="007D18A1" w:rsidRDefault="00AC72FE">
            <w:pPr>
              <w:jc w:val="center"/>
              <w:rPr>
                <w:rFonts w:ascii="Arial" w:hAnsi="Arial" w:cs="Arial"/>
                <w:sz w:val="20"/>
                <w:szCs w:val="20"/>
              </w:rPr>
            </w:pPr>
            <w:r w:rsidRPr="007D18A1">
              <w:rPr>
                <w:rFonts w:ascii="Arial" w:hAnsi="Arial" w:cs="Arial"/>
                <w:sz w:val="20"/>
                <w:szCs w:val="20"/>
              </w:rPr>
              <w:t>20,0000</w:t>
            </w:r>
          </w:p>
        </w:tc>
      </w:tr>
      <w:tr w:rsidR="00AC72FE" w:rsidRPr="007D18A1" w14:paraId="364C41E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BE6748C" w14:textId="77777777" w:rsidR="00AC72FE" w:rsidRPr="007D18A1" w:rsidRDefault="00AC72FE">
            <w:pPr>
              <w:rPr>
                <w:rFonts w:ascii="Arial" w:hAnsi="Arial" w:cs="Arial"/>
                <w:sz w:val="20"/>
                <w:szCs w:val="20"/>
              </w:rPr>
            </w:pPr>
            <w:r w:rsidRPr="007D18A1">
              <w:rPr>
                <w:rFonts w:ascii="Arial" w:hAnsi="Arial" w:cs="Arial"/>
                <w:sz w:val="20"/>
                <w:szCs w:val="20"/>
              </w:rPr>
              <w:t xml:space="preserve"> 123</w:t>
            </w:r>
          </w:p>
        </w:tc>
        <w:tc>
          <w:tcPr>
            <w:tcW w:w="1701" w:type="dxa"/>
            <w:tcBorders>
              <w:top w:val="single" w:sz="4" w:space="0" w:color="auto"/>
              <w:bottom w:val="single" w:sz="4" w:space="0" w:color="auto"/>
            </w:tcBorders>
            <w:vAlign w:val="center"/>
          </w:tcPr>
          <w:p w14:paraId="7311DFD2" w14:textId="77777777" w:rsidR="00AC72FE" w:rsidRPr="007D18A1" w:rsidRDefault="00AC72FE">
            <w:pPr>
              <w:rPr>
                <w:rFonts w:ascii="Arial" w:hAnsi="Arial" w:cs="Arial"/>
                <w:sz w:val="20"/>
                <w:szCs w:val="20"/>
              </w:rPr>
            </w:pPr>
            <w:r w:rsidRPr="007D18A1">
              <w:rPr>
                <w:rFonts w:ascii="Arial" w:hAnsi="Arial" w:cs="Arial"/>
                <w:sz w:val="20"/>
                <w:szCs w:val="20"/>
              </w:rPr>
              <w:t>CG01A</w:t>
            </w:r>
          </w:p>
          <w:p w14:paraId="0FC467A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CC8A4DD"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Strat suport pentru pardoseli executat din mortar din ciment M 100-T de 3 cm grosime cu fata driscuita fin </w:t>
            </w:r>
          </w:p>
        </w:tc>
        <w:tc>
          <w:tcPr>
            <w:tcW w:w="1560" w:type="dxa"/>
            <w:tcBorders>
              <w:top w:val="single" w:sz="4" w:space="0" w:color="auto"/>
              <w:bottom w:val="single" w:sz="4" w:space="0" w:color="auto"/>
            </w:tcBorders>
            <w:vAlign w:val="center"/>
          </w:tcPr>
          <w:p w14:paraId="3869AB85"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8E5E342" w14:textId="77777777" w:rsidR="00AC72FE" w:rsidRPr="007D18A1" w:rsidRDefault="00AC72FE">
            <w:pPr>
              <w:jc w:val="center"/>
              <w:rPr>
                <w:rFonts w:ascii="Arial" w:hAnsi="Arial" w:cs="Arial"/>
                <w:sz w:val="20"/>
                <w:szCs w:val="20"/>
              </w:rPr>
            </w:pPr>
            <w:r w:rsidRPr="007D18A1">
              <w:rPr>
                <w:rFonts w:ascii="Arial" w:hAnsi="Arial" w:cs="Arial"/>
                <w:sz w:val="20"/>
                <w:szCs w:val="20"/>
              </w:rPr>
              <w:t>30,0000</w:t>
            </w:r>
          </w:p>
        </w:tc>
      </w:tr>
      <w:tr w:rsidR="00AC72FE" w:rsidRPr="007D18A1" w14:paraId="03B4371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8A10F8" w14:textId="77777777" w:rsidR="00AC72FE" w:rsidRPr="007D18A1" w:rsidRDefault="00AC72FE">
            <w:pPr>
              <w:rPr>
                <w:rFonts w:ascii="Arial" w:hAnsi="Arial" w:cs="Arial"/>
                <w:sz w:val="20"/>
                <w:szCs w:val="20"/>
              </w:rPr>
            </w:pPr>
            <w:r w:rsidRPr="007D18A1">
              <w:rPr>
                <w:rFonts w:ascii="Arial" w:hAnsi="Arial" w:cs="Arial"/>
                <w:sz w:val="20"/>
                <w:szCs w:val="20"/>
              </w:rPr>
              <w:t xml:space="preserve"> 124</w:t>
            </w:r>
          </w:p>
        </w:tc>
        <w:tc>
          <w:tcPr>
            <w:tcW w:w="1701" w:type="dxa"/>
            <w:tcBorders>
              <w:top w:val="single" w:sz="4" w:space="0" w:color="auto"/>
              <w:bottom w:val="single" w:sz="4" w:space="0" w:color="auto"/>
            </w:tcBorders>
            <w:vAlign w:val="center"/>
          </w:tcPr>
          <w:p w14:paraId="19B9B4D7" w14:textId="77777777" w:rsidR="00AC72FE" w:rsidRPr="007D18A1" w:rsidRDefault="00AC72FE">
            <w:pPr>
              <w:rPr>
                <w:rFonts w:ascii="Arial" w:hAnsi="Arial" w:cs="Arial"/>
                <w:sz w:val="20"/>
                <w:szCs w:val="20"/>
              </w:rPr>
            </w:pPr>
            <w:r w:rsidRPr="007D18A1">
              <w:rPr>
                <w:rFonts w:ascii="Arial" w:hAnsi="Arial" w:cs="Arial"/>
                <w:sz w:val="20"/>
                <w:szCs w:val="20"/>
              </w:rPr>
              <w:t>CG01A1 k=2</w:t>
            </w:r>
          </w:p>
          <w:p w14:paraId="045B5F2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05EBDE7" w14:textId="77777777" w:rsidR="00AC72FE" w:rsidRPr="002306CB" w:rsidRDefault="00AC72FE" w:rsidP="00834C4F">
            <w:pPr>
              <w:jc w:val="both"/>
              <w:rPr>
                <w:rFonts w:ascii="Arial" w:hAnsi="Arial" w:cs="Arial"/>
                <w:sz w:val="20"/>
                <w:szCs w:val="20"/>
              </w:rPr>
            </w:pPr>
            <w:r w:rsidRPr="002306CB">
              <w:rPr>
                <w:rFonts w:ascii="Arial" w:hAnsi="Arial" w:cs="Arial"/>
                <w:sz w:val="20"/>
                <w:szCs w:val="20"/>
              </w:rPr>
              <w:t xml:space="preserve">Strat </w:t>
            </w:r>
            <w:proofErr w:type="spellStart"/>
            <w:r w:rsidRPr="002306CB">
              <w:rPr>
                <w:rFonts w:ascii="Arial" w:hAnsi="Arial" w:cs="Arial"/>
                <w:sz w:val="20"/>
                <w:szCs w:val="20"/>
              </w:rPr>
              <w:t>suport</w:t>
            </w:r>
            <w:proofErr w:type="spellEnd"/>
            <w:r w:rsidRPr="002306CB">
              <w:rPr>
                <w:rFonts w:ascii="Arial" w:hAnsi="Arial" w:cs="Arial"/>
                <w:sz w:val="20"/>
                <w:szCs w:val="20"/>
              </w:rPr>
              <w:t xml:space="preserve"> pentru </w:t>
            </w:r>
            <w:proofErr w:type="spellStart"/>
            <w:r w:rsidRPr="002306CB">
              <w:rPr>
                <w:rFonts w:ascii="Arial" w:hAnsi="Arial" w:cs="Arial"/>
                <w:sz w:val="20"/>
                <w:szCs w:val="20"/>
              </w:rPr>
              <w:t>pardoseli</w:t>
            </w:r>
            <w:proofErr w:type="spellEnd"/>
            <w:r w:rsidRPr="002306CB">
              <w:rPr>
                <w:rFonts w:ascii="Arial" w:hAnsi="Arial" w:cs="Arial"/>
                <w:sz w:val="20"/>
                <w:szCs w:val="20"/>
              </w:rPr>
              <w:t xml:space="preserve"> </w:t>
            </w:r>
            <w:proofErr w:type="spellStart"/>
            <w:r w:rsidRPr="002306CB">
              <w:rPr>
                <w:rFonts w:ascii="Arial" w:hAnsi="Arial" w:cs="Arial"/>
                <w:sz w:val="20"/>
                <w:szCs w:val="20"/>
              </w:rPr>
              <w:t>executat</w:t>
            </w:r>
            <w:proofErr w:type="spellEnd"/>
            <w:r w:rsidRPr="002306CB">
              <w:rPr>
                <w:rFonts w:ascii="Arial" w:hAnsi="Arial" w:cs="Arial"/>
                <w:sz w:val="20"/>
                <w:szCs w:val="20"/>
              </w:rPr>
              <w:t xml:space="preserve"> din mortar din </w:t>
            </w:r>
            <w:proofErr w:type="spellStart"/>
            <w:r w:rsidRPr="002306CB">
              <w:rPr>
                <w:rFonts w:ascii="Arial" w:hAnsi="Arial" w:cs="Arial"/>
                <w:sz w:val="20"/>
                <w:szCs w:val="20"/>
              </w:rPr>
              <w:t>ciment</w:t>
            </w:r>
            <w:proofErr w:type="spellEnd"/>
            <w:r w:rsidRPr="002306CB">
              <w:rPr>
                <w:rFonts w:ascii="Arial" w:hAnsi="Arial" w:cs="Arial"/>
                <w:sz w:val="20"/>
                <w:szCs w:val="20"/>
              </w:rPr>
              <w:t xml:space="preserve"> M 100-T de 3 cm </w:t>
            </w:r>
            <w:proofErr w:type="spellStart"/>
            <w:r w:rsidRPr="002306CB">
              <w:rPr>
                <w:rFonts w:ascii="Arial" w:hAnsi="Arial" w:cs="Arial"/>
                <w:sz w:val="20"/>
                <w:szCs w:val="20"/>
              </w:rPr>
              <w:t>grosime</w:t>
            </w:r>
            <w:proofErr w:type="spellEnd"/>
            <w:r w:rsidRPr="002306CB">
              <w:rPr>
                <w:rFonts w:ascii="Arial" w:hAnsi="Arial" w:cs="Arial"/>
                <w:sz w:val="20"/>
                <w:szCs w:val="20"/>
              </w:rPr>
              <w:t xml:space="preserve"> cu fata </w:t>
            </w:r>
            <w:proofErr w:type="spellStart"/>
            <w:r w:rsidRPr="002306CB">
              <w:rPr>
                <w:rFonts w:ascii="Arial" w:hAnsi="Arial" w:cs="Arial"/>
                <w:sz w:val="20"/>
                <w:szCs w:val="20"/>
              </w:rPr>
              <w:t>driscuita</w:t>
            </w:r>
            <w:proofErr w:type="spellEnd"/>
            <w:r w:rsidRPr="002306CB">
              <w:rPr>
                <w:rFonts w:ascii="Arial" w:hAnsi="Arial" w:cs="Arial"/>
                <w:sz w:val="20"/>
                <w:szCs w:val="20"/>
              </w:rPr>
              <w:t xml:space="preserve"> </w:t>
            </w:r>
            <w:proofErr w:type="spellStart"/>
            <w:proofErr w:type="gramStart"/>
            <w:r w:rsidRPr="002306CB">
              <w:rPr>
                <w:rFonts w:ascii="Arial" w:hAnsi="Arial" w:cs="Arial"/>
                <w:sz w:val="20"/>
                <w:szCs w:val="20"/>
              </w:rPr>
              <w:t>fin.Diferenta</w:t>
            </w:r>
            <w:proofErr w:type="spellEnd"/>
            <w:proofErr w:type="gramEnd"/>
            <w:r w:rsidRPr="002306CB">
              <w:rPr>
                <w:rFonts w:ascii="Arial" w:hAnsi="Arial" w:cs="Arial"/>
                <w:sz w:val="20"/>
                <w:szCs w:val="20"/>
              </w:rPr>
              <w:t xml:space="preserve"> in plus </w:t>
            </w:r>
            <w:proofErr w:type="spellStart"/>
            <w:r w:rsidRPr="002306CB">
              <w:rPr>
                <w:rFonts w:ascii="Arial" w:hAnsi="Arial" w:cs="Arial"/>
                <w:sz w:val="20"/>
                <w:szCs w:val="20"/>
              </w:rPr>
              <w:t>sau</w:t>
            </w:r>
            <w:proofErr w:type="spellEnd"/>
            <w:r w:rsidRPr="002306CB">
              <w:rPr>
                <w:rFonts w:ascii="Arial" w:hAnsi="Arial" w:cs="Arial"/>
                <w:sz w:val="20"/>
                <w:szCs w:val="20"/>
              </w:rPr>
              <w:t xml:space="preserve"> in minus pentru </w:t>
            </w:r>
            <w:proofErr w:type="spellStart"/>
            <w:r w:rsidRPr="002306CB">
              <w:rPr>
                <w:rFonts w:ascii="Arial" w:hAnsi="Arial" w:cs="Arial"/>
                <w:sz w:val="20"/>
                <w:szCs w:val="20"/>
              </w:rPr>
              <w:t>fiecare</w:t>
            </w:r>
            <w:proofErr w:type="spellEnd"/>
            <w:r w:rsidRPr="002306CB">
              <w:rPr>
                <w:rFonts w:ascii="Arial" w:hAnsi="Arial" w:cs="Arial"/>
                <w:sz w:val="20"/>
                <w:szCs w:val="20"/>
              </w:rPr>
              <w:t xml:space="preserve"> 0,5 cm de </w:t>
            </w:r>
            <w:proofErr w:type="spellStart"/>
            <w:r w:rsidRPr="002306CB">
              <w:rPr>
                <w:rFonts w:ascii="Arial" w:hAnsi="Arial" w:cs="Arial"/>
                <w:sz w:val="20"/>
                <w:szCs w:val="20"/>
              </w:rPr>
              <w:t>strat</w:t>
            </w:r>
            <w:proofErr w:type="spellEnd"/>
            <w:r w:rsidRPr="002306CB">
              <w:rPr>
                <w:rFonts w:ascii="Arial" w:hAnsi="Arial" w:cs="Arial"/>
                <w:sz w:val="20"/>
                <w:szCs w:val="20"/>
              </w:rPr>
              <w:t xml:space="preserve"> </w:t>
            </w:r>
            <w:proofErr w:type="spellStart"/>
            <w:r w:rsidRPr="002306CB">
              <w:rPr>
                <w:rFonts w:ascii="Arial" w:hAnsi="Arial" w:cs="Arial"/>
                <w:sz w:val="20"/>
                <w:szCs w:val="20"/>
              </w:rPr>
              <w:t>suport</w:t>
            </w:r>
            <w:proofErr w:type="spellEnd"/>
            <w:r w:rsidRPr="002306CB">
              <w:rPr>
                <w:rFonts w:ascii="Arial" w:hAnsi="Arial" w:cs="Arial"/>
                <w:sz w:val="20"/>
                <w:szCs w:val="20"/>
              </w:rPr>
              <w:t xml:space="preserve"> din mortar M </w:t>
            </w:r>
            <w:proofErr w:type="gramStart"/>
            <w:r w:rsidRPr="002306CB">
              <w:rPr>
                <w:rFonts w:ascii="Arial" w:hAnsi="Arial" w:cs="Arial"/>
                <w:sz w:val="20"/>
                <w:szCs w:val="20"/>
              </w:rPr>
              <w:t>200,  se</w:t>
            </w:r>
            <w:proofErr w:type="gramEnd"/>
            <w:r w:rsidRPr="002306CB">
              <w:rPr>
                <w:rFonts w:ascii="Arial" w:hAnsi="Arial" w:cs="Arial"/>
                <w:sz w:val="20"/>
                <w:szCs w:val="20"/>
              </w:rPr>
              <w:t xml:space="preserve"> </w:t>
            </w:r>
            <w:proofErr w:type="spellStart"/>
            <w:r w:rsidRPr="002306CB">
              <w:rPr>
                <w:rFonts w:ascii="Arial" w:hAnsi="Arial" w:cs="Arial"/>
                <w:sz w:val="20"/>
                <w:szCs w:val="20"/>
              </w:rPr>
              <w:t>adauga</w:t>
            </w:r>
            <w:proofErr w:type="spellEnd"/>
            <w:r w:rsidRPr="002306CB">
              <w:rPr>
                <w:rFonts w:ascii="Arial" w:hAnsi="Arial" w:cs="Arial"/>
                <w:sz w:val="20"/>
                <w:szCs w:val="20"/>
              </w:rPr>
              <w:t xml:space="preserve"> </w:t>
            </w:r>
            <w:proofErr w:type="spellStart"/>
            <w:r w:rsidRPr="002306CB">
              <w:rPr>
                <w:rFonts w:ascii="Arial" w:hAnsi="Arial" w:cs="Arial"/>
                <w:sz w:val="20"/>
                <w:szCs w:val="20"/>
              </w:rPr>
              <w:t>sau</w:t>
            </w:r>
            <w:proofErr w:type="spellEnd"/>
            <w:r w:rsidRPr="002306CB">
              <w:rPr>
                <w:rFonts w:ascii="Arial" w:hAnsi="Arial" w:cs="Arial"/>
                <w:sz w:val="20"/>
                <w:szCs w:val="20"/>
              </w:rPr>
              <w:t xml:space="preserve"> se </w:t>
            </w:r>
            <w:proofErr w:type="spellStart"/>
            <w:r w:rsidRPr="002306CB">
              <w:rPr>
                <w:rFonts w:ascii="Arial" w:hAnsi="Arial" w:cs="Arial"/>
                <w:sz w:val="20"/>
                <w:szCs w:val="20"/>
              </w:rPr>
              <w:t>scade</w:t>
            </w:r>
            <w:proofErr w:type="spellEnd"/>
          </w:p>
        </w:tc>
        <w:tc>
          <w:tcPr>
            <w:tcW w:w="1560" w:type="dxa"/>
            <w:tcBorders>
              <w:top w:val="single" w:sz="4" w:space="0" w:color="auto"/>
              <w:bottom w:val="single" w:sz="4" w:space="0" w:color="auto"/>
            </w:tcBorders>
            <w:vAlign w:val="center"/>
          </w:tcPr>
          <w:p w14:paraId="0DA81320"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3F25BB1" w14:textId="77777777" w:rsidR="00AC72FE" w:rsidRPr="007D18A1" w:rsidRDefault="00AC72FE">
            <w:pPr>
              <w:jc w:val="center"/>
              <w:rPr>
                <w:rFonts w:ascii="Arial" w:hAnsi="Arial" w:cs="Arial"/>
                <w:sz w:val="20"/>
                <w:szCs w:val="20"/>
              </w:rPr>
            </w:pPr>
            <w:r w:rsidRPr="007D18A1">
              <w:rPr>
                <w:rFonts w:ascii="Arial" w:hAnsi="Arial" w:cs="Arial"/>
                <w:sz w:val="20"/>
                <w:szCs w:val="20"/>
              </w:rPr>
              <w:t>30,0000</w:t>
            </w:r>
          </w:p>
        </w:tc>
      </w:tr>
      <w:tr w:rsidR="00AC72FE" w:rsidRPr="007D18A1" w14:paraId="5A3C24F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B26A7D" w14:textId="77777777" w:rsidR="00AC72FE" w:rsidRPr="007D18A1" w:rsidRDefault="00AC72FE">
            <w:pPr>
              <w:rPr>
                <w:rFonts w:ascii="Arial" w:hAnsi="Arial" w:cs="Arial"/>
                <w:sz w:val="20"/>
                <w:szCs w:val="20"/>
              </w:rPr>
            </w:pPr>
            <w:r w:rsidRPr="007D18A1">
              <w:rPr>
                <w:rFonts w:ascii="Arial" w:hAnsi="Arial" w:cs="Arial"/>
                <w:sz w:val="20"/>
                <w:szCs w:val="20"/>
              </w:rPr>
              <w:t xml:space="preserve"> 125</w:t>
            </w:r>
          </w:p>
        </w:tc>
        <w:tc>
          <w:tcPr>
            <w:tcW w:w="1701" w:type="dxa"/>
            <w:tcBorders>
              <w:top w:val="single" w:sz="4" w:space="0" w:color="auto"/>
              <w:bottom w:val="single" w:sz="4" w:space="0" w:color="auto"/>
            </w:tcBorders>
            <w:vAlign w:val="center"/>
          </w:tcPr>
          <w:p w14:paraId="5EABFDEC" w14:textId="77777777" w:rsidR="00AC72FE" w:rsidRPr="007D18A1" w:rsidRDefault="00AC72FE">
            <w:pPr>
              <w:rPr>
                <w:rFonts w:ascii="Arial" w:hAnsi="Arial" w:cs="Arial"/>
                <w:sz w:val="20"/>
                <w:szCs w:val="20"/>
              </w:rPr>
            </w:pPr>
            <w:r w:rsidRPr="007D18A1">
              <w:rPr>
                <w:rFonts w:ascii="Arial" w:hAnsi="Arial" w:cs="Arial"/>
                <w:sz w:val="20"/>
                <w:szCs w:val="20"/>
              </w:rPr>
              <w:t>CG47D</w:t>
            </w:r>
          </w:p>
          <w:p w14:paraId="07392FA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7E53F15"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Pardoseli din placi de portelonat, inclusiv stratul suport din adezivi (amestec uscat), - placi ceramice antiderapante grosime 10 mm</w:t>
            </w:r>
          </w:p>
        </w:tc>
        <w:tc>
          <w:tcPr>
            <w:tcW w:w="1560" w:type="dxa"/>
            <w:tcBorders>
              <w:top w:val="single" w:sz="4" w:space="0" w:color="auto"/>
              <w:bottom w:val="single" w:sz="4" w:space="0" w:color="auto"/>
            </w:tcBorders>
            <w:vAlign w:val="center"/>
          </w:tcPr>
          <w:p w14:paraId="70B1CB50"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FD1AF3A" w14:textId="77777777" w:rsidR="00AC72FE" w:rsidRPr="007D18A1" w:rsidRDefault="00AC72FE">
            <w:pPr>
              <w:jc w:val="center"/>
              <w:rPr>
                <w:rFonts w:ascii="Arial" w:hAnsi="Arial" w:cs="Arial"/>
                <w:sz w:val="20"/>
                <w:szCs w:val="20"/>
              </w:rPr>
            </w:pPr>
            <w:r w:rsidRPr="007D18A1">
              <w:rPr>
                <w:rFonts w:ascii="Arial" w:hAnsi="Arial" w:cs="Arial"/>
                <w:sz w:val="20"/>
                <w:szCs w:val="20"/>
              </w:rPr>
              <w:t>60,0000</w:t>
            </w:r>
          </w:p>
        </w:tc>
      </w:tr>
      <w:tr w:rsidR="00AC72FE" w:rsidRPr="007D18A1" w14:paraId="72577F76" w14:textId="77777777">
        <w:tc>
          <w:tcPr>
            <w:tcW w:w="709" w:type="dxa"/>
            <w:tcBorders>
              <w:top w:val="nil"/>
              <w:left w:val="single" w:sz="6" w:space="0" w:color="auto"/>
              <w:bottom w:val="nil"/>
              <w:right w:val="nil"/>
            </w:tcBorders>
          </w:tcPr>
          <w:p w14:paraId="5062793C"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6CD1CF68"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80EB61A"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1.10. </w:t>
            </w:r>
            <w:proofErr w:type="spellStart"/>
            <w:r w:rsidRPr="007D18A1">
              <w:rPr>
                <w:rFonts w:ascii="Arial" w:hAnsi="Arial" w:cs="Arial"/>
                <w:b/>
                <w:bCs/>
                <w:sz w:val="20"/>
                <w:szCs w:val="20"/>
              </w:rPr>
              <w:t>Copertina</w:t>
            </w:r>
            <w:proofErr w:type="spellEnd"/>
            <w:r w:rsidRPr="007D18A1">
              <w:rPr>
                <w:rFonts w:ascii="Arial" w:hAnsi="Arial" w:cs="Arial"/>
                <w:b/>
                <w:bCs/>
                <w:sz w:val="20"/>
                <w:szCs w:val="20"/>
              </w:rPr>
              <w:t xml:space="preserve"> C-1, C-2</w:t>
            </w:r>
          </w:p>
        </w:tc>
        <w:tc>
          <w:tcPr>
            <w:tcW w:w="1560" w:type="dxa"/>
            <w:tcBorders>
              <w:top w:val="nil"/>
              <w:left w:val="single" w:sz="6" w:space="0" w:color="auto"/>
              <w:bottom w:val="nil"/>
              <w:right w:val="nil"/>
            </w:tcBorders>
          </w:tcPr>
          <w:p w14:paraId="776CDDE1"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26890A29" w14:textId="77777777" w:rsidR="00AC72FE" w:rsidRPr="007D18A1" w:rsidRDefault="00AC72FE">
            <w:pPr>
              <w:rPr>
                <w:rFonts w:ascii="Arial" w:hAnsi="Arial" w:cs="Arial"/>
                <w:sz w:val="20"/>
                <w:szCs w:val="20"/>
              </w:rPr>
            </w:pPr>
          </w:p>
        </w:tc>
      </w:tr>
      <w:tr w:rsidR="00AC72FE" w:rsidRPr="007D18A1" w14:paraId="2156FCC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C1D764" w14:textId="77777777" w:rsidR="00AC72FE" w:rsidRPr="007D18A1" w:rsidRDefault="00AC72FE">
            <w:pPr>
              <w:rPr>
                <w:rFonts w:ascii="Arial" w:hAnsi="Arial" w:cs="Arial"/>
                <w:sz w:val="20"/>
                <w:szCs w:val="20"/>
              </w:rPr>
            </w:pPr>
            <w:r w:rsidRPr="007D18A1">
              <w:rPr>
                <w:rFonts w:ascii="Arial" w:hAnsi="Arial" w:cs="Arial"/>
                <w:sz w:val="20"/>
                <w:szCs w:val="20"/>
              </w:rPr>
              <w:t>126</w:t>
            </w:r>
          </w:p>
        </w:tc>
        <w:tc>
          <w:tcPr>
            <w:tcW w:w="1701" w:type="dxa"/>
            <w:tcBorders>
              <w:top w:val="single" w:sz="4" w:space="0" w:color="auto"/>
              <w:bottom w:val="single" w:sz="4" w:space="0" w:color="auto"/>
            </w:tcBorders>
            <w:vAlign w:val="center"/>
          </w:tcPr>
          <w:p w14:paraId="2470E52E" w14:textId="77777777" w:rsidR="00AC72FE" w:rsidRPr="007D18A1" w:rsidRDefault="00AC72FE">
            <w:pPr>
              <w:rPr>
                <w:rFonts w:ascii="Arial" w:hAnsi="Arial" w:cs="Arial"/>
                <w:sz w:val="20"/>
                <w:szCs w:val="20"/>
              </w:rPr>
            </w:pPr>
            <w:r w:rsidRPr="007D18A1">
              <w:rPr>
                <w:rFonts w:ascii="Arial" w:hAnsi="Arial" w:cs="Arial"/>
                <w:sz w:val="20"/>
                <w:szCs w:val="20"/>
              </w:rPr>
              <w:t>CL18A</w:t>
            </w:r>
          </w:p>
          <w:p w14:paraId="1A14E4F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EA17821"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Confectii</w:t>
            </w:r>
            <w:proofErr w:type="spellEnd"/>
            <w:r w:rsidRPr="007D18A1">
              <w:rPr>
                <w:rFonts w:ascii="Arial" w:hAnsi="Arial" w:cs="Arial"/>
                <w:sz w:val="20"/>
                <w:szCs w:val="20"/>
              </w:rPr>
              <w:t xml:space="preserve"> </w:t>
            </w:r>
            <w:proofErr w:type="spellStart"/>
            <w:r w:rsidRPr="007D18A1">
              <w:rPr>
                <w:rFonts w:ascii="Arial" w:hAnsi="Arial" w:cs="Arial"/>
                <w:sz w:val="20"/>
                <w:szCs w:val="20"/>
              </w:rPr>
              <w:t>metalice</w:t>
            </w:r>
            <w:proofErr w:type="spellEnd"/>
            <w:r w:rsidRPr="007D18A1">
              <w:rPr>
                <w:rFonts w:ascii="Arial" w:hAnsi="Arial" w:cs="Arial"/>
                <w:sz w:val="20"/>
                <w:szCs w:val="20"/>
              </w:rPr>
              <w:t xml:space="preserve"> diverse din profile laminate, </w:t>
            </w:r>
            <w:proofErr w:type="spellStart"/>
            <w:r w:rsidRPr="007D18A1">
              <w:rPr>
                <w:rFonts w:ascii="Arial" w:hAnsi="Arial" w:cs="Arial"/>
                <w:sz w:val="20"/>
                <w:szCs w:val="20"/>
              </w:rPr>
              <w:t>tabla</w:t>
            </w:r>
            <w:proofErr w:type="spellEnd"/>
            <w:r w:rsidRPr="007D18A1">
              <w:rPr>
                <w:rFonts w:ascii="Arial" w:hAnsi="Arial" w:cs="Arial"/>
                <w:sz w:val="20"/>
                <w:szCs w:val="20"/>
              </w:rPr>
              <w:t xml:space="preserve">, </w:t>
            </w:r>
            <w:proofErr w:type="spellStart"/>
            <w:r w:rsidRPr="007D18A1">
              <w:rPr>
                <w:rFonts w:ascii="Arial" w:hAnsi="Arial" w:cs="Arial"/>
                <w:sz w:val="20"/>
                <w:szCs w:val="20"/>
              </w:rPr>
              <w:t>tabla</w:t>
            </w:r>
            <w:proofErr w:type="spellEnd"/>
            <w:r w:rsidRPr="007D18A1">
              <w:rPr>
                <w:rFonts w:ascii="Arial" w:hAnsi="Arial" w:cs="Arial"/>
                <w:sz w:val="20"/>
                <w:szCs w:val="20"/>
              </w:rPr>
              <w:t xml:space="preserve"> striata,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w:t>
            </w:r>
            <w:proofErr w:type="spellStart"/>
            <w:r w:rsidRPr="007D18A1">
              <w:rPr>
                <w:rFonts w:ascii="Arial" w:hAnsi="Arial" w:cs="Arial"/>
                <w:sz w:val="20"/>
                <w:szCs w:val="20"/>
              </w:rPr>
              <w:t>tevi</w:t>
            </w:r>
            <w:proofErr w:type="spellEnd"/>
            <w:r w:rsidRPr="007D18A1">
              <w:rPr>
                <w:rFonts w:ascii="Arial" w:hAnsi="Arial" w:cs="Arial"/>
                <w:sz w:val="20"/>
                <w:szCs w:val="20"/>
              </w:rPr>
              <w:t xml:space="preserve"> pentru </w:t>
            </w:r>
            <w:proofErr w:type="spellStart"/>
            <w:r w:rsidRPr="007D18A1">
              <w:rPr>
                <w:rFonts w:ascii="Arial" w:hAnsi="Arial" w:cs="Arial"/>
                <w:sz w:val="20"/>
                <w:szCs w:val="20"/>
              </w:rPr>
              <w:t>sustineri</w:t>
            </w:r>
            <w:proofErr w:type="spellEnd"/>
            <w:r w:rsidRPr="007D18A1">
              <w:rPr>
                <w:rFonts w:ascii="Arial" w:hAnsi="Arial" w:cs="Arial"/>
                <w:sz w:val="20"/>
                <w:szCs w:val="20"/>
              </w:rPr>
              <w:t xml:space="preserve"> </w:t>
            </w:r>
            <w:proofErr w:type="spellStart"/>
            <w:r w:rsidRPr="007D18A1">
              <w:rPr>
                <w:rFonts w:ascii="Arial" w:hAnsi="Arial" w:cs="Arial"/>
                <w:sz w:val="20"/>
                <w:szCs w:val="20"/>
              </w:rPr>
              <w:t>sau</w:t>
            </w:r>
            <w:proofErr w:type="spellEnd"/>
            <w:r w:rsidRPr="007D18A1">
              <w:rPr>
                <w:rFonts w:ascii="Arial" w:hAnsi="Arial" w:cs="Arial"/>
                <w:sz w:val="20"/>
                <w:szCs w:val="20"/>
              </w:rPr>
              <w:t xml:space="preserve"> </w:t>
            </w:r>
            <w:proofErr w:type="spellStart"/>
            <w:r w:rsidRPr="007D18A1">
              <w:rPr>
                <w:rFonts w:ascii="Arial" w:hAnsi="Arial" w:cs="Arial"/>
                <w:sz w:val="20"/>
                <w:szCs w:val="20"/>
              </w:rPr>
              <w:t>acoperiri</w:t>
            </w:r>
            <w:proofErr w:type="spellEnd"/>
            <w:r w:rsidRPr="007D18A1">
              <w:rPr>
                <w:rFonts w:ascii="Arial" w:hAnsi="Arial" w:cs="Arial"/>
                <w:sz w:val="20"/>
                <w:szCs w:val="20"/>
              </w:rPr>
              <w:t xml:space="preserve">, </w:t>
            </w:r>
            <w:proofErr w:type="spellStart"/>
            <w:r w:rsidRPr="007D18A1">
              <w:rPr>
                <w:rFonts w:ascii="Arial" w:hAnsi="Arial" w:cs="Arial"/>
                <w:sz w:val="20"/>
                <w:szCs w:val="20"/>
              </w:rPr>
              <w:t>inglobate</w:t>
            </w:r>
            <w:proofErr w:type="spellEnd"/>
            <w:r w:rsidRPr="007D18A1">
              <w:rPr>
                <w:rFonts w:ascii="Arial" w:hAnsi="Arial" w:cs="Arial"/>
                <w:sz w:val="20"/>
                <w:szCs w:val="20"/>
              </w:rPr>
              <w:t xml:space="preserve"> total </w:t>
            </w:r>
            <w:proofErr w:type="spellStart"/>
            <w:r w:rsidRPr="007D18A1">
              <w:rPr>
                <w:rFonts w:ascii="Arial" w:hAnsi="Arial" w:cs="Arial"/>
                <w:sz w:val="20"/>
                <w:szCs w:val="20"/>
              </w:rPr>
              <w:t>sau</w:t>
            </w:r>
            <w:proofErr w:type="spellEnd"/>
            <w:r w:rsidRPr="007D18A1">
              <w:rPr>
                <w:rFonts w:ascii="Arial" w:hAnsi="Arial" w:cs="Arial"/>
                <w:sz w:val="20"/>
                <w:szCs w:val="20"/>
              </w:rPr>
              <w:t xml:space="preserve"> partial in </w:t>
            </w:r>
            <w:proofErr w:type="spellStart"/>
            <w:r w:rsidRPr="007D18A1">
              <w:rPr>
                <w:rFonts w:ascii="Arial" w:hAnsi="Arial" w:cs="Arial"/>
                <w:sz w:val="20"/>
                <w:szCs w:val="20"/>
              </w:rPr>
              <w:t>beton</w:t>
            </w:r>
            <w:proofErr w:type="spellEnd"/>
          </w:p>
        </w:tc>
        <w:tc>
          <w:tcPr>
            <w:tcW w:w="1560" w:type="dxa"/>
            <w:tcBorders>
              <w:top w:val="single" w:sz="4" w:space="0" w:color="auto"/>
              <w:bottom w:val="single" w:sz="4" w:space="0" w:color="auto"/>
            </w:tcBorders>
            <w:vAlign w:val="center"/>
          </w:tcPr>
          <w:p w14:paraId="038A6900"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6FEAE4C3" w14:textId="77777777" w:rsidR="00AC72FE" w:rsidRPr="007D18A1" w:rsidRDefault="00AC72FE">
            <w:pPr>
              <w:jc w:val="center"/>
              <w:rPr>
                <w:rFonts w:ascii="Arial" w:hAnsi="Arial" w:cs="Arial"/>
                <w:sz w:val="20"/>
                <w:szCs w:val="20"/>
              </w:rPr>
            </w:pPr>
            <w:r w:rsidRPr="007D18A1">
              <w:rPr>
                <w:rFonts w:ascii="Arial" w:hAnsi="Arial" w:cs="Arial"/>
                <w:sz w:val="20"/>
                <w:szCs w:val="20"/>
              </w:rPr>
              <w:t>363,6200</w:t>
            </w:r>
          </w:p>
        </w:tc>
      </w:tr>
      <w:tr w:rsidR="00AC72FE" w:rsidRPr="007D18A1" w14:paraId="117D704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2C6CE2" w14:textId="77777777" w:rsidR="00AC72FE" w:rsidRPr="007D18A1" w:rsidRDefault="00AC72FE">
            <w:pPr>
              <w:rPr>
                <w:rFonts w:ascii="Arial" w:hAnsi="Arial" w:cs="Arial"/>
                <w:sz w:val="20"/>
                <w:szCs w:val="20"/>
              </w:rPr>
            </w:pPr>
            <w:r w:rsidRPr="007D18A1">
              <w:rPr>
                <w:rFonts w:ascii="Arial" w:hAnsi="Arial" w:cs="Arial"/>
                <w:sz w:val="20"/>
                <w:szCs w:val="20"/>
              </w:rPr>
              <w:t xml:space="preserve"> 127</w:t>
            </w:r>
          </w:p>
        </w:tc>
        <w:tc>
          <w:tcPr>
            <w:tcW w:w="1701" w:type="dxa"/>
            <w:tcBorders>
              <w:top w:val="single" w:sz="4" w:space="0" w:color="auto"/>
              <w:bottom w:val="single" w:sz="4" w:space="0" w:color="auto"/>
            </w:tcBorders>
            <w:vAlign w:val="center"/>
          </w:tcPr>
          <w:p w14:paraId="4059E6FA" w14:textId="77777777" w:rsidR="00AC72FE" w:rsidRPr="007D18A1" w:rsidRDefault="00AC72FE">
            <w:pPr>
              <w:rPr>
                <w:rFonts w:ascii="Arial" w:hAnsi="Arial" w:cs="Arial"/>
                <w:sz w:val="20"/>
                <w:szCs w:val="20"/>
              </w:rPr>
            </w:pPr>
            <w:r w:rsidRPr="007D18A1">
              <w:rPr>
                <w:rFonts w:ascii="Arial" w:hAnsi="Arial" w:cs="Arial"/>
                <w:sz w:val="20"/>
                <w:szCs w:val="20"/>
              </w:rPr>
              <w:t>IzD03A</w:t>
            </w:r>
          </w:p>
          <w:p w14:paraId="53FEEC9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5C7730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60" w:type="dxa"/>
            <w:tcBorders>
              <w:top w:val="single" w:sz="4" w:space="0" w:color="auto"/>
              <w:bottom w:val="single" w:sz="4" w:space="0" w:color="auto"/>
            </w:tcBorders>
            <w:vAlign w:val="center"/>
          </w:tcPr>
          <w:p w14:paraId="7F94143A"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6ED8E2B0" w14:textId="77777777" w:rsidR="00AC72FE" w:rsidRPr="007D18A1" w:rsidRDefault="00AC72FE">
            <w:pPr>
              <w:jc w:val="center"/>
              <w:rPr>
                <w:rFonts w:ascii="Arial" w:hAnsi="Arial" w:cs="Arial"/>
                <w:sz w:val="20"/>
                <w:szCs w:val="20"/>
              </w:rPr>
            </w:pPr>
            <w:r w:rsidRPr="007D18A1">
              <w:rPr>
                <w:rFonts w:ascii="Arial" w:hAnsi="Arial" w:cs="Arial"/>
                <w:sz w:val="20"/>
                <w:szCs w:val="20"/>
              </w:rPr>
              <w:t>0,3640</w:t>
            </w:r>
          </w:p>
        </w:tc>
      </w:tr>
      <w:tr w:rsidR="00AC72FE" w:rsidRPr="007D18A1" w14:paraId="1EEBE4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4819E6" w14:textId="77777777" w:rsidR="00AC72FE" w:rsidRPr="007D18A1" w:rsidRDefault="00AC72FE">
            <w:pPr>
              <w:rPr>
                <w:rFonts w:ascii="Arial" w:hAnsi="Arial" w:cs="Arial"/>
                <w:sz w:val="20"/>
                <w:szCs w:val="20"/>
              </w:rPr>
            </w:pPr>
            <w:r w:rsidRPr="007D18A1">
              <w:rPr>
                <w:rFonts w:ascii="Arial" w:hAnsi="Arial" w:cs="Arial"/>
                <w:sz w:val="20"/>
                <w:szCs w:val="20"/>
              </w:rPr>
              <w:t xml:space="preserve"> 128</w:t>
            </w:r>
          </w:p>
        </w:tc>
        <w:tc>
          <w:tcPr>
            <w:tcW w:w="1701" w:type="dxa"/>
            <w:tcBorders>
              <w:top w:val="single" w:sz="4" w:space="0" w:color="auto"/>
              <w:bottom w:val="single" w:sz="4" w:space="0" w:color="auto"/>
            </w:tcBorders>
            <w:vAlign w:val="center"/>
          </w:tcPr>
          <w:p w14:paraId="2D164D72" w14:textId="77777777" w:rsidR="00AC72FE" w:rsidRPr="007D18A1" w:rsidRDefault="00AC72FE">
            <w:pPr>
              <w:rPr>
                <w:rFonts w:ascii="Arial" w:hAnsi="Arial" w:cs="Arial"/>
                <w:sz w:val="20"/>
                <w:szCs w:val="20"/>
              </w:rPr>
            </w:pPr>
            <w:r w:rsidRPr="007D18A1">
              <w:rPr>
                <w:rFonts w:ascii="Arial" w:hAnsi="Arial" w:cs="Arial"/>
                <w:sz w:val="20"/>
                <w:szCs w:val="20"/>
              </w:rPr>
              <w:t>IzD04A</w:t>
            </w:r>
          </w:p>
          <w:p w14:paraId="4BA5CD6E"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2C6C596"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60" w:type="dxa"/>
            <w:tcBorders>
              <w:top w:val="single" w:sz="4" w:space="0" w:color="auto"/>
              <w:bottom w:val="single" w:sz="4" w:space="0" w:color="auto"/>
            </w:tcBorders>
            <w:vAlign w:val="center"/>
          </w:tcPr>
          <w:p w14:paraId="0E96D00E"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4AB86447" w14:textId="77777777" w:rsidR="00AC72FE" w:rsidRPr="007D18A1" w:rsidRDefault="00AC72FE">
            <w:pPr>
              <w:jc w:val="center"/>
              <w:rPr>
                <w:rFonts w:ascii="Arial" w:hAnsi="Arial" w:cs="Arial"/>
                <w:sz w:val="20"/>
                <w:szCs w:val="20"/>
              </w:rPr>
            </w:pPr>
            <w:r w:rsidRPr="007D18A1">
              <w:rPr>
                <w:rFonts w:ascii="Arial" w:hAnsi="Arial" w:cs="Arial"/>
                <w:sz w:val="20"/>
                <w:szCs w:val="20"/>
              </w:rPr>
              <w:t>0,3640</w:t>
            </w:r>
          </w:p>
        </w:tc>
      </w:tr>
      <w:tr w:rsidR="00AC72FE" w:rsidRPr="007D18A1" w14:paraId="6586F02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B024AC" w14:textId="77777777" w:rsidR="00AC72FE" w:rsidRPr="007D18A1" w:rsidRDefault="00AC72FE">
            <w:pPr>
              <w:rPr>
                <w:rFonts w:ascii="Arial" w:hAnsi="Arial" w:cs="Arial"/>
                <w:sz w:val="20"/>
                <w:szCs w:val="20"/>
              </w:rPr>
            </w:pPr>
            <w:r w:rsidRPr="007D18A1">
              <w:rPr>
                <w:rFonts w:ascii="Arial" w:hAnsi="Arial" w:cs="Arial"/>
                <w:sz w:val="20"/>
                <w:szCs w:val="20"/>
              </w:rPr>
              <w:lastRenderedPageBreak/>
              <w:t xml:space="preserve"> 129</w:t>
            </w:r>
          </w:p>
        </w:tc>
        <w:tc>
          <w:tcPr>
            <w:tcW w:w="1701" w:type="dxa"/>
            <w:tcBorders>
              <w:top w:val="single" w:sz="4" w:space="0" w:color="auto"/>
              <w:bottom w:val="single" w:sz="4" w:space="0" w:color="auto"/>
            </w:tcBorders>
            <w:vAlign w:val="center"/>
          </w:tcPr>
          <w:p w14:paraId="327BCF4C" w14:textId="77777777" w:rsidR="00AC72FE" w:rsidRPr="007D18A1" w:rsidRDefault="00AC72FE">
            <w:pPr>
              <w:rPr>
                <w:rFonts w:ascii="Arial" w:hAnsi="Arial" w:cs="Arial"/>
                <w:sz w:val="20"/>
                <w:szCs w:val="20"/>
              </w:rPr>
            </w:pPr>
            <w:r w:rsidRPr="007D18A1">
              <w:rPr>
                <w:rFonts w:ascii="Arial" w:hAnsi="Arial" w:cs="Arial"/>
                <w:sz w:val="20"/>
                <w:szCs w:val="20"/>
              </w:rPr>
              <w:t>CE06A1</w:t>
            </w:r>
          </w:p>
          <w:p w14:paraId="52CC774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90851AF"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Invelitori din tabla profilata protejata anticoroziv (tabla cutata), montata pe pane metalice, executate pe suprafete mai mici sau egale de 40 mp cu foi din tabla profilata cu prindere cu agrafe speciale si suruburi mecanice, de talpa superioara </w:t>
            </w:r>
          </w:p>
        </w:tc>
        <w:tc>
          <w:tcPr>
            <w:tcW w:w="1560" w:type="dxa"/>
            <w:tcBorders>
              <w:top w:val="single" w:sz="4" w:space="0" w:color="auto"/>
              <w:bottom w:val="single" w:sz="4" w:space="0" w:color="auto"/>
            </w:tcBorders>
            <w:vAlign w:val="center"/>
          </w:tcPr>
          <w:p w14:paraId="1F326238"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AEEC84C" w14:textId="77777777" w:rsidR="00AC72FE" w:rsidRPr="007D18A1" w:rsidRDefault="00AC72FE">
            <w:pPr>
              <w:jc w:val="center"/>
              <w:rPr>
                <w:rFonts w:ascii="Arial" w:hAnsi="Arial" w:cs="Arial"/>
                <w:sz w:val="20"/>
                <w:szCs w:val="20"/>
              </w:rPr>
            </w:pPr>
            <w:r w:rsidRPr="007D18A1">
              <w:rPr>
                <w:rFonts w:ascii="Arial" w:hAnsi="Arial" w:cs="Arial"/>
                <w:sz w:val="20"/>
                <w:szCs w:val="20"/>
              </w:rPr>
              <w:t>17,0000</w:t>
            </w:r>
          </w:p>
        </w:tc>
      </w:tr>
      <w:tr w:rsidR="00AC72FE" w:rsidRPr="007D18A1" w14:paraId="5A8FBC60" w14:textId="77777777">
        <w:tc>
          <w:tcPr>
            <w:tcW w:w="709" w:type="dxa"/>
            <w:tcBorders>
              <w:top w:val="nil"/>
              <w:left w:val="single" w:sz="6" w:space="0" w:color="auto"/>
              <w:bottom w:val="nil"/>
              <w:right w:val="nil"/>
            </w:tcBorders>
          </w:tcPr>
          <w:p w14:paraId="04B84C1C"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2D4C8146"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6B082F9F"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1.11. </w:t>
            </w:r>
            <w:proofErr w:type="spellStart"/>
            <w:r w:rsidRPr="007D18A1">
              <w:rPr>
                <w:rFonts w:ascii="Arial" w:hAnsi="Arial" w:cs="Arial"/>
                <w:b/>
                <w:bCs/>
                <w:sz w:val="20"/>
                <w:szCs w:val="20"/>
              </w:rPr>
              <w:t>Balustrada</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metalica</w:t>
            </w:r>
            <w:proofErr w:type="spellEnd"/>
            <w:r w:rsidRPr="007D18A1">
              <w:rPr>
                <w:rFonts w:ascii="Arial" w:hAnsi="Arial" w:cs="Arial"/>
                <w:b/>
                <w:bCs/>
                <w:sz w:val="20"/>
                <w:szCs w:val="20"/>
              </w:rPr>
              <w:t xml:space="preserve"> B-1</w:t>
            </w:r>
          </w:p>
        </w:tc>
        <w:tc>
          <w:tcPr>
            <w:tcW w:w="1560" w:type="dxa"/>
            <w:tcBorders>
              <w:top w:val="nil"/>
              <w:left w:val="single" w:sz="6" w:space="0" w:color="auto"/>
              <w:bottom w:val="nil"/>
              <w:right w:val="nil"/>
            </w:tcBorders>
          </w:tcPr>
          <w:p w14:paraId="3417D4C2"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1149E2D5" w14:textId="77777777" w:rsidR="00AC72FE" w:rsidRPr="007D18A1" w:rsidRDefault="00AC72FE">
            <w:pPr>
              <w:rPr>
                <w:rFonts w:ascii="Arial" w:hAnsi="Arial" w:cs="Arial"/>
                <w:sz w:val="20"/>
                <w:szCs w:val="20"/>
              </w:rPr>
            </w:pPr>
          </w:p>
        </w:tc>
      </w:tr>
      <w:tr w:rsidR="00AC72FE" w:rsidRPr="007D18A1" w14:paraId="6D72FBF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3A9527" w14:textId="77777777" w:rsidR="00AC72FE" w:rsidRPr="007D18A1" w:rsidRDefault="00AC72FE">
            <w:pPr>
              <w:rPr>
                <w:rFonts w:ascii="Arial" w:hAnsi="Arial" w:cs="Arial"/>
                <w:sz w:val="20"/>
                <w:szCs w:val="20"/>
              </w:rPr>
            </w:pPr>
            <w:r w:rsidRPr="007D18A1">
              <w:rPr>
                <w:rFonts w:ascii="Arial" w:hAnsi="Arial" w:cs="Arial"/>
                <w:sz w:val="20"/>
                <w:szCs w:val="20"/>
              </w:rPr>
              <w:t>130</w:t>
            </w:r>
          </w:p>
        </w:tc>
        <w:tc>
          <w:tcPr>
            <w:tcW w:w="1701" w:type="dxa"/>
            <w:tcBorders>
              <w:top w:val="single" w:sz="4" w:space="0" w:color="auto"/>
              <w:bottom w:val="single" w:sz="4" w:space="0" w:color="auto"/>
            </w:tcBorders>
            <w:vAlign w:val="center"/>
          </w:tcPr>
          <w:p w14:paraId="7D78D0AE" w14:textId="77777777" w:rsidR="00AC72FE" w:rsidRPr="007D18A1" w:rsidRDefault="00AC72FE">
            <w:pPr>
              <w:rPr>
                <w:rFonts w:ascii="Arial" w:hAnsi="Arial" w:cs="Arial"/>
                <w:sz w:val="20"/>
                <w:szCs w:val="20"/>
              </w:rPr>
            </w:pPr>
            <w:r w:rsidRPr="007D18A1">
              <w:rPr>
                <w:rFonts w:ascii="Arial" w:hAnsi="Arial" w:cs="Arial"/>
                <w:sz w:val="20"/>
                <w:szCs w:val="20"/>
              </w:rPr>
              <w:t>CL18A</w:t>
            </w:r>
          </w:p>
          <w:p w14:paraId="1EEAA96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B71E0E9"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Confectii</w:t>
            </w:r>
            <w:proofErr w:type="spellEnd"/>
            <w:r w:rsidRPr="007D18A1">
              <w:rPr>
                <w:rFonts w:ascii="Arial" w:hAnsi="Arial" w:cs="Arial"/>
                <w:sz w:val="20"/>
                <w:szCs w:val="20"/>
              </w:rPr>
              <w:t xml:space="preserve"> </w:t>
            </w:r>
            <w:proofErr w:type="spellStart"/>
            <w:r w:rsidRPr="007D18A1">
              <w:rPr>
                <w:rFonts w:ascii="Arial" w:hAnsi="Arial" w:cs="Arial"/>
                <w:sz w:val="20"/>
                <w:szCs w:val="20"/>
              </w:rPr>
              <w:t>metalice</w:t>
            </w:r>
            <w:proofErr w:type="spellEnd"/>
            <w:r w:rsidRPr="007D18A1">
              <w:rPr>
                <w:rFonts w:ascii="Arial" w:hAnsi="Arial" w:cs="Arial"/>
                <w:sz w:val="20"/>
                <w:szCs w:val="20"/>
              </w:rPr>
              <w:t xml:space="preserve"> diverse din profile laminate, </w:t>
            </w:r>
            <w:proofErr w:type="spellStart"/>
            <w:r w:rsidRPr="007D18A1">
              <w:rPr>
                <w:rFonts w:ascii="Arial" w:hAnsi="Arial" w:cs="Arial"/>
                <w:sz w:val="20"/>
                <w:szCs w:val="20"/>
              </w:rPr>
              <w:t>tabla</w:t>
            </w:r>
            <w:proofErr w:type="spellEnd"/>
            <w:r w:rsidRPr="007D18A1">
              <w:rPr>
                <w:rFonts w:ascii="Arial" w:hAnsi="Arial" w:cs="Arial"/>
                <w:sz w:val="20"/>
                <w:szCs w:val="20"/>
              </w:rPr>
              <w:t xml:space="preserve">, </w:t>
            </w:r>
            <w:proofErr w:type="spellStart"/>
            <w:r w:rsidRPr="007D18A1">
              <w:rPr>
                <w:rFonts w:ascii="Arial" w:hAnsi="Arial" w:cs="Arial"/>
                <w:sz w:val="20"/>
                <w:szCs w:val="20"/>
              </w:rPr>
              <w:t>tabla</w:t>
            </w:r>
            <w:proofErr w:type="spellEnd"/>
            <w:r w:rsidRPr="007D18A1">
              <w:rPr>
                <w:rFonts w:ascii="Arial" w:hAnsi="Arial" w:cs="Arial"/>
                <w:sz w:val="20"/>
                <w:szCs w:val="20"/>
              </w:rPr>
              <w:t xml:space="preserve"> striata,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w:t>
            </w:r>
            <w:proofErr w:type="spellStart"/>
            <w:r w:rsidRPr="007D18A1">
              <w:rPr>
                <w:rFonts w:ascii="Arial" w:hAnsi="Arial" w:cs="Arial"/>
                <w:sz w:val="20"/>
                <w:szCs w:val="20"/>
              </w:rPr>
              <w:t>tevi</w:t>
            </w:r>
            <w:proofErr w:type="spellEnd"/>
            <w:r w:rsidRPr="007D18A1">
              <w:rPr>
                <w:rFonts w:ascii="Arial" w:hAnsi="Arial" w:cs="Arial"/>
                <w:sz w:val="20"/>
                <w:szCs w:val="20"/>
              </w:rPr>
              <w:t xml:space="preserve"> pentru </w:t>
            </w:r>
            <w:proofErr w:type="spellStart"/>
            <w:r w:rsidRPr="007D18A1">
              <w:rPr>
                <w:rFonts w:ascii="Arial" w:hAnsi="Arial" w:cs="Arial"/>
                <w:sz w:val="20"/>
                <w:szCs w:val="20"/>
              </w:rPr>
              <w:t>sustineri</w:t>
            </w:r>
            <w:proofErr w:type="spellEnd"/>
            <w:r w:rsidRPr="007D18A1">
              <w:rPr>
                <w:rFonts w:ascii="Arial" w:hAnsi="Arial" w:cs="Arial"/>
                <w:sz w:val="20"/>
                <w:szCs w:val="20"/>
              </w:rPr>
              <w:t xml:space="preserve"> </w:t>
            </w:r>
            <w:proofErr w:type="spellStart"/>
            <w:r w:rsidRPr="007D18A1">
              <w:rPr>
                <w:rFonts w:ascii="Arial" w:hAnsi="Arial" w:cs="Arial"/>
                <w:sz w:val="20"/>
                <w:szCs w:val="20"/>
              </w:rPr>
              <w:t>sau</w:t>
            </w:r>
            <w:proofErr w:type="spellEnd"/>
            <w:r w:rsidRPr="007D18A1">
              <w:rPr>
                <w:rFonts w:ascii="Arial" w:hAnsi="Arial" w:cs="Arial"/>
                <w:sz w:val="20"/>
                <w:szCs w:val="20"/>
              </w:rPr>
              <w:t xml:space="preserve"> </w:t>
            </w:r>
            <w:proofErr w:type="spellStart"/>
            <w:r w:rsidRPr="007D18A1">
              <w:rPr>
                <w:rFonts w:ascii="Arial" w:hAnsi="Arial" w:cs="Arial"/>
                <w:sz w:val="20"/>
                <w:szCs w:val="20"/>
              </w:rPr>
              <w:t>acoperiri</w:t>
            </w:r>
            <w:proofErr w:type="spellEnd"/>
            <w:r w:rsidRPr="007D18A1">
              <w:rPr>
                <w:rFonts w:ascii="Arial" w:hAnsi="Arial" w:cs="Arial"/>
                <w:sz w:val="20"/>
                <w:szCs w:val="20"/>
              </w:rPr>
              <w:t xml:space="preserve">, </w:t>
            </w:r>
            <w:proofErr w:type="spellStart"/>
            <w:r w:rsidRPr="007D18A1">
              <w:rPr>
                <w:rFonts w:ascii="Arial" w:hAnsi="Arial" w:cs="Arial"/>
                <w:sz w:val="20"/>
                <w:szCs w:val="20"/>
              </w:rPr>
              <w:t>inglobate</w:t>
            </w:r>
            <w:proofErr w:type="spellEnd"/>
            <w:r w:rsidRPr="007D18A1">
              <w:rPr>
                <w:rFonts w:ascii="Arial" w:hAnsi="Arial" w:cs="Arial"/>
                <w:sz w:val="20"/>
                <w:szCs w:val="20"/>
              </w:rPr>
              <w:t xml:space="preserve"> total </w:t>
            </w:r>
            <w:proofErr w:type="spellStart"/>
            <w:r w:rsidRPr="007D18A1">
              <w:rPr>
                <w:rFonts w:ascii="Arial" w:hAnsi="Arial" w:cs="Arial"/>
                <w:sz w:val="20"/>
                <w:szCs w:val="20"/>
              </w:rPr>
              <w:t>sau</w:t>
            </w:r>
            <w:proofErr w:type="spellEnd"/>
            <w:r w:rsidRPr="007D18A1">
              <w:rPr>
                <w:rFonts w:ascii="Arial" w:hAnsi="Arial" w:cs="Arial"/>
                <w:sz w:val="20"/>
                <w:szCs w:val="20"/>
              </w:rPr>
              <w:t xml:space="preserve"> partial in </w:t>
            </w:r>
            <w:proofErr w:type="spellStart"/>
            <w:r w:rsidRPr="007D18A1">
              <w:rPr>
                <w:rFonts w:ascii="Arial" w:hAnsi="Arial" w:cs="Arial"/>
                <w:sz w:val="20"/>
                <w:szCs w:val="20"/>
              </w:rPr>
              <w:t>beton</w:t>
            </w:r>
            <w:proofErr w:type="spellEnd"/>
          </w:p>
        </w:tc>
        <w:tc>
          <w:tcPr>
            <w:tcW w:w="1560" w:type="dxa"/>
            <w:tcBorders>
              <w:top w:val="single" w:sz="4" w:space="0" w:color="auto"/>
              <w:bottom w:val="single" w:sz="4" w:space="0" w:color="auto"/>
            </w:tcBorders>
            <w:vAlign w:val="center"/>
          </w:tcPr>
          <w:p w14:paraId="4ACE1439"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5EEAB6C8" w14:textId="77777777" w:rsidR="00AC72FE" w:rsidRPr="007D18A1" w:rsidRDefault="00AC72FE">
            <w:pPr>
              <w:jc w:val="center"/>
              <w:rPr>
                <w:rFonts w:ascii="Arial" w:hAnsi="Arial" w:cs="Arial"/>
                <w:sz w:val="20"/>
                <w:szCs w:val="20"/>
              </w:rPr>
            </w:pPr>
            <w:r w:rsidRPr="007D18A1">
              <w:rPr>
                <w:rFonts w:ascii="Arial" w:hAnsi="Arial" w:cs="Arial"/>
                <w:sz w:val="20"/>
                <w:szCs w:val="20"/>
              </w:rPr>
              <w:t>135,9000</w:t>
            </w:r>
          </w:p>
        </w:tc>
      </w:tr>
      <w:tr w:rsidR="00AC72FE" w:rsidRPr="007D18A1" w14:paraId="11C6DC8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38D605" w14:textId="77777777" w:rsidR="00AC72FE" w:rsidRPr="007D18A1" w:rsidRDefault="00AC72FE">
            <w:pPr>
              <w:rPr>
                <w:rFonts w:ascii="Arial" w:hAnsi="Arial" w:cs="Arial"/>
                <w:sz w:val="20"/>
                <w:szCs w:val="20"/>
              </w:rPr>
            </w:pPr>
            <w:r w:rsidRPr="007D18A1">
              <w:rPr>
                <w:rFonts w:ascii="Arial" w:hAnsi="Arial" w:cs="Arial"/>
                <w:sz w:val="20"/>
                <w:szCs w:val="20"/>
              </w:rPr>
              <w:t xml:space="preserve"> 131</w:t>
            </w:r>
          </w:p>
        </w:tc>
        <w:tc>
          <w:tcPr>
            <w:tcW w:w="1701" w:type="dxa"/>
            <w:tcBorders>
              <w:top w:val="single" w:sz="4" w:space="0" w:color="auto"/>
              <w:bottom w:val="single" w:sz="4" w:space="0" w:color="auto"/>
            </w:tcBorders>
            <w:vAlign w:val="center"/>
          </w:tcPr>
          <w:p w14:paraId="72776CEF" w14:textId="77777777" w:rsidR="00AC72FE" w:rsidRPr="007D18A1" w:rsidRDefault="00AC72FE">
            <w:pPr>
              <w:rPr>
                <w:rFonts w:ascii="Arial" w:hAnsi="Arial" w:cs="Arial"/>
                <w:sz w:val="20"/>
                <w:szCs w:val="20"/>
              </w:rPr>
            </w:pPr>
            <w:r w:rsidRPr="007D18A1">
              <w:rPr>
                <w:rFonts w:ascii="Arial" w:hAnsi="Arial" w:cs="Arial"/>
                <w:sz w:val="20"/>
                <w:szCs w:val="20"/>
              </w:rPr>
              <w:t>IzD03A</w:t>
            </w:r>
          </w:p>
          <w:p w14:paraId="6A9AF50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5B7C0AC"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60" w:type="dxa"/>
            <w:tcBorders>
              <w:top w:val="single" w:sz="4" w:space="0" w:color="auto"/>
              <w:bottom w:val="single" w:sz="4" w:space="0" w:color="auto"/>
            </w:tcBorders>
            <w:vAlign w:val="center"/>
          </w:tcPr>
          <w:p w14:paraId="0567753B"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6D091DBD" w14:textId="77777777" w:rsidR="00AC72FE" w:rsidRPr="007D18A1" w:rsidRDefault="00AC72FE">
            <w:pPr>
              <w:jc w:val="center"/>
              <w:rPr>
                <w:rFonts w:ascii="Arial" w:hAnsi="Arial" w:cs="Arial"/>
                <w:sz w:val="20"/>
                <w:szCs w:val="20"/>
              </w:rPr>
            </w:pPr>
            <w:r w:rsidRPr="007D18A1">
              <w:rPr>
                <w:rFonts w:ascii="Arial" w:hAnsi="Arial" w:cs="Arial"/>
                <w:sz w:val="20"/>
                <w:szCs w:val="20"/>
              </w:rPr>
              <w:t>0,1360</w:t>
            </w:r>
          </w:p>
        </w:tc>
      </w:tr>
      <w:tr w:rsidR="00AC72FE" w:rsidRPr="007D18A1" w14:paraId="24267DF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075DCC" w14:textId="77777777" w:rsidR="00AC72FE" w:rsidRPr="007D18A1" w:rsidRDefault="00AC72FE">
            <w:pPr>
              <w:rPr>
                <w:rFonts w:ascii="Arial" w:hAnsi="Arial" w:cs="Arial"/>
                <w:sz w:val="20"/>
                <w:szCs w:val="20"/>
              </w:rPr>
            </w:pPr>
            <w:r w:rsidRPr="007D18A1">
              <w:rPr>
                <w:rFonts w:ascii="Arial" w:hAnsi="Arial" w:cs="Arial"/>
                <w:sz w:val="20"/>
                <w:szCs w:val="20"/>
              </w:rPr>
              <w:t xml:space="preserve"> 132</w:t>
            </w:r>
          </w:p>
        </w:tc>
        <w:tc>
          <w:tcPr>
            <w:tcW w:w="1701" w:type="dxa"/>
            <w:tcBorders>
              <w:top w:val="single" w:sz="4" w:space="0" w:color="auto"/>
              <w:bottom w:val="single" w:sz="4" w:space="0" w:color="auto"/>
            </w:tcBorders>
            <w:vAlign w:val="center"/>
          </w:tcPr>
          <w:p w14:paraId="56A60F69" w14:textId="77777777" w:rsidR="00AC72FE" w:rsidRPr="007D18A1" w:rsidRDefault="00AC72FE">
            <w:pPr>
              <w:rPr>
                <w:rFonts w:ascii="Arial" w:hAnsi="Arial" w:cs="Arial"/>
                <w:sz w:val="20"/>
                <w:szCs w:val="20"/>
              </w:rPr>
            </w:pPr>
            <w:r w:rsidRPr="007D18A1">
              <w:rPr>
                <w:rFonts w:ascii="Arial" w:hAnsi="Arial" w:cs="Arial"/>
                <w:sz w:val="20"/>
                <w:szCs w:val="20"/>
              </w:rPr>
              <w:t>IzD04A</w:t>
            </w:r>
          </w:p>
          <w:p w14:paraId="3BAA00BE"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3EB4B73"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60" w:type="dxa"/>
            <w:tcBorders>
              <w:top w:val="single" w:sz="4" w:space="0" w:color="auto"/>
              <w:bottom w:val="single" w:sz="4" w:space="0" w:color="auto"/>
            </w:tcBorders>
            <w:vAlign w:val="center"/>
          </w:tcPr>
          <w:p w14:paraId="74BA26C2"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246DD238" w14:textId="77777777" w:rsidR="00AC72FE" w:rsidRPr="007D18A1" w:rsidRDefault="00AC72FE">
            <w:pPr>
              <w:jc w:val="center"/>
              <w:rPr>
                <w:rFonts w:ascii="Arial" w:hAnsi="Arial" w:cs="Arial"/>
                <w:sz w:val="20"/>
                <w:szCs w:val="20"/>
              </w:rPr>
            </w:pPr>
            <w:r w:rsidRPr="007D18A1">
              <w:rPr>
                <w:rFonts w:ascii="Arial" w:hAnsi="Arial" w:cs="Arial"/>
                <w:sz w:val="20"/>
                <w:szCs w:val="20"/>
              </w:rPr>
              <w:t>0,1360</w:t>
            </w:r>
          </w:p>
        </w:tc>
      </w:tr>
      <w:tr w:rsidR="00AC72FE" w:rsidRPr="007D18A1" w14:paraId="79ECD41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3BC5655" w14:textId="77777777" w:rsidR="00AC72FE" w:rsidRPr="007D18A1" w:rsidRDefault="00AC72FE">
            <w:pPr>
              <w:rPr>
                <w:rFonts w:ascii="Arial" w:hAnsi="Arial" w:cs="Arial"/>
                <w:sz w:val="20"/>
                <w:szCs w:val="20"/>
              </w:rPr>
            </w:pPr>
            <w:r w:rsidRPr="007D18A1">
              <w:rPr>
                <w:rFonts w:ascii="Arial" w:hAnsi="Arial" w:cs="Arial"/>
                <w:sz w:val="20"/>
                <w:szCs w:val="20"/>
              </w:rPr>
              <w:t xml:space="preserve"> 133</w:t>
            </w:r>
          </w:p>
        </w:tc>
        <w:tc>
          <w:tcPr>
            <w:tcW w:w="1701" w:type="dxa"/>
            <w:tcBorders>
              <w:top w:val="single" w:sz="4" w:space="0" w:color="auto"/>
              <w:bottom w:val="single" w:sz="4" w:space="0" w:color="auto"/>
            </w:tcBorders>
            <w:vAlign w:val="center"/>
          </w:tcPr>
          <w:p w14:paraId="1B48EBA6" w14:textId="77777777" w:rsidR="00AC72FE" w:rsidRPr="007D18A1" w:rsidRDefault="00AC72FE">
            <w:pPr>
              <w:rPr>
                <w:rFonts w:ascii="Arial" w:hAnsi="Arial" w:cs="Arial"/>
                <w:sz w:val="20"/>
                <w:szCs w:val="20"/>
              </w:rPr>
            </w:pPr>
            <w:proofErr w:type="spellStart"/>
            <w:r w:rsidRPr="007D18A1">
              <w:rPr>
                <w:rFonts w:ascii="Arial" w:hAnsi="Arial" w:cs="Arial"/>
                <w:sz w:val="20"/>
                <w:szCs w:val="20"/>
              </w:rPr>
              <w:t>pret</w:t>
            </w:r>
            <w:proofErr w:type="spellEnd"/>
            <w:r w:rsidRPr="007D18A1">
              <w:rPr>
                <w:rFonts w:ascii="Arial" w:hAnsi="Arial" w:cs="Arial"/>
                <w:sz w:val="20"/>
                <w:szCs w:val="20"/>
              </w:rPr>
              <w:t xml:space="preserve"> de </w:t>
            </w:r>
            <w:proofErr w:type="spellStart"/>
            <w:r w:rsidRPr="007D18A1">
              <w:rPr>
                <w:rFonts w:ascii="Arial" w:hAnsi="Arial" w:cs="Arial"/>
                <w:sz w:val="20"/>
                <w:szCs w:val="20"/>
              </w:rPr>
              <w:t>piata</w:t>
            </w:r>
            <w:proofErr w:type="spellEnd"/>
          </w:p>
          <w:p w14:paraId="5785010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484DBC2"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Element </w:t>
            </w:r>
            <w:proofErr w:type="spellStart"/>
            <w:r w:rsidRPr="007D18A1">
              <w:rPr>
                <w:rFonts w:ascii="Arial" w:hAnsi="Arial" w:cs="Arial"/>
                <w:sz w:val="20"/>
                <w:szCs w:val="20"/>
              </w:rPr>
              <w:t>decorativ</w:t>
            </w:r>
            <w:proofErr w:type="spellEnd"/>
            <w:r w:rsidRPr="007D18A1">
              <w:rPr>
                <w:rFonts w:ascii="Arial" w:hAnsi="Arial" w:cs="Arial"/>
                <w:sz w:val="20"/>
                <w:szCs w:val="20"/>
              </w:rPr>
              <w:t xml:space="preserve"> 50x50x50h</w:t>
            </w:r>
          </w:p>
        </w:tc>
        <w:tc>
          <w:tcPr>
            <w:tcW w:w="1560" w:type="dxa"/>
            <w:tcBorders>
              <w:top w:val="single" w:sz="4" w:space="0" w:color="auto"/>
              <w:bottom w:val="single" w:sz="4" w:space="0" w:color="auto"/>
            </w:tcBorders>
            <w:vAlign w:val="center"/>
          </w:tcPr>
          <w:p w14:paraId="17EF6B22"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6EDC008" w14:textId="77777777" w:rsidR="00AC72FE" w:rsidRPr="007D18A1" w:rsidRDefault="00AC72FE">
            <w:pPr>
              <w:jc w:val="center"/>
              <w:rPr>
                <w:rFonts w:ascii="Arial" w:hAnsi="Arial" w:cs="Arial"/>
                <w:sz w:val="20"/>
                <w:szCs w:val="20"/>
              </w:rPr>
            </w:pPr>
            <w:r w:rsidRPr="007D18A1">
              <w:rPr>
                <w:rFonts w:ascii="Arial" w:hAnsi="Arial" w:cs="Arial"/>
                <w:sz w:val="20"/>
                <w:szCs w:val="20"/>
              </w:rPr>
              <w:t>14,0000</w:t>
            </w:r>
          </w:p>
        </w:tc>
      </w:tr>
      <w:tr w:rsidR="00AC72FE" w:rsidRPr="007D18A1" w14:paraId="200C1C8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D914063" w14:textId="77777777" w:rsidR="00AC72FE" w:rsidRPr="007D18A1" w:rsidRDefault="00AC72FE">
            <w:pPr>
              <w:rPr>
                <w:rFonts w:ascii="Arial" w:hAnsi="Arial" w:cs="Arial"/>
                <w:sz w:val="20"/>
                <w:szCs w:val="20"/>
              </w:rPr>
            </w:pPr>
            <w:r w:rsidRPr="007D18A1">
              <w:rPr>
                <w:rFonts w:ascii="Arial" w:hAnsi="Arial" w:cs="Arial"/>
                <w:sz w:val="20"/>
                <w:szCs w:val="20"/>
              </w:rPr>
              <w:t xml:space="preserve"> 134</w:t>
            </w:r>
          </w:p>
        </w:tc>
        <w:tc>
          <w:tcPr>
            <w:tcW w:w="1701" w:type="dxa"/>
            <w:tcBorders>
              <w:top w:val="single" w:sz="4" w:space="0" w:color="auto"/>
              <w:bottom w:val="single" w:sz="4" w:space="0" w:color="auto"/>
            </w:tcBorders>
            <w:vAlign w:val="center"/>
          </w:tcPr>
          <w:p w14:paraId="185FDB20" w14:textId="77777777" w:rsidR="00AC72FE" w:rsidRPr="007D18A1" w:rsidRDefault="00AC72FE">
            <w:pPr>
              <w:rPr>
                <w:rFonts w:ascii="Arial" w:hAnsi="Arial" w:cs="Arial"/>
                <w:sz w:val="20"/>
                <w:szCs w:val="20"/>
              </w:rPr>
            </w:pPr>
            <w:proofErr w:type="spellStart"/>
            <w:r w:rsidRPr="007D18A1">
              <w:rPr>
                <w:rFonts w:ascii="Arial" w:hAnsi="Arial" w:cs="Arial"/>
                <w:sz w:val="20"/>
                <w:szCs w:val="20"/>
              </w:rPr>
              <w:t>pret</w:t>
            </w:r>
            <w:proofErr w:type="spellEnd"/>
            <w:r w:rsidRPr="007D18A1">
              <w:rPr>
                <w:rFonts w:ascii="Arial" w:hAnsi="Arial" w:cs="Arial"/>
                <w:sz w:val="20"/>
                <w:szCs w:val="20"/>
              </w:rPr>
              <w:t xml:space="preserve"> de </w:t>
            </w:r>
            <w:proofErr w:type="spellStart"/>
            <w:r w:rsidRPr="007D18A1">
              <w:rPr>
                <w:rFonts w:ascii="Arial" w:hAnsi="Arial" w:cs="Arial"/>
                <w:sz w:val="20"/>
                <w:szCs w:val="20"/>
              </w:rPr>
              <w:t>piata</w:t>
            </w:r>
            <w:proofErr w:type="spellEnd"/>
          </w:p>
          <w:p w14:paraId="3066273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9FAC1CB"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Element </w:t>
            </w:r>
            <w:proofErr w:type="spellStart"/>
            <w:r w:rsidRPr="007D18A1">
              <w:rPr>
                <w:rFonts w:ascii="Arial" w:hAnsi="Arial" w:cs="Arial"/>
                <w:sz w:val="20"/>
                <w:szCs w:val="20"/>
              </w:rPr>
              <w:t>decorativ</w:t>
            </w:r>
            <w:proofErr w:type="spellEnd"/>
            <w:r w:rsidRPr="007D18A1">
              <w:rPr>
                <w:rFonts w:ascii="Arial" w:hAnsi="Arial" w:cs="Arial"/>
                <w:sz w:val="20"/>
                <w:szCs w:val="20"/>
              </w:rPr>
              <w:t xml:space="preserve"> 80x80x30h</w:t>
            </w:r>
          </w:p>
        </w:tc>
        <w:tc>
          <w:tcPr>
            <w:tcW w:w="1560" w:type="dxa"/>
            <w:tcBorders>
              <w:top w:val="single" w:sz="4" w:space="0" w:color="auto"/>
              <w:bottom w:val="single" w:sz="4" w:space="0" w:color="auto"/>
            </w:tcBorders>
            <w:vAlign w:val="center"/>
          </w:tcPr>
          <w:p w14:paraId="03E962AA"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B7AC609" w14:textId="77777777" w:rsidR="00AC72FE" w:rsidRPr="007D18A1" w:rsidRDefault="00AC72FE">
            <w:pPr>
              <w:jc w:val="center"/>
              <w:rPr>
                <w:rFonts w:ascii="Arial" w:hAnsi="Arial" w:cs="Arial"/>
                <w:sz w:val="20"/>
                <w:szCs w:val="20"/>
              </w:rPr>
            </w:pPr>
            <w:r w:rsidRPr="007D18A1">
              <w:rPr>
                <w:rFonts w:ascii="Arial" w:hAnsi="Arial" w:cs="Arial"/>
                <w:sz w:val="20"/>
                <w:szCs w:val="20"/>
              </w:rPr>
              <w:t>14,0000</w:t>
            </w:r>
          </w:p>
        </w:tc>
      </w:tr>
      <w:tr w:rsidR="00AC72FE" w:rsidRPr="007D18A1" w14:paraId="45C9A473" w14:textId="77777777">
        <w:tc>
          <w:tcPr>
            <w:tcW w:w="709" w:type="dxa"/>
            <w:tcBorders>
              <w:top w:val="nil"/>
              <w:left w:val="single" w:sz="6" w:space="0" w:color="auto"/>
              <w:bottom w:val="nil"/>
              <w:right w:val="nil"/>
            </w:tcBorders>
          </w:tcPr>
          <w:p w14:paraId="0BAFA8BC"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6CE8FC86"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12CA4C7"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1.12. </w:t>
            </w:r>
            <w:proofErr w:type="spellStart"/>
            <w:r w:rsidRPr="007D18A1">
              <w:rPr>
                <w:rFonts w:ascii="Arial" w:hAnsi="Arial" w:cs="Arial"/>
                <w:b/>
                <w:bCs/>
                <w:sz w:val="20"/>
                <w:szCs w:val="20"/>
              </w:rPr>
              <w:t>Balustrada</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metalica</w:t>
            </w:r>
            <w:proofErr w:type="spellEnd"/>
            <w:r w:rsidRPr="007D18A1">
              <w:rPr>
                <w:rFonts w:ascii="Arial" w:hAnsi="Arial" w:cs="Arial"/>
                <w:b/>
                <w:bCs/>
                <w:sz w:val="20"/>
                <w:szCs w:val="20"/>
              </w:rPr>
              <w:t xml:space="preserve"> B-2</w:t>
            </w:r>
          </w:p>
        </w:tc>
        <w:tc>
          <w:tcPr>
            <w:tcW w:w="1560" w:type="dxa"/>
            <w:tcBorders>
              <w:top w:val="nil"/>
              <w:left w:val="single" w:sz="6" w:space="0" w:color="auto"/>
              <w:bottom w:val="nil"/>
              <w:right w:val="nil"/>
            </w:tcBorders>
          </w:tcPr>
          <w:p w14:paraId="68BA491F"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4D941A81" w14:textId="77777777" w:rsidR="00AC72FE" w:rsidRPr="007D18A1" w:rsidRDefault="00AC72FE">
            <w:pPr>
              <w:rPr>
                <w:rFonts w:ascii="Arial" w:hAnsi="Arial" w:cs="Arial"/>
                <w:sz w:val="20"/>
                <w:szCs w:val="20"/>
              </w:rPr>
            </w:pPr>
          </w:p>
        </w:tc>
      </w:tr>
      <w:tr w:rsidR="00AC72FE" w:rsidRPr="007D18A1" w14:paraId="29BA4EB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B6A498" w14:textId="77777777" w:rsidR="00AC72FE" w:rsidRPr="007D18A1" w:rsidRDefault="00AC72FE">
            <w:pPr>
              <w:rPr>
                <w:rFonts w:ascii="Arial" w:hAnsi="Arial" w:cs="Arial"/>
                <w:sz w:val="20"/>
                <w:szCs w:val="20"/>
              </w:rPr>
            </w:pPr>
            <w:r w:rsidRPr="007D18A1">
              <w:rPr>
                <w:rFonts w:ascii="Arial" w:hAnsi="Arial" w:cs="Arial"/>
                <w:sz w:val="20"/>
                <w:szCs w:val="20"/>
              </w:rPr>
              <w:t>135</w:t>
            </w:r>
          </w:p>
        </w:tc>
        <w:tc>
          <w:tcPr>
            <w:tcW w:w="1701" w:type="dxa"/>
            <w:tcBorders>
              <w:top w:val="single" w:sz="4" w:space="0" w:color="auto"/>
              <w:bottom w:val="single" w:sz="4" w:space="0" w:color="auto"/>
            </w:tcBorders>
            <w:vAlign w:val="center"/>
          </w:tcPr>
          <w:p w14:paraId="70D54CBC" w14:textId="77777777" w:rsidR="00AC72FE" w:rsidRPr="007D18A1" w:rsidRDefault="00AC72FE">
            <w:pPr>
              <w:rPr>
                <w:rFonts w:ascii="Arial" w:hAnsi="Arial" w:cs="Arial"/>
                <w:sz w:val="20"/>
                <w:szCs w:val="20"/>
              </w:rPr>
            </w:pPr>
            <w:r w:rsidRPr="007D18A1">
              <w:rPr>
                <w:rFonts w:ascii="Arial" w:hAnsi="Arial" w:cs="Arial"/>
                <w:sz w:val="20"/>
                <w:szCs w:val="20"/>
              </w:rPr>
              <w:t>CL18A</w:t>
            </w:r>
          </w:p>
          <w:p w14:paraId="41EDA94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582FE40"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Confectii</w:t>
            </w:r>
            <w:proofErr w:type="spellEnd"/>
            <w:r w:rsidRPr="007D18A1">
              <w:rPr>
                <w:rFonts w:ascii="Arial" w:hAnsi="Arial" w:cs="Arial"/>
                <w:sz w:val="20"/>
                <w:szCs w:val="20"/>
              </w:rPr>
              <w:t xml:space="preserve"> </w:t>
            </w:r>
            <w:proofErr w:type="spellStart"/>
            <w:r w:rsidRPr="007D18A1">
              <w:rPr>
                <w:rFonts w:ascii="Arial" w:hAnsi="Arial" w:cs="Arial"/>
                <w:sz w:val="20"/>
                <w:szCs w:val="20"/>
              </w:rPr>
              <w:t>metalice</w:t>
            </w:r>
            <w:proofErr w:type="spellEnd"/>
            <w:r w:rsidRPr="007D18A1">
              <w:rPr>
                <w:rFonts w:ascii="Arial" w:hAnsi="Arial" w:cs="Arial"/>
                <w:sz w:val="20"/>
                <w:szCs w:val="20"/>
              </w:rPr>
              <w:t xml:space="preserve"> diverse din profile laminate, </w:t>
            </w:r>
            <w:proofErr w:type="spellStart"/>
            <w:r w:rsidRPr="007D18A1">
              <w:rPr>
                <w:rFonts w:ascii="Arial" w:hAnsi="Arial" w:cs="Arial"/>
                <w:sz w:val="20"/>
                <w:szCs w:val="20"/>
              </w:rPr>
              <w:t>tabla</w:t>
            </w:r>
            <w:proofErr w:type="spellEnd"/>
            <w:r w:rsidRPr="007D18A1">
              <w:rPr>
                <w:rFonts w:ascii="Arial" w:hAnsi="Arial" w:cs="Arial"/>
                <w:sz w:val="20"/>
                <w:szCs w:val="20"/>
              </w:rPr>
              <w:t xml:space="preserve">, </w:t>
            </w:r>
            <w:proofErr w:type="spellStart"/>
            <w:r w:rsidRPr="007D18A1">
              <w:rPr>
                <w:rFonts w:ascii="Arial" w:hAnsi="Arial" w:cs="Arial"/>
                <w:sz w:val="20"/>
                <w:szCs w:val="20"/>
              </w:rPr>
              <w:t>tabla</w:t>
            </w:r>
            <w:proofErr w:type="spellEnd"/>
            <w:r w:rsidRPr="007D18A1">
              <w:rPr>
                <w:rFonts w:ascii="Arial" w:hAnsi="Arial" w:cs="Arial"/>
                <w:sz w:val="20"/>
                <w:szCs w:val="20"/>
              </w:rPr>
              <w:t xml:space="preserve"> striata,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w:t>
            </w:r>
            <w:proofErr w:type="spellStart"/>
            <w:r w:rsidRPr="007D18A1">
              <w:rPr>
                <w:rFonts w:ascii="Arial" w:hAnsi="Arial" w:cs="Arial"/>
                <w:sz w:val="20"/>
                <w:szCs w:val="20"/>
              </w:rPr>
              <w:t>tevi</w:t>
            </w:r>
            <w:proofErr w:type="spellEnd"/>
            <w:r w:rsidRPr="007D18A1">
              <w:rPr>
                <w:rFonts w:ascii="Arial" w:hAnsi="Arial" w:cs="Arial"/>
                <w:sz w:val="20"/>
                <w:szCs w:val="20"/>
              </w:rPr>
              <w:t xml:space="preserve"> pentru </w:t>
            </w:r>
            <w:proofErr w:type="spellStart"/>
            <w:r w:rsidRPr="007D18A1">
              <w:rPr>
                <w:rFonts w:ascii="Arial" w:hAnsi="Arial" w:cs="Arial"/>
                <w:sz w:val="20"/>
                <w:szCs w:val="20"/>
              </w:rPr>
              <w:t>sustineri</w:t>
            </w:r>
            <w:proofErr w:type="spellEnd"/>
            <w:r w:rsidRPr="007D18A1">
              <w:rPr>
                <w:rFonts w:ascii="Arial" w:hAnsi="Arial" w:cs="Arial"/>
                <w:sz w:val="20"/>
                <w:szCs w:val="20"/>
              </w:rPr>
              <w:t xml:space="preserve"> </w:t>
            </w:r>
            <w:proofErr w:type="spellStart"/>
            <w:r w:rsidRPr="007D18A1">
              <w:rPr>
                <w:rFonts w:ascii="Arial" w:hAnsi="Arial" w:cs="Arial"/>
                <w:sz w:val="20"/>
                <w:szCs w:val="20"/>
              </w:rPr>
              <w:t>sau</w:t>
            </w:r>
            <w:proofErr w:type="spellEnd"/>
            <w:r w:rsidRPr="007D18A1">
              <w:rPr>
                <w:rFonts w:ascii="Arial" w:hAnsi="Arial" w:cs="Arial"/>
                <w:sz w:val="20"/>
                <w:szCs w:val="20"/>
              </w:rPr>
              <w:t xml:space="preserve"> </w:t>
            </w:r>
            <w:proofErr w:type="spellStart"/>
            <w:r w:rsidRPr="007D18A1">
              <w:rPr>
                <w:rFonts w:ascii="Arial" w:hAnsi="Arial" w:cs="Arial"/>
                <w:sz w:val="20"/>
                <w:szCs w:val="20"/>
              </w:rPr>
              <w:t>acoperiri</w:t>
            </w:r>
            <w:proofErr w:type="spellEnd"/>
            <w:r w:rsidRPr="007D18A1">
              <w:rPr>
                <w:rFonts w:ascii="Arial" w:hAnsi="Arial" w:cs="Arial"/>
                <w:sz w:val="20"/>
                <w:szCs w:val="20"/>
              </w:rPr>
              <w:t xml:space="preserve">, </w:t>
            </w:r>
            <w:proofErr w:type="spellStart"/>
            <w:r w:rsidRPr="007D18A1">
              <w:rPr>
                <w:rFonts w:ascii="Arial" w:hAnsi="Arial" w:cs="Arial"/>
                <w:sz w:val="20"/>
                <w:szCs w:val="20"/>
              </w:rPr>
              <w:t>inglobate</w:t>
            </w:r>
            <w:proofErr w:type="spellEnd"/>
            <w:r w:rsidRPr="007D18A1">
              <w:rPr>
                <w:rFonts w:ascii="Arial" w:hAnsi="Arial" w:cs="Arial"/>
                <w:sz w:val="20"/>
                <w:szCs w:val="20"/>
              </w:rPr>
              <w:t xml:space="preserve"> total </w:t>
            </w:r>
            <w:proofErr w:type="spellStart"/>
            <w:r w:rsidRPr="007D18A1">
              <w:rPr>
                <w:rFonts w:ascii="Arial" w:hAnsi="Arial" w:cs="Arial"/>
                <w:sz w:val="20"/>
                <w:szCs w:val="20"/>
              </w:rPr>
              <w:t>sau</w:t>
            </w:r>
            <w:proofErr w:type="spellEnd"/>
            <w:r w:rsidRPr="007D18A1">
              <w:rPr>
                <w:rFonts w:ascii="Arial" w:hAnsi="Arial" w:cs="Arial"/>
                <w:sz w:val="20"/>
                <w:szCs w:val="20"/>
              </w:rPr>
              <w:t xml:space="preserve"> partial in </w:t>
            </w:r>
            <w:proofErr w:type="spellStart"/>
            <w:r w:rsidRPr="007D18A1">
              <w:rPr>
                <w:rFonts w:ascii="Arial" w:hAnsi="Arial" w:cs="Arial"/>
                <w:sz w:val="20"/>
                <w:szCs w:val="20"/>
              </w:rPr>
              <w:t>beton</w:t>
            </w:r>
            <w:proofErr w:type="spellEnd"/>
          </w:p>
        </w:tc>
        <w:tc>
          <w:tcPr>
            <w:tcW w:w="1560" w:type="dxa"/>
            <w:tcBorders>
              <w:top w:val="single" w:sz="4" w:space="0" w:color="auto"/>
              <w:bottom w:val="single" w:sz="4" w:space="0" w:color="auto"/>
            </w:tcBorders>
            <w:vAlign w:val="center"/>
          </w:tcPr>
          <w:p w14:paraId="1D60BCB6"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23345554" w14:textId="77777777" w:rsidR="00AC72FE" w:rsidRPr="007D18A1" w:rsidRDefault="00AC72FE">
            <w:pPr>
              <w:jc w:val="center"/>
              <w:rPr>
                <w:rFonts w:ascii="Arial" w:hAnsi="Arial" w:cs="Arial"/>
                <w:sz w:val="20"/>
                <w:szCs w:val="20"/>
              </w:rPr>
            </w:pPr>
            <w:r w:rsidRPr="007D18A1">
              <w:rPr>
                <w:rFonts w:ascii="Arial" w:hAnsi="Arial" w:cs="Arial"/>
                <w:sz w:val="20"/>
                <w:szCs w:val="20"/>
              </w:rPr>
              <w:t>740,2800</w:t>
            </w:r>
          </w:p>
        </w:tc>
      </w:tr>
      <w:tr w:rsidR="00AC72FE" w:rsidRPr="007D18A1" w14:paraId="4FF0F94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6B4641" w14:textId="77777777" w:rsidR="00AC72FE" w:rsidRPr="007D18A1" w:rsidRDefault="00AC72FE">
            <w:pPr>
              <w:rPr>
                <w:rFonts w:ascii="Arial" w:hAnsi="Arial" w:cs="Arial"/>
                <w:sz w:val="20"/>
                <w:szCs w:val="20"/>
              </w:rPr>
            </w:pPr>
            <w:r w:rsidRPr="007D18A1">
              <w:rPr>
                <w:rFonts w:ascii="Arial" w:hAnsi="Arial" w:cs="Arial"/>
                <w:sz w:val="20"/>
                <w:szCs w:val="20"/>
              </w:rPr>
              <w:t xml:space="preserve"> 136</w:t>
            </w:r>
          </w:p>
        </w:tc>
        <w:tc>
          <w:tcPr>
            <w:tcW w:w="1701" w:type="dxa"/>
            <w:tcBorders>
              <w:top w:val="single" w:sz="4" w:space="0" w:color="auto"/>
              <w:bottom w:val="single" w:sz="4" w:space="0" w:color="auto"/>
            </w:tcBorders>
            <w:vAlign w:val="center"/>
          </w:tcPr>
          <w:p w14:paraId="0D732227" w14:textId="77777777" w:rsidR="00AC72FE" w:rsidRPr="007D18A1" w:rsidRDefault="00AC72FE">
            <w:pPr>
              <w:rPr>
                <w:rFonts w:ascii="Arial" w:hAnsi="Arial" w:cs="Arial"/>
                <w:sz w:val="20"/>
                <w:szCs w:val="20"/>
              </w:rPr>
            </w:pPr>
            <w:r w:rsidRPr="007D18A1">
              <w:rPr>
                <w:rFonts w:ascii="Arial" w:hAnsi="Arial" w:cs="Arial"/>
                <w:sz w:val="20"/>
                <w:szCs w:val="20"/>
              </w:rPr>
              <w:t>IzD03A</w:t>
            </w:r>
          </w:p>
          <w:p w14:paraId="14F1F36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114A4D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60" w:type="dxa"/>
            <w:tcBorders>
              <w:top w:val="single" w:sz="4" w:space="0" w:color="auto"/>
              <w:bottom w:val="single" w:sz="4" w:space="0" w:color="auto"/>
            </w:tcBorders>
            <w:vAlign w:val="center"/>
          </w:tcPr>
          <w:p w14:paraId="3003C84F"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1C284522" w14:textId="77777777" w:rsidR="00AC72FE" w:rsidRPr="007D18A1" w:rsidRDefault="00AC72FE">
            <w:pPr>
              <w:jc w:val="center"/>
              <w:rPr>
                <w:rFonts w:ascii="Arial" w:hAnsi="Arial" w:cs="Arial"/>
                <w:sz w:val="20"/>
                <w:szCs w:val="20"/>
              </w:rPr>
            </w:pPr>
            <w:r w:rsidRPr="007D18A1">
              <w:rPr>
                <w:rFonts w:ascii="Arial" w:hAnsi="Arial" w:cs="Arial"/>
                <w:sz w:val="20"/>
                <w:szCs w:val="20"/>
              </w:rPr>
              <w:t>0,7410</w:t>
            </w:r>
          </w:p>
        </w:tc>
      </w:tr>
      <w:tr w:rsidR="00AC72FE" w:rsidRPr="007D18A1" w14:paraId="061C65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98D18B" w14:textId="77777777" w:rsidR="00AC72FE" w:rsidRPr="007D18A1" w:rsidRDefault="00AC72FE">
            <w:pPr>
              <w:rPr>
                <w:rFonts w:ascii="Arial" w:hAnsi="Arial" w:cs="Arial"/>
                <w:sz w:val="20"/>
                <w:szCs w:val="20"/>
              </w:rPr>
            </w:pPr>
            <w:r w:rsidRPr="007D18A1">
              <w:rPr>
                <w:rFonts w:ascii="Arial" w:hAnsi="Arial" w:cs="Arial"/>
                <w:sz w:val="20"/>
                <w:szCs w:val="20"/>
              </w:rPr>
              <w:t xml:space="preserve"> 137</w:t>
            </w:r>
          </w:p>
        </w:tc>
        <w:tc>
          <w:tcPr>
            <w:tcW w:w="1701" w:type="dxa"/>
            <w:tcBorders>
              <w:top w:val="single" w:sz="4" w:space="0" w:color="auto"/>
              <w:bottom w:val="single" w:sz="4" w:space="0" w:color="auto"/>
            </w:tcBorders>
            <w:vAlign w:val="center"/>
          </w:tcPr>
          <w:p w14:paraId="03ABA1C8" w14:textId="77777777" w:rsidR="00AC72FE" w:rsidRPr="007D18A1" w:rsidRDefault="00AC72FE">
            <w:pPr>
              <w:rPr>
                <w:rFonts w:ascii="Arial" w:hAnsi="Arial" w:cs="Arial"/>
                <w:sz w:val="20"/>
                <w:szCs w:val="20"/>
              </w:rPr>
            </w:pPr>
            <w:r w:rsidRPr="007D18A1">
              <w:rPr>
                <w:rFonts w:ascii="Arial" w:hAnsi="Arial" w:cs="Arial"/>
                <w:sz w:val="20"/>
                <w:szCs w:val="20"/>
              </w:rPr>
              <w:t>IzD04A</w:t>
            </w:r>
          </w:p>
          <w:p w14:paraId="6A6A38C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81193FF"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60" w:type="dxa"/>
            <w:tcBorders>
              <w:top w:val="single" w:sz="4" w:space="0" w:color="auto"/>
              <w:bottom w:val="single" w:sz="4" w:space="0" w:color="auto"/>
            </w:tcBorders>
            <w:vAlign w:val="center"/>
          </w:tcPr>
          <w:p w14:paraId="256765B8"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0AB613A5" w14:textId="77777777" w:rsidR="00AC72FE" w:rsidRPr="007D18A1" w:rsidRDefault="00AC72FE">
            <w:pPr>
              <w:jc w:val="center"/>
              <w:rPr>
                <w:rFonts w:ascii="Arial" w:hAnsi="Arial" w:cs="Arial"/>
                <w:sz w:val="20"/>
                <w:szCs w:val="20"/>
              </w:rPr>
            </w:pPr>
            <w:r w:rsidRPr="007D18A1">
              <w:rPr>
                <w:rFonts w:ascii="Arial" w:hAnsi="Arial" w:cs="Arial"/>
                <w:sz w:val="20"/>
                <w:szCs w:val="20"/>
              </w:rPr>
              <w:t>0,7410</w:t>
            </w:r>
          </w:p>
        </w:tc>
      </w:tr>
      <w:tr w:rsidR="00AC72FE" w:rsidRPr="007D18A1" w14:paraId="15D5CE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71A0EE" w14:textId="77777777" w:rsidR="00AC72FE" w:rsidRPr="007D18A1" w:rsidRDefault="00AC72FE">
            <w:pPr>
              <w:rPr>
                <w:rFonts w:ascii="Arial" w:hAnsi="Arial" w:cs="Arial"/>
                <w:sz w:val="20"/>
                <w:szCs w:val="20"/>
              </w:rPr>
            </w:pPr>
            <w:r w:rsidRPr="007D18A1">
              <w:rPr>
                <w:rFonts w:ascii="Arial" w:hAnsi="Arial" w:cs="Arial"/>
                <w:sz w:val="20"/>
                <w:szCs w:val="20"/>
              </w:rPr>
              <w:t xml:space="preserve"> 138</w:t>
            </w:r>
          </w:p>
        </w:tc>
        <w:tc>
          <w:tcPr>
            <w:tcW w:w="1701" w:type="dxa"/>
            <w:tcBorders>
              <w:top w:val="single" w:sz="4" w:space="0" w:color="auto"/>
              <w:bottom w:val="single" w:sz="4" w:space="0" w:color="auto"/>
            </w:tcBorders>
            <w:vAlign w:val="center"/>
          </w:tcPr>
          <w:p w14:paraId="44378CD9" w14:textId="77777777" w:rsidR="00AC72FE" w:rsidRPr="007D18A1" w:rsidRDefault="00AC72FE">
            <w:pPr>
              <w:rPr>
                <w:rFonts w:ascii="Arial" w:hAnsi="Arial" w:cs="Arial"/>
                <w:sz w:val="20"/>
                <w:szCs w:val="20"/>
              </w:rPr>
            </w:pPr>
            <w:proofErr w:type="spellStart"/>
            <w:r w:rsidRPr="007D18A1">
              <w:rPr>
                <w:rFonts w:ascii="Arial" w:hAnsi="Arial" w:cs="Arial"/>
                <w:sz w:val="20"/>
                <w:szCs w:val="20"/>
              </w:rPr>
              <w:t>pret</w:t>
            </w:r>
            <w:proofErr w:type="spellEnd"/>
            <w:r w:rsidRPr="007D18A1">
              <w:rPr>
                <w:rFonts w:ascii="Arial" w:hAnsi="Arial" w:cs="Arial"/>
                <w:sz w:val="20"/>
                <w:szCs w:val="20"/>
              </w:rPr>
              <w:t xml:space="preserve"> de </w:t>
            </w:r>
            <w:proofErr w:type="spellStart"/>
            <w:r w:rsidRPr="007D18A1">
              <w:rPr>
                <w:rFonts w:ascii="Arial" w:hAnsi="Arial" w:cs="Arial"/>
                <w:sz w:val="20"/>
                <w:szCs w:val="20"/>
              </w:rPr>
              <w:t>piata</w:t>
            </w:r>
            <w:proofErr w:type="spellEnd"/>
          </w:p>
          <w:p w14:paraId="2223382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C2CEE8E"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Element </w:t>
            </w:r>
            <w:proofErr w:type="spellStart"/>
            <w:r w:rsidRPr="007D18A1">
              <w:rPr>
                <w:rFonts w:ascii="Arial" w:hAnsi="Arial" w:cs="Arial"/>
                <w:sz w:val="20"/>
                <w:szCs w:val="20"/>
              </w:rPr>
              <w:t>decorativ</w:t>
            </w:r>
            <w:proofErr w:type="spellEnd"/>
            <w:r w:rsidRPr="007D18A1">
              <w:rPr>
                <w:rFonts w:ascii="Arial" w:hAnsi="Arial" w:cs="Arial"/>
                <w:sz w:val="20"/>
                <w:szCs w:val="20"/>
              </w:rPr>
              <w:t xml:space="preserve"> 50x50x50h</w:t>
            </w:r>
          </w:p>
        </w:tc>
        <w:tc>
          <w:tcPr>
            <w:tcW w:w="1560" w:type="dxa"/>
            <w:tcBorders>
              <w:top w:val="single" w:sz="4" w:space="0" w:color="auto"/>
              <w:bottom w:val="single" w:sz="4" w:space="0" w:color="auto"/>
            </w:tcBorders>
            <w:vAlign w:val="center"/>
          </w:tcPr>
          <w:p w14:paraId="22C889A4"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2551A12" w14:textId="77777777" w:rsidR="00AC72FE" w:rsidRPr="007D18A1" w:rsidRDefault="00AC72FE">
            <w:pPr>
              <w:jc w:val="center"/>
              <w:rPr>
                <w:rFonts w:ascii="Arial" w:hAnsi="Arial" w:cs="Arial"/>
                <w:sz w:val="20"/>
                <w:szCs w:val="20"/>
              </w:rPr>
            </w:pPr>
            <w:r w:rsidRPr="007D18A1">
              <w:rPr>
                <w:rFonts w:ascii="Arial" w:hAnsi="Arial" w:cs="Arial"/>
                <w:sz w:val="20"/>
                <w:szCs w:val="20"/>
              </w:rPr>
              <w:t>62,0000</w:t>
            </w:r>
          </w:p>
        </w:tc>
      </w:tr>
      <w:tr w:rsidR="00AC72FE" w:rsidRPr="007D18A1" w14:paraId="290F41B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662B36C" w14:textId="77777777" w:rsidR="00AC72FE" w:rsidRPr="007D18A1" w:rsidRDefault="00AC72FE">
            <w:pPr>
              <w:rPr>
                <w:rFonts w:ascii="Arial" w:hAnsi="Arial" w:cs="Arial"/>
                <w:sz w:val="20"/>
                <w:szCs w:val="20"/>
              </w:rPr>
            </w:pPr>
            <w:r w:rsidRPr="007D18A1">
              <w:rPr>
                <w:rFonts w:ascii="Arial" w:hAnsi="Arial" w:cs="Arial"/>
                <w:sz w:val="20"/>
                <w:szCs w:val="20"/>
              </w:rPr>
              <w:t xml:space="preserve"> 139</w:t>
            </w:r>
          </w:p>
        </w:tc>
        <w:tc>
          <w:tcPr>
            <w:tcW w:w="1701" w:type="dxa"/>
            <w:tcBorders>
              <w:top w:val="single" w:sz="4" w:space="0" w:color="auto"/>
              <w:bottom w:val="single" w:sz="4" w:space="0" w:color="auto"/>
            </w:tcBorders>
            <w:vAlign w:val="center"/>
          </w:tcPr>
          <w:p w14:paraId="538A14CB" w14:textId="77777777" w:rsidR="00AC72FE" w:rsidRPr="007D18A1" w:rsidRDefault="00AC72FE">
            <w:pPr>
              <w:rPr>
                <w:rFonts w:ascii="Arial" w:hAnsi="Arial" w:cs="Arial"/>
                <w:sz w:val="20"/>
                <w:szCs w:val="20"/>
              </w:rPr>
            </w:pPr>
            <w:proofErr w:type="spellStart"/>
            <w:r w:rsidRPr="007D18A1">
              <w:rPr>
                <w:rFonts w:ascii="Arial" w:hAnsi="Arial" w:cs="Arial"/>
                <w:sz w:val="20"/>
                <w:szCs w:val="20"/>
              </w:rPr>
              <w:t>pret</w:t>
            </w:r>
            <w:proofErr w:type="spellEnd"/>
            <w:r w:rsidRPr="007D18A1">
              <w:rPr>
                <w:rFonts w:ascii="Arial" w:hAnsi="Arial" w:cs="Arial"/>
                <w:sz w:val="20"/>
                <w:szCs w:val="20"/>
              </w:rPr>
              <w:t xml:space="preserve"> de </w:t>
            </w:r>
            <w:proofErr w:type="spellStart"/>
            <w:r w:rsidRPr="007D18A1">
              <w:rPr>
                <w:rFonts w:ascii="Arial" w:hAnsi="Arial" w:cs="Arial"/>
                <w:sz w:val="20"/>
                <w:szCs w:val="20"/>
              </w:rPr>
              <w:t>piata</w:t>
            </w:r>
            <w:proofErr w:type="spellEnd"/>
          </w:p>
          <w:p w14:paraId="734C926D"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B9A41E7"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Element </w:t>
            </w:r>
            <w:proofErr w:type="spellStart"/>
            <w:r w:rsidRPr="007D18A1">
              <w:rPr>
                <w:rFonts w:ascii="Arial" w:hAnsi="Arial" w:cs="Arial"/>
                <w:sz w:val="20"/>
                <w:szCs w:val="20"/>
              </w:rPr>
              <w:t>decorativ</w:t>
            </w:r>
            <w:proofErr w:type="spellEnd"/>
            <w:r w:rsidRPr="007D18A1">
              <w:rPr>
                <w:rFonts w:ascii="Arial" w:hAnsi="Arial" w:cs="Arial"/>
                <w:sz w:val="20"/>
                <w:szCs w:val="20"/>
              </w:rPr>
              <w:t xml:space="preserve"> 80x80x30h</w:t>
            </w:r>
          </w:p>
        </w:tc>
        <w:tc>
          <w:tcPr>
            <w:tcW w:w="1560" w:type="dxa"/>
            <w:tcBorders>
              <w:top w:val="single" w:sz="4" w:space="0" w:color="auto"/>
              <w:bottom w:val="single" w:sz="4" w:space="0" w:color="auto"/>
            </w:tcBorders>
            <w:vAlign w:val="center"/>
          </w:tcPr>
          <w:p w14:paraId="47DF20BF"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F81375" w14:textId="77777777" w:rsidR="00AC72FE" w:rsidRPr="007D18A1" w:rsidRDefault="00AC72FE">
            <w:pPr>
              <w:jc w:val="center"/>
              <w:rPr>
                <w:rFonts w:ascii="Arial" w:hAnsi="Arial" w:cs="Arial"/>
                <w:sz w:val="20"/>
                <w:szCs w:val="20"/>
              </w:rPr>
            </w:pPr>
            <w:r w:rsidRPr="007D18A1">
              <w:rPr>
                <w:rFonts w:ascii="Arial" w:hAnsi="Arial" w:cs="Arial"/>
                <w:sz w:val="20"/>
                <w:szCs w:val="20"/>
              </w:rPr>
              <w:t>62,0000</w:t>
            </w:r>
          </w:p>
        </w:tc>
      </w:tr>
      <w:tr w:rsidR="00AC72FE" w:rsidRPr="007D18A1" w14:paraId="4A5C2216" w14:textId="77777777">
        <w:tc>
          <w:tcPr>
            <w:tcW w:w="709" w:type="dxa"/>
            <w:tcBorders>
              <w:top w:val="nil"/>
              <w:left w:val="single" w:sz="6" w:space="0" w:color="auto"/>
              <w:bottom w:val="nil"/>
              <w:right w:val="nil"/>
            </w:tcBorders>
          </w:tcPr>
          <w:p w14:paraId="495853D5"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5C94EA1E"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57E675A3"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1.13. </w:t>
            </w:r>
            <w:proofErr w:type="spellStart"/>
            <w:r w:rsidRPr="007D18A1">
              <w:rPr>
                <w:rFonts w:ascii="Arial" w:hAnsi="Arial" w:cs="Arial"/>
                <w:b/>
                <w:bCs/>
                <w:sz w:val="20"/>
                <w:szCs w:val="20"/>
              </w:rPr>
              <w:t>Tamplarie</w:t>
            </w:r>
            <w:proofErr w:type="spellEnd"/>
          </w:p>
        </w:tc>
        <w:tc>
          <w:tcPr>
            <w:tcW w:w="1560" w:type="dxa"/>
            <w:tcBorders>
              <w:top w:val="nil"/>
              <w:left w:val="single" w:sz="6" w:space="0" w:color="auto"/>
              <w:bottom w:val="nil"/>
              <w:right w:val="nil"/>
            </w:tcBorders>
          </w:tcPr>
          <w:p w14:paraId="3F3BC7E8"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7370D303" w14:textId="77777777" w:rsidR="00AC72FE" w:rsidRPr="007D18A1" w:rsidRDefault="00AC72FE">
            <w:pPr>
              <w:rPr>
                <w:rFonts w:ascii="Arial" w:hAnsi="Arial" w:cs="Arial"/>
                <w:sz w:val="20"/>
                <w:szCs w:val="20"/>
              </w:rPr>
            </w:pPr>
          </w:p>
        </w:tc>
      </w:tr>
      <w:tr w:rsidR="00AC72FE" w:rsidRPr="007D18A1" w14:paraId="018E7AB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94738B" w14:textId="77777777" w:rsidR="00AC72FE" w:rsidRPr="007D18A1" w:rsidRDefault="00AC72FE">
            <w:pPr>
              <w:rPr>
                <w:rFonts w:ascii="Arial" w:hAnsi="Arial" w:cs="Arial"/>
                <w:sz w:val="20"/>
                <w:szCs w:val="20"/>
              </w:rPr>
            </w:pPr>
            <w:r w:rsidRPr="007D18A1">
              <w:rPr>
                <w:rFonts w:ascii="Arial" w:hAnsi="Arial" w:cs="Arial"/>
                <w:sz w:val="20"/>
                <w:szCs w:val="20"/>
              </w:rPr>
              <w:t>140</w:t>
            </w:r>
          </w:p>
        </w:tc>
        <w:tc>
          <w:tcPr>
            <w:tcW w:w="1701" w:type="dxa"/>
            <w:tcBorders>
              <w:top w:val="single" w:sz="4" w:space="0" w:color="auto"/>
              <w:bottom w:val="single" w:sz="4" w:space="0" w:color="auto"/>
            </w:tcBorders>
            <w:vAlign w:val="center"/>
          </w:tcPr>
          <w:p w14:paraId="19217543" w14:textId="77777777" w:rsidR="00AC72FE" w:rsidRPr="007D18A1" w:rsidRDefault="00AC72FE">
            <w:pPr>
              <w:rPr>
                <w:rFonts w:ascii="Arial" w:hAnsi="Arial" w:cs="Arial"/>
                <w:sz w:val="20"/>
                <w:szCs w:val="20"/>
              </w:rPr>
            </w:pPr>
            <w:r w:rsidRPr="007D18A1">
              <w:rPr>
                <w:rFonts w:ascii="Arial" w:hAnsi="Arial" w:cs="Arial"/>
                <w:sz w:val="20"/>
                <w:szCs w:val="20"/>
              </w:rPr>
              <w:t>CK21A</w:t>
            </w:r>
          </w:p>
          <w:p w14:paraId="339C560B"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4536A13" w14:textId="77777777" w:rsidR="00AC72FE" w:rsidRDefault="00AC72FE" w:rsidP="00834C4F">
            <w:pPr>
              <w:jc w:val="both"/>
              <w:rPr>
                <w:rFonts w:ascii="Arial" w:hAnsi="Arial" w:cs="Arial"/>
                <w:sz w:val="20"/>
                <w:szCs w:val="20"/>
                <w:lang w:val="pt-BR"/>
              </w:rPr>
            </w:pPr>
            <w:r w:rsidRPr="007D18A1">
              <w:rPr>
                <w:rFonts w:ascii="Arial" w:hAnsi="Arial" w:cs="Arial"/>
                <w:sz w:val="20"/>
                <w:szCs w:val="20"/>
                <w:lang w:val="pt-BR"/>
              </w:rPr>
              <w:t>Usi confectionate din profiluri din aluminiu  la constructii cu inaltimea pina  la 35 m inclusiv, intr-un canat, cu suprafata tocului pina la 7 mp inclusiv (15 buc.)</w:t>
            </w:r>
          </w:p>
          <w:p w14:paraId="0F9DC183" w14:textId="74F6A669" w:rsidR="00A80A00" w:rsidRPr="005F4D0E" w:rsidRDefault="00A80A00" w:rsidP="00834C4F">
            <w:pPr>
              <w:jc w:val="both"/>
              <w:rPr>
                <w:rFonts w:ascii="Arial" w:hAnsi="Arial" w:cs="Arial"/>
                <w:b/>
                <w:bCs/>
                <w:sz w:val="20"/>
                <w:szCs w:val="20"/>
                <w:lang w:val="pt-BR"/>
              </w:rPr>
            </w:pPr>
            <w:r w:rsidRPr="00A80A00">
              <w:rPr>
                <w:rFonts w:ascii="Arial" w:hAnsi="Arial" w:cs="Arial"/>
                <w:b/>
                <w:bCs/>
                <w:sz w:val="20"/>
                <w:szCs w:val="20"/>
                <w:lang w:val="pt-BR"/>
              </w:rPr>
              <w:t xml:space="preserve">NOTA: </w:t>
            </w:r>
            <w:r w:rsidR="005F4D0E" w:rsidRPr="005F4D0E">
              <w:rPr>
                <w:rFonts w:ascii="Arial" w:hAnsi="Arial" w:cs="Arial"/>
                <w:b/>
                <w:bCs/>
                <w:sz w:val="20"/>
                <w:szCs w:val="20"/>
                <w:lang w:val="pt-BR"/>
              </w:rPr>
              <w:t>La pregătirea ofertei, Ofertantul va ține cont de cerințele pentru ușa aferentă spațiului CREI, conform specificațiilor indicate în GTS.</w:t>
            </w:r>
          </w:p>
        </w:tc>
        <w:tc>
          <w:tcPr>
            <w:tcW w:w="1560" w:type="dxa"/>
            <w:tcBorders>
              <w:top w:val="single" w:sz="4" w:space="0" w:color="auto"/>
              <w:bottom w:val="single" w:sz="4" w:space="0" w:color="auto"/>
            </w:tcBorders>
            <w:vAlign w:val="center"/>
          </w:tcPr>
          <w:p w14:paraId="3215661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9F9DC89" w14:textId="77777777" w:rsidR="00AC72FE" w:rsidRPr="007D18A1" w:rsidRDefault="00AC72FE">
            <w:pPr>
              <w:jc w:val="center"/>
              <w:rPr>
                <w:rFonts w:ascii="Arial" w:hAnsi="Arial" w:cs="Arial"/>
                <w:sz w:val="20"/>
                <w:szCs w:val="20"/>
              </w:rPr>
            </w:pPr>
            <w:r w:rsidRPr="007D18A1">
              <w:rPr>
                <w:rFonts w:ascii="Arial" w:hAnsi="Arial" w:cs="Arial"/>
                <w:sz w:val="20"/>
                <w:szCs w:val="20"/>
              </w:rPr>
              <w:t>29,3500</w:t>
            </w:r>
          </w:p>
        </w:tc>
      </w:tr>
      <w:tr w:rsidR="00AC72FE" w:rsidRPr="007D18A1" w14:paraId="261442D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2069D90" w14:textId="77777777" w:rsidR="00AC72FE" w:rsidRPr="007D18A1" w:rsidRDefault="00AC72FE">
            <w:pPr>
              <w:rPr>
                <w:rFonts w:ascii="Arial" w:hAnsi="Arial" w:cs="Arial"/>
                <w:sz w:val="20"/>
                <w:szCs w:val="20"/>
              </w:rPr>
            </w:pPr>
            <w:r w:rsidRPr="007D18A1">
              <w:rPr>
                <w:rFonts w:ascii="Arial" w:hAnsi="Arial" w:cs="Arial"/>
                <w:sz w:val="20"/>
                <w:szCs w:val="20"/>
              </w:rPr>
              <w:t xml:space="preserve"> 141</w:t>
            </w:r>
          </w:p>
        </w:tc>
        <w:tc>
          <w:tcPr>
            <w:tcW w:w="1701" w:type="dxa"/>
            <w:tcBorders>
              <w:top w:val="single" w:sz="4" w:space="0" w:color="auto"/>
              <w:bottom w:val="single" w:sz="4" w:space="0" w:color="auto"/>
            </w:tcBorders>
            <w:vAlign w:val="center"/>
          </w:tcPr>
          <w:p w14:paraId="62D78A68" w14:textId="77777777" w:rsidR="00AC72FE" w:rsidRPr="007D18A1" w:rsidRDefault="00AC72FE">
            <w:pPr>
              <w:rPr>
                <w:rFonts w:ascii="Arial" w:hAnsi="Arial" w:cs="Arial"/>
                <w:sz w:val="20"/>
                <w:szCs w:val="20"/>
              </w:rPr>
            </w:pPr>
            <w:r w:rsidRPr="007D18A1">
              <w:rPr>
                <w:rFonts w:ascii="Arial" w:hAnsi="Arial" w:cs="Arial"/>
                <w:sz w:val="20"/>
                <w:szCs w:val="20"/>
              </w:rPr>
              <w:t>CK26C</w:t>
            </w:r>
          </w:p>
          <w:p w14:paraId="01E5AF1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379FF9B"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Pervazuri</w:t>
            </w:r>
            <w:proofErr w:type="spellEnd"/>
            <w:r w:rsidRPr="007D18A1">
              <w:rPr>
                <w:rFonts w:ascii="Arial" w:hAnsi="Arial" w:cs="Arial"/>
                <w:sz w:val="20"/>
                <w:szCs w:val="20"/>
              </w:rPr>
              <w:t xml:space="preserve"> </w:t>
            </w:r>
            <w:proofErr w:type="spellStart"/>
            <w:r w:rsidRPr="007D18A1">
              <w:rPr>
                <w:rFonts w:ascii="Arial" w:hAnsi="Arial" w:cs="Arial"/>
                <w:sz w:val="20"/>
                <w:szCs w:val="20"/>
              </w:rPr>
              <w:t>montate</w:t>
            </w:r>
            <w:proofErr w:type="spellEnd"/>
            <w:r w:rsidRPr="007D18A1">
              <w:rPr>
                <w:rFonts w:ascii="Arial" w:hAnsi="Arial" w:cs="Arial"/>
                <w:sz w:val="20"/>
                <w:szCs w:val="20"/>
              </w:rPr>
              <w:t xml:space="preserve"> la </w:t>
            </w:r>
            <w:proofErr w:type="spellStart"/>
            <w:r w:rsidRPr="007D18A1">
              <w:rPr>
                <w:rFonts w:ascii="Arial" w:hAnsi="Arial" w:cs="Arial"/>
                <w:sz w:val="20"/>
                <w:szCs w:val="20"/>
              </w:rPr>
              <w:t>ferestre</w:t>
            </w:r>
            <w:proofErr w:type="spellEnd"/>
            <w:r w:rsidRPr="007D18A1">
              <w:rPr>
                <w:rFonts w:ascii="Arial" w:hAnsi="Arial" w:cs="Arial"/>
                <w:sz w:val="20"/>
                <w:szCs w:val="20"/>
              </w:rPr>
              <w:t xml:space="preserve"> </w:t>
            </w:r>
            <w:proofErr w:type="spellStart"/>
            <w:r w:rsidRPr="007D18A1">
              <w:rPr>
                <w:rFonts w:ascii="Arial" w:hAnsi="Arial" w:cs="Arial"/>
                <w:sz w:val="20"/>
                <w:szCs w:val="20"/>
              </w:rPr>
              <w:t>sau</w:t>
            </w:r>
            <w:proofErr w:type="spellEnd"/>
            <w:r w:rsidRPr="007D18A1">
              <w:rPr>
                <w:rFonts w:ascii="Arial" w:hAnsi="Arial" w:cs="Arial"/>
                <w:sz w:val="20"/>
                <w:szCs w:val="20"/>
              </w:rPr>
              <w:t xml:space="preserve"> </w:t>
            </w:r>
            <w:proofErr w:type="spellStart"/>
            <w:r w:rsidRPr="007D18A1">
              <w:rPr>
                <w:rFonts w:ascii="Arial" w:hAnsi="Arial" w:cs="Arial"/>
                <w:sz w:val="20"/>
                <w:szCs w:val="20"/>
              </w:rPr>
              <w:t>usi</w:t>
            </w:r>
            <w:proofErr w:type="spellEnd"/>
            <w:r w:rsidRPr="007D18A1">
              <w:rPr>
                <w:rFonts w:ascii="Arial" w:hAnsi="Arial" w:cs="Arial"/>
                <w:sz w:val="20"/>
                <w:szCs w:val="20"/>
              </w:rPr>
              <w:t xml:space="preserve"> din mase </w:t>
            </w:r>
            <w:proofErr w:type="spellStart"/>
            <w:r w:rsidRPr="007D18A1">
              <w:rPr>
                <w:rFonts w:ascii="Arial" w:hAnsi="Arial" w:cs="Arial"/>
                <w:sz w:val="20"/>
                <w:szCs w:val="20"/>
              </w:rPr>
              <w:t>plastice</w:t>
            </w:r>
            <w:proofErr w:type="spellEnd"/>
            <w:r w:rsidRPr="007D18A1">
              <w:rPr>
                <w:rFonts w:ascii="Arial" w:hAnsi="Arial" w:cs="Arial"/>
                <w:sz w:val="20"/>
                <w:szCs w:val="20"/>
              </w:rPr>
              <w:t xml:space="preserve"> (l=0,3 m, </w:t>
            </w:r>
            <w:proofErr w:type="spellStart"/>
            <w:r w:rsidRPr="007D18A1">
              <w:rPr>
                <w:rFonts w:ascii="Arial" w:hAnsi="Arial" w:cs="Arial"/>
                <w:sz w:val="20"/>
                <w:szCs w:val="20"/>
              </w:rPr>
              <w:t>grosimea</w:t>
            </w:r>
            <w:proofErr w:type="spellEnd"/>
            <w:r w:rsidRPr="007D18A1">
              <w:rPr>
                <w:rFonts w:ascii="Arial" w:hAnsi="Arial" w:cs="Arial"/>
                <w:sz w:val="20"/>
                <w:szCs w:val="20"/>
              </w:rPr>
              <w:t xml:space="preserve"> 2 cm, </w:t>
            </w:r>
            <w:proofErr w:type="spellStart"/>
            <w:r w:rsidRPr="007D18A1">
              <w:rPr>
                <w:rFonts w:ascii="Arial" w:hAnsi="Arial" w:cs="Arial"/>
                <w:sz w:val="20"/>
                <w:szCs w:val="20"/>
              </w:rPr>
              <w:t>culoare</w:t>
            </w:r>
            <w:proofErr w:type="spellEnd"/>
            <w:r w:rsidRPr="007D18A1">
              <w:rPr>
                <w:rFonts w:ascii="Arial" w:hAnsi="Arial" w:cs="Arial"/>
                <w:sz w:val="20"/>
                <w:szCs w:val="20"/>
              </w:rPr>
              <w:t xml:space="preserve"> alba)</w:t>
            </w:r>
          </w:p>
        </w:tc>
        <w:tc>
          <w:tcPr>
            <w:tcW w:w="1560" w:type="dxa"/>
            <w:tcBorders>
              <w:top w:val="single" w:sz="4" w:space="0" w:color="auto"/>
              <w:bottom w:val="single" w:sz="4" w:space="0" w:color="auto"/>
            </w:tcBorders>
            <w:vAlign w:val="center"/>
          </w:tcPr>
          <w:p w14:paraId="5A4FD4BF" w14:textId="77777777" w:rsidR="00AC72FE" w:rsidRPr="007D18A1" w:rsidRDefault="00AC72FE">
            <w:pPr>
              <w:jc w:val="center"/>
              <w:rPr>
                <w:rFonts w:ascii="Arial" w:hAnsi="Arial" w:cs="Arial"/>
                <w:sz w:val="20"/>
                <w:szCs w:val="20"/>
              </w:rPr>
            </w:pPr>
            <w:r w:rsidRPr="007D18A1">
              <w:rPr>
                <w:rFonts w:ascii="Arial" w:hAnsi="Arial" w:cs="Arial"/>
                <w:sz w:val="20"/>
                <w:szCs w:val="20"/>
              </w:rPr>
              <w:t>m</w:t>
            </w:r>
          </w:p>
        </w:tc>
        <w:tc>
          <w:tcPr>
            <w:tcW w:w="1559" w:type="dxa"/>
            <w:tcBorders>
              <w:top w:val="single" w:sz="4" w:space="0" w:color="auto"/>
              <w:bottom w:val="single" w:sz="4" w:space="0" w:color="auto"/>
            </w:tcBorders>
            <w:vAlign w:val="center"/>
          </w:tcPr>
          <w:p w14:paraId="43A18265" w14:textId="77777777" w:rsidR="00AC72FE" w:rsidRPr="007D18A1" w:rsidRDefault="00AC72FE">
            <w:pPr>
              <w:jc w:val="center"/>
              <w:rPr>
                <w:rFonts w:ascii="Arial" w:hAnsi="Arial" w:cs="Arial"/>
                <w:sz w:val="20"/>
                <w:szCs w:val="20"/>
              </w:rPr>
            </w:pPr>
            <w:r w:rsidRPr="007D18A1">
              <w:rPr>
                <w:rFonts w:ascii="Arial" w:hAnsi="Arial" w:cs="Arial"/>
                <w:sz w:val="20"/>
                <w:szCs w:val="20"/>
              </w:rPr>
              <w:t>14,0000</w:t>
            </w:r>
          </w:p>
        </w:tc>
      </w:tr>
      <w:tr w:rsidR="00AC72FE" w:rsidRPr="007D18A1" w14:paraId="615A4522" w14:textId="77777777">
        <w:tc>
          <w:tcPr>
            <w:tcW w:w="709" w:type="dxa"/>
            <w:tcBorders>
              <w:top w:val="nil"/>
              <w:left w:val="single" w:sz="6" w:space="0" w:color="auto"/>
              <w:bottom w:val="nil"/>
              <w:right w:val="nil"/>
            </w:tcBorders>
          </w:tcPr>
          <w:p w14:paraId="72543BDE"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24899BBA"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E27ED96"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1.14. </w:t>
            </w:r>
            <w:proofErr w:type="spellStart"/>
            <w:r w:rsidRPr="007D18A1">
              <w:rPr>
                <w:rFonts w:ascii="Arial" w:hAnsi="Arial" w:cs="Arial"/>
                <w:b/>
                <w:bCs/>
                <w:sz w:val="20"/>
                <w:szCs w:val="20"/>
              </w:rPr>
              <w:t>Marcaj</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tactil</w:t>
            </w:r>
            <w:proofErr w:type="spellEnd"/>
          </w:p>
        </w:tc>
        <w:tc>
          <w:tcPr>
            <w:tcW w:w="1560" w:type="dxa"/>
            <w:tcBorders>
              <w:top w:val="nil"/>
              <w:left w:val="single" w:sz="6" w:space="0" w:color="auto"/>
              <w:bottom w:val="nil"/>
              <w:right w:val="nil"/>
            </w:tcBorders>
          </w:tcPr>
          <w:p w14:paraId="6CD2641D"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5E579775" w14:textId="77777777" w:rsidR="00AC72FE" w:rsidRPr="007D18A1" w:rsidRDefault="00AC72FE">
            <w:pPr>
              <w:rPr>
                <w:rFonts w:ascii="Arial" w:hAnsi="Arial" w:cs="Arial"/>
                <w:sz w:val="20"/>
                <w:szCs w:val="20"/>
              </w:rPr>
            </w:pPr>
          </w:p>
        </w:tc>
      </w:tr>
      <w:tr w:rsidR="00AC72FE" w:rsidRPr="007D18A1" w14:paraId="71A39DA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1B1D30" w14:textId="77777777" w:rsidR="00AC72FE" w:rsidRPr="007D18A1" w:rsidRDefault="00AC72FE">
            <w:pPr>
              <w:rPr>
                <w:rFonts w:ascii="Arial" w:hAnsi="Arial" w:cs="Arial"/>
                <w:sz w:val="20"/>
                <w:szCs w:val="20"/>
              </w:rPr>
            </w:pPr>
            <w:r w:rsidRPr="007D18A1">
              <w:rPr>
                <w:rFonts w:ascii="Arial" w:hAnsi="Arial" w:cs="Arial"/>
                <w:sz w:val="20"/>
                <w:szCs w:val="20"/>
              </w:rPr>
              <w:t>142</w:t>
            </w:r>
          </w:p>
        </w:tc>
        <w:tc>
          <w:tcPr>
            <w:tcW w:w="1701" w:type="dxa"/>
            <w:tcBorders>
              <w:top w:val="single" w:sz="4" w:space="0" w:color="auto"/>
              <w:bottom w:val="single" w:sz="4" w:space="0" w:color="auto"/>
            </w:tcBorders>
            <w:vAlign w:val="center"/>
          </w:tcPr>
          <w:p w14:paraId="2E3BB399" w14:textId="77777777" w:rsidR="00AC72FE" w:rsidRPr="007D18A1" w:rsidRDefault="00AC72FE">
            <w:pPr>
              <w:rPr>
                <w:rFonts w:ascii="Arial" w:hAnsi="Arial" w:cs="Arial"/>
                <w:sz w:val="20"/>
                <w:szCs w:val="20"/>
              </w:rPr>
            </w:pPr>
            <w:r w:rsidRPr="007D18A1">
              <w:rPr>
                <w:rFonts w:ascii="Arial" w:hAnsi="Arial" w:cs="Arial"/>
                <w:sz w:val="20"/>
                <w:szCs w:val="20"/>
              </w:rPr>
              <w:t>CI17A</w:t>
            </w:r>
          </w:p>
          <w:p w14:paraId="4365C36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20649E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Montarea marcajului tactil M-1, AxBxC 400x400x0,8 mm - 80 buc.</w:t>
            </w:r>
          </w:p>
        </w:tc>
        <w:tc>
          <w:tcPr>
            <w:tcW w:w="1560" w:type="dxa"/>
            <w:tcBorders>
              <w:top w:val="single" w:sz="4" w:space="0" w:color="auto"/>
              <w:bottom w:val="single" w:sz="4" w:space="0" w:color="auto"/>
            </w:tcBorders>
            <w:vAlign w:val="center"/>
          </w:tcPr>
          <w:p w14:paraId="364E8DBE"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7EA095E6" w14:textId="77777777" w:rsidR="00AC72FE" w:rsidRPr="007D18A1" w:rsidRDefault="00AC72FE">
            <w:pPr>
              <w:jc w:val="center"/>
              <w:rPr>
                <w:rFonts w:ascii="Arial" w:hAnsi="Arial" w:cs="Arial"/>
                <w:sz w:val="20"/>
                <w:szCs w:val="20"/>
              </w:rPr>
            </w:pPr>
            <w:r w:rsidRPr="007D18A1">
              <w:rPr>
                <w:rFonts w:ascii="Arial" w:hAnsi="Arial" w:cs="Arial"/>
                <w:sz w:val="20"/>
                <w:szCs w:val="20"/>
              </w:rPr>
              <w:t>12,8000</w:t>
            </w:r>
          </w:p>
        </w:tc>
      </w:tr>
      <w:tr w:rsidR="00AC72FE" w:rsidRPr="007D18A1" w14:paraId="72E0BE3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E2F3BE" w14:textId="77777777" w:rsidR="00AC72FE" w:rsidRPr="007D18A1" w:rsidRDefault="00AC72FE">
            <w:pPr>
              <w:rPr>
                <w:rFonts w:ascii="Arial" w:hAnsi="Arial" w:cs="Arial"/>
                <w:sz w:val="20"/>
                <w:szCs w:val="20"/>
              </w:rPr>
            </w:pPr>
            <w:r w:rsidRPr="007D18A1">
              <w:rPr>
                <w:rFonts w:ascii="Arial" w:hAnsi="Arial" w:cs="Arial"/>
                <w:sz w:val="20"/>
                <w:szCs w:val="20"/>
              </w:rPr>
              <w:t xml:space="preserve"> 143</w:t>
            </w:r>
          </w:p>
        </w:tc>
        <w:tc>
          <w:tcPr>
            <w:tcW w:w="1701" w:type="dxa"/>
            <w:tcBorders>
              <w:top w:val="single" w:sz="4" w:space="0" w:color="auto"/>
              <w:bottom w:val="single" w:sz="4" w:space="0" w:color="auto"/>
            </w:tcBorders>
            <w:vAlign w:val="center"/>
          </w:tcPr>
          <w:p w14:paraId="19AD9A2A" w14:textId="77777777" w:rsidR="00AC72FE" w:rsidRPr="007D18A1" w:rsidRDefault="00AC72FE">
            <w:pPr>
              <w:rPr>
                <w:rFonts w:ascii="Arial" w:hAnsi="Arial" w:cs="Arial"/>
                <w:sz w:val="20"/>
                <w:szCs w:val="20"/>
              </w:rPr>
            </w:pPr>
            <w:r w:rsidRPr="007D18A1">
              <w:rPr>
                <w:rFonts w:ascii="Arial" w:hAnsi="Arial" w:cs="Arial"/>
                <w:sz w:val="20"/>
                <w:szCs w:val="20"/>
              </w:rPr>
              <w:t>CI17A</w:t>
            </w:r>
          </w:p>
          <w:p w14:paraId="34000471"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FB72BF4"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Montarea marcajului tactil M-2, AxBxC 150x600x0,8 mm - 220 buc.</w:t>
            </w:r>
          </w:p>
        </w:tc>
        <w:tc>
          <w:tcPr>
            <w:tcW w:w="1560" w:type="dxa"/>
            <w:tcBorders>
              <w:top w:val="single" w:sz="4" w:space="0" w:color="auto"/>
              <w:bottom w:val="single" w:sz="4" w:space="0" w:color="auto"/>
            </w:tcBorders>
            <w:vAlign w:val="center"/>
          </w:tcPr>
          <w:p w14:paraId="311E25BB"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C9A3499" w14:textId="77777777" w:rsidR="00AC72FE" w:rsidRPr="007D18A1" w:rsidRDefault="00AC72FE">
            <w:pPr>
              <w:jc w:val="center"/>
              <w:rPr>
                <w:rFonts w:ascii="Arial" w:hAnsi="Arial" w:cs="Arial"/>
                <w:sz w:val="20"/>
                <w:szCs w:val="20"/>
              </w:rPr>
            </w:pPr>
            <w:r w:rsidRPr="007D18A1">
              <w:rPr>
                <w:rFonts w:ascii="Arial" w:hAnsi="Arial" w:cs="Arial"/>
                <w:sz w:val="20"/>
                <w:szCs w:val="20"/>
              </w:rPr>
              <w:t>19,8000</w:t>
            </w:r>
          </w:p>
        </w:tc>
      </w:tr>
      <w:tr w:rsidR="00AC72FE" w:rsidRPr="007D18A1" w14:paraId="52ED49BE" w14:textId="77777777">
        <w:tc>
          <w:tcPr>
            <w:tcW w:w="709" w:type="dxa"/>
            <w:tcBorders>
              <w:top w:val="nil"/>
              <w:left w:val="single" w:sz="6" w:space="0" w:color="auto"/>
              <w:bottom w:val="nil"/>
              <w:right w:val="nil"/>
            </w:tcBorders>
          </w:tcPr>
          <w:p w14:paraId="32EE9F99"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076D730C"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0CE34B42"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2. Bloc B</w:t>
            </w:r>
          </w:p>
        </w:tc>
        <w:tc>
          <w:tcPr>
            <w:tcW w:w="1560" w:type="dxa"/>
            <w:tcBorders>
              <w:top w:val="nil"/>
              <w:left w:val="single" w:sz="6" w:space="0" w:color="auto"/>
              <w:bottom w:val="nil"/>
              <w:right w:val="nil"/>
            </w:tcBorders>
          </w:tcPr>
          <w:p w14:paraId="06CAE9CA"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31779073" w14:textId="77777777" w:rsidR="00AC72FE" w:rsidRPr="007D18A1" w:rsidRDefault="00AC72FE">
            <w:pPr>
              <w:rPr>
                <w:rFonts w:ascii="Arial" w:hAnsi="Arial" w:cs="Arial"/>
                <w:sz w:val="20"/>
                <w:szCs w:val="20"/>
              </w:rPr>
            </w:pPr>
          </w:p>
        </w:tc>
      </w:tr>
      <w:tr w:rsidR="00AC72FE" w:rsidRPr="007D18A1" w14:paraId="03CD6B6D" w14:textId="77777777">
        <w:tc>
          <w:tcPr>
            <w:tcW w:w="709" w:type="dxa"/>
            <w:tcBorders>
              <w:top w:val="nil"/>
              <w:left w:val="single" w:sz="6" w:space="0" w:color="auto"/>
              <w:bottom w:val="nil"/>
              <w:right w:val="nil"/>
            </w:tcBorders>
          </w:tcPr>
          <w:p w14:paraId="7432E02D" w14:textId="77777777" w:rsidR="00AC72FE" w:rsidRPr="007D18A1" w:rsidRDefault="00AC72FE">
            <w:pPr>
              <w:jc w:val="center"/>
              <w:rPr>
                <w:rFonts w:ascii="Arial" w:hAnsi="Arial" w:cs="Arial"/>
                <w:sz w:val="20"/>
                <w:szCs w:val="20"/>
              </w:rPr>
            </w:pPr>
          </w:p>
        </w:tc>
        <w:tc>
          <w:tcPr>
            <w:tcW w:w="1701" w:type="dxa"/>
            <w:tcBorders>
              <w:top w:val="nil"/>
              <w:left w:val="single" w:sz="6" w:space="0" w:color="auto"/>
              <w:bottom w:val="nil"/>
              <w:right w:val="nil"/>
            </w:tcBorders>
          </w:tcPr>
          <w:p w14:paraId="5ECF1C9A"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A891C55"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2.1. </w:t>
            </w:r>
            <w:proofErr w:type="spellStart"/>
            <w:r w:rsidRPr="007D18A1">
              <w:rPr>
                <w:rFonts w:ascii="Arial" w:hAnsi="Arial" w:cs="Arial"/>
                <w:b/>
                <w:bCs/>
                <w:sz w:val="20"/>
                <w:szCs w:val="20"/>
              </w:rPr>
              <w:t>Demolari</w:t>
            </w:r>
            <w:proofErr w:type="spellEnd"/>
          </w:p>
        </w:tc>
        <w:tc>
          <w:tcPr>
            <w:tcW w:w="1560" w:type="dxa"/>
            <w:tcBorders>
              <w:top w:val="nil"/>
              <w:left w:val="single" w:sz="6" w:space="0" w:color="auto"/>
              <w:bottom w:val="nil"/>
              <w:right w:val="nil"/>
            </w:tcBorders>
          </w:tcPr>
          <w:p w14:paraId="0910C14C"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62D440F9" w14:textId="77777777" w:rsidR="00AC72FE" w:rsidRPr="007D18A1" w:rsidRDefault="00AC72FE">
            <w:pPr>
              <w:rPr>
                <w:rFonts w:ascii="Arial" w:hAnsi="Arial" w:cs="Arial"/>
                <w:sz w:val="20"/>
                <w:szCs w:val="20"/>
              </w:rPr>
            </w:pPr>
          </w:p>
        </w:tc>
      </w:tr>
      <w:tr w:rsidR="00AC72FE" w:rsidRPr="007D18A1" w14:paraId="70F36BFB" w14:textId="77777777">
        <w:tc>
          <w:tcPr>
            <w:tcW w:w="709" w:type="dxa"/>
            <w:tcBorders>
              <w:top w:val="nil"/>
              <w:left w:val="single" w:sz="6" w:space="0" w:color="auto"/>
              <w:bottom w:val="nil"/>
              <w:right w:val="nil"/>
            </w:tcBorders>
          </w:tcPr>
          <w:p w14:paraId="7A9ED557" w14:textId="77777777" w:rsidR="00AC72FE" w:rsidRPr="007D18A1" w:rsidRDefault="00AC72FE">
            <w:pPr>
              <w:jc w:val="center"/>
              <w:rPr>
                <w:rFonts w:ascii="Arial" w:hAnsi="Arial" w:cs="Arial"/>
                <w:sz w:val="20"/>
                <w:szCs w:val="20"/>
              </w:rPr>
            </w:pPr>
          </w:p>
        </w:tc>
        <w:tc>
          <w:tcPr>
            <w:tcW w:w="1701" w:type="dxa"/>
            <w:tcBorders>
              <w:top w:val="nil"/>
              <w:left w:val="single" w:sz="6" w:space="0" w:color="auto"/>
              <w:bottom w:val="nil"/>
              <w:right w:val="nil"/>
            </w:tcBorders>
          </w:tcPr>
          <w:p w14:paraId="3A6B52E8"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2586220"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2.1.1. Cota 0.000</w:t>
            </w:r>
          </w:p>
        </w:tc>
        <w:tc>
          <w:tcPr>
            <w:tcW w:w="1560" w:type="dxa"/>
            <w:tcBorders>
              <w:top w:val="nil"/>
              <w:left w:val="single" w:sz="6" w:space="0" w:color="auto"/>
              <w:bottom w:val="nil"/>
              <w:right w:val="nil"/>
            </w:tcBorders>
          </w:tcPr>
          <w:p w14:paraId="53B94947"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063D18F7" w14:textId="77777777" w:rsidR="00AC72FE" w:rsidRPr="007D18A1" w:rsidRDefault="00AC72FE">
            <w:pPr>
              <w:rPr>
                <w:rFonts w:ascii="Arial" w:hAnsi="Arial" w:cs="Arial"/>
                <w:sz w:val="20"/>
                <w:szCs w:val="20"/>
              </w:rPr>
            </w:pPr>
          </w:p>
        </w:tc>
      </w:tr>
      <w:tr w:rsidR="00AC72FE" w:rsidRPr="007D18A1" w14:paraId="017DDEF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827B7D" w14:textId="77777777" w:rsidR="00AC72FE" w:rsidRPr="007D18A1" w:rsidRDefault="00AC72FE">
            <w:pPr>
              <w:rPr>
                <w:rFonts w:ascii="Arial" w:hAnsi="Arial" w:cs="Arial"/>
                <w:sz w:val="20"/>
                <w:szCs w:val="20"/>
              </w:rPr>
            </w:pPr>
            <w:r w:rsidRPr="007D18A1">
              <w:rPr>
                <w:rFonts w:ascii="Arial" w:hAnsi="Arial" w:cs="Arial"/>
                <w:sz w:val="20"/>
                <w:szCs w:val="20"/>
              </w:rPr>
              <w:t>144</w:t>
            </w:r>
          </w:p>
        </w:tc>
        <w:tc>
          <w:tcPr>
            <w:tcW w:w="1701" w:type="dxa"/>
            <w:tcBorders>
              <w:top w:val="single" w:sz="4" w:space="0" w:color="auto"/>
              <w:bottom w:val="single" w:sz="4" w:space="0" w:color="auto"/>
            </w:tcBorders>
            <w:vAlign w:val="center"/>
          </w:tcPr>
          <w:p w14:paraId="39C83544" w14:textId="77777777" w:rsidR="00AC72FE" w:rsidRPr="007D18A1" w:rsidRDefault="00AC72FE">
            <w:pPr>
              <w:rPr>
                <w:rFonts w:ascii="Arial" w:hAnsi="Arial" w:cs="Arial"/>
                <w:sz w:val="20"/>
                <w:szCs w:val="20"/>
              </w:rPr>
            </w:pPr>
            <w:r w:rsidRPr="007D18A1">
              <w:rPr>
                <w:rFonts w:ascii="Arial" w:hAnsi="Arial" w:cs="Arial"/>
                <w:sz w:val="20"/>
                <w:szCs w:val="20"/>
              </w:rPr>
              <w:t>RpCO56A</w:t>
            </w:r>
          </w:p>
          <w:p w14:paraId="50B036C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332A8FF"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Demontari</w:t>
            </w:r>
            <w:proofErr w:type="spellEnd"/>
            <w:r w:rsidRPr="007D18A1">
              <w:rPr>
                <w:rFonts w:ascii="Arial" w:hAnsi="Arial" w:cs="Arial"/>
                <w:sz w:val="20"/>
                <w:szCs w:val="20"/>
              </w:rPr>
              <w:t xml:space="preserve">: </w:t>
            </w:r>
            <w:proofErr w:type="spellStart"/>
            <w:r w:rsidRPr="007D18A1">
              <w:rPr>
                <w:rFonts w:ascii="Arial" w:hAnsi="Arial" w:cs="Arial"/>
                <w:sz w:val="20"/>
                <w:szCs w:val="20"/>
              </w:rPr>
              <w:t>timplarie</w:t>
            </w:r>
            <w:proofErr w:type="spellEnd"/>
            <w:r w:rsidRPr="007D18A1">
              <w:rPr>
                <w:rFonts w:ascii="Arial" w:hAnsi="Arial" w:cs="Arial"/>
                <w:sz w:val="20"/>
                <w:szCs w:val="20"/>
              </w:rPr>
              <w:t xml:space="preserve"> - </w:t>
            </w:r>
            <w:proofErr w:type="spellStart"/>
            <w:r w:rsidRPr="007D18A1">
              <w:rPr>
                <w:rFonts w:ascii="Arial" w:hAnsi="Arial" w:cs="Arial"/>
                <w:sz w:val="20"/>
                <w:szCs w:val="20"/>
              </w:rPr>
              <w:t>usi</w:t>
            </w:r>
            <w:proofErr w:type="spellEnd"/>
          </w:p>
        </w:tc>
        <w:tc>
          <w:tcPr>
            <w:tcW w:w="1560" w:type="dxa"/>
            <w:tcBorders>
              <w:top w:val="single" w:sz="4" w:space="0" w:color="auto"/>
              <w:bottom w:val="single" w:sz="4" w:space="0" w:color="auto"/>
            </w:tcBorders>
            <w:vAlign w:val="center"/>
          </w:tcPr>
          <w:p w14:paraId="1989E84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5AA18526" w14:textId="77777777" w:rsidR="00AC72FE" w:rsidRPr="007D18A1" w:rsidRDefault="00AC72FE">
            <w:pPr>
              <w:jc w:val="center"/>
              <w:rPr>
                <w:rFonts w:ascii="Arial" w:hAnsi="Arial" w:cs="Arial"/>
                <w:sz w:val="20"/>
                <w:szCs w:val="20"/>
              </w:rPr>
            </w:pPr>
            <w:r w:rsidRPr="007D18A1">
              <w:rPr>
                <w:rFonts w:ascii="Arial" w:hAnsi="Arial" w:cs="Arial"/>
                <w:sz w:val="20"/>
                <w:szCs w:val="20"/>
              </w:rPr>
              <w:t>12,0000</w:t>
            </w:r>
          </w:p>
        </w:tc>
      </w:tr>
      <w:tr w:rsidR="00AC72FE" w:rsidRPr="007D18A1" w14:paraId="1CE0DA0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4DF939A" w14:textId="77777777" w:rsidR="00AC72FE" w:rsidRPr="007D18A1" w:rsidRDefault="00AC72FE">
            <w:pPr>
              <w:rPr>
                <w:rFonts w:ascii="Arial" w:hAnsi="Arial" w:cs="Arial"/>
                <w:sz w:val="20"/>
                <w:szCs w:val="20"/>
              </w:rPr>
            </w:pPr>
            <w:r w:rsidRPr="007D18A1">
              <w:rPr>
                <w:rFonts w:ascii="Arial" w:hAnsi="Arial" w:cs="Arial"/>
                <w:sz w:val="20"/>
                <w:szCs w:val="20"/>
              </w:rPr>
              <w:t xml:space="preserve"> 145</w:t>
            </w:r>
          </w:p>
        </w:tc>
        <w:tc>
          <w:tcPr>
            <w:tcW w:w="1701" w:type="dxa"/>
            <w:tcBorders>
              <w:top w:val="single" w:sz="4" w:space="0" w:color="auto"/>
              <w:bottom w:val="single" w:sz="4" w:space="0" w:color="auto"/>
            </w:tcBorders>
            <w:vAlign w:val="center"/>
          </w:tcPr>
          <w:p w14:paraId="202E6E0A" w14:textId="77777777" w:rsidR="00AC72FE" w:rsidRPr="007D18A1" w:rsidRDefault="00AC72FE">
            <w:pPr>
              <w:rPr>
                <w:rFonts w:ascii="Arial" w:hAnsi="Arial" w:cs="Arial"/>
                <w:sz w:val="20"/>
                <w:szCs w:val="20"/>
              </w:rPr>
            </w:pPr>
            <w:r w:rsidRPr="007D18A1">
              <w:rPr>
                <w:rFonts w:ascii="Arial" w:hAnsi="Arial" w:cs="Arial"/>
                <w:sz w:val="20"/>
                <w:szCs w:val="20"/>
              </w:rPr>
              <w:t>RpCB18F</w:t>
            </w:r>
          </w:p>
          <w:p w14:paraId="3040349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A2DB50F"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Demolarea</w:t>
            </w:r>
            <w:proofErr w:type="spellEnd"/>
            <w:r w:rsidRPr="007D18A1">
              <w:rPr>
                <w:rFonts w:ascii="Arial" w:hAnsi="Arial" w:cs="Arial"/>
                <w:sz w:val="20"/>
                <w:szCs w:val="20"/>
              </w:rPr>
              <w:t xml:space="preserve"> </w:t>
            </w:r>
            <w:proofErr w:type="spellStart"/>
            <w:r w:rsidRPr="007D18A1">
              <w:rPr>
                <w:rFonts w:ascii="Arial" w:hAnsi="Arial" w:cs="Arial"/>
                <w:sz w:val="20"/>
                <w:szCs w:val="20"/>
              </w:rPr>
              <w:t>betoanelor</w:t>
            </w:r>
            <w:proofErr w:type="spellEnd"/>
            <w:r w:rsidRPr="007D18A1">
              <w:rPr>
                <w:rFonts w:ascii="Arial" w:hAnsi="Arial" w:cs="Arial"/>
                <w:sz w:val="20"/>
                <w:szCs w:val="20"/>
              </w:rPr>
              <w:t xml:space="preserve"> </w:t>
            </w:r>
            <w:proofErr w:type="spellStart"/>
            <w:r w:rsidRPr="007D18A1">
              <w:rPr>
                <w:rFonts w:ascii="Arial" w:hAnsi="Arial" w:cs="Arial"/>
                <w:sz w:val="20"/>
                <w:szCs w:val="20"/>
              </w:rPr>
              <w:t>vechi</w:t>
            </w:r>
            <w:proofErr w:type="spellEnd"/>
            <w:r w:rsidRPr="007D18A1">
              <w:rPr>
                <w:rFonts w:ascii="Arial" w:hAnsi="Arial" w:cs="Arial"/>
                <w:sz w:val="20"/>
                <w:szCs w:val="20"/>
              </w:rPr>
              <w:t xml:space="preserve"> cu </w:t>
            </w:r>
            <w:proofErr w:type="spellStart"/>
            <w:r w:rsidRPr="007D18A1">
              <w:rPr>
                <w:rFonts w:ascii="Arial" w:hAnsi="Arial" w:cs="Arial"/>
                <w:sz w:val="20"/>
                <w:szCs w:val="20"/>
              </w:rPr>
              <w:t>mijloace</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mecanice</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proofErr w:type="gramEnd"/>
            <w:r w:rsidRPr="007D18A1">
              <w:rPr>
                <w:rFonts w:ascii="Arial" w:hAnsi="Arial" w:cs="Arial"/>
                <w:sz w:val="20"/>
                <w:szCs w:val="20"/>
              </w:rPr>
              <w:t xml:space="preserve"> </w:t>
            </w:r>
            <w:proofErr w:type="spellStart"/>
            <w:r w:rsidRPr="007D18A1">
              <w:rPr>
                <w:rFonts w:ascii="Arial" w:hAnsi="Arial" w:cs="Arial"/>
                <w:sz w:val="20"/>
                <w:szCs w:val="20"/>
              </w:rPr>
              <w:t>simplu</w:t>
            </w:r>
            <w:proofErr w:type="spellEnd"/>
          </w:p>
        </w:tc>
        <w:tc>
          <w:tcPr>
            <w:tcW w:w="1560" w:type="dxa"/>
            <w:tcBorders>
              <w:top w:val="single" w:sz="4" w:space="0" w:color="auto"/>
              <w:bottom w:val="single" w:sz="4" w:space="0" w:color="auto"/>
            </w:tcBorders>
            <w:vAlign w:val="center"/>
          </w:tcPr>
          <w:p w14:paraId="3687C921"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123BD82C" w14:textId="77777777" w:rsidR="00AC72FE" w:rsidRPr="007D18A1" w:rsidRDefault="00AC72FE">
            <w:pPr>
              <w:jc w:val="center"/>
              <w:rPr>
                <w:rFonts w:ascii="Arial" w:hAnsi="Arial" w:cs="Arial"/>
                <w:sz w:val="20"/>
                <w:szCs w:val="20"/>
              </w:rPr>
            </w:pPr>
            <w:r w:rsidRPr="007D18A1">
              <w:rPr>
                <w:rFonts w:ascii="Arial" w:hAnsi="Arial" w:cs="Arial"/>
                <w:sz w:val="20"/>
                <w:szCs w:val="20"/>
              </w:rPr>
              <w:t>3,0000</w:t>
            </w:r>
          </w:p>
        </w:tc>
      </w:tr>
      <w:tr w:rsidR="00AC72FE" w:rsidRPr="007D18A1" w14:paraId="07D4190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18909C" w14:textId="77777777" w:rsidR="00AC72FE" w:rsidRPr="007D18A1" w:rsidRDefault="00AC72FE">
            <w:pPr>
              <w:rPr>
                <w:rFonts w:ascii="Arial" w:hAnsi="Arial" w:cs="Arial"/>
                <w:sz w:val="20"/>
                <w:szCs w:val="20"/>
              </w:rPr>
            </w:pPr>
            <w:r w:rsidRPr="007D18A1">
              <w:rPr>
                <w:rFonts w:ascii="Arial" w:hAnsi="Arial" w:cs="Arial"/>
                <w:sz w:val="20"/>
                <w:szCs w:val="20"/>
              </w:rPr>
              <w:t xml:space="preserve"> 146</w:t>
            </w:r>
          </w:p>
        </w:tc>
        <w:tc>
          <w:tcPr>
            <w:tcW w:w="1701" w:type="dxa"/>
            <w:tcBorders>
              <w:top w:val="single" w:sz="4" w:space="0" w:color="auto"/>
              <w:bottom w:val="single" w:sz="4" w:space="0" w:color="auto"/>
            </w:tcBorders>
            <w:vAlign w:val="center"/>
          </w:tcPr>
          <w:p w14:paraId="3E70A39D" w14:textId="77777777" w:rsidR="00AC72FE" w:rsidRPr="007D18A1" w:rsidRDefault="00AC72FE">
            <w:pPr>
              <w:rPr>
                <w:rFonts w:ascii="Arial" w:hAnsi="Arial" w:cs="Arial"/>
                <w:sz w:val="20"/>
                <w:szCs w:val="20"/>
              </w:rPr>
            </w:pPr>
            <w:r w:rsidRPr="007D18A1">
              <w:rPr>
                <w:rFonts w:ascii="Arial" w:hAnsi="Arial" w:cs="Arial"/>
                <w:sz w:val="20"/>
                <w:szCs w:val="20"/>
              </w:rPr>
              <w:t>RpCS19D</w:t>
            </w:r>
          </w:p>
          <w:p w14:paraId="02418A17"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75B55D8"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Demontari: pavaje din piatra sau pavele</w:t>
            </w:r>
          </w:p>
        </w:tc>
        <w:tc>
          <w:tcPr>
            <w:tcW w:w="1560" w:type="dxa"/>
            <w:tcBorders>
              <w:top w:val="single" w:sz="4" w:space="0" w:color="auto"/>
              <w:bottom w:val="single" w:sz="4" w:space="0" w:color="auto"/>
            </w:tcBorders>
            <w:vAlign w:val="center"/>
          </w:tcPr>
          <w:p w14:paraId="75F90FDE"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EE2A4AB" w14:textId="77777777" w:rsidR="00AC72FE" w:rsidRPr="007D18A1" w:rsidRDefault="00AC72FE">
            <w:pPr>
              <w:jc w:val="center"/>
              <w:rPr>
                <w:rFonts w:ascii="Arial" w:hAnsi="Arial" w:cs="Arial"/>
                <w:sz w:val="20"/>
                <w:szCs w:val="20"/>
              </w:rPr>
            </w:pPr>
            <w:r w:rsidRPr="007D18A1">
              <w:rPr>
                <w:rFonts w:ascii="Arial" w:hAnsi="Arial" w:cs="Arial"/>
                <w:sz w:val="20"/>
                <w:szCs w:val="20"/>
              </w:rPr>
              <w:t>25,0000</w:t>
            </w:r>
          </w:p>
        </w:tc>
      </w:tr>
      <w:tr w:rsidR="00AC72FE" w:rsidRPr="007D18A1" w14:paraId="6DB77F1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D1D4F9" w14:textId="77777777" w:rsidR="00AC72FE" w:rsidRPr="007D18A1" w:rsidRDefault="00AC72FE">
            <w:pPr>
              <w:rPr>
                <w:rFonts w:ascii="Arial" w:hAnsi="Arial" w:cs="Arial"/>
                <w:sz w:val="20"/>
                <w:szCs w:val="20"/>
              </w:rPr>
            </w:pPr>
            <w:r w:rsidRPr="007D18A1">
              <w:rPr>
                <w:rFonts w:ascii="Arial" w:hAnsi="Arial" w:cs="Arial"/>
                <w:sz w:val="20"/>
                <w:szCs w:val="20"/>
              </w:rPr>
              <w:lastRenderedPageBreak/>
              <w:t xml:space="preserve"> 147</w:t>
            </w:r>
          </w:p>
        </w:tc>
        <w:tc>
          <w:tcPr>
            <w:tcW w:w="1701" w:type="dxa"/>
            <w:tcBorders>
              <w:top w:val="single" w:sz="4" w:space="0" w:color="auto"/>
              <w:bottom w:val="single" w:sz="4" w:space="0" w:color="auto"/>
            </w:tcBorders>
            <w:vAlign w:val="center"/>
          </w:tcPr>
          <w:p w14:paraId="02E438B7" w14:textId="77777777" w:rsidR="00AC72FE" w:rsidRPr="007D18A1" w:rsidRDefault="00AC72FE">
            <w:pPr>
              <w:rPr>
                <w:rFonts w:ascii="Arial" w:hAnsi="Arial" w:cs="Arial"/>
                <w:sz w:val="20"/>
                <w:szCs w:val="20"/>
              </w:rPr>
            </w:pPr>
            <w:r w:rsidRPr="007D18A1">
              <w:rPr>
                <w:rFonts w:ascii="Arial" w:hAnsi="Arial" w:cs="Arial"/>
                <w:sz w:val="20"/>
                <w:szCs w:val="20"/>
              </w:rPr>
              <w:t>RpCP44B</w:t>
            </w:r>
          </w:p>
          <w:p w14:paraId="0860797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820411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Demontarea constructiilor metalice fara recuperarea materialelor</w:t>
            </w:r>
          </w:p>
        </w:tc>
        <w:tc>
          <w:tcPr>
            <w:tcW w:w="1560" w:type="dxa"/>
            <w:tcBorders>
              <w:top w:val="single" w:sz="4" w:space="0" w:color="auto"/>
              <w:bottom w:val="single" w:sz="4" w:space="0" w:color="auto"/>
            </w:tcBorders>
            <w:vAlign w:val="center"/>
          </w:tcPr>
          <w:p w14:paraId="086DFA0C"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7E1E5BDF"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0F8628E6" w14:textId="77777777">
        <w:tc>
          <w:tcPr>
            <w:tcW w:w="709" w:type="dxa"/>
            <w:tcBorders>
              <w:top w:val="nil"/>
              <w:left w:val="single" w:sz="6" w:space="0" w:color="auto"/>
              <w:bottom w:val="nil"/>
              <w:right w:val="nil"/>
            </w:tcBorders>
          </w:tcPr>
          <w:p w14:paraId="3393393F"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32080007"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77F5D3B9"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2.2. </w:t>
            </w:r>
            <w:proofErr w:type="spellStart"/>
            <w:r w:rsidRPr="007D18A1">
              <w:rPr>
                <w:rFonts w:ascii="Arial" w:hAnsi="Arial" w:cs="Arial"/>
                <w:b/>
                <w:bCs/>
                <w:sz w:val="20"/>
                <w:szCs w:val="20"/>
              </w:rPr>
              <w:t>Evacuare</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gunoi</w:t>
            </w:r>
            <w:proofErr w:type="spellEnd"/>
          </w:p>
        </w:tc>
        <w:tc>
          <w:tcPr>
            <w:tcW w:w="1560" w:type="dxa"/>
            <w:tcBorders>
              <w:top w:val="nil"/>
              <w:left w:val="single" w:sz="6" w:space="0" w:color="auto"/>
              <w:bottom w:val="nil"/>
              <w:right w:val="nil"/>
            </w:tcBorders>
          </w:tcPr>
          <w:p w14:paraId="2CC84F7A"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1B9DCB1F" w14:textId="77777777" w:rsidR="00AC72FE" w:rsidRPr="007D18A1" w:rsidRDefault="00AC72FE">
            <w:pPr>
              <w:rPr>
                <w:rFonts w:ascii="Arial" w:hAnsi="Arial" w:cs="Arial"/>
                <w:sz w:val="20"/>
                <w:szCs w:val="20"/>
              </w:rPr>
            </w:pPr>
          </w:p>
        </w:tc>
      </w:tr>
      <w:tr w:rsidR="00AC72FE" w:rsidRPr="007D18A1" w14:paraId="49C9224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8DBC1B8" w14:textId="77777777" w:rsidR="00AC72FE" w:rsidRPr="007D18A1" w:rsidRDefault="00AC72FE">
            <w:pPr>
              <w:rPr>
                <w:rFonts w:ascii="Arial" w:hAnsi="Arial" w:cs="Arial"/>
                <w:sz w:val="20"/>
                <w:szCs w:val="20"/>
              </w:rPr>
            </w:pPr>
            <w:r w:rsidRPr="007D18A1">
              <w:rPr>
                <w:rFonts w:ascii="Arial" w:hAnsi="Arial" w:cs="Arial"/>
                <w:sz w:val="20"/>
                <w:szCs w:val="20"/>
              </w:rPr>
              <w:t>148</w:t>
            </w:r>
          </w:p>
        </w:tc>
        <w:tc>
          <w:tcPr>
            <w:tcW w:w="1701" w:type="dxa"/>
            <w:tcBorders>
              <w:top w:val="single" w:sz="4" w:space="0" w:color="auto"/>
              <w:bottom w:val="single" w:sz="4" w:space="0" w:color="auto"/>
            </w:tcBorders>
            <w:vAlign w:val="center"/>
          </w:tcPr>
          <w:p w14:paraId="11A3723C" w14:textId="77777777" w:rsidR="00AC72FE" w:rsidRPr="007D18A1" w:rsidRDefault="00AC72FE">
            <w:pPr>
              <w:rPr>
                <w:rFonts w:ascii="Arial" w:hAnsi="Arial" w:cs="Arial"/>
                <w:sz w:val="20"/>
                <w:szCs w:val="20"/>
              </w:rPr>
            </w:pPr>
            <w:r w:rsidRPr="007D18A1">
              <w:rPr>
                <w:rFonts w:ascii="Arial" w:hAnsi="Arial" w:cs="Arial"/>
                <w:sz w:val="20"/>
                <w:szCs w:val="20"/>
              </w:rPr>
              <w:t>TrB05B2-5</w:t>
            </w:r>
          </w:p>
          <w:p w14:paraId="466218B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C5B6280"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Transportul, prin purtare directa, al materialelor incomode, avind peste 25 kg, pe distanta de 50 m</w:t>
            </w:r>
          </w:p>
        </w:tc>
        <w:tc>
          <w:tcPr>
            <w:tcW w:w="1560" w:type="dxa"/>
            <w:tcBorders>
              <w:top w:val="single" w:sz="4" w:space="0" w:color="auto"/>
              <w:bottom w:val="single" w:sz="4" w:space="0" w:color="auto"/>
            </w:tcBorders>
            <w:vAlign w:val="center"/>
          </w:tcPr>
          <w:p w14:paraId="18DE948E"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2DF5CD13" w14:textId="77777777" w:rsidR="00AC72FE" w:rsidRPr="007D18A1" w:rsidRDefault="00AC72FE">
            <w:pPr>
              <w:jc w:val="center"/>
              <w:rPr>
                <w:rFonts w:ascii="Arial" w:hAnsi="Arial" w:cs="Arial"/>
                <w:sz w:val="20"/>
                <w:szCs w:val="20"/>
              </w:rPr>
            </w:pPr>
            <w:r w:rsidRPr="007D18A1">
              <w:rPr>
                <w:rFonts w:ascii="Arial" w:hAnsi="Arial" w:cs="Arial"/>
                <w:sz w:val="20"/>
                <w:szCs w:val="20"/>
              </w:rPr>
              <w:t>4,5000</w:t>
            </w:r>
          </w:p>
        </w:tc>
      </w:tr>
      <w:tr w:rsidR="00AC72FE" w:rsidRPr="007D18A1" w14:paraId="573949A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35B9FE" w14:textId="77777777" w:rsidR="00AC72FE" w:rsidRPr="007D18A1" w:rsidRDefault="00AC72FE">
            <w:pPr>
              <w:rPr>
                <w:rFonts w:ascii="Arial" w:hAnsi="Arial" w:cs="Arial"/>
                <w:sz w:val="20"/>
                <w:szCs w:val="20"/>
              </w:rPr>
            </w:pPr>
            <w:r w:rsidRPr="007D18A1">
              <w:rPr>
                <w:rFonts w:ascii="Arial" w:hAnsi="Arial" w:cs="Arial"/>
                <w:sz w:val="20"/>
                <w:szCs w:val="20"/>
              </w:rPr>
              <w:t xml:space="preserve"> 149</w:t>
            </w:r>
          </w:p>
        </w:tc>
        <w:tc>
          <w:tcPr>
            <w:tcW w:w="1701" w:type="dxa"/>
            <w:tcBorders>
              <w:top w:val="single" w:sz="4" w:space="0" w:color="auto"/>
              <w:bottom w:val="single" w:sz="4" w:space="0" w:color="auto"/>
            </w:tcBorders>
            <w:vAlign w:val="center"/>
          </w:tcPr>
          <w:p w14:paraId="5C2D0CD4" w14:textId="77777777" w:rsidR="00AC72FE" w:rsidRPr="007D18A1" w:rsidRDefault="00AC72FE">
            <w:pPr>
              <w:rPr>
                <w:rFonts w:ascii="Arial" w:hAnsi="Arial" w:cs="Arial"/>
                <w:sz w:val="20"/>
                <w:szCs w:val="20"/>
              </w:rPr>
            </w:pPr>
            <w:r w:rsidRPr="007D18A1">
              <w:rPr>
                <w:rFonts w:ascii="Arial" w:hAnsi="Arial" w:cs="Arial"/>
                <w:sz w:val="20"/>
                <w:szCs w:val="20"/>
              </w:rPr>
              <w:t>TrI1AA02C3</w:t>
            </w:r>
          </w:p>
          <w:p w14:paraId="47520CC3"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1C07653"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Incarcarea materialelor din grupa A - grele, in bulgari prin aruncare - de pe rampa sau teren, in auto categoria 3</w:t>
            </w:r>
          </w:p>
        </w:tc>
        <w:tc>
          <w:tcPr>
            <w:tcW w:w="1560" w:type="dxa"/>
            <w:tcBorders>
              <w:top w:val="single" w:sz="4" w:space="0" w:color="auto"/>
              <w:bottom w:val="single" w:sz="4" w:space="0" w:color="auto"/>
            </w:tcBorders>
            <w:vAlign w:val="center"/>
          </w:tcPr>
          <w:p w14:paraId="3F880DB1"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61821A56" w14:textId="77777777" w:rsidR="00AC72FE" w:rsidRPr="007D18A1" w:rsidRDefault="00AC72FE">
            <w:pPr>
              <w:jc w:val="center"/>
              <w:rPr>
                <w:rFonts w:ascii="Arial" w:hAnsi="Arial" w:cs="Arial"/>
                <w:sz w:val="20"/>
                <w:szCs w:val="20"/>
              </w:rPr>
            </w:pPr>
            <w:r w:rsidRPr="007D18A1">
              <w:rPr>
                <w:rFonts w:ascii="Arial" w:hAnsi="Arial" w:cs="Arial"/>
                <w:sz w:val="20"/>
                <w:szCs w:val="20"/>
              </w:rPr>
              <w:t>4,5000</w:t>
            </w:r>
          </w:p>
        </w:tc>
      </w:tr>
      <w:tr w:rsidR="00AC72FE" w:rsidRPr="007D18A1" w14:paraId="28B760C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CC7C64" w14:textId="77777777" w:rsidR="00AC72FE" w:rsidRPr="007D18A1" w:rsidRDefault="00AC72FE">
            <w:pPr>
              <w:rPr>
                <w:rFonts w:ascii="Arial" w:hAnsi="Arial" w:cs="Arial"/>
                <w:sz w:val="20"/>
                <w:szCs w:val="20"/>
              </w:rPr>
            </w:pPr>
            <w:r w:rsidRPr="007D18A1">
              <w:rPr>
                <w:rFonts w:ascii="Arial" w:hAnsi="Arial" w:cs="Arial"/>
                <w:sz w:val="20"/>
                <w:szCs w:val="20"/>
              </w:rPr>
              <w:t xml:space="preserve"> 150</w:t>
            </w:r>
          </w:p>
        </w:tc>
        <w:tc>
          <w:tcPr>
            <w:tcW w:w="1701" w:type="dxa"/>
            <w:tcBorders>
              <w:top w:val="single" w:sz="4" w:space="0" w:color="auto"/>
              <w:bottom w:val="single" w:sz="4" w:space="0" w:color="auto"/>
            </w:tcBorders>
            <w:vAlign w:val="center"/>
          </w:tcPr>
          <w:p w14:paraId="7ECCDC8B" w14:textId="77777777" w:rsidR="00AC72FE" w:rsidRPr="007D18A1" w:rsidRDefault="00AC72FE">
            <w:pPr>
              <w:rPr>
                <w:rFonts w:ascii="Arial" w:hAnsi="Arial" w:cs="Arial"/>
                <w:sz w:val="20"/>
                <w:szCs w:val="20"/>
              </w:rPr>
            </w:pPr>
            <w:r w:rsidRPr="007D18A1">
              <w:rPr>
                <w:rFonts w:ascii="Arial" w:hAnsi="Arial" w:cs="Arial"/>
                <w:sz w:val="20"/>
                <w:szCs w:val="20"/>
              </w:rPr>
              <w:t>TsI50A5</w:t>
            </w:r>
          </w:p>
          <w:p w14:paraId="1435C6FF"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E1FD9E9"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Transportarea pamintului cu autobasculanta de 5 t la distanta de 5 km (evacuarea gunoiului)</w:t>
            </w:r>
          </w:p>
        </w:tc>
        <w:tc>
          <w:tcPr>
            <w:tcW w:w="1560" w:type="dxa"/>
            <w:tcBorders>
              <w:top w:val="single" w:sz="4" w:space="0" w:color="auto"/>
              <w:bottom w:val="single" w:sz="4" w:space="0" w:color="auto"/>
            </w:tcBorders>
            <w:vAlign w:val="center"/>
          </w:tcPr>
          <w:p w14:paraId="56F79F1A"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749F922B" w14:textId="77777777" w:rsidR="00AC72FE" w:rsidRPr="007D18A1" w:rsidRDefault="00AC72FE">
            <w:pPr>
              <w:jc w:val="center"/>
              <w:rPr>
                <w:rFonts w:ascii="Arial" w:hAnsi="Arial" w:cs="Arial"/>
                <w:sz w:val="20"/>
                <w:szCs w:val="20"/>
              </w:rPr>
            </w:pPr>
            <w:r w:rsidRPr="007D18A1">
              <w:rPr>
                <w:rFonts w:ascii="Arial" w:hAnsi="Arial" w:cs="Arial"/>
                <w:sz w:val="20"/>
                <w:szCs w:val="20"/>
              </w:rPr>
              <w:t>4,5000</w:t>
            </w:r>
          </w:p>
        </w:tc>
      </w:tr>
      <w:tr w:rsidR="00AC72FE" w:rsidRPr="007D18A1" w14:paraId="33821DE8" w14:textId="77777777">
        <w:tc>
          <w:tcPr>
            <w:tcW w:w="709" w:type="dxa"/>
            <w:tcBorders>
              <w:top w:val="nil"/>
              <w:left w:val="single" w:sz="6" w:space="0" w:color="auto"/>
              <w:bottom w:val="nil"/>
              <w:right w:val="nil"/>
            </w:tcBorders>
          </w:tcPr>
          <w:p w14:paraId="1E086E2A"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4476F9C1"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2358394E"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2.3. </w:t>
            </w:r>
            <w:proofErr w:type="spellStart"/>
            <w:r w:rsidRPr="007D18A1">
              <w:rPr>
                <w:rFonts w:ascii="Arial" w:hAnsi="Arial" w:cs="Arial"/>
                <w:b/>
                <w:bCs/>
                <w:sz w:val="20"/>
                <w:szCs w:val="20"/>
              </w:rPr>
              <w:t>Tamplarie</w:t>
            </w:r>
            <w:proofErr w:type="spellEnd"/>
          </w:p>
        </w:tc>
        <w:tc>
          <w:tcPr>
            <w:tcW w:w="1560" w:type="dxa"/>
            <w:tcBorders>
              <w:top w:val="nil"/>
              <w:left w:val="single" w:sz="6" w:space="0" w:color="auto"/>
              <w:bottom w:val="nil"/>
              <w:right w:val="nil"/>
            </w:tcBorders>
          </w:tcPr>
          <w:p w14:paraId="0A9B3729"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7F9FE0DB" w14:textId="77777777" w:rsidR="00AC72FE" w:rsidRPr="007D18A1" w:rsidRDefault="00AC72FE">
            <w:pPr>
              <w:rPr>
                <w:rFonts w:ascii="Arial" w:hAnsi="Arial" w:cs="Arial"/>
                <w:sz w:val="20"/>
                <w:szCs w:val="20"/>
              </w:rPr>
            </w:pPr>
          </w:p>
        </w:tc>
      </w:tr>
      <w:tr w:rsidR="00AC72FE" w:rsidRPr="007D18A1" w14:paraId="2068EF1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C219EF" w14:textId="77777777" w:rsidR="00AC72FE" w:rsidRPr="007D18A1" w:rsidRDefault="00AC72FE">
            <w:pPr>
              <w:rPr>
                <w:rFonts w:ascii="Arial" w:hAnsi="Arial" w:cs="Arial"/>
                <w:sz w:val="20"/>
                <w:szCs w:val="20"/>
              </w:rPr>
            </w:pPr>
            <w:r w:rsidRPr="007D18A1">
              <w:rPr>
                <w:rFonts w:ascii="Arial" w:hAnsi="Arial" w:cs="Arial"/>
                <w:sz w:val="20"/>
                <w:szCs w:val="20"/>
              </w:rPr>
              <w:t>151</w:t>
            </w:r>
          </w:p>
        </w:tc>
        <w:tc>
          <w:tcPr>
            <w:tcW w:w="1701" w:type="dxa"/>
            <w:tcBorders>
              <w:top w:val="single" w:sz="4" w:space="0" w:color="auto"/>
              <w:bottom w:val="single" w:sz="4" w:space="0" w:color="auto"/>
            </w:tcBorders>
            <w:vAlign w:val="center"/>
          </w:tcPr>
          <w:p w14:paraId="2E69B8B2" w14:textId="77777777" w:rsidR="00AC72FE" w:rsidRPr="007D18A1" w:rsidRDefault="00AC72FE">
            <w:pPr>
              <w:rPr>
                <w:rFonts w:ascii="Arial" w:hAnsi="Arial" w:cs="Arial"/>
                <w:sz w:val="20"/>
                <w:szCs w:val="20"/>
              </w:rPr>
            </w:pPr>
            <w:r w:rsidRPr="007D18A1">
              <w:rPr>
                <w:rFonts w:ascii="Arial" w:hAnsi="Arial" w:cs="Arial"/>
                <w:sz w:val="20"/>
                <w:szCs w:val="20"/>
              </w:rPr>
              <w:t>CK25A</w:t>
            </w:r>
          </w:p>
          <w:p w14:paraId="28DF5A7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B9E1385"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Usi confectionate din profiluri din mase plastice cu geam termopan 24 mm inclusiv armaturile si accesoriile necesare usilor montate in zidarie de orice natura la constructii cu inaltimea pina la 35 m inclusiv, intr-un canat, cu suprafata tocului pina la 7 mp inclusiv (4 buc.)</w:t>
            </w:r>
          </w:p>
        </w:tc>
        <w:tc>
          <w:tcPr>
            <w:tcW w:w="1560" w:type="dxa"/>
            <w:tcBorders>
              <w:top w:val="single" w:sz="4" w:space="0" w:color="auto"/>
              <w:bottom w:val="single" w:sz="4" w:space="0" w:color="auto"/>
            </w:tcBorders>
            <w:vAlign w:val="center"/>
          </w:tcPr>
          <w:p w14:paraId="1A5FA711"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298F12B" w14:textId="77777777" w:rsidR="00AC72FE" w:rsidRPr="007D18A1" w:rsidRDefault="00AC72FE">
            <w:pPr>
              <w:jc w:val="center"/>
              <w:rPr>
                <w:rFonts w:ascii="Arial" w:hAnsi="Arial" w:cs="Arial"/>
                <w:sz w:val="20"/>
                <w:szCs w:val="20"/>
              </w:rPr>
            </w:pPr>
            <w:r w:rsidRPr="007D18A1">
              <w:rPr>
                <w:rFonts w:ascii="Arial" w:hAnsi="Arial" w:cs="Arial"/>
                <w:sz w:val="20"/>
                <w:szCs w:val="20"/>
              </w:rPr>
              <w:t>10,0000</w:t>
            </w:r>
          </w:p>
        </w:tc>
      </w:tr>
      <w:tr w:rsidR="00AC72FE" w:rsidRPr="007D18A1" w14:paraId="39050AB2" w14:textId="77777777">
        <w:tc>
          <w:tcPr>
            <w:tcW w:w="709" w:type="dxa"/>
            <w:tcBorders>
              <w:top w:val="nil"/>
              <w:left w:val="single" w:sz="6" w:space="0" w:color="auto"/>
              <w:bottom w:val="nil"/>
              <w:right w:val="nil"/>
            </w:tcBorders>
          </w:tcPr>
          <w:p w14:paraId="74A9117B"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15108A81"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369E4337"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2.4. Rampa </w:t>
            </w:r>
            <w:proofErr w:type="spellStart"/>
            <w:r w:rsidRPr="007D18A1">
              <w:rPr>
                <w:rFonts w:ascii="Arial" w:hAnsi="Arial" w:cs="Arial"/>
                <w:b/>
                <w:bCs/>
                <w:sz w:val="20"/>
                <w:szCs w:val="20"/>
              </w:rPr>
              <w:t>monolita</w:t>
            </w:r>
            <w:proofErr w:type="spellEnd"/>
            <w:r w:rsidRPr="007D18A1">
              <w:rPr>
                <w:rFonts w:ascii="Arial" w:hAnsi="Arial" w:cs="Arial"/>
                <w:b/>
                <w:bCs/>
                <w:sz w:val="20"/>
                <w:szCs w:val="20"/>
              </w:rPr>
              <w:t xml:space="preserve"> Rm-2</w:t>
            </w:r>
          </w:p>
        </w:tc>
        <w:tc>
          <w:tcPr>
            <w:tcW w:w="1560" w:type="dxa"/>
            <w:tcBorders>
              <w:top w:val="nil"/>
              <w:left w:val="single" w:sz="6" w:space="0" w:color="auto"/>
              <w:bottom w:val="nil"/>
              <w:right w:val="nil"/>
            </w:tcBorders>
          </w:tcPr>
          <w:p w14:paraId="70857257"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4A8059E2" w14:textId="77777777" w:rsidR="00AC72FE" w:rsidRPr="007D18A1" w:rsidRDefault="00AC72FE">
            <w:pPr>
              <w:rPr>
                <w:rFonts w:ascii="Arial" w:hAnsi="Arial" w:cs="Arial"/>
                <w:sz w:val="20"/>
                <w:szCs w:val="20"/>
              </w:rPr>
            </w:pPr>
          </w:p>
        </w:tc>
      </w:tr>
      <w:tr w:rsidR="00AC72FE" w:rsidRPr="007D18A1" w14:paraId="4A48C25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1780F1B" w14:textId="77777777" w:rsidR="00AC72FE" w:rsidRPr="007D18A1" w:rsidRDefault="00AC72FE">
            <w:pPr>
              <w:rPr>
                <w:rFonts w:ascii="Arial" w:hAnsi="Arial" w:cs="Arial"/>
                <w:sz w:val="20"/>
                <w:szCs w:val="20"/>
              </w:rPr>
            </w:pPr>
            <w:r w:rsidRPr="007D18A1">
              <w:rPr>
                <w:rFonts w:ascii="Arial" w:hAnsi="Arial" w:cs="Arial"/>
                <w:sz w:val="20"/>
                <w:szCs w:val="20"/>
              </w:rPr>
              <w:t>152</w:t>
            </w:r>
          </w:p>
        </w:tc>
        <w:tc>
          <w:tcPr>
            <w:tcW w:w="1701" w:type="dxa"/>
            <w:tcBorders>
              <w:top w:val="single" w:sz="4" w:space="0" w:color="auto"/>
              <w:bottom w:val="single" w:sz="4" w:space="0" w:color="auto"/>
            </w:tcBorders>
            <w:vAlign w:val="center"/>
          </w:tcPr>
          <w:p w14:paraId="45E83A60" w14:textId="77777777" w:rsidR="00AC72FE" w:rsidRPr="007D18A1" w:rsidRDefault="00AC72FE">
            <w:pPr>
              <w:rPr>
                <w:rFonts w:ascii="Arial" w:hAnsi="Arial" w:cs="Arial"/>
                <w:sz w:val="20"/>
                <w:szCs w:val="20"/>
              </w:rPr>
            </w:pPr>
            <w:r w:rsidRPr="007D18A1">
              <w:rPr>
                <w:rFonts w:ascii="Arial" w:hAnsi="Arial" w:cs="Arial"/>
                <w:sz w:val="20"/>
                <w:szCs w:val="20"/>
              </w:rPr>
              <w:t>RpCA01A</w:t>
            </w:r>
          </w:p>
          <w:p w14:paraId="79145E3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D6F996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Sapaturi manuale de pamint in spatii limitate, avind sub 1,00 m latime si maximum 1,5 m adincime, cu taluz vertical, pentru gropi poligonale de fundatii, santuri, canale etc., executate in cantitati de pina la 20 mc cu maluri nesprijinite</w:t>
            </w:r>
          </w:p>
        </w:tc>
        <w:tc>
          <w:tcPr>
            <w:tcW w:w="1560" w:type="dxa"/>
            <w:tcBorders>
              <w:top w:val="single" w:sz="4" w:space="0" w:color="auto"/>
              <w:bottom w:val="single" w:sz="4" w:space="0" w:color="auto"/>
            </w:tcBorders>
            <w:vAlign w:val="center"/>
          </w:tcPr>
          <w:p w14:paraId="5D5C1500"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309E7705" w14:textId="77777777" w:rsidR="00AC72FE" w:rsidRPr="007D18A1" w:rsidRDefault="00AC72FE">
            <w:pPr>
              <w:jc w:val="center"/>
              <w:rPr>
                <w:rFonts w:ascii="Arial" w:hAnsi="Arial" w:cs="Arial"/>
                <w:sz w:val="20"/>
                <w:szCs w:val="20"/>
              </w:rPr>
            </w:pPr>
            <w:r w:rsidRPr="007D18A1">
              <w:rPr>
                <w:rFonts w:ascii="Arial" w:hAnsi="Arial" w:cs="Arial"/>
                <w:sz w:val="20"/>
                <w:szCs w:val="20"/>
              </w:rPr>
              <w:t>12,0000</w:t>
            </w:r>
          </w:p>
        </w:tc>
      </w:tr>
      <w:tr w:rsidR="00AC72FE" w:rsidRPr="007D18A1" w14:paraId="1C9E65B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55A242" w14:textId="77777777" w:rsidR="00AC72FE" w:rsidRPr="007D18A1" w:rsidRDefault="00AC72FE">
            <w:pPr>
              <w:rPr>
                <w:rFonts w:ascii="Arial" w:hAnsi="Arial" w:cs="Arial"/>
                <w:sz w:val="20"/>
                <w:szCs w:val="20"/>
              </w:rPr>
            </w:pPr>
            <w:r w:rsidRPr="007D18A1">
              <w:rPr>
                <w:rFonts w:ascii="Arial" w:hAnsi="Arial" w:cs="Arial"/>
                <w:sz w:val="20"/>
                <w:szCs w:val="20"/>
              </w:rPr>
              <w:t xml:space="preserve"> 153</w:t>
            </w:r>
          </w:p>
        </w:tc>
        <w:tc>
          <w:tcPr>
            <w:tcW w:w="1701" w:type="dxa"/>
            <w:tcBorders>
              <w:top w:val="single" w:sz="4" w:space="0" w:color="auto"/>
              <w:bottom w:val="single" w:sz="4" w:space="0" w:color="auto"/>
            </w:tcBorders>
            <w:vAlign w:val="center"/>
          </w:tcPr>
          <w:p w14:paraId="443E9F75" w14:textId="77777777" w:rsidR="00AC72FE" w:rsidRPr="007D18A1" w:rsidRDefault="00AC72FE">
            <w:pPr>
              <w:rPr>
                <w:rFonts w:ascii="Arial" w:hAnsi="Arial" w:cs="Arial"/>
                <w:sz w:val="20"/>
                <w:szCs w:val="20"/>
              </w:rPr>
            </w:pPr>
            <w:r w:rsidRPr="007D18A1">
              <w:rPr>
                <w:rFonts w:ascii="Arial" w:hAnsi="Arial" w:cs="Arial"/>
                <w:sz w:val="20"/>
                <w:szCs w:val="20"/>
              </w:rPr>
              <w:t>TsC54C</w:t>
            </w:r>
          </w:p>
          <w:p w14:paraId="3178316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B0C3DD1"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Strat de </w:t>
            </w:r>
            <w:proofErr w:type="spellStart"/>
            <w:r w:rsidRPr="007D18A1">
              <w:rPr>
                <w:rFonts w:ascii="Arial" w:hAnsi="Arial" w:cs="Arial"/>
                <w:sz w:val="20"/>
                <w:szCs w:val="20"/>
              </w:rPr>
              <w:t>fundatie</w:t>
            </w:r>
            <w:proofErr w:type="spellEnd"/>
            <w:r w:rsidRPr="007D18A1">
              <w:rPr>
                <w:rFonts w:ascii="Arial" w:hAnsi="Arial" w:cs="Arial"/>
                <w:sz w:val="20"/>
                <w:szCs w:val="20"/>
              </w:rPr>
              <w:t xml:space="preserve"> din </w:t>
            </w:r>
            <w:proofErr w:type="spellStart"/>
            <w:r w:rsidRPr="007D18A1">
              <w:rPr>
                <w:rFonts w:ascii="Arial" w:hAnsi="Arial" w:cs="Arial"/>
                <w:sz w:val="20"/>
                <w:szCs w:val="20"/>
              </w:rPr>
              <w:t>pietris</w:t>
            </w:r>
            <w:proofErr w:type="spellEnd"/>
          </w:p>
        </w:tc>
        <w:tc>
          <w:tcPr>
            <w:tcW w:w="1560" w:type="dxa"/>
            <w:tcBorders>
              <w:top w:val="single" w:sz="4" w:space="0" w:color="auto"/>
              <w:bottom w:val="single" w:sz="4" w:space="0" w:color="auto"/>
            </w:tcBorders>
            <w:vAlign w:val="center"/>
          </w:tcPr>
          <w:p w14:paraId="4FAC6F5D"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2539271E" w14:textId="77777777" w:rsidR="00AC72FE" w:rsidRPr="007D18A1" w:rsidRDefault="00AC72FE">
            <w:pPr>
              <w:jc w:val="center"/>
              <w:rPr>
                <w:rFonts w:ascii="Arial" w:hAnsi="Arial" w:cs="Arial"/>
                <w:sz w:val="20"/>
                <w:szCs w:val="20"/>
              </w:rPr>
            </w:pPr>
            <w:r w:rsidRPr="007D18A1">
              <w:rPr>
                <w:rFonts w:ascii="Arial" w:hAnsi="Arial" w:cs="Arial"/>
                <w:sz w:val="20"/>
                <w:szCs w:val="20"/>
              </w:rPr>
              <w:t>2,5000</w:t>
            </w:r>
          </w:p>
        </w:tc>
      </w:tr>
      <w:tr w:rsidR="00AC72FE" w:rsidRPr="007D18A1" w14:paraId="30FCE90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B00F32" w14:textId="77777777" w:rsidR="00AC72FE" w:rsidRPr="007D18A1" w:rsidRDefault="00AC72FE">
            <w:pPr>
              <w:rPr>
                <w:rFonts w:ascii="Arial" w:hAnsi="Arial" w:cs="Arial"/>
                <w:sz w:val="20"/>
                <w:szCs w:val="20"/>
              </w:rPr>
            </w:pPr>
            <w:r w:rsidRPr="007D18A1">
              <w:rPr>
                <w:rFonts w:ascii="Arial" w:hAnsi="Arial" w:cs="Arial"/>
                <w:sz w:val="20"/>
                <w:szCs w:val="20"/>
              </w:rPr>
              <w:t xml:space="preserve"> 154</w:t>
            </w:r>
          </w:p>
        </w:tc>
        <w:tc>
          <w:tcPr>
            <w:tcW w:w="1701" w:type="dxa"/>
            <w:tcBorders>
              <w:top w:val="single" w:sz="4" w:space="0" w:color="auto"/>
              <w:bottom w:val="single" w:sz="4" w:space="0" w:color="auto"/>
            </w:tcBorders>
            <w:vAlign w:val="center"/>
          </w:tcPr>
          <w:p w14:paraId="1443A71E" w14:textId="77777777" w:rsidR="00AC72FE" w:rsidRPr="007D18A1" w:rsidRDefault="00AC72FE">
            <w:pPr>
              <w:rPr>
                <w:rFonts w:ascii="Arial" w:hAnsi="Arial" w:cs="Arial"/>
                <w:sz w:val="20"/>
                <w:szCs w:val="20"/>
              </w:rPr>
            </w:pPr>
            <w:r w:rsidRPr="007D18A1">
              <w:rPr>
                <w:rFonts w:ascii="Arial" w:hAnsi="Arial" w:cs="Arial"/>
                <w:sz w:val="20"/>
                <w:szCs w:val="20"/>
              </w:rPr>
              <w:t>CB03A</w:t>
            </w:r>
          </w:p>
          <w:p w14:paraId="026ED4F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70ED8C0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Cofraje din panouri refolosibile, cu placaj de 15 mm pentru turnarea betonului in cuzineti, fundatii pahar si fundatii de utilaje inclusiv sprijinirile</w:t>
            </w:r>
          </w:p>
        </w:tc>
        <w:tc>
          <w:tcPr>
            <w:tcW w:w="1560" w:type="dxa"/>
            <w:tcBorders>
              <w:top w:val="single" w:sz="4" w:space="0" w:color="auto"/>
              <w:bottom w:val="single" w:sz="4" w:space="0" w:color="auto"/>
            </w:tcBorders>
            <w:vAlign w:val="center"/>
          </w:tcPr>
          <w:p w14:paraId="6421E97F"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04078EC6" w14:textId="77777777" w:rsidR="00AC72FE" w:rsidRPr="007D18A1" w:rsidRDefault="00AC72FE">
            <w:pPr>
              <w:jc w:val="center"/>
              <w:rPr>
                <w:rFonts w:ascii="Arial" w:hAnsi="Arial" w:cs="Arial"/>
                <w:sz w:val="20"/>
                <w:szCs w:val="20"/>
              </w:rPr>
            </w:pPr>
            <w:r w:rsidRPr="007D18A1">
              <w:rPr>
                <w:rFonts w:ascii="Arial" w:hAnsi="Arial" w:cs="Arial"/>
                <w:sz w:val="20"/>
                <w:szCs w:val="20"/>
              </w:rPr>
              <w:t>18,5600</w:t>
            </w:r>
          </w:p>
        </w:tc>
      </w:tr>
      <w:tr w:rsidR="00AC72FE" w:rsidRPr="007D18A1" w14:paraId="45DDC66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1851DCA" w14:textId="77777777" w:rsidR="00AC72FE" w:rsidRPr="007D18A1" w:rsidRDefault="00AC72FE">
            <w:pPr>
              <w:rPr>
                <w:rFonts w:ascii="Arial" w:hAnsi="Arial" w:cs="Arial"/>
                <w:sz w:val="20"/>
                <w:szCs w:val="20"/>
              </w:rPr>
            </w:pPr>
            <w:r w:rsidRPr="007D18A1">
              <w:rPr>
                <w:rFonts w:ascii="Arial" w:hAnsi="Arial" w:cs="Arial"/>
                <w:sz w:val="20"/>
                <w:szCs w:val="20"/>
              </w:rPr>
              <w:t xml:space="preserve"> 155</w:t>
            </w:r>
          </w:p>
        </w:tc>
        <w:tc>
          <w:tcPr>
            <w:tcW w:w="1701" w:type="dxa"/>
            <w:tcBorders>
              <w:top w:val="single" w:sz="4" w:space="0" w:color="auto"/>
              <w:bottom w:val="single" w:sz="4" w:space="0" w:color="auto"/>
            </w:tcBorders>
            <w:vAlign w:val="center"/>
          </w:tcPr>
          <w:p w14:paraId="1AD4C393" w14:textId="77777777" w:rsidR="00AC72FE" w:rsidRPr="007D18A1" w:rsidRDefault="00AC72FE">
            <w:pPr>
              <w:rPr>
                <w:rFonts w:ascii="Arial" w:hAnsi="Arial" w:cs="Arial"/>
                <w:sz w:val="20"/>
                <w:szCs w:val="20"/>
              </w:rPr>
            </w:pPr>
            <w:r w:rsidRPr="007D18A1">
              <w:rPr>
                <w:rFonts w:ascii="Arial" w:hAnsi="Arial" w:cs="Arial"/>
                <w:sz w:val="20"/>
                <w:szCs w:val="20"/>
              </w:rPr>
              <w:t>CA02C</w:t>
            </w:r>
          </w:p>
          <w:p w14:paraId="6F5F952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0EAB0B8"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r w:rsidRPr="007D18A1">
              <w:rPr>
                <w:rFonts w:ascii="Arial" w:hAnsi="Arial" w:cs="Arial"/>
                <w:sz w:val="20"/>
                <w:szCs w:val="20"/>
              </w:rPr>
              <w:t>simplu</w:t>
            </w:r>
            <w:proofErr w:type="spellEnd"/>
            <w:r w:rsidRPr="007D18A1">
              <w:rPr>
                <w:rFonts w:ascii="Arial" w:hAnsi="Arial" w:cs="Arial"/>
                <w:sz w:val="20"/>
                <w:szCs w:val="20"/>
              </w:rPr>
              <w:t xml:space="preserve"> </w:t>
            </w:r>
            <w:proofErr w:type="spellStart"/>
            <w:r w:rsidRPr="007D18A1">
              <w:rPr>
                <w:rFonts w:ascii="Arial" w:hAnsi="Arial" w:cs="Arial"/>
                <w:sz w:val="20"/>
                <w:szCs w:val="20"/>
              </w:rPr>
              <w:t>turnat</w:t>
            </w:r>
            <w:proofErr w:type="spellEnd"/>
            <w:r w:rsidRPr="007D18A1">
              <w:rPr>
                <w:rFonts w:ascii="Arial" w:hAnsi="Arial" w:cs="Arial"/>
                <w:sz w:val="20"/>
                <w:szCs w:val="20"/>
              </w:rPr>
              <w:t xml:space="preserve"> in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C8/10</w:t>
            </w:r>
          </w:p>
        </w:tc>
        <w:tc>
          <w:tcPr>
            <w:tcW w:w="1560" w:type="dxa"/>
            <w:tcBorders>
              <w:top w:val="single" w:sz="4" w:space="0" w:color="auto"/>
              <w:bottom w:val="single" w:sz="4" w:space="0" w:color="auto"/>
            </w:tcBorders>
            <w:vAlign w:val="center"/>
          </w:tcPr>
          <w:p w14:paraId="068A66E0"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069965A9" w14:textId="77777777" w:rsidR="00AC72FE" w:rsidRPr="007D18A1" w:rsidRDefault="00AC72FE">
            <w:pPr>
              <w:jc w:val="center"/>
              <w:rPr>
                <w:rFonts w:ascii="Arial" w:hAnsi="Arial" w:cs="Arial"/>
                <w:sz w:val="20"/>
                <w:szCs w:val="20"/>
              </w:rPr>
            </w:pPr>
            <w:r w:rsidRPr="007D18A1">
              <w:rPr>
                <w:rFonts w:ascii="Arial" w:hAnsi="Arial" w:cs="Arial"/>
                <w:sz w:val="20"/>
                <w:szCs w:val="20"/>
              </w:rPr>
              <w:t>2,5000</w:t>
            </w:r>
          </w:p>
        </w:tc>
      </w:tr>
      <w:tr w:rsidR="00AC72FE" w:rsidRPr="007D18A1" w14:paraId="7E1E291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115E98" w14:textId="77777777" w:rsidR="00AC72FE" w:rsidRPr="007D18A1" w:rsidRDefault="00AC72FE">
            <w:pPr>
              <w:rPr>
                <w:rFonts w:ascii="Arial" w:hAnsi="Arial" w:cs="Arial"/>
                <w:sz w:val="20"/>
                <w:szCs w:val="20"/>
              </w:rPr>
            </w:pPr>
            <w:r w:rsidRPr="007D18A1">
              <w:rPr>
                <w:rFonts w:ascii="Arial" w:hAnsi="Arial" w:cs="Arial"/>
                <w:sz w:val="20"/>
                <w:szCs w:val="20"/>
              </w:rPr>
              <w:t xml:space="preserve"> 156</w:t>
            </w:r>
          </w:p>
        </w:tc>
        <w:tc>
          <w:tcPr>
            <w:tcW w:w="1701" w:type="dxa"/>
            <w:tcBorders>
              <w:top w:val="single" w:sz="4" w:space="0" w:color="auto"/>
              <w:bottom w:val="single" w:sz="4" w:space="0" w:color="auto"/>
            </w:tcBorders>
            <w:vAlign w:val="center"/>
          </w:tcPr>
          <w:p w14:paraId="7D66CCC0" w14:textId="77777777" w:rsidR="00AC72FE" w:rsidRPr="007D18A1" w:rsidRDefault="00AC72FE">
            <w:pPr>
              <w:rPr>
                <w:rFonts w:ascii="Arial" w:hAnsi="Arial" w:cs="Arial"/>
                <w:sz w:val="20"/>
                <w:szCs w:val="20"/>
              </w:rPr>
            </w:pPr>
            <w:r w:rsidRPr="007D18A1">
              <w:rPr>
                <w:rFonts w:ascii="Arial" w:hAnsi="Arial" w:cs="Arial"/>
                <w:sz w:val="20"/>
                <w:szCs w:val="20"/>
              </w:rPr>
              <w:t>CC01F</w:t>
            </w:r>
          </w:p>
          <w:p w14:paraId="6BC9D24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8955A7E"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Armaturi</w:t>
            </w:r>
            <w:proofErr w:type="spellEnd"/>
            <w:r w:rsidRPr="007D18A1">
              <w:rPr>
                <w:rFonts w:ascii="Arial" w:hAnsi="Arial" w:cs="Arial"/>
                <w:sz w:val="20"/>
                <w:szCs w:val="20"/>
              </w:rPr>
              <w:t xml:space="preserve"> din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OB 37 </w:t>
            </w:r>
            <w:proofErr w:type="spellStart"/>
            <w:r w:rsidRPr="007D18A1">
              <w:rPr>
                <w:rFonts w:ascii="Arial" w:hAnsi="Arial" w:cs="Arial"/>
                <w:sz w:val="20"/>
                <w:szCs w:val="20"/>
              </w:rPr>
              <w:t>fasonate</w:t>
            </w:r>
            <w:proofErr w:type="spellEnd"/>
            <w:r w:rsidRPr="007D18A1">
              <w:rPr>
                <w:rFonts w:ascii="Arial" w:hAnsi="Arial" w:cs="Arial"/>
                <w:sz w:val="20"/>
                <w:szCs w:val="20"/>
              </w:rPr>
              <w:t xml:space="preserve"> in </w:t>
            </w:r>
            <w:proofErr w:type="spellStart"/>
            <w:r w:rsidRPr="007D18A1">
              <w:rPr>
                <w:rFonts w:ascii="Arial" w:hAnsi="Arial" w:cs="Arial"/>
                <w:sz w:val="20"/>
                <w:szCs w:val="20"/>
              </w:rPr>
              <w:t>ateliere</w:t>
            </w:r>
            <w:proofErr w:type="spellEnd"/>
            <w:r w:rsidRPr="007D18A1">
              <w:rPr>
                <w:rFonts w:ascii="Arial" w:hAnsi="Arial" w:cs="Arial"/>
                <w:sz w:val="20"/>
                <w:szCs w:val="20"/>
              </w:rPr>
              <w:t xml:space="preserve"> de </w:t>
            </w:r>
            <w:proofErr w:type="spellStart"/>
            <w:r w:rsidRPr="007D18A1">
              <w:rPr>
                <w:rFonts w:ascii="Arial" w:hAnsi="Arial" w:cs="Arial"/>
                <w:sz w:val="20"/>
                <w:szCs w:val="20"/>
              </w:rPr>
              <w:t>santier</w:t>
            </w:r>
            <w:proofErr w:type="spellEnd"/>
            <w:r w:rsidRPr="007D18A1">
              <w:rPr>
                <w:rFonts w:ascii="Arial" w:hAnsi="Arial" w:cs="Arial"/>
                <w:sz w:val="20"/>
                <w:szCs w:val="20"/>
              </w:rPr>
              <w:t xml:space="preserve">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r w:rsidRPr="007D18A1">
              <w:rPr>
                <w:rFonts w:ascii="Arial" w:hAnsi="Arial" w:cs="Arial"/>
                <w:sz w:val="20"/>
                <w:szCs w:val="20"/>
              </w:rPr>
              <w:t>montate</w:t>
            </w:r>
            <w:proofErr w:type="spellEnd"/>
            <w:r w:rsidRPr="007D18A1">
              <w:rPr>
                <w:rFonts w:ascii="Arial" w:hAnsi="Arial" w:cs="Arial"/>
                <w:sz w:val="20"/>
                <w:szCs w:val="20"/>
              </w:rPr>
              <w:t xml:space="preserve"> cu </w:t>
            </w:r>
            <w:proofErr w:type="spellStart"/>
            <w:r w:rsidRPr="007D18A1">
              <w:rPr>
                <w:rFonts w:ascii="Arial" w:hAnsi="Arial" w:cs="Arial"/>
                <w:sz w:val="20"/>
                <w:szCs w:val="20"/>
              </w:rPr>
              <w:t>diametrul</w:t>
            </w:r>
            <w:proofErr w:type="spellEnd"/>
            <w:r w:rsidRPr="007D18A1">
              <w:rPr>
                <w:rFonts w:ascii="Arial" w:hAnsi="Arial" w:cs="Arial"/>
                <w:sz w:val="20"/>
                <w:szCs w:val="20"/>
              </w:rPr>
              <w:t xml:space="preserve"> </w:t>
            </w:r>
            <w:proofErr w:type="spellStart"/>
            <w:r w:rsidRPr="007D18A1">
              <w:rPr>
                <w:rFonts w:ascii="Arial" w:hAnsi="Arial" w:cs="Arial"/>
                <w:sz w:val="20"/>
                <w:szCs w:val="20"/>
              </w:rPr>
              <w:t>barelor</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peste</w:t>
            </w:r>
            <w:proofErr w:type="spellEnd"/>
            <w:r w:rsidRPr="007D18A1">
              <w:rPr>
                <w:rFonts w:ascii="Arial" w:hAnsi="Arial" w:cs="Arial"/>
                <w:sz w:val="20"/>
                <w:szCs w:val="20"/>
              </w:rPr>
              <w:t xml:space="preserve">  8</w:t>
            </w:r>
            <w:proofErr w:type="gramEnd"/>
            <w:r w:rsidRPr="007D18A1">
              <w:rPr>
                <w:rFonts w:ascii="Arial" w:hAnsi="Arial" w:cs="Arial"/>
                <w:sz w:val="20"/>
                <w:szCs w:val="20"/>
              </w:rPr>
              <w:t xml:space="preserve"> mm </w:t>
            </w:r>
            <w:proofErr w:type="spellStart"/>
            <w:r w:rsidRPr="007D18A1">
              <w:rPr>
                <w:rFonts w:ascii="Arial" w:hAnsi="Arial" w:cs="Arial"/>
                <w:sz w:val="20"/>
                <w:szCs w:val="20"/>
              </w:rPr>
              <w:t>inclusiv</w:t>
            </w:r>
            <w:proofErr w:type="spellEnd"/>
            <w:r w:rsidRPr="007D18A1">
              <w:rPr>
                <w:rFonts w:ascii="Arial" w:hAnsi="Arial" w:cs="Arial"/>
                <w:sz w:val="20"/>
                <w:szCs w:val="20"/>
              </w:rPr>
              <w:t xml:space="preserve"> in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continue </w:t>
            </w:r>
            <w:proofErr w:type="spellStart"/>
            <w:r w:rsidRPr="007D18A1">
              <w:rPr>
                <w:rFonts w:ascii="Arial" w:hAnsi="Arial" w:cs="Arial"/>
                <w:sz w:val="20"/>
                <w:szCs w:val="20"/>
              </w:rPr>
              <w:t>si</w:t>
            </w:r>
            <w:proofErr w:type="spellEnd"/>
            <w:r w:rsidRPr="007D18A1">
              <w:rPr>
                <w:rFonts w:ascii="Arial" w:hAnsi="Arial" w:cs="Arial"/>
                <w:sz w:val="20"/>
                <w:szCs w:val="20"/>
              </w:rPr>
              <w:t xml:space="preserve"> </w:t>
            </w:r>
            <w:proofErr w:type="spellStart"/>
            <w:r w:rsidRPr="007D18A1">
              <w:rPr>
                <w:rFonts w:ascii="Arial" w:hAnsi="Arial" w:cs="Arial"/>
                <w:sz w:val="20"/>
                <w:szCs w:val="20"/>
              </w:rPr>
              <w:t>radiere</w:t>
            </w:r>
            <w:proofErr w:type="spellEnd"/>
            <w:r w:rsidRPr="007D18A1">
              <w:rPr>
                <w:rFonts w:ascii="Arial" w:hAnsi="Arial" w:cs="Arial"/>
                <w:sz w:val="20"/>
                <w:szCs w:val="20"/>
              </w:rPr>
              <w:t xml:space="preserve"> D10 B500B</w:t>
            </w:r>
          </w:p>
        </w:tc>
        <w:tc>
          <w:tcPr>
            <w:tcW w:w="1560" w:type="dxa"/>
            <w:tcBorders>
              <w:top w:val="single" w:sz="4" w:space="0" w:color="auto"/>
              <w:bottom w:val="single" w:sz="4" w:space="0" w:color="auto"/>
            </w:tcBorders>
            <w:vAlign w:val="center"/>
          </w:tcPr>
          <w:p w14:paraId="54BD661E"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01037EA5" w14:textId="77777777" w:rsidR="00AC72FE" w:rsidRPr="007D18A1" w:rsidRDefault="00AC72FE">
            <w:pPr>
              <w:jc w:val="center"/>
              <w:rPr>
                <w:rFonts w:ascii="Arial" w:hAnsi="Arial" w:cs="Arial"/>
                <w:sz w:val="20"/>
                <w:szCs w:val="20"/>
              </w:rPr>
            </w:pPr>
            <w:r w:rsidRPr="007D18A1">
              <w:rPr>
                <w:rFonts w:ascii="Arial" w:hAnsi="Arial" w:cs="Arial"/>
                <w:sz w:val="20"/>
                <w:szCs w:val="20"/>
              </w:rPr>
              <w:t>690,1400</w:t>
            </w:r>
          </w:p>
        </w:tc>
      </w:tr>
      <w:tr w:rsidR="00AC72FE" w:rsidRPr="007D18A1" w14:paraId="73D9726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1AB364" w14:textId="77777777" w:rsidR="00AC72FE" w:rsidRPr="007D18A1" w:rsidRDefault="00AC72FE">
            <w:pPr>
              <w:rPr>
                <w:rFonts w:ascii="Arial" w:hAnsi="Arial" w:cs="Arial"/>
                <w:sz w:val="20"/>
                <w:szCs w:val="20"/>
              </w:rPr>
            </w:pPr>
            <w:r w:rsidRPr="007D18A1">
              <w:rPr>
                <w:rFonts w:ascii="Arial" w:hAnsi="Arial" w:cs="Arial"/>
                <w:sz w:val="20"/>
                <w:szCs w:val="20"/>
              </w:rPr>
              <w:t xml:space="preserve"> 157</w:t>
            </w:r>
          </w:p>
        </w:tc>
        <w:tc>
          <w:tcPr>
            <w:tcW w:w="1701" w:type="dxa"/>
            <w:tcBorders>
              <w:top w:val="single" w:sz="4" w:space="0" w:color="auto"/>
              <w:bottom w:val="single" w:sz="4" w:space="0" w:color="auto"/>
            </w:tcBorders>
            <w:vAlign w:val="center"/>
          </w:tcPr>
          <w:p w14:paraId="2960E184" w14:textId="77777777" w:rsidR="00AC72FE" w:rsidRPr="007D18A1" w:rsidRDefault="00AC72FE">
            <w:pPr>
              <w:rPr>
                <w:rFonts w:ascii="Arial" w:hAnsi="Arial" w:cs="Arial"/>
                <w:sz w:val="20"/>
                <w:szCs w:val="20"/>
              </w:rPr>
            </w:pPr>
            <w:r w:rsidRPr="007D18A1">
              <w:rPr>
                <w:rFonts w:ascii="Arial" w:hAnsi="Arial" w:cs="Arial"/>
                <w:sz w:val="20"/>
                <w:szCs w:val="20"/>
              </w:rPr>
              <w:t>CA03F</w:t>
            </w:r>
          </w:p>
          <w:p w14:paraId="04B844CC"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2C33F04C"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Beton </w:t>
            </w:r>
            <w:proofErr w:type="spellStart"/>
            <w:proofErr w:type="gramStart"/>
            <w:r w:rsidRPr="007D18A1">
              <w:rPr>
                <w:rFonts w:ascii="Arial" w:hAnsi="Arial" w:cs="Arial"/>
                <w:sz w:val="20"/>
                <w:szCs w:val="20"/>
              </w:rPr>
              <w:t>simplu</w:t>
            </w:r>
            <w:proofErr w:type="spellEnd"/>
            <w:r w:rsidRPr="007D18A1">
              <w:rPr>
                <w:rFonts w:ascii="Arial" w:hAnsi="Arial" w:cs="Arial"/>
                <w:sz w:val="20"/>
                <w:szCs w:val="20"/>
              </w:rPr>
              <w:t xml:space="preserve">  </w:t>
            </w:r>
            <w:proofErr w:type="spellStart"/>
            <w:r w:rsidRPr="007D18A1">
              <w:rPr>
                <w:rFonts w:ascii="Arial" w:hAnsi="Arial" w:cs="Arial"/>
                <w:sz w:val="20"/>
                <w:szCs w:val="20"/>
              </w:rPr>
              <w:t>turnat</w:t>
            </w:r>
            <w:proofErr w:type="spellEnd"/>
            <w:proofErr w:type="gramEnd"/>
            <w:r w:rsidRPr="007D18A1">
              <w:rPr>
                <w:rFonts w:ascii="Arial" w:hAnsi="Arial" w:cs="Arial"/>
                <w:sz w:val="20"/>
                <w:szCs w:val="20"/>
              </w:rPr>
              <w:t xml:space="preserve"> cu </w:t>
            </w:r>
            <w:proofErr w:type="spellStart"/>
            <w:r w:rsidRPr="007D18A1">
              <w:rPr>
                <w:rFonts w:ascii="Arial" w:hAnsi="Arial" w:cs="Arial"/>
                <w:sz w:val="20"/>
                <w:szCs w:val="20"/>
              </w:rPr>
              <w:t>mijloace</w:t>
            </w:r>
            <w:proofErr w:type="spellEnd"/>
            <w:r w:rsidRPr="007D18A1">
              <w:rPr>
                <w:rFonts w:ascii="Arial" w:hAnsi="Arial" w:cs="Arial"/>
                <w:sz w:val="20"/>
                <w:szCs w:val="20"/>
              </w:rPr>
              <w:t xml:space="preserve"> </w:t>
            </w:r>
            <w:proofErr w:type="spellStart"/>
            <w:proofErr w:type="gramStart"/>
            <w:r w:rsidRPr="007D18A1">
              <w:rPr>
                <w:rFonts w:ascii="Arial" w:hAnsi="Arial" w:cs="Arial"/>
                <w:sz w:val="20"/>
                <w:szCs w:val="20"/>
              </w:rPr>
              <w:t>clasice</w:t>
            </w:r>
            <w:proofErr w:type="spellEnd"/>
            <w:r w:rsidRPr="007D18A1">
              <w:rPr>
                <w:rFonts w:ascii="Arial" w:hAnsi="Arial" w:cs="Arial"/>
                <w:sz w:val="20"/>
                <w:szCs w:val="20"/>
              </w:rPr>
              <w:t>,  in</w:t>
            </w:r>
            <w:proofErr w:type="gramEnd"/>
            <w:r w:rsidRPr="007D18A1">
              <w:rPr>
                <w:rFonts w:ascii="Arial" w:hAnsi="Arial" w:cs="Arial"/>
                <w:sz w:val="20"/>
                <w:szCs w:val="20"/>
              </w:rPr>
              <w:t xml:space="preserve"> </w:t>
            </w:r>
            <w:proofErr w:type="spellStart"/>
            <w:r w:rsidRPr="007D18A1">
              <w:rPr>
                <w:rFonts w:ascii="Arial" w:hAnsi="Arial" w:cs="Arial"/>
                <w:sz w:val="20"/>
                <w:szCs w:val="20"/>
              </w:rPr>
              <w:t>fundatii</w:t>
            </w:r>
            <w:proofErr w:type="spellEnd"/>
            <w:r w:rsidRPr="007D18A1">
              <w:rPr>
                <w:rFonts w:ascii="Arial" w:hAnsi="Arial" w:cs="Arial"/>
                <w:sz w:val="20"/>
                <w:szCs w:val="20"/>
              </w:rPr>
              <w:t xml:space="preserve"> </w:t>
            </w:r>
            <w:proofErr w:type="spellStart"/>
            <w:r w:rsidRPr="007D18A1">
              <w:rPr>
                <w:rFonts w:ascii="Arial" w:hAnsi="Arial" w:cs="Arial"/>
                <w:sz w:val="20"/>
                <w:szCs w:val="20"/>
              </w:rPr>
              <w:t>clasa</w:t>
            </w:r>
            <w:proofErr w:type="spellEnd"/>
            <w:r w:rsidRPr="007D18A1">
              <w:rPr>
                <w:rFonts w:ascii="Arial" w:hAnsi="Arial" w:cs="Arial"/>
                <w:sz w:val="20"/>
                <w:szCs w:val="20"/>
              </w:rPr>
              <w:t xml:space="preserve"> C30/37 XF3</w:t>
            </w:r>
          </w:p>
        </w:tc>
        <w:tc>
          <w:tcPr>
            <w:tcW w:w="1560" w:type="dxa"/>
            <w:tcBorders>
              <w:top w:val="single" w:sz="4" w:space="0" w:color="auto"/>
              <w:bottom w:val="single" w:sz="4" w:space="0" w:color="auto"/>
            </w:tcBorders>
            <w:vAlign w:val="center"/>
          </w:tcPr>
          <w:p w14:paraId="5F965133"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24B5F735" w14:textId="77777777" w:rsidR="00AC72FE" w:rsidRPr="007D18A1" w:rsidRDefault="00AC72FE">
            <w:pPr>
              <w:jc w:val="center"/>
              <w:rPr>
                <w:rFonts w:ascii="Arial" w:hAnsi="Arial" w:cs="Arial"/>
                <w:sz w:val="20"/>
                <w:szCs w:val="20"/>
              </w:rPr>
            </w:pPr>
            <w:r w:rsidRPr="007D18A1">
              <w:rPr>
                <w:rFonts w:ascii="Arial" w:hAnsi="Arial" w:cs="Arial"/>
                <w:sz w:val="20"/>
                <w:szCs w:val="20"/>
              </w:rPr>
              <w:t>13,5000</w:t>
            </w:r>
          </w:p>
        </w:tc>
      </w:tr>
      <w:tr w:rsidR="00AC72FE" w:rsidRPr="007D18A1" w14:paraId="111608E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061A66" w14:textId="77777777" w:rsidR="00AC72FE" w:rsidRPr="007D18A1" w:rsidRDefault="00AC72FE">
            <w:pPr>
              <w:rPr>
                <w:rFonts w:ascii="Arial" w:hAnsi="Arial" w:cs="Arial"/>
                <w:sz w:val="20"/>
                <w:szCs w:val="20"/>
              </w:rPr>
            </w:pPr>
            <w:r w:rsidRPr="007D18A1">
              <w:rPr>
                <w:rFonts w:ascii="Arial" w:hAnsi="Arial" w:cs="Arial"/>
                <w:sz w:val="20"/>
                <w:szCs w:val="20"/>
              </w:rPr>
              <w:t xml:space="preserve"> 158</w:t>
            </w:r>
          </w:p>
        </w:tc>
        <w:tc>
          <w:tcPr>
            <w:tcW w:w="1701" w:type="dxa"/>
            <w:tcBorders>
              <w:top w:val="single" w:sz="4" w:space="0" w:color="auto"/>
              <w:bottom w:val="single" w:sz="4" w:space="0" w:color="auto"/>
            </w:tcBorders>
            <w:vAlign w:val="center"/>
          </w:tcPr>
          <w:p w14:paraId="1D2FC48D" w14:textId="77777777" w:rsidR="00AC72FE" w:rsidRPr="007D18A1" w:rsidRDefault="00AC72FE">
            <w:pPr>
              <w:rPr>
                <w:rFonts w:ascii="Arial" w:hAnsi="Arial" w:cs="Arial"/>
                <w:sz w:val="20"/>
                <w:szCs w:val="20"/>
              </w:rPr>
            </w:pPr>
            <w:r w:rsidRPr="007D18A1">
              <w:rPr>
                <w:rFonts w:ascii="Arial" w:hAnsi="Arial" w:cs="Arial"/>
                <w:sz w:val="20"/>
                <w:szCs w:val="20"/>
              </w:rPr>
              <w:t>RpCA06A</w:t>
            </w:r>
          </w:p>
          <w:p w14:paraId="4C9414B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7EA7801"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Umplutura de pamint, executata in straturi orizontale de 20-30 cm grosime, udata si batuta bine cu maiul de mina si in cantitati de pina la 20 mc, la un punct de lucru, inclusiv imprastierea pamintului in straturi</w:t>
            </w:r>
          </w:p>
        </w:tc>
        <w:tc>
          <w:tcPr>
            <w:tcW w:w="1560" w:type="dxa"/>
            <w:tcBorders>
              <w:top w:val="single" w:sz="4" w:space="0" w:color="auto"/>
              <w:bottom w:val="single" w:sz="4" w:space="0" w:color="auto"/>
            </w:tcBorders>
            <w:vAlign w:val="center"/>
          </w:tcPr>
          <w:p w14:paraId="290AB6ED" w14:textId="77777777" w:rsidR="00AC72FE" w:rsidRPr="007D18A1" w:rsidRDefault="00AC72FE">
            <w:pPr>
              <w:jc w:val="center"/>
              <w:rPr>
                <w:rFonts w:ascii="Arial" w:hAnsi="Arial" w:cs="Arial"/>
                <w:sz w:val="20"/>
                <w:szCs w:val="20"/>
              </w:rPr>
            </w:pPr>
            <w:r w:rsidRPr="007D18A1">
              <w:rPr>
                <w:rFonts w:ascii="Arial" w:hAnsi="Arial" w:cs="Arial"/>
                <w:sz w:val="20"/>
                <w:szCs w:val="20"/>
              </w:rPr>
              <w:t>m3</w:t>
            </w:r>
          </w:p>
        </w:tc>
        <w:tc>
          <w:tcPr>
            <w:tcW w:w="1559" w:type="dxa"/>
            <w:tcBorders>
              <w:top w:val="single" w:sz="4" w:space="0" w:color="auto"/>
              <w:bottom w:val="single" w:sz="4" w:space="0" w:color="auto"/>
            </w:tcBorders>
            <w:vAlign w:val="center"/>
          </w:tcPr>
          <w:p w14:paraId="1B185F8B" w14:textId="77777777" w:rsidR="00AC72FE" w:rsidRPr="007D18A1" w:rsidRDefault="00AC72FE">
            <w:pPr>
              <w:jc w:val="center"/>
              <w:rPr>
                <w:rFonts w:ascii="Arial" w:hAnsi="Arial" w:cs="Arial"/>
                <w:sz w:val="20"/>
                <w:szCs w:val="20"/>
              </w:rPr>
            </w:pPr>
            <w:r w:rsidRPr="007D18A1">
              <w:rPr>
                <w:rFonts w:ascii="Arial" w:hAnsi="Arial" w:cs="Arial"/>
                <w:sz w:val="20"/>
                <w:szCs w:val="20"/>
              </w:rPr>
              <w:t>7,0000</w:t>
            </w:r>
          </w:p>
        </w:tc>
      </w:tr>
      <w:tr w:rsidR="00AC72FE" w:rsidRPr="007D18A1" w14:paraId="745EDD4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5F47C1" w14:textId="77777777" w:rsidR="00AC72FE" w:rsidRPr="007D18A1" w:rsidRDefault="00AC72FE">
            <w:pPr>
              <w:rPr>
                <w:rFonts w:ascii="Arial" w:hAnsi="Arial" w:cs="Arial"/>
                <w:sz w:val="20"/>
                <w:szCs w:val="20"/>
              </w:rPr>
            </w:pPr>
            <w:r w:rsidRPr="007D18A1">
              <w:rPr>
                <w:rFonts w:ascii="Arial" w:hAnsi="Arial" w:cs="Arial"/>
                <w:sz w:val="20"/>
                <w:szCs w:val="20"/>
              </w:rPr>
              <w:t xml:space="preserve"> 159</w:t>
            </w:r>
          </w:p>
        </w:tc>
        <w:tc>
          <w:tcPr>
            <w:tcW w:w="1701" w:type="dxa"/>
            <w:tcBorders>
              <w:top w:val="single" w:sz="4" w:space="0" w:color="auto"/>
              <w:bottom w:val="single" w:sz="4" w:space="0" w:color="auto"/>
            </w:tcBorders>
            <w:vAlign w:val="center"/>
          </w:tcPr>
          <w:p w14:paraId="03506A71" w14:textId="77777777" w:rsidR="00AC72FE" w:rsidRPr="007D18A1" w:rsidRDefault="00AC72FE">
            <w:pPr>
              <w:rPr>
                <w:rFonts w:ascii="Arial" w:hAnsi="Arial" w:cs="Arial"/>
                <w:sz w:val="20"/>
                <w:szCs w:val="20"/>
              </w:rPr>
            </w:pPr>
            <w:r w:rsidRPr="007D18A1">
              <w:rPr>
                <w:rFonts w:ascii="Arial" w:hAnsi="Arial" w:cs="Arial"/>
                <w:sz w:val="20"/>
                <w:szCs w:val="20"/>
              </w:rPr>
              <w:t>IzF53A</w:t>
            </w:r>
          </w:p>
          <w:p w14:paraId="3F1034C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BC5E4A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Executarea manuala a suportului pardoselii cu strat termoizolant din placi extrudate de polistiren inspumat, grosime 30 mm, intr-un strat</w:t>
            </w:r>
          </w:p>
        </w:tc>
        <w:tc>
          <w:tcPr>
            <w:tcW w:w="1560" w:type="dxa"/>
            <w:tcBorders>
              <w:top w:val="single" w:sz="4" w:space="0" w:color="auto"/>
              <w:bottom w:val="single" w:sz="4" w:space="0" w:color="auto"/>
            </w:tcBorders>
            <w:vAlign w:val="center"/>
          </w:tcPr>
          <w:p w14:paraId="21E1BF26"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6C6EDE9B" w14:textId="77777777" w:rsidR="00AC72FE" w:rsidRPr="007D18A1" w:rsidRDefault="00AC72FE">
            <w:pPr>
              <w:jc w:val="center"/>
              <w:rPr>
                <w:rFonts w:ascii="Arial" w:hAnsi="Arial" w:cs="Arial"/>
                <w:sz w:val="20"/>
                <w:szCs w:val="20"/>
              </w:rPr>
            </w:pPr>
            <w:r w:rsidRPr="007D18A1">
              <w:rPr>
                <w:rFonts w:ascii="Arial" w:hAnsi="Arial" w:cs="Arial"/>
                <w:sz w:val="20"/>
                <w:szCs w:val="20"/>
              </w:rPr>
              <w:t>20,0000</w:t>
            </w:r>
          </w:p>
        </w:tc>
      </w:tr>
      <w:tr w:rsidR="00AC72FE" w:rsidRPr="007D18A1" w14:paraId="1CE613B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5C38D2" w14:textId="77777777" w:rsidR="00AC72FE" w:rsidRPr="007D18A1" w:rsidRDefault="00AC72FE">
            <w:pPr>
              <w:rPr>
                <w:rFonts w:ascii="Arial" w:hAnsi="Arial" w:cs="Arial"/>
                <w:sz w:val="20"/>
                <w:szCs w:val="20"/>
              </w:rPr>
            </w:pPr>
            <w:r w:rsidRPr="007D18A1">
              <w:rPr>
                <w:rFonts w:ascii="Arial" w:hAnsi="Arial" w:cs="Arial"/>
                <w:sz w:val="20"/>
                <w:szCs w:val="20"/>
              </w:rPr>
              <w:t xml:space="preserve"> 160</w:t>
            </w:r>
          </w:p>
        </w:tc>
        <w:tc>
          <w:tcPr>
            <w:tcW w:w="1701" w:type="dxa"/>
            <w:tcBorders>
              <w:top w:val="single" w:sz="4" w:space="0" w:color="auto"/>
              <w:bottom w:val="single" w:sz="4" w:space="0" w:color="auto"/>
            </w:tcBorders>
            <w:vAlign w:val="center"/>
          </w:tcPr>
          <w:p w14:paraId="4AFCC181" w14:textId="77777777" w:rsidR="00AC72FE" w:rsidRPr="007D18A1" w:rsidRDefault="00AC72FE">
            <w:pPr>
              <w:rPr>
                <w:rFonts w:ascii="Arial" w:hAnsi="Arial" w:cs="Arial"/>
                <w:sz w:val="20"/>
                <w:szCs w:val="20"/>
              </w:rPr>
            </w:pPr>
            <w:r w:rsidRPr="007D18A1">
              <w:rPr>
                <w:rFonts w:ascii="Arial" w:hAnsi="Arial" w:cs="Arial"/>
                <w:sz w:val="20"/>
                <w:szCs w:val="20"/>
              </w:rPr>
              <w:t>CC03C</w:t>
            </w:r>
          </w:p>
          <w:p w14:paraId="5D985D6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39436B8B"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 plase sudate la inaltimi mai mici sau egale cu 35 m, la placi VrI D4 mm 150x150</w:t>
            </w:r>
          </w:p>
        </w:tc>
        <w:tc>
          <w:tcPr>
            <w:tcW w:w="1560" w:type="dxa"/>
            <w:tcBorders>
              <w:top w:val="single" w:sz="4" w:space="0" w:color="auto"/>
              <w:bottom w:val="single" w:sz="4" w:space="0" w:color="auto"/>
            </w:tcBorders>
            <w:vAlign w:val="center"/>
          </w:tcPr>
          <w:p w14:paraId="6A817F65"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050145F9" w14:textId="77777777" w:rsidR="00AC72FE" w:rsidRPr="007D18A1" w:rsidRDefault="00AC72FE">
            <w:pPr>
              <w:jc w:val="center"/>
              <w:rPr>
                <w:rFonts w:ascii="Arial" w:hAnsi="Arial" w:cs="Arial"/>
                <w:sz w:val="20"/>
                <w:szCs w:val="20"/>
              </w:rPr>
            </w:pPr>
            <w:r w:rsidRPr="007D18A1">
              <w:rPr>
                <w:rFonts w:ascii="Arial" w:hAnsi="Arial" w:cs="Arial"/>
                <w:sz w:val="20"/>
                <w:szCs w:val="20"/>
              </w:rPr>
              <w:t>336,0000</w:t>
            </w:r>
          </w:p>
        </w:tc>
      </w:tr>
      <w:tr w:rsidR="00AC72FE" w:rsidRPr="007D18A1" w14:paraId="46CAD75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8FE891" w14:textId="77777777" w:rsidR="00AC72FE" w:rsidRPr="007D18A1" w:rsidRDefault="00AC72FE">
            <w:pPr>
              <w:rPr>
                <w:rFonts w:ascii="Arial" w:hAnsi="Arial" w:cs="Arial"/>
                <w:sz w:val="20"/>
                <w:szCs w:val="20"/>
              </w:rPr>
            </w:pPr>
            <w:r w:rsidRPr="007D18A1">
              <w:rPr>
                <w:rFonts w:ascii="Arial" w:hAnsi="Arial" w:cs="Arial"/>
                <w:sz w:val="20"/>
                <w:szCs w:val="20"/>
              </w:rPr>
              <w:t xml:space="preserve"> 161</w:t>
            </w:r>
          </w:p>
        </w:tc>
        <w:tc>
          <w:tcPr>
            <w:tcW w:w="1701" w:type="dxa"/>
            <w:tcBorders>
              <w:top w:val="single" w:sz="4" w:space="0" w:color="auto"/>
              <w:bottom w:val="single" w:sz="4" w:space="0" w:color="auto"/>
            </w:tcBorders>
            <w:vAlign w:val="center"/>
          </w:tcPr>
          <w:p w14:paraId="48D9D146" w14:textId="77777777" w:rsidR="00AC72FE" w:rsidRPr="007D18A1" w:rsidRDefault="00AC72FE">
            <w:pPr>
              <w:rPr>
                <w:rFonts w:ascii="Arial" w:hAnsi="Arial" w:cs="Arial"/>
                <w:sz w:val="20"/>
                <w:szCs w:val="20"/>
              </w:rPr>
            </w:pPr>
            <w:r w:rsidRPr="007D18A1">
              <w:rPr>
                <w:rFonts w:ascii="Arial" w:hAnsi="Arial" w:cs="Arial"/>
                <w:sz w:val="20"/>
                <w:szCs w:val="20"/>
              </w:rPr>
              <w:t>CG01A</w:t>
            </w:r>
          </w:p>
          <w:p w14:paraId="673E5906"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DEA18EA"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Strat suport pentru pardoseli executat din mortar din ciment M 100-T de 3 cm grosime cu fata driscuita fin </w:t>
            </w:r>
          </w:p>
        </w:tc>
        <w:tc>
          <w:tcPr>
            <w:tcW w:w="1560" w:type="dxa"/>
            <w:tcBorders>
              <w:top w:val="single" w:sz="4" w:space="0" w:color="auto"/>
              <w:bottom w:val="single" w:sz="4" w:space="0" w:color="auto"/>
            </w:tcBorders>
            <w:vAlign w:val="center"/>
          </w:tcPr>
          <w:p w14:paraId="78CAABC3"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22C411E" w14:textId="77777777" w:rsidR="00AC72FE" w:rsidRPr="007D18A1" w:rsidRDefault="00AC72FE">
            <w:pPr>
              <w:jc w:val="center"/>
              <w:rPr>
                <w:rFonts w:ascii="Arial" w:hAnsi="Arial" w:cs="Arial"/>
                <w:sz w:val="20"/>
                <w:szCs w:val="20"/>
              </w:rPr>
            </w:pPr>
            <w:r w:rsidRPr="007D18A1">
              <w:rPr>
                <w:rFonts w:ascii="Arial" w:hAnsi="Arial" w:cs="Arial"/>
                <w:sz w:val="20"/>
                <w:szCs w:val="20"/>
              </w:rPr>
              <w:t>220,0000</w:t>
            </w:r>
          </w:p>
        </w:tc>
      </w:tr>
      <w:tr w:rsidR="00AC72FE" w:rsidRPr="007D18A1" w14:paraId="463D154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B319D6" w14:textId="77777777" w:rsidR="00AC72FE" w:rsidRPr="007D18A1" w:rsidRDefault="00AC72FE">
            <w:pPr>
              <w:rPr>
                <w:rFonts w:ascii="Arial" w:hAnsi="Arial" w:cs="Arial"/>
                <w:sz w:val="20"/>
                <w:szCs w:val="20"/>
              </w:rPr>
            </w:pPr>
            <w:r w:rsidRPr="007D18A1">
              <w:rPr>
                <w:rFonts w:ascii="Arial" w:hAnsi="Arial" w:cs="Arial"/>
                <w:sz w:val="20"/>
                <w:szCs w:val="20"/>
              </w:rPr>
              <w:t xml:space="preserve"> 162</w:t>
            </w:r>
          </w:p>
        </w:tc>
        <w:tc>
          <w:tcPr>
            <w:tcW w:w="1701" w:type="dxa"/>
            <w:tcBorders>
              <w:top w:val="single" w:sz="4" w:space="0" w:color="auto"/>
              <w:bottom w:val="single" w:sz="4" w:space="0" w:color="auto"/>
            </w:tcBorders>
            <w:vAlign w:val="center"/>
          </w:tcPr>
          <w:p w14:paraId="67F317A8" w14:textId="77777777" w:rsidR="00AC72FE" w:rsidRPr="007D18A1" w:rsidRDefault="00AC72FE">
            <w:pPr>
              <w:rPr>
                <w:rFonts w:ascii="Arial" w:hAnsi="Arial" w:cs="Arial"/>
                <w:sz w:val="20"/>
                <w:szCs w:val="20"/>
              </w:rPr>
            </w:pPr>
            <w:r w:rsidRPr="007D18A1">
              <w:rPr>
                <w:rFonts w:ascii="Arial" w:hAnsi="Arial" w:cs="Arial"/>
                <w:sz w:val="20"/>
                <w:szCs w:val="20"/>
              </w:rPr>
              <w:t>CG01A1 k=2</w:t>
            </w:r>
          </w:p>
          <w:p w14:paraId="73DF7E0A"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FF3490E" w14:textId="77777777" w:rsidR="00AC72FE" w:rsidRPr="002976DE" w:rsidRDefault="00AC72FE" w:rsidP="00834C4F">
            <w:pPr>
              <w:jc w:val="both"/>
              <w:rPr>
                <w:rFonts w:ascii="Arial" w:hAnsi="Arial" w:cs="Arial"/>
                <w:sz w:val="20"/>
                <w:szCs w:val="20"/>
              </w:rPr>
            </w:pPr>
            <w:r w:rsidRPr="002976DE">
              <w:rPr>
                <w:rFonts w:ascii="Arial" w:hAnsi="Arial" w:cs="Arial"/>
                <w:sz w:val="20"/>
                <w:szCs w:val="20"/>
              </w:rPr>
              <w:t xml:space="preserve">Strat </w:t>
            </w:r>
            <w:proofErr w:type="spellStart"/>
            <w:r w:rsidRPr="002976DE">
              <w:rPr>
                <w:rFonts w:ascii="Arial" w:hAnsi="Arial" w:cs="Arial"/>
                <w:sz w:val="20"/>
                <w:szCs w:val="20"/>
              </w:rPr>
              <w:t>suport</w:t>
            </w:r>
            <w:proofErr w:type="spellEnd"/>
            <w:r w:rsidRPr="002976DE">
              <w:rPr>
                <w:rFonts w:ascii="Arial" w:hAnsi="Arial" w:cs="Arial"/>
                <w:sz w:val="20"/>
                <w:szCs w:val="20"/>
              </w:rPr>
              <w:t xml:space="preserve"> pentru </w:t>
            </w:r>
            <w:proofErr w:type="spellStart"/>
            <w:r w:rsidRPr="002976DE">
              <w:rPr>
                <w:rFonts w:ascii="Arial" w:hAnsi="Arial" w:cs="Arial"/>
                <w:sz w:val="20"/>
                <w:szCs w:val="20"/>
              </w:rPr>
              <w:t>pardoseli</w:t>
            </w:r>
            <w:proofErr w:type="spellEnd"/>
            <w:r w:rsidRPr="002976DE">
              <w:rPr>
                <w:rFonts w:ascii="Arial" w:hAnsi="Arial" w:cs="Arial"/>
                <w:sz w:val="20"/>
                <w:szCs w:val="20"/>
              </w:rPr>
              <w:t xml:space="preserve"> </w:t>
            </w:r>
            <w:proofErr w:type="spellStart"/>
            <w:r w:rsidRPr="002976DE">
              <w:rPr>
                <w:rFonts w:ascii="Arial" w:hAnsi="Arial" w:cs="Arial"/>
                <w:sz w:val="20"/>
                <w:szCs w:val="20"/>
              </w:rPr>
              <w:t>executat</w:t>
            </w:r>
            <w:proofErr w:type="spellEnd"/>
            <w:r w:rsidRPr="002976DE">
              <w:rPr>
                <w:rFonts w:ascii="Arial" w:hAnsi="Arial" w:cs="Arial"/>
                <w:sz w:val="20"/>
                <w:szCs w:val="20"/>
              </w:rPr>
              <w:t xml:space="preserve"> din mortar din </w:t>
            </w:r>
            <w:proofErr w:type="spellStart"/>
            <w:r w:rsidRPr="002976DE">
              <w:rPr>
                <w:rFonts w:ascii="Arial" w:hAnsi="Arial" w:cs="Arial"/>
                <w:sz w:val="20"/>
                <w:szCs w:val="20"/>
              </w:rPr>
              <w:t>ciment</w:t>
            </w:r>
            <w:proofErr w:type="spellEnd"/>
            <w:r w:rsidRPr="002976DE">
              <w:rPr>
                <w:rFonts w:ascii="Arial" w:hAnsi="Arial" w:cs="Arial"/>
                <w:sz w:val="20"/>
                <w:szCs w:val="20"/>
              </w:rPr>
              <w:t xml:space="preserve"> M 100-T de 3 cm </w:t>
            </w:r>
            <w:proofErr w:type="spellStart"/>
            <w:r w:rsidRPr="002976DE">
              <w:rPr>
                <w:rFonts w:ascii="Arial" w:hAnsi="Arial" w:cs="Arial"/>
                <w:sz w:val="20"/>
                <w:szCs w:val="20"/>
              </w:rPr>
              <w:t>grosime</w:t>
            </w:r>
            <w:proofErr w:type="spellEnd"/>
            <w:r w:rsidRPr="002976DE">
              <w:rPr>
                <w:rFonts w:ascii="Arial" w:hAnsi="Arial" w:cs="Arial"/>
                <w:sz w:val="20"/>
                <w:szCs w:val="20"/>
              </w:rPr>
              <w:t xml:space="preserve"> cu fata </w:t>
            </w:r>
            <w:proofErr w:type="spellStart"/>
            <w:r w:rsidRPr="002976DE">
              <w:rPr>
                <w:rFonts w:ascii="Arial" w:hAnsi="Arial" w:cs="Arial"/>
                <w:sz w:val="20"/>
                <w:szCs w:val="20"/>
              </w:rPr>
              <w:t>driscuita</w:t>
            </w:r>
            <w:proofErr w:type="spellEnd"/>
            <w:r w:rsidRPr="002976DE">
              <w:rPr>
                <w:rFonts w:ascii="Arial" w:hAnsi="Arial" w:cs="Arial"/>
                <w:sz w:val="20"/>
                <w:szCs w:val="20"/>
              </w:rPr>
              <w:t xml:space="preserve"> </w:t>
            </w:r>
            <w:proofErr w:type="spellStart"/>
            <w:proofErr w:type="gramStart"/>
            <w:r w:rsidRPr="002976DE">
              <w:rPr>
                <w:rFonts w:ascii="Arial" w:hAnsi="Arial" w:cs="Arial"/>
                <w:sz w:val="20"/>
                <w:szCs w:val="20"/>
              </w:rPr>
              <w:t>fin.Diferenta</w:t>
            </w:r>
            <w:proofErr w:type="spellEnd"/>
            <w:proofErr w:type="gramEnd"/>
            <w:r w:rsidRPr="002976DE">
              <w:rPr>
                <w:rFonts w:ascii="Arial" w:hAnsi="Arial" w:cs="Arial"/>
                <w:sz w:val="20"/>
                <w:szCs w:val="20"/>
              </w:rPr>
              <w:t xml:space="preserve"> in plus </w:t>
            </w:r>
            <w:proofErr w:type="spellStart"/>
            <w:r w:rsidRPr="002976DE">
              <w:rPr>
                <w:rFonts w:ascii="Arial" w:hAnsi="Arial" w:cs="Arial"/>
                <w:sz w:val="20"/>
                <w:szCs w:val="20"/>
              </w:rPr>
              <w:t>sau</w:t>
            </w:r>
            <w:proofErr w:type="spellEnd"/>
            <w:r w:rsidRPr="002976DE">
              <w:rPr>
                <w:rFonts w:ascii="Arial" w:hAnsi="Arial" w:cs="Arial"/>
                <w:sz w:val="20"/>
                <w:szCs w:val="20"/>
              </w:rPr>
              <w:t xml:space="preserve"> in minus pentru </w:t>
            </w:r>
            <w:proofErr w:type="spellStart"/>
            <w:r w:rsidRPr="002976DE">
              <w:rPr>
                <w:rFonts w:ascii="Arial" w:hAnsi="Arial" w:cs="Arial"/>
                <w:sz w:val="20"/>
                <w:szCs w:val="20"/>
              </w:rPr>
              <w:t>fiecare</w:t>
            </w:r>
            <w:proofErr w:type="spellEnd"/>
            <w:r w:rsidRPr="002976DE">
              <w:rPr>
                <w:rFonts w:ascii="Arial" w:hAnsi="Arial" w:cs="Arial"/>
                <w:sz w:val="20"/>
                <w:szCs w:val="20"/>
              </w:rPr>
              <w:t xml:space="preserve"> 0,5 cm de </w:t>
            </w:r>
            <w:proofErr w:type="spellStart"/>
            <w:r w:rsidRPr="002976DE">
              <w:rPr>
                <w:rFonts w:ascii="Arial" w:hAnsi="Arial" w:cs="Arial"/>
                <w:sz w:val="20"/>
                <w:szCs w:val="20"/>
              </w:rPr>
              <w:t>strat</w:t>
            </w:r>
            <w:proofErr w:type="spellEnd"/>
            <w:r w:rsidRPr="002976DE">
              <w:rPr>
                <w:rFonts w:ascii="Arial" w:hAnsi="Arial" w:cs="Arial"/>
                <w:sz w:val="20"/>
                <w:szCs w:val="20"/>
              </w:rPr>
              <w:t xml:space="preserve"> </w:t>
            </w:r>
            <w:proofErr w:type="spellStart"/>
            <w:r w:rsidRPr="002976DE">
              <w:rPr>
                <w:rFonts w:ascii="Arial" w:hAnsi="Arial" w:cs="Arial"/>
                <w:sz w:val="20"/>
                <w:szCs w:val="20"/>
              </w:rPr>
              <w:t>suport</w:t>
            </w:r>
            <w:proofErr w:type="spellEnd"/>
            <w:r w:rsidRPr="002976DE">
              <w:rPr>
                <w:rFonts w:ascii="Arial" w:hAnsi="Arial" w:cs="Arial"/>
                <w:sz w:val="20"/>
                <w:szCs w:val="20"/>
              </w:rPr>
              <w:t xml:space="preserve"> din mortar M </w:t>
            </w:r>
            <w:proofErr w:type="gramStart"/>
            <w:r w:rsidRPr="002976DE">
              <w:rPr>
                <w:rFonts w:ascii="Arial" w:hAnsi="Arial" w:cs="Arial"/>
                <w:sz w:val="20"/>
                <w:szCs w:val="20"/>
              </w:rPr>
              <w:t>200,  se</w:t>
            </w:r>
            <w:proofErr w:type="gramEnd"/>
            <w:r w:rsidRPr="002976DE">
              <w:rPr>
                <w:rFonts w:ascii="Arial" w:hAnsi="Arial" w:cs="Arial"/>
                <w:sz w:val="20"/>
                <w:szCs w:val="20"/>
              </w:rPr>
              <w:t xml:space="preserve"> </w:t>
            </w:r>
            <w:proofErr w:type="spellStart"/>
            <w:r w:rsidRPr="002976DE">
              <w:rPr>
                <w:rFonts w:ascii="Arial" w:hAnsi="Arial" w:cs="Arial"/>
                <w:sz w:val="20"/>
                <w:szCs w:val="20"/>
              </w:rPr>
              <w:t>adauga</w:t>
            </w:r>
            <w:proofErr w:type="spellEnd"/>
            <w:r w:rsidRPr="002976DE">
              <w:rPr>
                <w:rFonts w:ascii="Arial" w:hAnsi="Arial" w:cs="Arial"/>
                <w:sz w:val="20"/>
                <w:szCs w:val="20"/>
              </w:rPr>
              <w:t xml:space="preserve"> </w:t>
            </w:r>
            <w:proofErr w:type="spellStart"/>
            <w:r w:rsidRPr="002976DE">
              <w:rPr>
                <w:rFonts w:ascii="Arial" w:hAnsi="Arial" w:cs="Arial"/>
                <w:sz w:val="20"/>
                <w:szCs w:val="20"/>
              </w:rPr>
              <w:t>sau</w:t>
            </w:r>
            <w:proofErr w:type="spellEnd"/>
            <w:r w:rsidRPr="002976DE">
              <w:rPr>
                <w:rFonts w:ascii="Arial" w:hAnsi="Arial" w:cs="Arial"/>
                <w:sz w:val="20"/>
                <w:szCs w:val="20"/>
              </w:rPr>
              <w:t xml:space="preserve"> se </w:t>
            </w:r>
            <w:proofErr w:type="spellStart"/>
            <w:r w:rsidRPr="002976DE">
              <w:rPr>
                <w:rFonts w:ascii="Arial" w:hAnsi="Arial" w:cs="Arial"/>
                <w:sz w:val="20"/>
                <w:szCs w:val="20"/>
              </w:rPr>
              <w:t>scade</w:t>
            </w:r>
            <w:proofErr w:type="spellEnd"/>
          </w:p>
        </w:tc>
        <w:tc>
          <w:tcPr>
            <w:tcW w:w="1560" w:type="dxa"/>
            <w:tcBorders>
              <w:top w:val="single" w:sz="4" w:space="0" w:color="auto"/>
              <w:bottom w:val="single" w:sz="4" w:space="0" w:color="auto"/>
            </w:tcBorders>
            <w:vAlign w:val="center"/>
          </w:tcPr>
          <w:p w14:paraId="13468F02"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14E8E8F1" w14:textId="77777777" w:rsidR="00AC72FE" w:rsidRPr="007D18A1" w:rsidRDefault="00AC72FE">
            <w:pPr>
              <w:jc w:val="center"/>
              <w:rPr>
                <w:rFonts w:ascii="Arial" w:hAnsi="Arial" w:cs="Arial"/>
                <w:sz w:val="20"/>
                <w:szCs w:val="20"/>
              </w:rPr>
            </w:pPr>
            <w:r w:rsidRPr="007D18A1">
              <w:rPr>
                <w:rFonts w:ascii="Arial" w:hAnsi="Arial" w:cs="Arial"/>
                <w:sz w:val="20"/>
                <w:szCs w:val="20"/>
              </w:rPr>
              <w:t>220,0000</w:t>
            </w:r>
          </w:p>
        </w:tc>
      </w:tr>
      <w:tr w:rsidR="00AC72FE" w:rsidRPr="007D18A1" w14:paraId="711C9DD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6639AF" w14:textId="77777777" w:rsidR="00AC72FE" w:rsidRPr="007D18A1" w:rsidRDefault="00AC72FE">
            <w:pPr>
              <w:rPr>
                <w:rFonts w:ascii="Arial" w:hAnsi="Arial" w:cs="Arial"/>
                <w:sz w:val="20"/>
                <w:szCs w:val="20"/>
              </w:rPr>
            </w:pPr>
            <w:r w:rsidRPr="007D18A1">
              <w:rPr>
                <w:rFonts w:ascii="Arial" w:hAnsi="Arial" w:cs="Arial"/>
                <w:sz w:val="20"/>
                <w:szCs w:val="20"/>
              </w:rPr>
              <w:t xml:space="preserve"> 163</w:t>
            </w:r>
          </w:p>
        </w:tc>
        <w:tc>
          <w:tcPr>
            <w:tcW w:w="1701" w:type="dxa"/>
            <w:tcBorders>
              <w:top w:val="single" w:sz="4" w:space="0" w:color="auto"/>
              <w:bottom w:val="single" w:sz="4" w:space="0" w:color="auto"/>
            </w:tcBorders>
            <w:vAlign w:val="center"/>
          </w:tcPr>
          <w:p w14:paraId="5CBFAFD6" w14:textId="77777777" w:rsidR="00AC72FE" w:rsidRPr="007D18A1" w:rsidRDefault="00AC72FE">
            <w:pPr>
              <w:rPr>
                <w:rFonts w:ascii="Arial" w:hAnsi="Arial" w:cs="Arial"/>
                <w:sz w:val="20"/>
                <w:szCs w:val="20"/>
              </w:rPr>
            </w:pPr>
            <w:r w:rsidRPr="007D18A1">
              <w:rPr>
                <w:rFonts w:ascii="Arial" w:hAnsi="Arial" w:cs="Arial"/>
                <w:sz w:val="20"/>
                <w:szCs w:val="20"/>
              </w:rPr>
              <w:t>CN54A</w:t>
            </w:r>
          </w:p>
          <w:p w14:paraId="40C9869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E3D7DF7"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Aplicarea manuala a grundului cu cuart "Ghidroizol" intr-un strat</w:t>
            </w:r>
          </w:p>
        </w:tc>
        <w:tc>
          <w:tcPr>
            <w:tcW w:w="1560" w:type="dxa"/>
            <w:tcBorders>
              <w:top w:val="single" w:sz="4" w:space="0" w:color="auto"/>
              <w:bottom w:val="single" w:sz="4" w:space="0" w:color="auto"/>
            </w:tcBorders>
            <w:vAlign w:val="center"/>
          </w:tcPr>
          <w:p w14:paraId="68163329"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6B5A235" w14:textId="77777777" w:rsidR="00AC72FE" w:rsidRPr="007D18A1" w:rsidRDefault="00AC72FE">
            <w:pPr>
              <w:jc w:val="center"/>
              <w:rPr>
                <w:rFonts w:ascii="Arial" w:hAnsi="Arial" w:cs="Arial"/>
                <w:sz w:val="20"/>
                <w:szCs w:val="20"/>
              </w:rPr>
            </w:pPr>
            <w:r w:rsidRPr="007D18A1">
              <w:rPr>
                <w:rFonts w:ascii="Arial" w:hAnsi="Arial" w:cs="Arial"/>
                <w:sz w:val="20"/>
                <w:szCs w:val="20"/>
              </w:rPr>
              <w:t>160,0000</w:t>
            </w:r>
          </w:p>
        </w:tc>
      </w:tr>
      <w:tr w:rsidR="00AC72FE" w:rsidRPr="007D18A1" w14:paraId="3A52B54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1DF87EF" w14:textId="77777777" w:rsidR="00AC72FE" w:rsidRPr="007D18A1" w:rsidRDefault="00AC72FE">
            <w:pPr>
              <w:rPr>
                <w:rFonts w:ascii="Arial" w:hAnsi="Arial" w:cs="Arial"/>
                <w:sz w:val="20"/>
                <w:szCs w:val="20"/>
              </w:rPr>
            </w:pPr>
            <w:r w:rsidRPr="007D18A1">
              <w:rPr>
                <w:rFonts w:ascii="Arial" w:hAnsi="Arial" w:cs="Arial"/>
                <w:sz w:val="20"/>
                <w:szCs w:val="20"/>
              </w:rPr>
              <w:t xml:space="preserve"> 164</w:t>
            </w:r>
          </w:p>
        </w:tc>
        <w:tc>
          <w:tcPr>
            <w:tcW w:w="1701" w:type="dxa"/>
            <w:tcBorders>
              <w:top w:val="single" w:sz="4" w:space="0" w:color="auto"/>
              <w:bottom w:val="single" w:sz="4" w:space="0" w:color="auto"/>
            </w:tcBorders>
            <w:vAlign w:val="center"/>
          </w:tcPr>
          <w:p w14:paraId="276EC566" w14:textId="77777777" w:rsidR="00AC72FE" w:rsidRPr="007D18A1" w:rsidRDefault="00AC72FE">
            <w:pPr>
              <w:rPr>
                <w:rFonts w:ascii="Arial" w:hAnsi="Arial" w:cs="Arial"/>
                <w:sz w:val="20"/>
                <w:szCs w:val="20"/>
              </w:rPr>
            </w:pPr>
            <w:r w:rsidRPr="007D18A1">
              <w:rPr>
                <w:rFonts w:ascii="Arial" w:hAnsi="Arial" w:cs="Arial"/>
                <w:sz w:val="20"/>
                <w:szCs w:val="20"/>
              </w:rPr>
              <w:t>CG47D</w:t>
            </w:r>
          </w:p>
          <w:p w14:paraId="5F97B158"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597B6E42"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Pardoseli din placi de portelonat, inclusiv stratul suport din adezivi (amestec uscat), - placi ceramice antiderapante grosime 10 mm</w:t>
            </w:r>
          </w:p>
        </w:tc>
        <w:tc>
          <w:tcPr>
            <w:tcW w:w="1560" w:type="dxa"/>
            <w:tcBorders>
              <w:top w:val="single" w:sz="4" w:space="0" w:color="auto"/>
              <w:bottom w:val="single" w:sz="4" w:space="0" w:color="auto"/>
            </w:tcBorders>
            <w:vAlign w:val="center"/>
          </w:tcPr>
          <w:p w14:paraId="6F41CC64"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A4B002E" w14:textId="77777777" w:rsidR="00AC72FE" w:rsidRPr="007D18A1" w:rsidRDefault="00AC72FE">
            <w:pPr>
              <w:jc w:val="center"/>
              <w:rPr>
                <w:rFonts w:ascii="Arial" w:hAnsi="Arial" w:cs="Arial"/>
                <w:sz w:val="20"/>
                <w:szCs w:val="20"/>
              </w:rPr>
            </w:pPr>
            <w:r w:rsidRPr="007D18A1">
              <w:rPr>
                <w:rFonts w:ascii="Arial" w:hAnsi="Arial" w:cs="Arial"/>
                <w:sz w:val="20"/>
                <w:szCs w:val="20"/>
              </w:rPr>
              <w:t>235,0000</w:t>
            </w:r>
          </w:p>
        </w:tc>
      </w:tr>
      <w:tr w:rsidR="00AC72FE" w:rsidRPr="007D18A1" w14:paraId="55EE20DD" w14:textId="77777777">
        <w:tc>
          <w:tcPr>
            <w:tcW w:w="709" w:type="dxa"/>
            <w:tcBorders>
              <w:top w:val="nil"/>
              <w:left w:val="single" w:sz="6" w:space="0" w:color="auto"/>
              <w:bottom w:val="nil"/>
              <w:right w:val="nil"/>
            </w:tcBorders>
          </w:tcPr>
          <w:p w14:paraId="120088EF"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3991F824"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2FE94336"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2.5. </w:t>
            </w:r>
            <w:proofErr w:type="spellStart"/>
            <w:r w:rsidRPr="007D18A1">
              <w:rPr>
                <w:rFonts w:ascii="Arial" w:hAnsi="Arial" w:cs="Arial"/>
                <w:b/>
                <w:bCs/>
                <w:sz w:val="20"/>
                <w:szCs w:val="20"/>
              </w:rPr>
              <w:t>Balustrada</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metalica</w:t>
            </w:r>
            <w:proofErr w:type="spellEnd"/>
            <w:r w:rsidRPr="007D18A1">
              <w:rPr>
                <w:rFonts w:ascii="Arial" w:hAnsi="Arial" w:cs="Arial"/>
                <w:b/>
                <w:bCs/>
                <w:sz w:val="20"/>
                <w:szCs w:val="20"/>
              </w:rPr>
              <w:t xml:space="preserve"> B-2</w:t>
            </w:r>
          </w:p>
        </w:tc>
        <w:tc>
          <w:tcPr>
            <w:tcW w:w="1560" w:type="dxa"/>
            <w:tcBorders>
              <w:top w:val="nil"/>
              <w:left w:val="single" w:sz="6" w:space="0" w:color="auto"/>
              <w:bottom w:val="nil"/>
              <w:right w:val="nil"/>
            </w:tcBorders>
          </w:tcPr>
          <w:p w14:paraId="22C4490F"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5F338124" w14:textId="77777777" w:rsidR="00AC72FE" w:rsidRPr="007D18A1" w:rsidRDefault="00AC72FE">
            <w:pPr>
              <w:rPr>
                <w:rFonts w:ascii="Arial" w:hAnsi="Arial" w:cs="Arial"/>
                <w:sz w:val="20"/>
                <w:szCs w:val="20"/>
              </w:rPr>
            </w:pPr>
          </w:p>
        </w:tc>
      </w:tr>
      <w:tr w:rsidR="00AC72FE" w:rsidRPr="007D18A1" w14:paraId="5A39320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B6F8F82" w14:textId="77777777" w:rsidR="00AC72FE" w:rsidRPr="007D18A1" w:rsidRDefault="00AC72FE">
            <w:pPr>
              <w:rPr>
                <w:rFonts w:ascii="Arial" w:hAnsi="Arial" w:cs="Arial"/>
                <w:sz w:val="20"/>
                <w:szCs w:val="20"/>
              </w:rPr>
            </w:pPr>
            <w:r w:rsidRPr="007D18A1">
              <w:rPr>
                <w:rFonts w:ascii="Arial" w:hAnsi="Arial" w:cs="Arial"/>
                <w:sz w:val="20"/>
                <w:szCs w:val="20"/>
              </w:rPr>
              <w:t>165</w:t>
            </w:r>
          </w:p>
        </w:tc>
        <w:tc>
          <w:tcPr>
            <w:tcW w:w="1701" w:type="dxa"/>
            <w:tcBorders>
              <w:top w:val="single" w:sz="4" w:space="0" w:color="auto"/>
              <w:bottom w:val="single" w:sz="4" w:space="0" w:color="auto"/>
            </w:tcBorders>
            <w:vAlign w:val="center"/>
          </w:tcPr>
          <w:p w14:paraId="71E1442B" w14:textId="77777777" w:rsidR="00AC72FE" w:rsidRPr="007D18A1" w:rsidRDefault="00AC72FE">
            <w:pPr>
              <w:rPr>
                <w:rFonts w:ascii="Arial" w:hAnsi="Arial" w:cs="Arial"/>
                <w:sz w:val="20"/>
                <w:szCs w:val="20"/>
              </w:rPr>
            </w:pPr>
            <w:r w:rsidRPr="007D18A1">
              <w:rPr>
                <w:rFonts w:ascii="Arial" w:hAnsi="Arial" w:cs="Arial"/>
                <w:sz w:val="20"/>
                <w:szCs w:val="20"/>
              </w:rPr>
              <w:t>CL18A</w:t>
            </w:r>
          </w:p>
          <w:p w14:paraId="6A010C92"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54C2D0F" w14:textId="77777777" w:rsidR="00AC72FE" w:rsidRPr="007D18A1" w:rsidRDefault="00AC72FE" w:rsidP="00834C4F">
            <w:pPr>
              <w:jc w:val="both"/>
              <w:rPr>
                <w:rFonts w:ascii="Arial" w:hAnsi="Arial" w:cs="Arial"/>
                <w:sz w:val="20"/>
                <w:szCs w:val="20"/>
              </w:rPr>
            </w:pPr>
            <w:proofErr w:type="spellStart"/>
            <w:r w:rsidRPr="007D18A1">
              <w:rPr>
                <w:rFonts w:ascii="Arial" w:hAnsi="Arial" w:cs="Arial"/>
                <w:sz w:val="20"/>
                <w:szCs w:val="20"/>
              </w:rPr>
              <w:t>Confectii</w:t>
            </w:r>
            <w:proofErr w:type="spellEnd"/>
            <w:r w:rsidRPr="007D18A1">
              <w:rPr>
                <w:rFonts w:ascii="Arial" w:hAnsi="Arial" w:cs="Arial"/>
                <w:sz w:val="20"/>
                <w:szCs w:val="20"/>
              </w:rPr>
              <w:t xml:space="preserve"> </w:t>
            </w:r>
            <w:proofErr w:type="spellStart"/>
            <w:r w:rsidRPr="007D18A1">
              <w:rPr>
                <w:rFonts w:ascii="Arial" w:hAnsi="Arial" w:cs="Arial"/>
                <w:sz w:val="20"/>
                <w:szCs w:val="20"/>
              </w:rPr>
              <w:t>metalice</w:t>
            </w:r>
            <w:proofErr w:type="spellEnd"/>
            <w:r w:rsidRPr="007D18A1">
              <w:rPr>
                <w:rFonts w:ascii="Arial" w:hAnsi="Arial" w:cs="Arial"/>
                <w:sz w:val="20"/>
                <w:szCs w:val="20"/>
              </w:rPr>
              <w:t xml:space="preserve"> diverse din profile laminate, </w:t>
            </w:r>
            <w:proofErr w:type="spellStart"/>
            <w:r w:rsidRPr="007D18A1">
              <w:rPr>
                <w:rFonts w:ascii="Arial" w:hAnsi="Arial" w:cs="Arial"/>
                <w:sz w:val="20"/>
                <w:szCs w:val="20"/>
              </w:rPr>
              <w:t>tabla</w:t>
            </w:r>
            <w:proofErr w:type="spellEnd"/>
            <w:r w:rsidRPr="007D18A1">
              <w:rPr>
                <w:rFonts w:ascii="Arial" w:hAnsi="Arial" w:cs="Arial"/>
                <w:sz w:val="20"/>
                <w:szCs w:val="20"/>
              </w:rPr>
              <w:t xml:space="preserve">, </w:t>
            </w:r>
            <w:proofErr w:type="spellStart"/>
            <w:r w:rsidRPr="007D18A1">
              <w:rPr>
                <w:rFonts w:ascii="Arial" w:hAnsi="Arial" w:cs="Arial"/>
                <w:sz w:val="20"/>
                <w:szCs w:val="20"/>
              </w:rPr>
              <w:t>tabla</w:t>
            </w:r>
            <w:proofErr w:type="spellEnd"/>
            <w:r w:rsidRPr="007D18A1">
              <w:rPr>
                <w:rFonts w:ascii="Arial" w:hAnsi="Arial" w:cs="Arial"/>
                <w:sz w:val="20"/>
                <w:szCs w:val="20"/>
              </w:rPr>
              <w:t xml:space="preserve"> striata, </w:t>
            </w:r>
            <w:proofErr w:type="spellStart"/>
            <w:r w:rsidRPr="007D18A1">
              <w:rPr>
                <w:rFonts w:ascii="Arial" w:hAnsi="Arial" w:cs="Arial"/>
                <w:sz w:val="20"/>
                <w:szCs w:val="20"/>
              </w:rPr>
              <w:t>otel</w:t>
            </w:r>
            <w:proofErr w:type="spellEnd"/>
            <w:r w:rsidRPr="007D18A1">
              <w:rPr>
                <w:rFonts w:ascii="Arial" w:hAnsi="Arial" w:cs="Arial"/>
                <w:sz w:val="20"/>
                <w:szCs w:val="20"/>
              </w:rPr>
              <w:t xml:space="preserve"> </w:t>
            </w:r>
            <w:proofErr w:type="spellStart"/>
            <w:r w:rsidRPr="007D18A1">
              <w:rPr>
                <w:rFonts w:ascii="Arial" w:hAnsi="Arial" w:cs="Arial"/>
                <w:sz w:val="20"/>
                <w:szCs w:val="20"/>
              </w:rPr>
              <w:t>beton</w:t>
            </w:r>
            <w:proofErr w:type="spellEnd"/>
            <w:r w:rsidRPr="007D18A1">
              <w:rPr>
                <w:rFonts w:ascii="Arial" w:hAnsi="Arial" w:cs="Arial"/>
                <w:sz w:val="20"/>
                <w:szCs w:val="20"/>
              </w:rPr>
              <w:t xml:space="preserve">, </w:t>
            </w:r>
            <w:proofErr w:type="spellStart"/>
            <w:r w:rsidRPr="007D18A1">
              <w:rPr>
                <w:rFonts w:ascii="Arial" w:hAnsi="Arial" w:cs="Arial"/>
                <w:sz w:val="20"/>
                <w:szCs w:val="20"/>
              </w:rPr>
              <w:t>tevi</w:t>
            </w:r>
            <w:proofErr w:type="spellEnd"/>
            <w:r w:rsidRPr="007D18A1">
              <w:rPr>
                <w:rFonts w:ascii="Arial" w:hAnsi="Arial" w:cs="Arial"/>
                <w:sz w:val="20"/>
                <w:szCs w:val="20"/>
              </w:rPr>
              <w:t xml:space="preserve"> pentru </w:t>
            </w:r>
            <w:proofErr w:type="spellStart"/>
            <w:r w:rsidRPr="007D18A1">
              <w:rPr>
                <w:rFonts w:ascii="Arial" w:hAnsi="Arial" w:cs="Arial"/>
                <w:sz w:val="20"/>
                <w:szCs w:val="20"/>
              </w:rPr>
              <w:t>sustineri</w:t>
            </w:r>
            <w:proofErr w:type="spellEnd"/>
            <w:r w:rsidRPr="007D18A1">
              <w:rPr>
                <w:rFonts w:ascii="Arial" w:hAnsi="Arial" w:cs="Arial"/>
                <w:sz w:val="20"/>
                <w:szCs w:val="20"/>
              </w:rPr>
              <w:t xml:space="preserve"> </w:t>
            </w:r>
            <w:proofErr w:type="spellStart"/>
            <w:r w:rsidRPr="007D18A1">
              <w:rPr>
                <w:rFonts w:ascii="Arial" w:hAnsi="Arial" w:cs="Arial"/>
                <w:sz w:val="20"/>
                <w:szCs w:val="20"/>
              </w:rPr>
              <w:t>sau</w:t>
            </w:r>
            <w:proofErr w:type="spellEnd"/>
            <w:r w:rsidRPr="007D18A1">
              <w:rPr>
                <w:rFonts w:ascii="Arial" w:hAnsi="Arial" w:cs="Arial"/>
                <w:sz w:val="20"/>
                <w:szCs w:val="20"/>
              </w:rPr>
              <w:t xml:space="preserve"> </w:t>
            </w:r>
            <w:proofErr w:type="spellStart"/>
            <w:r w:rsidRPr="007D18A1">
              <w:rPr>
                <w:rFonts w:ascii="Arial" w:hAnsi="Arial" w:cs="Arial"/>
                <w:sz w:val="20"/>
                <w:szCs w:val="20"/>
              </w:rPr>
              <w:t>acoperiri</w:t>
            </w:r>
            <w:proofErr w:type="spellEnd"/>
            <w:r w:rsidRPr="007D18A1">
              <w:rPr>
                <w:rFonts w:ascii="Arial" w:hAnsi="Arial" w:cs="Arial"/>
                <w:sz w:val="20"/>
                <w:szCs w:val="20"/>
              </w:rPr>
              <w:t xml:space="preserve">, </w:t>
            </w:r>
            <w:proofErr w:type="spellStart"/>
            <w:r w:rsidRPr="007D18A1">
              <w:rPr>
                <w:rFonts w:ascii="Arial" w:hAnsi="Arial" w:cs="Arial"/>
                <w:sz w:val="20"/>
                <w:szCs w:val="20"/>
              </w:rPr>
              <w:t>inglobate</w:t>
            </w:r>
            <w:proofErr w:type="spellEnd"/>
            <w:r w:rsidRPr="007D18A1">
              <w:rPr>
                <w:rFonts w:ascii="Arial" w:hAnsi="Arial" w:cs="Arial"/>
                <w:sz w:val="20"/>
                <w:szCs w:val="20"/>
              </w:rPr>
              <w:t xml:space="preserve"> total </w:t>
            </w:r>
            <w:proofErr w:type="spellStart"/>
            <w:r w:rsidRPr="007D18A1">
              <w:rPr>
                <w:rFonts w:ascii="Arial" w:hAnsi="Arial" w:cs="Arial"/>
                <w:sz w:val="20"/>
                <w:szCs w:val="20"/>
              </w:rPr>
              <w:t>sau</w:t>
            </w:r>
            <w:proofErr w:type="spellEnd"/>
            <w:r w:rsidRPr="007D18A1">
              <w:rPr>
                <w:rFonts w:ascii="Arial" w:hAnsi="Arial" w:cs="Arial"/>
                <w:sz w:val="20"/>
                <w:szCs w:val="20"/>
              </w:rPr>
              <w:t xml:space="preserve"> partial in </w:t>
            </w:r>
            <w:proofErr w:type="spellStart"/>
            <w:r w:rsidRPr="007D18A1">
              <w:rPr>
                <w:rFonts w:ascii="Arial" w:hAnsi="Arial" w:cs="Arial"/>
                <w:sz w:val="20"/>
                <w:szCs w:val="20"/>
              </w:rPr>
              <w:t>beton</w:t>
            </w:r>
            <w:proofErr w:type="spellEnd"/>
          </w:p>
        </w:tc>
        <w:tc>
          <w:tcPr>
            <w:tcW w:w="1560" w:type="dxa"/>
            <w:tcBorders>
              <w:top w:val="single" w:sz="4" w:space="0" w:color="auto"/>
              <w:bottom w:val="single" w:sz="4" w:space="0" w:color="auto"/>
            </w:tcBorders>
            <w:vAlign w:val="center"/>
          </w:tcPr>
          <w:p w14:paraId="16696122" w14:textId="77777777" w:rsidR="00AC72FE" w:rsidRPr="007D18A1" w:rsidRDefault="00AC72FE">
            <w:pPr>
              <w:jc w:val="center"/>
              <w:rPr>
                <w:rFonts w:ascii="Arial" w:hAnsi="Arial" w:cs="Arial"/>
                <w:sz w:val="20"/>
                <w:szCs w:val="20"/>
              </w:rPr>
            </w:pPr>
            <w:r w:rsidRPr="007D18A1">
              <w:rPr>
                <w:rFonts w:ascii="Arial" w:hAnsi="Arial" w:cs="Arial"/>
                <w:sz w:val="20"/>
                <w:szCs w:val="20"/>
              </w:rPr>
              <w:t>kg</w:t>
            </w:r>
          </w:p>
        </w:tc>
        <w:tc>
          <w:tcPr>
            <w:tcW w:w="1559" w:type="dxa"/>
            <w:tcBorders>
              <w:top w:val="single" w:sz="4" w:space="0" w:color="auto"/>
              <w:bottom w:val="single" w:sz="4" w:space="0" w:color="auto"/>
            </w:tcBorders>
            <w:vAlign w:val="center"/>
          </w:tcPr>
          <w:p w14:paraId="63C0102B" w14:textId="77777777" w:rsidR="00AC72FE" w:rsidRPr="007D18A1" w:rsidRDefault="00AC72FE">
            <w:pPr>
              <w:jc w:val="center"/>
              <w:rPr>
                <w:rFonts w:ascii="Arial" w:hAnsi="Arial" w:cs="Arial"/>
                <w:sz w:val="20"/>
                <w:szCs w:val="20"/>
              </w:rPr>
            </w:pPr>
            <w:r w:rsidRPr="007D18A1">
              <w:rPr>
                <w:rFonts w:ascii="Arial" w:hAnsi="Arial" w:cs="Arial"/>
                <w:sz w:val="20"/>
                <w:szCs w:val="20"/>
              </w:rPr>
              <w:t>587,0000</w:t>
            </w:r>
          </w:p>
        </w:tc>
      </w:tr>
      <w:tr w:rsidR="00AC72FE" w:rsidRPr="007D18A1" w14:paraId="428729F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40889C" w14:textId="77777777" w:rsidR="00AC72FE" w:rsidRPr="007D18A1" w:rsidRDefault="00AC72FE">
            <w:pPr>
              <w:rPr>
                <w:rFonts w:ascii="Arial" w:hAnsi="Arial" w:cs="Arial"/>
                <w:sz w:val="20"/>
                <w:szCs w:val="20"/>
              </w:rPr>
            </w:pPr>
            <w:r w:rsidRPr="007D18A1">
              <w:rPr>
                <w:rFonts w:ascii="Arial" w:hAnsi="Arial" w:cs="Arial"/>
                <w:sz w:val="20"/>
                <w:szCs w:val="20"/>
              </w:rPr>
              <w:t xml:space="preserve"> 166</w:t>
            </w:r>
          </w:p>
        </w:tc>
        <w:tc>
          <w:tcPr>
            <w:tcW w:w="1701" w:type="dxa"/>
            <w:tcBorders>
              <w:top w:val="single" w:sz="4" w:space="0" w:color="auto"/>
              <w:bottom w:val="single" w:sz="4" w:space="0" w:color="auto"/>
            </w:tcBorders>
            <w:vAlign w:val="center"/>
          </w:tcPr>
          <w:p w14:paraId="49C5BB9D" w14:textId="77777777" w:rsidR="00AC72FE" w:rsidRPr="007D18A1" w:rsidRDefault="00AC72FE">
            <w:pPr>
              <w:rPr>
                <w:rFonts w:ascii="Arial" w:hAnsi="Arial" w:cs="Arial"/>
                <w:sz w:val="20"/>
                <w:szCs w:val="20"/>
              </w:rPr>
            </w:pPr>
            <w:r w:rsidRPr="007D18A1">
              <w:rPr>
                <w:rFonts w:ascii="Arial" w:hAnsi="Arial" w:cs="Arial"/>
                <w:sz w:val="20"/>
                <w:szCs w:val="20"/>
              </w:rPr>
              <w:t>IzD03A</w:t>
            </w:r>
          </w:p>
          <w:p w14:paraId="41BB41F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7DD6E1A"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 xml:space="preserve">Vopsirea confectiilor si constructiilor metalice cu un strat de vopsea de miniu de plumb, executate din </w:t>
            </w:r>
            <w:r w:rsidRPr="007D18A1">
              <w:rPr>
                <w:rFonts w:ascii="Arial" w:hAnsi="Arial" w:cs="Arial"/>
                <w:sz w:val="20"/>
                <w:szCs w:val="20"/>
                <w:lang w:val="pt-BR"/>
              </w:rPr>
              <w:lastRenderedPageBreak/>
              <w:t>profile, cu grosimi intre 8 mm si 12 mm inclusiv, cu pensula de mina</w:t>
            </w:r>
          </w:p>
        </w:tc>
        <w:tc>
          <w:tcPr>
            <w:tcW w:w="1560" w:type="dxa"/>
            <w:tcBorders>
              <w:top w:val="single" w:sz="4" w:space="0" w:color="auto"/>
              <w:bottom w:val="single" w:sz="4" w:space="0" w:color="auto"/>
            </w:tcBorders>
            <w:vAlign w:val="center"/>
          </w:tcPr>
          <w:p w14:paraId="14D5B417" w14:textId="77777777" w:rsidR="00AC72FE" w:rsidRPr="007D18A1" w:rsidRDefault="00AC72FE">
            <w:pPr>
              <w:jc w:val="center"/>
              <w:rPr>
                <w:rFonts w:ascii="Arial" w:hAnsi="Arial" w:cs="Arial"/>
                <w:sz w:val="20"/>
                <w:szCs w:val="20"/>
              </w:rPr>
            </w:pPr>
            <w:r w:rsidRPr="007D18A1">
              <w:rPr>
                <w:rFonts w:ascii="Arial" w:hAnsi="Arial" w:cs="Arial"/>
                <w:sz w:val="20"/>
                <w:szCs w:val="20"/>
              </w:rPr>
              <w:lastRenderedPageBreak/>
              <w:t>t</w:t>
            </w:r>
          </w:p>
        </w:tc>
        <w:tc>
          <w:tcPr>
            <w:tcW w:w="1559" w:type="dxa"/>
            <w:tcBorders>
              <w:top w:val="single" w:sz="4" w:space="0" w:color="auto"/>
              <w:bottom w:val="single" w:sz="4" w:space="0" w:color="auto"/>
            </w:tcBorders>
            <w:vAlign w:val="center"/>
          </w:tcPr>
          <w:p w14:paraId="656A8542" w14:textId="77777777" w:rsidR="00AC72FE" w:rsidRPr="007D18A1" w:rsidRDefault="00AC72FE">
            <w:pPr>
              <w:jc w:val="center"/>
              <w:rPr>
                <w:rFonts w:ascii="Arial" w:hAnsi="Arial" w:cs="Arial"/>
                <w:sz w:val="20"/>
                <w:szCs w:val="20"/>
              </w:rPr>
            </w:pPr>
            <w:r w:rsidRPr="007D18A1">
              <w:rPr>
                <w:rFonts w:ascii="Arial" w:hAnsi="Arial" w:cs="Arial"/>
                <w:sz w:val="20"/>
                <w:szCs w:val="20"/>
              </w:rPr>
              <w:t>0,5870</w:t>
            </w:r>
          </w:p>
        </w:tc>
      </w:tr>
      <w:tr w:rsidR="00AC72FE" w:rsidRPr="007D18A1" w14:paraId="0241753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660CAC8" w14:textId="77777777" w:rsidR="00AC72FE" w:rsidRPr="007D18A1" w:rsidRDefault="00AC72FE">
            <w:pPr>
              <w:rPr>
                <w:rFonts w:ascii="Arial" w:hAnsi="Arial" w:cs="Arial"/>
                <w:sz w:val="20"/>
                <w:szCs w:val="20"/>
              </w:rPr>
            </w:pPr>
            <w:r w:rsidRPr="007D18A1">
              <w:rPr>
                <w:rFonts w:ascii="Arial" w:hAnsi="Arial" w:cs="Arial"/>
                <w:sz w:val="20"/>
                <w:szCs w:val="20"/>
              </w:rPr>
              <w:t xml:space="preserve"> 167</w:t>
            </w:r>
          </w:p>
        </w:tc>
        <w:tc>
          <w:tcPr>
            <w:tcW w:w="1701" w:type="dxa"/>
            <w:tcBorders>
              <w:top w:val="single" w:sz="4" w:space="0" w:color="auto"/>
              <w:bottom w:val="single" w:sz="4" w:space="0" w:color="auto"/>
            </w:tcBorders>
            <w:vAlign w:val="center"/>
          </w:tcPr>
          <w:p w14:paraId="5A503864" w14:textId="77777777" w:rsidR="00AC72FE" w:rsidRPr="007D18A1" w:rsidRDefault="00AC72FE">
            <w:pPr>
              <w:rPr>
                <w:rFonts w:ascii="Arial" w:hAnsi="Arial" w:cs="Arial"/>
                <w:sz w:val="20"/>
                <w:szCs w:val="20"/>
              </w:rPr>
            </w:pPr>
            <w:r w:rsidRPr="007D18A1">
              <w:rPr>
                <w:rFonts w:ascii="Arial" w:hAnsi="Arial" w:cs="Arial"/>
                <w:sz w:val="20"/>
                <w:szCs w:val="20"/>
              </w:rPr>
              <w:t>IzD04A</w:t>
            </w:r>
          </w:p>
          <w:p w14:paraId="52903715"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19E09E8"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60" w:type="dxa"/>
            <w:tcBorders>
              <w:top w:val="single" w:sz="4" w:space="0" w:color="auto"/>
              <w:bottom w:val="single" w:sz="4" w:space="0" w:color="auto"/>
            </w:tcBorders>
            <w:vAlign w:val="center"/>
          </w:tcPr>
          <w:p w14:paraId="26EEC4A0" w14:textId="77777777" w:rsidR="00AC72FE" w:rsidRPr="007D18A1" w:rsidRDefault="00AC72FE">
            <w:pPr>
              <w:jc w:val="center"/>
              <w:rPr>
                <w:rFonts w:ascii="Arial" w:hAnsi="Arial" w:cs="Arial"/>
                <w:sz w:val="20"/>
                <w:szCs w:val="20"/>
              </w:rPr>
            </w:pPr>
            <w:r w:rsidRPr="007D18A1">
              <w:rPr>
                <w:rFonts w:ascii="Arial" w:hAnsi="Arial" w:cs="Arial"/>
                <w:sz w:val="20"/>
                <w:szCs w:val="20"/>
              </w:rPr>
              <w:t>t</w:t>
            </w:r>
          </w:p>
        </w:tc>
        <w:tc>
          <w:tcPr>
            <w:tcW w:w="1559" w:type="dxa"/>
            <w:tcBorders>
              <w:top w:val="single" w:sz="4" w:space="0" w:color="auto"/>
              <w:bottom w:val="single" w:sz="4" w:space="0" w:color="auto"/>
            </w:tcBorders>
            <w:vAlign w:val="center"/>
          </w:tcPr>
          <w:p w14:paraId="30FA0292" w14:textId="77777777" w:rsidR="00AC72FE" w:rsidRPr="007D18A1" w:rsidRDefault="00AC72FE">
            <w:pPr>
              <w:jc w:val="center"/>
              <w:rPr>
                <w:rFonts w:ascii="Arial" w:hAnsi="Arial" w:cs="Arial"/>
                <w:sz w:val="20"/>
                <w:szCs w:val="20"/>
              </w:rPr>
            </w:pPr>
            <w:r w:rsidRPr="007D18A1">
              <w:rPr>
                <w:rFonts w:ascii="Arial" w:hAnsi="Arial" w:cs="Arial"/>
                <w:sz w:val="20"/>
                <w:szCs w:val="20"/>
              </w:rPr>
              <w:t>0,5870</w:t>
            </w:r>
          </w:p>
        </w:tc>
      </w:tr>
      <w:tr w:rsidR="00AC72FE" w:rsidRPr="007D18A1" w14:paraId="7C2F2B6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3A9CD5" w14:textId="77777777" w:rsidR="00AC72FE" w:rsidRPr="007D18A1" w:rsidRDefault="00AC72FE">
            <w:pPr>
              <w:rPr>
                <w:rFonts w:ascii="Arial" w:hAnsi="Arial" w:cs="Arial"/>
                <w:sz w:val="20"/>
                <w:szCs w:val="20"/>
              </w:rPr>
            </w:pPr>
            <w:r w:rsidRPr="007D18A1">
              <w:rPr>
                <w:rFonts w:ascii="Arial" w:hAnsi="Arial" w:cs="Arial"/>
                <w:sz w:val="20"/>
                <w:szCs w:val="20"/>
              </w:rPr>
              <w:t xml:space="preserve"> 168</w:t>
            </w:r>
          </w:p>
        </w:tc>
        <w:tc>
          <w:tcPr>
            <w:tcW w:w="1701" w:type="dxa"/>
            <w:tcBorders>
              <w:top w:val="single" w:sz="4" w:space="0" w:color="auto"/>
              <w:bottom w:val="single" w:sz="4" w:space="0" w:color="auto"/>
            </w:tcBorders>
            <w:vAlign w:val="center"/>
          </w:tcPr>
          <w:p w14:paraId="779F4B0B" w14:textId="77777777" w:rsidR="00AC72FE" w:rsidRPr="007D18A1" w:rsidRDefault="00AC72FE">
            <w:pPr>
              <w:rPr>
                <w:rFonts w:ascii="Arial" w:hAnsi="Arial" w:cs="Arial"/>
                <w:sz w:val="20"/>
                <w:szCs w:val="20"/>
              </w:rPr>
            </w:pPr>
            <w:proofErr w:type="spellStart"/>
            <w:r w:rsidRPr="007D18A1">
              <w:rPr>
                <w:rFonts w:ascii="Arial" w:hAnsi="Arial" w:cs="Arial"/>
                <w:sz w:val="20"/>
                <w:szCs w:val="20"/>
              </w:rPr>
              <w:t>pret</w:t>
            </w:r>
            <w:proofErr w:type="spellEnd"/>
            <w:r w:rsidRPr="007D18A1">
              <w:rPr>
                <w:rFonts w:ascii="Arial" w:hAnsi="Arial" w:cs="Arial"/>
                <w:sz w:val="20"/>
                <w:szCs w:val="20"/>
              </w:rPr>
              <w:t xml:space="preserve"> de </w:t>
            </w:r>
            <w:proofErr w:type="spellStart"/>
            <w:r w:rsidRPr="007D18A1">
              <w:rPr>
                <w:rFonts w:ascii="Arial" w:hAnsi="Arial" w:cs="Arial"/>
                <w:sz w:val="20"/>
                <w:szCs w:val="20"/>
              </w:rPr>
              <w:t>piata</w:t>
            </w:r>
            <w:proofErr w:type="spellEnd"/>
          </w:p>
          <w:p w14:paraId="350ECBE9"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13B182E3"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Element </w:t>
            </w:r>
            <w:proofErr w:type="spellStart"/>
            <w:r w:rsidRPr="007D18A1">
              <w:rPr>
                <w:rFonts w:ascii="Arial" w:hAnsi="Arial" w:cs="Arial"/>
                <w:sz w:val="20"/>
                <w:szCs w:val="20"/>
              </w:rPr>
              <w:t>decorativ</w:t>
            </w:r>
            <w:proofErr w:type="spellEnd"/>
            <w:r w:rsidRPr="007D18A1">
              <w:rPr>
                <w:rFonts w:ascii="Arial" w:hAnsi="Arial" w:cs="Arial"/>
                <w:sz w:val="20"/>
                <w:szCs w:val="20"/>
              </w:rPr>
              <w:t xml:space="preserve"> 50x50x50h</w:t>
            </w:r>
          </w:p>
        </w:tc>
        <w:tc>
          <w:tcPr>
            <w:tcW w:w="1560" w:type="dxa"/>
            <w:tcBorders>
              <w:top w:val="single" w:sz="4" w:space="0" w:color="auto"/>
              <w:bottom w:val="single" w:sz="4" w:space="0" w:color="auto"/>
            </w:tcBorders>
            <w:vAlign w:val="center"/>
          </w:tcPr>
          <w:p w14:paraId="1BF6FEC1"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D98061B"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34AC678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A0CFFB" w14:textId="77777777" w:rsidR="00AC72FE" w:rsidRPr="007D18A1" w:rsidRDefault="00AC72FE">
            <w:pPr>
              <w:rPr>
                <w:rFonts w:ascii="Arial" w:hAnsi="Arial" w:cs="Arial"/>
                <w:sz w:val="20"/>
                <w:szCs w:val="20"/>
              </w:rPr>
            </w:pPr>
            <w:r w:rsidRPr="007D18A1">
              <w:rPr>
                <w:rFonts w:ascii="Arial" w:hAnsi="Arial" w:cs="Arial"/>
                <w:sz w:val="20"/>
                <w:szCs w:val="20"/>
              </w:rPr>
              <w:t xml:space="preserve"> 169</w:t>
            </w:r>
          </w:p>
        </w:tc>
        <w:tc>
          <w:tcPr>
            <w:tcW w:w="1701" w:type="dxa"/>
            <w:tcBorders>
              <w:top w:val="single" w:sz="4" w:space="0" w:color="auto"/>
              <w:bottom w:val="single" w:sz="4" w:space="0" w:color="auto"/>
            </w:tcBorders>
            <w:vAlign w:val="center"/>
          </w:tcPr>
          <w:p w14:paraId="0C57A7A1" w14:textId="77777777" w:rsidR="00AC72FE" w:rsidRPr="007D18A1" w:rsidRDefault="00AC72FE">
            <w:pPr>
              <w:rPr>
                <w:rFonts w:ascii="Arial" w:hAnsi="Arial" w:cs="Arial"/>
                <w:sz w:val="20"/>
                <w:szCs w:val="20"/>
              </w:rPr>
            </w:pPr>
            <w:proofErr w:type="spellStart"/>
            <w:r w:rsidRPr="007D18A1">
              <w:rPr>
                <w:rFonts w:ascii="Arial" w:hAnsi="Arial" w:cs="Arial"/>
                <w:sz w:val="20"/>
                <w:szCs w:val="20"/>
              </w:rPr>
              <w:t>pret</w:t>
            </w:r>
            <w:proofErr w:type="spellEnd"/>
            <w:r w:rsidRPr="007D18A1">
              <w:rPr>
                <w:rFonts w:ascii="Arial" w:hAnsi="Arial" w:cs="Arial"/>
                <w:sz w:val="20"/>
                <w:szCs w:val="20"/>
              </w:rPr>
              <w:t xml:space="preserve"> de </w:t>
            </w:r>
            <w:proofErr w:type="spellStart"/>
            <w:r w:rsidRPr="007D18A1">
              <w:rPr>
                <w:rFonts w:ascii="Arial" w:hAnsi="Arial" w:cs="Arial"/>
                <w:sz w:val="20"/>
                <w:szCs w:val="20"/>
              </w:rPr>
              <w:t>piata</w:t>
            </w:r>
            <w:proofErr w:type="spellEnd"/>
          </w:p>
          <w:p w14:paraId="19C67DFE"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6EDC3D15" w14:textId="77777777" w:rsidR="00AC72FE" w:rsidRPr="007D18A1" w:rsidRDefault="00AC72FE" w:rsidP="00834C4F">
            <w:pPr>
              <w:jc w:val="both"/>
              <w:rPr>
                <w:rFonts w:ascii="Arial" w:hAnsi="Arial" w:cs="Arial"/>
                <w:sz w:val="20"/>
                <w:szCs w:val="20"/>
              </w:rPr>
            </w:pPr>
            <w:r w:rsidRPr="007D18A1">
              <w:rPr>
                <w:rFonts w:ascii="Arial" w:hAnsi="Arial" w:cs="Arial"/>
                <w:sz w:val="20"/>
                <w:szCs w:val="20"/>
              </w:rPr>
              <w:t xml:space="preserve">Element </w:t>
            </w:r>
            <w:proofErr w:type="spellStart"/>
            <w:r w:rsidRPr="007D18A1">
              <w:rPr>
                <w:rFonts w:ascii="Arial" w:hAnsi="Arial" w:cs="Arial"/>
                <w:sz w:val="20"/>
                <w:szCs w:val="20"/>
              </w:rPr>
              <w:t>decorativ</w:t>
            </w:r>
            <w:proofErr w:type="spellEnd"/>
            <w:r w:rsidRPr="007D18A1">
              <w:rPr>
                <w:rFonts w:ascii="Arial" w:hAnsi="Arial" w:cs="Arial"/>
                <w:sz w:val="20"/>
                <w:szCs w:val="20"/>
              </w:rPr>
              <w:t xml:space="preserve"> 80x80x30h</w:t>
            </w:r>
          </w:p>
        </w:tc>
        <w:tc>
          <w:tcPr>
            <w:tcW w:w="1560" w:type="dxa"/>
            <w:tcBorders>
              <w:top w:val="single" w:sz="4" w:space="0" w:color="auto"/>
              <w:bottom w:val="single" w:sz="4" w:space="0" w:color="auto"/>
            </w:tcBorders>
            <w:vAlign w:val="center"/>
          </w:tcPr>
          <w:p w14:paraId="1220373B" w14:textId="77777777" w:rsidR="00AC72FE" w:rsidRPr="007D18A1" w:rsidRDefault="00AC72FE">
            <w:pPr>
              <w:jc w:val="center"/>
              <w:rPr>
                <w:rFonts w:ascii="Arial" w:hAnsi="Arial" w:cs="Arial"/>
                <w:sz w:val="20"/>
                <w:szCs w:val="20"/>
              </w:rPr>
            </w:pPr>
            <w:proofErr w:type="spellStart"/>
            <w:r w:rsidRPr="007D18A1">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8F39BC9" w14:textId="77777777" w:rsidR="00AC72FE" w:rsidRPr="007D18A1" w:rsidRDefault="00AC72FE">
            <w:pPr>
              <w:jc w:val="center"/>
              <w:rPr>
                <w:rFonts w:ascii="Arial" w:hAnsi="Arial" w:cs="Arial"/>
                <w:sz w:val="20"/>
                <w:szCs w:val="20"/>
              </w:rPr>
            </w:pPr>
            <w:r w:rsidRPr="007D18A1">
              <w:rPr>
                <w:rFonts w:ascii="Arial" w:hAnsi="Arial" w:cs="Arial"/>
                <w:sz w:val="20"/>
                <w:szCs w:val="20"/>
              </w:rPr>
              <w:t>50,0000</w:t>
            </w:r>
          </w:p>
        </w:tc>
      </w:tr>
      <w:tr w:rsidR="00AC72FE" w:rsidRPr="007D18A1" w14:paraId="6222A017" w14:textId="77777777">
        <w:tc>
          <w:tcPr>
            <w:tcW w:w="709" w:type="dxa"/>
            <w:tcBorders>
              <w:top w:val="nil"/>
              <w:left w:val="single" w:sz="6" w:space="0" w:color="auto"/>
              <w:bottom w:val="nil"/>
              <w:right w:val="nil"/>
            </w:tcBorders>
          </w:tcPr>
          <w:p w14:paraId="550D7E0A" w14:textId="77777777" w:rsidR="00AC72FE" w:rsidRPr="007D18A1" w:rsidRDefault="00AC72FE">
            <w:pPr>
              <w:jc w:val="center"/>
              <w:rPr>
                <w:rFonts w:ascii="Arial" w:hAnsi="Arial" w:cs="Arial"/>
                <w:sz w:val="20"/>
                <w:szCs w:val="20"/>
              </w:rPr>
            </w:pPr>
            <w:r w:rsidRPr="007D18A1">
              <w:rPr>
                <w:rFonts w:ascii="Arial" w:hAnsi="Arial" w:cs="Arial"/>
                <w:sz w:val="20"/>
                <w:szCs w:val="20"/>
              </w:rPr>
              <w:t xml:space="preserve"> </w:t>
            </w:r>
          </w:p>
        </w:tc>
        <w:tc>
          <w:tcPr>
            <w:tcW w:w="1701" w:type="dxa"/>
            <w:tcBorders>
              <w:top w:val="nil"/>
              <w:left w:val="single" w:sz="6" w:space="0" w:color="auto"/>
              <w:bottom w:val="nil"/>
              <w:right w:val="nil"/>
            </w:tcBorders>
          </w:tcPr>
          <w:p w14:paraId="01A91C1B" w14:textId="77777777" w:rsidR="00AC72FE" w:rsidRPr="007D18A1" w:rsidRDefault="00AC72FE">
            <w:pPr>
              <w:rPr>
                <w:rFonts w:ascii="Arial" w:hAnsi="Arial" w:cs="Arial"/>
                <w:sz w:val="20"/>
                <w:szCs w:val="20"/>
              </w:rPr>
            </w:pPr>
          </w:p>
        </w:tc>
        <w:tc>
          <w:tcPr>
            <w:tcW w:w="4961" w:type="dxa"/>
            <w:tcBorders>
              <w:top w:val="nil"/>
              <w:left w:val="single" w:sz="6" w:space="0" w:color="auto"/>
              <w:bottom w:val="nil"/>
              <w:right w:val="nil"/>
            </w:tcBorders>
          </w:tcPr>
          <w:p w14:paraId="4FA7DC73" w14:textId="77777777" w:rsidR="00AC72FE" w:rsidRPr="007D18A1" w:rsidRDefault="00AC72FE" w:rsidP="00834C4F">
            <w:pPr>
              <w:jc w:val="both"/>
              <w:rPr>
                <w:rFonts w:ascii="Arial" w:hAnsi="Arial" w:cs="Arial"/>
                <w:b/>
                <w:bCs/>
                <w:sz w:val="20"/>
                <w:szCs w:val="20"/>
              </w:rPr>
            </w:pPr>
            <w:proofErr w:type="spellStart"/>
            <w:r w:rsidRPr="007D18A1">
              <w:rPr>
                <w:rFonts w:ascii="Arial" w:hAnsi="Arial" w:cs="Arial"/>
                <w:b/>
                <w:bCs/>
                <w:sz w:val="20"/>
                <w:szCs w:val="20"/>
              </w:rPr>
              <w:t>Capitolul</w:t>
            </w:r>
            <w:proofErr w:type="spellEnd"/>
            <w:r w:rsidRPr="007D18A1">
              <w:rPr>
                <w:rFonts w:ascii="Arial" w:hAnsi="Arial" w:cs="Arial"/>
                <w:b/>
                <w:bCs/>
                <w:sz w:val="20"/>
                <w:szCs w:val="20"/>
              </w:rPr>
              <w:t xml:space="preserve"> 2.6. </w:t>
            </w:r>
            <w:proofErr w:type="spellStart"/>
            <w:r w:rsidRPr="007D18A1">
              <w:rPr>
                <w:rFonts w:ascii="Arial" w:hAnsi="Arial" w:cs="Arial"/>
                <w:b/>
                <w:bCs/>
                <w:sz w:val="20"/>
                <w:szCs w:val="20"/>
              </w:rPr>
              <w:t>Marcaj</w:t>
            </w:r>
            <w:proofErr w:type="spellEnd"/>
            <w:r w:rsidRPr="007D18A1">
              <w:rPr>
                <w:rFonts w:ascii="Arial" w:hAnsi="Arial" w:cs="Arial"/>
                <w:b/>
                <w:bCs/>
                <w:sz w:val="20"/>
                <w:szCs w:val="20"/>
              </w:rPr>
              <w:t xml:space="preserve"> </w:t>
            </w:r>
            <w:proofErr w:type="spellStart"/>
            <w:r w:rsidRPr="007D18A1">
              <w:rPr>
                <w:rFonts w:ascii="Arial" w:hAnsi="Arial" w:cs="Arial"/>
                <w:b/>
                <w:bCs/>
                <w:sz w:val="20"/>
                <w:szCs w:val="20"/>
              </w:rPr>
              <w:t>tactil</w:t>
            </w:r>
            <w:proofErr w:type="spellEnd"/>
          </w:p>
        </w:tc>
        <w:tc>
          <w:tcPr>
            <w:tcW w:w="1560" w:type="dxa"/>
            <w:tcBorders>
              <w:top w:val="nil"/>
              <w:left w:val="single" w:sz="6" w:space="0" w:color="auto"/>
              <w:bottom w:val="nil"/>
              <w:right w:val="nil"/>
            </w:tcBorders>
          </w:tcPr>
          <w:p w14:paraId="75C0FACC" w14:textId="77777777" w:rsidR="00AC72FE" w:rsidRPr="007D18A1" w:rsidRDefault="00AC72FE">
            <w:pPr>
              <w:rPr>
                <w:rFonts w:ascii="Arial" w:hAnsi="Arial" w:cs="Arial"/>
                <w:sz w:val="20"/>
                <w:szCs w:val="20"/>
              </w:rPr>
            </w:pPr>
          </w:p>
        </w:tc>
        <w:tc>
          <w:tcPr>
            <w:tcW w:w="1559" w:type="dxa"/>
            <w:tcBorders>
              <w:top w:val="nil"/>
              <w:left w:val="single" w:sz="6" w:space="0" w:color="auto"/>
              <w:bottom w:val="nil"/>
              <w:right w:val="single" w:sz="4" w:space="0" w:color="auto"/>
            </w:tcBorders>
          </w:tcPr>
          <w:p w14:paraId="0762534F" w14:textId="77777777" w:rsidR="00AC72FE" w:rsidRPr="007D18A1" w:rsidRDefault="00AC72FE">
            <w:pPr>
              <w:rPr>
                <w:rFonts w:ascii="Arial" w:hAnsi="Arial" w:cs="Arial"/>
                <w:sz w:val="20"/>
                <w:szCs w:val="20"/>
              </w:rPr>
            </w:pPr>
          </w:p>
        </w:tc>
      </w:tr>
      <w:tr w:rsidR="00AC72FE" w:rsidRPr="007D18A1" w14:paraId="0CFF96A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647A81" w14:textId="77777777" w:rsidR="00AC72FE" w:rsidRPr="007D18A1" w:rsidRDefault="00AC72FE">
            <w:pPr>
              <w:rPr>
                <w:rFonts w:ascii="Arial" w:hAnsi="Arial" w:cs="Arial"/>
                <w:sz w:val="20"/>
                <w:szCs w:val="20"/>
              </w:rPr>
            </w:pPr>
            <w:r w:rsidRPr="007D18A1">
              <w:rPr>
                <w:rFonts w:ascii="Arial" w:hAnsi="Arial" w:cs="Arial"/>
                <w:sz w:val="20"/>
                <w:szCs w:val="20"/>
              </w:rPr>
              <w:t>170</w:t>
            </w:r>
          </w:p>
        </w:tc>
        <w:tc>
          <w:tcPr>
            <w:tcW w:w="1701" w:type="dxa"/>
            <w:tcBorders>
              <w:top w:val="single" w:sz="4" w:space="0" w:color="auto"/>
              <w:bottom w:val="single" w:sz="4" w:space="0" w:color="auto"/>
            </w:tcBorders>
            <w:vAlign w:val="center"/>
          </w:tcPr>
          <w:p w14:paraId="5ABC9322" w14:textId="77777777" w:rsidR="00AC72FE" w:rsidRPr="007D18A1" w:rsidRDefault="00AC72FE">
            <w:pPr>
              <w:rPr>
                <w:rFonts w:ascii="Arial" w:hAnsi="Arial" w:cs="Arial"/>
                <w:sz w:val="20"/>
                <w:szCs w:val="20"/>
              </w:rPr>
            </w:pPr>
            <w:r w:rsidRPr="007D18A1">
              <w:rPr>
                <w:rFonts w:ascii="Arial" w:hAnsi="Arial" w:cs="Arial"/>
                <w:sz w:val="20"/>
                <w:szCs w:val="20"/>
              </w:rPr>
              <w:t>CI17A</w:t>
            </w:r>
          </w:p>
          <w:p w14:paraId="0F656B40"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40D03F4E"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Montarea marcajului tactil M-1, AxBxC 400x400x0,8 mm - 70 buc.</w:t>
            </w:r>
          </w:p>
        </w:tc>
        <w:tc>
          <w:tcPr>
            <w:tcW w:w="1560" w:type="dxa"/>
            <w:tcBorders>
              <w:top w:val="single" w:sz="4" w:space="0" w:color="auto"/>
              <w:bottom w:val="single" w:sz="4" w:space="0" w:color="auto"/>
            </w:tcBorders>
            <w:vAlign w:val="center"/>
          </w:tcPr>
          <w:p w14:paraId="10197100"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3B10C26D" w14:textId="77777777" w:rsidR="00AC72FE" w:rsidRPr="007D18A1" w:rsidRDefault="00AC72FE">
            <w:pPr>
              <w:jc w:val="center"/>
              <w:rPr>
                <w:rFonts w:ascii="Arial" w:hAnsi="Arial" w:cs="Arial"/>
                <w:sz w:val="20"/>
                <w:szCs w:val="20"/>
              </w:rPr>
            </w:pPr>
            <w:r w:rsidRPr="007D18A1">
              <w:rPr>
                <w:rFonts w:ascii="Arial" w:hAnsi="Arial" w:cs="Arial"/>
                <w:sz w:val="20"/>
                <w:szCs w:val="20"/>
              </w:rPr>
              <w:t>11,2000</w:t>
            </w:r>
          </w:p>
        </w:tc>
      </w:tr>
      <w:tr w:rsidR="00AC72FE" w:rsidRPr="007D18A1" w14:paraId="5FD4235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427FD2" w14:textId="77777777" w:rsidR="00AC72FE" w:rsidRPr="007D18A1" w:rsidRDefault="00AC72FE">
            <w:pPr>
              <w:rPr>
                <w:rFonts w:ascii="Arial" w:hAnsi="Arial" w:cs="Arial"/>
                <w:sz w:val="20"/>
                <w:szCs w:val="20"/>
              </w:rPr>
            </w:pPr>
            <w:r w:rsidRPr="007D18A1">
              <w:rPr>
                <w:rFonts w:ascii="Arial" w:hAnsi="Arial" w:cs="Arial"/>
                <w:sz w:val="20"/>
                <w:szCs w:val="20"/>
              </w:rPr>
              <w:t xml:space="preserve"> 171</w:t>
            </w:r>
          </w:p>
        </w:tc>
        <w:tc>
          <w:tcPr>
            <w:tcW w:w="1701" w:type="dxa"/>
            <w:tcBorders>
              <w:top w:val="single" w:sz="4" w:space="0" w:color="auto"/>
              <w:bottom w:val="single" w:sz="4" w:space="0" w:color="auto"/>
            </w:tcBorders>
            <w:vAlign w:val="center"/>
          </w:tcPr>
          <w:p w14:paraId="462E7341" w14:textId="77777777" w:rsidR="00AC72FE" w:rsidRPr="007D18A1" w:rsidRDefault="00AC72FE">
            <w:pPr>
              <w:rPr>
                <w:rFonts w:ascii="Arial" w:hAnsi="Arial" w:cs="Arial"/>
                <w:sz w:val="20"/>
                <w:szCs w:val="20"/>
              </w:rPr>
            </w:pPr>
            <w:r w:rsidRPr="007D18A1">
              <w:rPr>
                <w:rFonts w:ascii="Arial" w:hAnsi="Arial" w:cs="Arial"/>
                <w:sz w:val="20"/>
                <w:szCs w:val="20"/>
              </w:rPr>
              <w:t>CI17A</w:t>
            </w:r>
          </w:p>
          <w:p w14:paraId="7F0867E4" w14:textId="77777777" w:rsidR="00AC72FE" w:rsidRPr="007D18A1" w:rsidRDefault="00AC72FE">
            <w:pPr>
              <w:rPr>
                <w:rFonts w:ascii="Arial" w:hAnsi="Arial" w:cs="Arial"/>
                <w:sz w:val="20"/>
                <w:szCs w:val="20"/>
              </w:rPr>
            </w:pPr>
          </w:p>
        </w:tc>
        <w:tc>
          <w:tcPr>
            <w:tcW w:w="4961" w:type="dxa"/>
            <w:tcBorders>
              <w:top w:val="single" w:sz="4" w:space="0" w:color="auto"/>
              <w:bottom w:val="single" w:sz="4" w:space="0" w:color="auto"/>
            </w:tcBorders>
            <w:vAlign w:val="center"/>
          </w:tcPr>
          <w:p w14:paraId="00868986" w14:textId="77777777" w:rsidR="00AC72FE" w:rsidRPr="007D18A1" w:rsidRDefault="00AC72FE" w:rsidP="00834C4F">
            <w:pPr>
              <w:jc w:val="both"/>
              <w:rPr>
                <w:rFonts w:ascii="Arial" w:hAnsi="Arial" w:cs="Arial"/>
                <w:sz w:val="20"/>
                <w:szCs w:val="20"/>
                <w:lang w:val="pt-BR"/>
              </w:rPr>
            </w:pPr>
            <w:r w:rsidRPr="007D18A1">
              <w:rPr>
                <w:rFonts w:ascii="Arial" w:hAnsi="Arial" w:cs="Arial"/>
                <w:sz w:val="20"/>
                <w:szCs w:val="20"/>
                <w:lang w:val="pt-BR"/>
              </w:rPr>
              <w:t>Montarea marcajului tactil M-2, AxBxC 150x600x0,8 mm - 170 buc.</w:t>
            </w:r>
          </w:p>
        </w:tc>
        <w:tc>
          <w:tcPr>
            <w:tcW w:w="1560" w:type="dxa"/>
            <w:tcBorders>
              <w:top w:val="single" w:sz="4" w:space="0" w:color="auto"/>
              <w:bottom w:val="single" w:sz="4" w:space="0" w:color="auto"/>
            </w:tcBorders>
            <w:vAlign w:val="center"/>
          </w:tcPr>
          <w:p w14:paraId="4456782D" w14:textId="77777777" w:rsidR="00AC72FE" w:rsidRPr="007D18A1" w:rsidRDefault="00AC72FE">
            <w:pPr>
              <w:jc w:val="center"/>
              <w:rPr>
                <w:rFonts w:ascii="Arial" w:hAnsi="Arial" w:cs="Arial"/>
                <w:sz w:val="20"/>
                <w:szCs w:val="20"/>
              </w:rPr>
            </w:pPr>
            <w:r w:rsidRPr="007D18A1">
              <w:rPr>
                <w:rFonts w:ascii="Arial" w:hAnsi="Arial" w:cs="Arial"/>
                <w:sz w:val="20"/>
                <w:szCs w:val="20"/>
              </w:rPr>
              <w:t>m2</w:t>
            </w:r>
          </w:p>
        </w:tc>
        <w:tc>
          <w:tcPr>
            <w:tcW w:w="1559" w:type="dxa"/>
            <w:tcBorders>
              <w:top w:val="single" w:sz="4" w:space="0" w:color="auto"/>
              <w:bottom w:val="single" w:sz="4" w:space="0" w:color="auto"/>
            </w:tcBorders>
            <w:vAlign w:val="center"/>
          </w:tcPr>
          <w:p w14:paraId="444D2D6A" w14:textId="77777777" w:rsidR="00AC72FE" w:rsidRPr="007D18A1" w:rsidRDefault="00AC72FE">
            <w:pPr>
              <w:jc w:val="center"/>
              <w:rPr>
                <w:rFonts w:ascii="Arial" w:hAnsi="Arial" w:cs="Arial"/>
                <w:sz w:val="20"/>
                <w:szCs w:val="20"/>
              </w:rPr>
            </w:pPr>
            <w:r w:rsidRPr="007D18A1">
              <w:rPr>
                <w:rFonts w:ascii="Arial" w:hAnsi="Arial" w:cs="Arial"/>
                <w:sz w:val="20"/>
                <w:szCs w:val="20"/>
              </w:rPr>
              <w:t>15,3000</w:t>
            </w:r>
          </w:p>
        </w:tc>
      </w:tr>
    </w:tbl>
    <w:p w14:paraId="448F3D83" w14:textId="77777777" w:rsidR="00206452" w:rsidRPr="00B40365" w:rsidRDefault="00206452" w:rsidP="00206452">
      <w:pPr>
        <w:rPr>
          <w:sz w:val="22"/>
          <w:szCs w:val="22"/>
        </w:rPr>
      </w:pPr>
    </w:p>
    <w:p w14:paraId="7371D9CA" w14:textId="77777777" w:rsidR="00AB230D" w:rsidRDefault="00AB230D" w:rsidP="008E7E3B">
      <w:pPr>
        <w:rPr>
          <w:rFonts w:ascii="Arial" w:hAnsi="Arial" w:cs="Arial"/>
          <w:sz w:val="20"/>
          <w:szCs w:val="20"/>
        </w:rPr>
      </w:pPr>
    </w:p>
    <w:p w14:paraId="3916EC81" w14:textId="79925074" w:rsidR="00AB230D" w:rsidRPr="006D281A" w:rsidRDefault="00AB230D" w:rsidP="001C70E5">
      <w:pPr>
        <w:jc w:val="center"/>
        <w:rPr>
          <w:rFonts w:ascii="Arial" w:hAnsi="Arial" w:cs="Arial"/>
          <w:b/>
          <w:bCs/>
          <w:sz w:val="20"/>
          <w:szCs w:val="20"/>
        </w:rPr>
      </w:pPr>
      <w:r w:rsidRPr="006D281A">
        <w:rPr>
          <w:rFonts w:ascii="Arial" w:hAnsi="Arial" w:cs="Arial"/>
          <w:b/>
          <w:bCs/>
          <w:sz w:val="20"/>
          <w:szCs w:val="20"/>
        </w:rPr>
        <w:t xml:space="preserve">2-1-2 </w:t>
      </w:r>
      <w:r w:rsidR="00F61348" w:rsidRPr="00F61348">
        <w:rPr>
          <w:rFonts w:ascii="Arial" w:hAnsi="Arial" w:cs="Arial"/>
          <w:b/>
          <w:bCs/>
          <w:sz w:val="20"/>
          <w:szCs w:val="20"/>
        </w:rPr>
        <w:t>Indoor water and sewerage network</w:t>
      </w:r>
    </w:p>
    <w:p w14:paraId="0F8B7680" w14:textId="77777777" w:rsidR="00B05D97" w:rsidRPr="000E0709" w:rsidRDefault="00B05D97" w:rsidP="00B05D97">
      <w:pPr>
        <w:rPr>
          <w:sz w:val="2"/>
          <w:szCs w:val="2"/>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F61348" w:rsidRPr="00F329BC" w14:paraId="0150867E"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1EC3B236" w14:textId="77777777" w:rsidR="00F61348" w:rsidRPr="00F329BC" w:rsidRDefault="00F61348">
            <w:pPr>
              <w:ind w:right="-108"/>
              <w:jc w:val="center"/>
              <w:rPr>
                <w:rFonts w:ascii="Arial" w:hAnsi="Arial" w:cs="Arial"/>
                <w:sz w:val="20"/>
                <w:szCs w:val="20"/>
              </w:rPr>
            </w:pPr>
            <w:r w:rsidRPr="00F329BC">
              <w:rPr>
                <w:rFonts w:ascii="Arial" w:hAnsi="Arial" w:cs="Arial"/>
                <w:sz w:val="20"/>
                <w:szCs w:val="20"/>
              </w:rPr>
              <w:t>№</w:t>
            </w:r>
          </w:p>
          <w:p w14:paraId="54988BA5" w14:textId="77777777" w:rsidR="00F61348" w:rsidRPr="00F329BC" w:rsidRDefault="00F61348">
            <w:pPr>
              <w:ind w:right="-108"/>
              <w:jc w:val="center"/>
              <w:rPr>
                <w:rFonts w:ascii="Arial" w:hAnsi="Arial" w:cs="Arial"/>
                <w:sz w:val="20"/>
                <w:szCs w:val="20"/>
              </w:rPr>
            </w:pPr>
            <w:r w:rsidRPr="00F329BC">
              <w:rPr>
                <w:rFonts w:ascii="Arial" w:hAnsi="Arial" w:cs="Arial"/>
                <w:sz w:val="20"/>
                <w:szCs w:val="20"/>
              </w:rPr>
              <w:t xml:space="preserve"> </w:t>
            </w:r>
            <w:proofErr w:type="spellStart"/>
            <w:r w:rsidRPr="00F329BC">
              <w:rPr>
                <w:rFonts w:ascii="Arial" w:hAnsi="Arial" w:cs="Arial"/>
                <w:sz w:val="20"/>
                <w:szCs w:val="20"/>
              </w:rPr>
              <w:t>crt</w:t>
            </w:r>
            <w:proofErr w:type="spellEnd"/>
            <w:r w:rsidRPr="00F329BC">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7B322476" w14:textId="77777777" w:rsidR="00F61348" w:rsidRPr="00F329BC" w:rsidRDefault="00F61348">
            <w:pPr>
              <w:ind w:left="-120" w:right="-108"/>
              <w:jc w:val="center"/>
              <w:rPr>
                <w:rFonts w:ascii="Arial" w:hAnsi="Arial" w:cs="Arial"/>
                <w:sz w:val="20"/>
                <w:szCs w:val="20"/>
                <w:lang w:val="pt-BR"/>
              </w:rPr>
            </w:pPr>
            <w:r w:rsidRPr="00F329BC">
              <w:rPr>
                <w:rFonts w:ascii="Arial" w:hAnsi="Arial" w:cs="Arial"/>
                <w:sz w:val="20"/>
                <w:szCs w:val="20"/>
                <w:lang w:val="ro-RO"/>
              </w:rPr>
              <w:t>Simbol</w:t>
            </w:r>
            <w:r w:rsidRPr="00F329BC">
              <w:rPr>
                <w:rFonts w:ascii="Arial" w:hAnsi="Arial" w:cs="Arial"/>
                <w:sz w:val="20"/>
                <w:szCs w:val="20"/>
                <w:lang w:val="pt-BR"/>
              </w:rPr>
              <w:t xml:space="preserve"> </w:t>
            </w:r>
            <w:r w:rsidRPr="00F329BC">
              <w:rPr>
                <w:rFonts w:ascii="Arial" w:hAnsi="Arial" w:cs="Arial"/>
                <w:sz w:val="20"/>
                <w:szCs w:val="20"/>
                <w:lang w:val="ro-RO"/>
              </w:rPr>
              <w:t xml:space="preserve">norme si cod </w:t>
            </w:r>
            <w:r w:rsidRPr="00F329BC">
              <w:rPr>
                <w:rFonts w:ascii="Arial" w:hAnsi="Arial" w:cs="Arial"/>
                <w:sz w:val="20"/>
                <w:szCs w:val="20"/>
                <w:lang w:val="pt-BR"/>
              </w:rPr>
              <w:t xml:space="preserve"> </w:t>
            </w:r>
            <w:r w:rsidRPr="00F329BC">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4DADB5CF" w14:textId="77777777" w:rsidR="00F61348" w:rsidRPr="00F329BC" w:rsidRDefault="00F61348">
            <w:pPr>
              <w:jc w:val="center"/>
              <w:rPr>
                <w:rFonts w:ascii="Arial" w:hAnsi="Arial" w:cs="Arial"/>
                <w:sz w:val="20"/>
                <w:szCs w:val="20"/>
                <w:lang w:val="ro-RO"/>
              </w:rPr>
            </w:pPr>
          </w:p>
          <w:p w14:paraId="1C249241" w14:textId="77777777" w:rsidR="00F61348" w:rsidRPr="00F329BC" w:rsidRDefault="00F61348">
            <w:pPr>
              <w:jc w:val="center"/>
              <w:rPr>
                <w:rFonts w:ascii="Arial" w:hAnsi="Arial" w:cs="Arial"/>
                <w:sz w:val="20"/>
                <w:szCs w:val="20"/>
              </w:rPr>
            </w:pPr>
            <w:r w:rsidRPr="00F329BC">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420B891A" w14:textId="77777777" w:rsidR="00F61348" w:rsidRPr="00F329BC" w:rsidRDefault="00F61348">
            <w:pPr>
              <w:ind w:left="-108" w:right="-108"/>
              <w:jc w:val="center"/>
              <w:rPr>
                <w:rFonts w:ascii="Arial" w:hAnsi="Arial" w:cs="Arial"/>
                <w:sz w:val="20"/>
                <w:szCs w:val="20"/>
              </w:rPr>
            </w:pPr>
            <w:r w:rsidRPr="00F329BC">
              <w:rPr>
                <w:rFonts w:ascii="Arial" w:hAnsi="Arial" w:cs="Arial"/>
                <w:sz w:val="20"/>
                <w:szCs w:val="20"/>
                <w:lang w:val="ro-RO"/>
              </w:rPr>
              <w:t>Unitatea de măsură</w:t>
            </w:r>
            <w:r w:rsidRPr="00F329BC">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4F977AD8" w14:textId="77777777" w:rsidR="00F61348" w:rsidRPr="00F329BC" w:rsidRDefault="00F61348">
            <w:pPr>
              <w:ind w:left="-108" w:right="-108"/>
              <w:jc w:val="center"/>
              <w:rPr>
                <w:rFonts w:ascii="Arial" w:hAnsi="Arial" w:cs="Arial"/>
                <w:sz w:val="20"/>
                <w:szCs w:val="20"/>
              </w:rPr>
            </w:pPr>
            <w:r w:rsidRPr="00F329BC">
              <w:rPr>
                <w:rFonts w:ascii="Arial" w:hAnsi="Arial" w:cs="Arial"/>
                <w:sz w:val="20"/>
                <w:szCs w:val="20"/>
                <w:lang w:val="ro-RO"/>
              </w:rPr>
              <w:t xml:space="preserve">Volum </w:t>
            </w:r>
          </w:p>
        </w:tc>
      </w:tr>
      <w:tr w:rsidR="00F61348" w:rsidRPr="00F329BC" w14:paraId="413A1946"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094430F8" w14:textId="77777777" w:rsidR="00F61348" w:rsidRPr="00F329BC" w:rsidRDefault="00F61348">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18175F7B" w14:textId="77777777" w:rsidR="00F61348" w:rsidRPr="00F329BC" w:rsidRDefault="00F61348">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53B6B84D" w14:textId="77777777" w:rsidR="00F61348" w:rsidRPr="00F329BC" w:rsidRDefault="00F61348">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23C95687" w14:textId="77777777" w:rsidR="00F61348" w:rsidRPr="00F329BC" w:rsidRDefault="00F61348">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7E092E17" w14:textId="77777777" w:rsidR="00F61348" w:rsidRPr="00F329BC" w:rsidRDefault="00F61348">
            <w:pPr>
              <w:jc w:val="center"/>
              <w:rPr>
                <w:rFonts w:ascii="Arial" w:hAnsi="Arial" w:cs="Arial"/>
                <w:sz w:val="20"/>
                <w:szCs w:val="20"/>
              </w:rPr>
            </w:pPr>
          </w:p>
        </w:tc>
      </w:tr>
    </w:tbl>
    <w:p w14:paraId="6CE86213" w14:textId="77777777" w:rsidR="00F61348" w:rsidRPr="00F329BC" w:rsidRDefault="00F61348" w:rsidP="00F61348">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F61348" w:rsidRPr="00F329BC" w14:paraId="691F187F"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2A077654" w14:textId="77777777" w:rsidR="00F61348" w:rsidRPr="00F329BC" w:rsidRDefault="00F61348">
            <w:pPr>
              <w:ind w:right="-108"/>
              <w:jc w:val="center"/>
              <w:rPr>
                <w:rFonts w:ascii="Arial" w:hAnsi="Arial" w:cs="Arial"/>
                <w:sz w:val="20"/>
                <w:szCs w:val="20"/>
              </w:rPr>
            </w:pPr>
            <w:r w:rsidRPr="00F329BC">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7B533F11" w14:textId="77777777" w:rsidR="00F61348" w:rsidRPr="00F329BC" w:rsidRDefault="00F61348">
            <w:pPr>
              <w:ind w:left="-120" w:right="-108"/>
              <w:jc w:val="center"/>
              <w:rPr>
                <w:rFonts w:ascii="Arial" w:hAnsi="Arial" w:cs="Arial"/>
                <w:sz w:val="20"/>
                <w:szCs w:val="20"/>
              </w:rPr>
            </w:pPr>
            <w:r w:rsidRPr="00F329BC">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43A7651D" w14:textId="77777777" w:rsidR="00F61348" w:rsidRPr="00F329BC" w:rsidRDefault="00F61348">
            <w:pPr>
              <w:jc w:val="center"/>
              <w:rPr>
                <w:rFonts w:ascii="Arial" w:hAnsi="Arial" w:cs="Arial"/>
                <w:sz w:val="20"/>
                <w:szCs w:val="20"/>
              </w:rPr>
            </w:pPr>
            <w:r w:rsidRPr="00F329BC">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07DEDFC8" w14:textId="77777777" w:rsidR="00F61348" w:rsidRPr="00F329BC" w:rsidRDefault="00F61348">
            <w:pPr>
              <w:ind w:left="-108" w:right="-108"/>
              <w:jc w:val="center"/>
              <w:rPr>
                <w:rFonts w:ascii="Arial" w:hAnsi="Arial" w:cs="Arial"/>
                <w:sz w:val="20"/>
                <w:szCs w:val="20"/>
              </w:rPr>
            </w:pPr>
            <w:r w:rsidRPr="00F329BC">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0C3BB1C2" w14:textId="77777777" w:rsidR="00F61348" w:rsidRPr="00F329BC" w:rsidRDefault="00F61348">
            <w:pPr>
              <w:ind w:left="-108" w:right="-108"/>
              <w:jc w:val="center"/>
              <w:rPr>
                <w:rFonts w:ascii="Arial" w:hAnsi="Arial" w:cs="Arial"/>
                <w:sz w:val="20"/>
                <w:szCs w:val="20"/>
              </w:rPr>
            </w:pPr>
            <w:r w:rsidRPr="00F329BC">
              <w:rPr>
                <w:rFonts w:ascii="Arial" w:hAnsi="Arial" w:cs="Arial"/>
                <w:sz w:val="20"/>
                <w:szCs w:val="20"/>
              </w:rPr>
              <w:t>5</w:t>
            </w:r>
          </w:p>
        </w:tc>
      </w:tr>
      <w:tr w:rsidR="00F61348" w:rsidRPr="002976DE" w14:paraId="0C05AD82" w14:textId="77777777">
        <w:tc>
          <w:tcPr>
            <w:tcW w:w="709" w:type="dxa"/>
            <w:tcBorders>
              <w:top w:val="nil"/>
              <w:left w:val="single" w:sz="6" w:space="0" w:color="auto"/>
              <w:bottom w:val="nil"/>
              <w:right w:val="nil"/>
            </w:tcBorders>
          </w:tcPr>
          <w:p w14:paraId="68FBA2BD" w14:textId="77777777" w:rsidR="00F61348" w:rsidRPr="00F329BC" w:rsidRDefault="00F61348">
            <w:pPr>
              <w:jc w:val="center"/>
              <w:rPr>
                <w:rFonts w:ascii="Arial" w:hAnsi="Arial" w:cs="Arial"/>
                <w:sz w:val="20"/>
                <w:szCs w:val="20"/>
              </w:rPr>
            </w:pPr>
          </w:p>
        </w:tc>
        <w:tc>
          <w:tcPr>
            <w:tcW w:w="1701" w:type="dxa"/>
            <w:tcBorders>
              <w:top w:val="nil"/>
              <w:left w:val="single" w:sz="6" w:space="0" w:color="auto"/>
              <w:bottom w:val="nil"/>
              <w:right w:val="nil"/>
            </w:tcBorders>
          </w:tcPr>
          <w:p w14:paraId="189F2E5D" w14:textId="77777777" w:rsidR="00F61348" w:rsidRPr="00F329BC" w:rsidRDefault="00F61348">
            <w:pPr>
              <w:rPr>
                <w:rFonts w:ascii="Arial" w:hAnsi="Arial" w:cs="Arial"/>
                <w:sz w:val="20"/>
                <w:szCs w:val="20"/>
              </w:rPr>
            </w:pPr>
          </w:p>
        </w:tc>
        <w:tc>
          <w:tcPr>
            <w:tcW w:w="4961" w:type="dxa"/>
            <w:tcBorders>
              <w:top w:val="nil"/>
              <w:left w:val="single" w:sz="6" w:space="0" w:color="auto"/>
              <w:bottom w:val="nil"/>
              <w:right w:val="nil"/>
            </w:tcBorders>
          </w:tcPr>
          <w:p w14:paraId="2DC2695F" w14:textId="77777777" w:rsidR="00F61348" w:rsidRPr="00F329BC" w:rsidRDefault="00F61348" w:rsidP="00DC1B23">
            <w:pPr>
              <w:jc w:val="both"/>
              <w:rPr>
                <w:rFonts w:ascii="Arial" w:hAnsi="Arial" w:cs="Arial"/>
                <w:b/>
                <w:bCs/>
                <w:sz w:val="20"/>
                <w:szCs w:val="20"/>
                <w:lang w:val="pt-BR"/>
              </w:rPr>
            </w:pPr>
            <w:r w:rsidRPr="00F329BC">
              <w:rPr>
                <w:rFonts w:ascii="Arial" w:hAnsi="Arial" w:cs="Arial"/>
                <w:b/>
                <w:bCs/>
                <w:sz w:val="20"/>
                <w:szCs w:val="20"/>
                <w:lang w:val="pt-BR"/>
              </w:rPr>
              <w:t>Capitolul 1. Retele interioare alimentare cu apa calda si rece</w:t>
            </w:r>
          </w:p>
        </w:tc>
        <w:tc>
          <w:tcPr>
            <w:tcW w:w="1560" w:type="dxa"/>
            <w:tcBorders>
              <w:top w:val="nil"/>
              <w:left w:val="single" w:sz="6" w:space="0" w:color="auto"/>
              <w:bottom w:val="nil"/>
              <w:right w:val="nil"/>
            </w:tcBorders>
          </w:tcPr>
          <w:p w14:paraId="16513536" w14:textId="77777777" w:rsidR="00F61348" w:rsidRPr="00F329BC" w:rsidRDefault="00F61348">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447307F9" w14:textId="77777777" w:rsidR="00F61348" w:rsidRPr="00F329BC" w:rsidRDefault="00F61348">
            <w:pPr>
              <w:rPr>
                <w:rFonts w:ascii="Arial" w:hAnsi="Arial" w:cs="Arial"/>
                <w:sz w:val="20"/>
                <w:szCs w:val="20"/>
                <w:lang w:val="pt-BR"/>
              </w:rPr>
            </w:pPr>
          </w:p>
        </w:tc>
      </w:tr>
      <w:tr w:rsidR="00F61348" w:rsidRPr="00F329BC" w14:paraId="6D02006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DE03BB" w14:textId="77777777" w:rsidR="00F61348" w:rsidRPr="00F329BC" w:rsidRDefault="00F61348">
            <w:pPr>
              <w:rPr>
                <w:rFonts w:ascii="Arial" w:hAnsi="Arial" w:cs="Arial"/>
                <w:sz w:val="20"/>
                <w:szCs w:val="20"/>
              </w:rPr>
            </w:pPr>
            <w:r w:rsidRPr="00F329BC">
              <w:rPr>
                <w:rFonts w:ascii="Arial" w:hAnsi="Arial" w:cs="Arial"/>
                <w:sz w:val="20"/>
                <w:szCs w:val="20"/>
              </w:rPr>
              <w:t>1</w:t>
            </w:r>
          </w:p>
        </w:tc>
        <w:tc>
          <w:tcPr>
            <w:tcW w:w="1701" w:type="dxa"/>
            <w:tcBorders>
              <w:top w:val="single" w:sz="4" w:space="0" w:color="auto"/>
              <w:bottom w:val="single" w:sz="4" w:space="0" w:color="auto"/>
            </w:tcBorders>
            <w:vAlign w:val="center"/>
          </w:tcPr>
          <w:p w14:paraId="7041FCEA" w14:textId="77777777" w:rsidR="00F61348" w:rsidRPr="00F329BC" w:rsidRDefault="00F61348">
            <w:pPr>
              <w:rPr>
                <w:rFonts w:ascii="Arial" w:hAnsi="Arial" w:cs="Arial"/>
                <w:sz w:val="20"/>
                <w:szCs w:val="20"/>
              </w:rPr>
            </w:pPr>
            <w:r w:rsidRPr="00F329BC">
              <w:rPr>
                <w:rFonts w:ascii="Arial" w:hAnsi="Arial" w:cs="Arial"/>
                <w:sz w:val="20"/>
                <w:szCs w:val="20"/>
              </w:rPr>
              <w:t>SC08A</w:t>
            </w:r>
          </w:p>
          <w:p w14:paraId="2E909100"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7B17675E"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 xml:space="preserve">Vas pentru closet cu talpi, oriental,complet echipat, din fonta emailata, portelan sanitar etc., tip oval sau dreptunghiular, montat ingropat. (Vas WC turcesc din ceramica dotat cu sifon de evacuare, rezervor de apa, conducte de legatura, robinet, etc.) </w:t>
            </w:r>
          </w:p>
        </w:tc>
        <w:tc>
          <w:tcPr>
            <w:tcW w:w="1560" w:type="dxa"/>
            <w:tcBorders>
              <w:top w:val="single" w:sz="4" w:space="0" w:color="auto"/>
              <w:bottom w:val="single" w:sz="4" w:space="0" w:color="auto"/>
            </w:tcBorders>
            <w:vAlign w:val="center"/>
          </w:tcPr>
          <w:p w14:paraId="4BE56E18"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BBD6CC1" w14:textId="77777777" w:rsidR="00F61348" w:rsidRPr="00F329BC" w:rsidRDefault="00F61348">
            <w:pPr>
              <w:jc w:val="center"/>
              <w:rPr>
                <w:rFonts w:ascii="Arial" w:hAnsi="Arial" w:cs="Arial"/>
                <w:sz w:val="20"/>
                <w:szCs w:val="20"/>
              </w:rPr>
            </w:pPr>
            <w:r w:rsidRPr="00F329BC">
              <w:rPr>
                <w:rFonts w:ascii="Arial" w:hAnsi="Arial" w:cs="Arial"/>
                <w:sz w:val="20"/>
                <w:szCs w:val="20"/>
              </w:rPr>
              <w:t>8,0000</w:t>
            </w:r>
          </w:p>
        </w:tc>
      </w:tr>
      <w:tr w:rsidR="00F61348" w:rsidRPr="00F329BC" w14:paraId="0937020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D56208" w14:textId="77777777" w:rsidR="00F61348" w:rsidRPr="00F329BC" w:rsidRDefault="00F61348">
            <w:pPr>
              <w:rPr>
                <w:rFonts w:ascii="Arial" w:hAnsi="Arial" w:cs="Arial"/>
                <w:sz w:val="20"/>
                <w:szCs w:val="20"/>
              </w:rPr>
            </w:pPr>
            <w:r w:rsidRPr="00F329BC">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151E89D3" w14:textId="77777777" w:rsidR="00F61348" w:rsidRPr="00F329BC" w:rsidRDefault="00F61348">
            <w:pPr>
              <w:rPr>
                <w:rFonts w:ascii="Arial" w:hAnsi="Arial" w:cs="Arial"/>
                <w:sz w:val="20"/>
                <w:szCs w:val="20"/>
              </w:rPr>
            </w:pPr>
            <w:r w:rsidRPr="00F329BC">
              <w:rPr>
                <w:rFonts w:ascii="Arial" w:hAnsi="Arial" w:cs="Arial"/>
                <w:sz w:val="20"/>
                <w:szCs w:val="20"/>
              </w:rPr>
              <w:t>SC07A1</w:t>
            </w:r>
          </w:p>
          <w:p w14:paraId="4F9A30FB"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6955DD8B"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Vas pentru closet, complet echipat, din semiportelan, portelan sanitar etc. inclusiv pentru handicapati, asezat pe pardoseala, cu rezervorul de apa montat pe vas, la inaltime sau semiinaltime, avind sifonul interior tip S. (Vas de closet dotat cu gofra de evacuare, robinet)</w:t>
            </w:r>
          </w:p>
        </w:tc>
        <w:tc>
          <w:tcPr>
            <w:tcW w:w="1560" w:type="dxa"/>
            <w:tcBorders>
              <w:top w:val="single" w:sz="4" w:space="0" w:color="auto"/>
              <w:bottom w:val="single" w:sz="4" w:space="0" w:color="auto"/>
            </w:tcBorders>
            <w:vAlign w:val="center"/>
          </w:tcPr>
          <w:p w14:paraId="1E210340"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3867B59"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03C8294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551086" w14:textId="77777777" w:rsidR="00F61348" w:rsidRPr="00F329BC" w:rsidRDefault="00F61348">
            <w:pPr>
              <w:rPr>
                <w:rFonts w:ascii="Arial" w:hAnsi="Arial" w:cs="Arial"/>
                <w:sz w:val="20"/>
                <w:szCs w:val="20"/>
              </w:rPr>
            </w:pPr>
            <w:r w:rsidRPr="00F329BC">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40679994" w14:textId="77777777" w:rsidR="00F61348" w:rsidRPr="00F329BC" w:rsidRDefault="00F61348">
            <w:pPr>
              <w:rPr>
                <w:rFonts w:ascii="Arial" w:hAnsi="Arial" w:cs="Arial"/>
                <w:sz w:val="20"/>
                <w:szCs w:val="20"/>
              </w:rPr>
            </w:pPr>
            <w:r w:rsidRPr="00F329BC">
              <w:rPr>
                <w:rFonts w:ascii="Arial" w:hAnsi="Arial" w:cs="Arial"/>
                <w:sz w:val="20"/>
                <w:szCs w:val="20"/>
              </w:rPr>
              <w:t>SC09A</w:t>
            </w:r>
          </w:p>
          <w:p w14:paraId="617BA5BF"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5F926833"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Pisoar din  portelan sanitar montat pe perete din zidarie de caramida sau b.c.a. (Pisoar dotat cu sifon de evacuare, robinet)</w:t>
            </w:r>
          </w:p>
        </w:tc>
        <w:tc>
          <w:tcPr>
            <w:tcW w:w="1560" w:type="dxa"/>
            <w:tcBorders>
              <w:top w:val="single" w:sz="4" w:space="0" w:color="auto"/>
              <w:bottom w:val="single" w:sz="4" w:space="0" w:color="auto"/>
            </w:tcBorders>
            <w:vAlign w:val="center"/>
          </w:tcPr>
          <w:p w14:paraId="0EB4683D"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A0F9B5E" w14:textId="77777777" w:rsidR="00F61348" w:rsidRPr="00F329BC" w:rsidRDefault="00F61348">
            <w:pPr>
              <w:jc w:val="center"/>
              <w:rPr>
                <w:rFonts w:ascii="Arial" w:hAnsi="Arial" w:cs="Arial"/>
                <w:sz w:val="20"/>
                <w:szCs w:val="20"/>
              </w:rPr>
            </w:pPr>
            <w:r w:rsidRPr="00F329BC">
              <w:rPr>
                <w:rFonts w:ascii="Arial" w:hAnsi="Arial" w:cs="Arial"/>
                <w:sz w:val="20"/>
                <w:szCs w:val="20"/>
              </w:rPr>
              <w:t>3,0000</w:t>
            </w:r>
          </w:p>
        </w:tc>
      </w:tr>
      <w:tr w:rsidR="00F61348" w:rsidRPr="00F329BC" w14:paraId="708B878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E3A716" w14:textId="77777777" w:rsidR="00F61348" w:rsidRPr="00F329BC" w:rsidRDefault="00F61348">
            <w:pPr>
              <w:rPr>
                <w:rFonts w:ascii="Arial" w:hAnsi="Arial" w:cs="Arial"/>
                <w:sz w:val="20"/>
                <w:szCs w:val="20"/>
              </w:rPr>
            </w:pPr>
            <w:r w:rsidRPr="00F329BC">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288DD63A" w14:textId="77777777" w:rsidR="00F61348" w:rsidRPr="00F329BC" w:rsidRDefault="00F61348">
            <w:pPr>
              <w:rPr>
                <w:rFonts w:ascii="Arial" w:hAnsi="Arial" w:cs="Arial"/>
                <w:sz w:val="20"/>
                <w:szCs w:val="20"/>
              </w:rPr>
            </w:pPr>
            <w:r w:rsidRPr="00F329BC">
              <w:rPr>
                <w:rFonts w:ascii="Arial" w:hAnsi="Arial" w:cs="Arial"/>
                <w:sz w:val="20"/>
                <w:szCs w:val="20"/>
              </w:rPr>
              <w:t>SC04C</w:t>
            </w:r>
          </w:p>
          <w:p w14:paraId="646043BD"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5C138D3D" w14:textId="77777777" w:rsidR="00F61348" w:rsidRPr="002976DE" w:rsidRDefault="00F61348" w:rsidP="00DC1B23">
            <w:pPr>
              <w:jc w:val="both"/>
              <w:rPr>
                <w:rFonts w:ascii="Arial" w:hAnsi="Arial" w:cs="Arial"/>
                <w:sz w:val="20"/>
                <w:szCs w:val="20"/>
              </w:rPr>
            </w:pPr>
            <w:proofErr w:type="spellStart"/>
            <w:r w:rsidRPr="002976DE">
              <w:rPr>
                <w:rFonts w:ascii="Arial" w:hAnsi="Arial" w:cs="Arial"/>
                <w:sz w:val="20"/>
                <w:szCs w:val="20"/>
              </w:rPr>
              <w:t>Lavoar</w:t>
            </w:r>
            <w:proofErr w:type="spellEnd"/>
            <w:r w:rsidRPr="002976DE">
              <w:rPr>
                <w:rFonts w:ascii="Arial" w:hAnsi="Arial" w:cs="Arial"/>
                <w:sz w:val="20"/>
                <w:szCs w:val="20"/>
              </w:rPr>
              <w:t xml:space="preserve"> din </w:t>
            </w:r>
            <w:proofErr w:type="spellStart"/>
            <w:r w:rsidRPr="002976DE">
              <w:rPr>
                <w:rFonts w:ascii="Arial" w:hAnsi="Arial" w:cs="Arial"/>
                <w:sz w:val="20"/>
                <w:szCs w:val="20"/>
              </w:rPr>
              <w:t>semiportelan</w:t>
            </w:r>
            <w:proofErr w:type="spellEnd"/>
            <w:r w:rsidRPr="002976DE">
              <w:rPr>
                <w:rFonts w:ascii="Arial" w:hAnsi="Arial" w:cs="Arial"/>
                <w:sz w:val="20"/>
                <w:szCs w:val="20"/>
              </w:rPr>
              <w:t xml:space="preserve">, </w:t>
            </w:r>
            <w:proofErr w:type="spellStart"/>
            <w:r w:rsidRPr="002976DE">
              <w:rPr>
                <w:rFonts w:ascii="Arial" w:hAnsi="Arial" w:cs="Arial"/>
                <w:sz w:val="20"/>
                <w:szCs w:val="20"/>
              </w:rPr>
              <w:t>portelan</w:t>
            </w:r>
            <w:proofErr w:type="spellEnd"/>
            <w:r w:rsidRPr="002976DE">
              <w:rPr>
                <w:rFonts w:ascii="Arial" w:hAnsi="Arial" w:cs="Arial"/>
                <w:sz w:val="20"/>
                <w:szCs w:val="20"/>
              </w:rPr>
              <w:t xml:space="preserve"> </w:t>
            </w:r>
            <w:proofErr w:type="spellStart"/>
            <w:r w:rsidRPr="002976DE">
              <w:rPr>
                <w:rFonts w:ascii="Arial" w:hAnsi="Arial" w:cs="Arial"/>
                <w:sz w:val="20"/>
                <w:szCs w:val="20"/>
              </w:rPr>
              <w:t>sanitar</w:t>
            </w:r>
            <w:proofErr w:type="spellEnd"/>
            <w:r w:rsidRPr="002976DE">
              <w:rPr>
                <w:rFonts w:ascii="Arial" w:hAnsi="Arial" w:cs="Arial"/>
                <w:sz w:val="20"/>
                <w:szCs w:val="20"/>
              </w:rPr>
              <w:t xml:space="preserve"> etc. </w:t>
            </w:r>
            <w:proofErr w:type="spellStart"/>
            <w:r w:rsidRPr="002976DE">
              <w:rPr>
                <w:rFonts w:ascii="Arial" w:hAnsi="Arial" w:cs="Arial"/>
                <w:sz w:val="20"/>
                <w:szCs w:val="20"/>
              </w:rPr>
              <w:t>inclusiv</w:t>
            </w:r>
            <w:proofErr w:type="spellEnd"/>
            <w:r w:rsidRPr="002976DE">
              <w:rPr>
                <w:rFonts w:ascii="Arial" w:hAnsi="Arial" w:cs="Arial"/>
                <w:sz w:val="20"/>
                <w:szCs w:val="20"/>
              </w:rPr>
              <w:t xml:space="preserve"> </w:t>
            </w:r>
            <w:proofErr w:type="gramStart"/>
            <w:r w:rsidRPr="002976DE">
              <w:rPr>
                <w:rFonts w:ascii="Arial" w:hAnsi="Arial" w:cs="Arial"/>
                <w:sz w:val="20"/>
                <w:szCs w:val="20"/>
              </w:rPr>
              <w:t xml:space="preserve">pentru  </w:t>
            </w:r>
            <w:proofErr w:type="spellStart"/>
            <w:r w:rsidRPr="002976DE">
              <w:rPr>
                <w:rFonts w:ascii="Arial" w:hAnsi="Arial" w:cs="Arial"/>
                <w:sz w:val="20"/>
                <w:szCs w:val="20"/>
              </w:rPr>
              <w:t>handicapati</w:t>
            </w:r>
            <w:proofErr w:type="spellEnd"/>
            <w:proofErr w:type="gramEnd"/>
            <w:r w:rsidRPr="002976DE">
              <w:rPr>
                <w:rFonts w:ascii="Arial" w:hAnsi="Arial" w:cs="Arial"/>
                <w:sz w:val="20"/>
                <w:szCs w:val="20"/>
              </w:rPr>
              <w:t xml:space="preserve">, </w:t>
            </w:r>
            <w:proofErr w:type="spellStart"/>
            <w:r w:rsidRPr="002976DE">
              <w:rPr>
                <w:rFonts w:ascii="Arial" w:hAnsi="Arial" w:cs="Arial"/>
                <w:sz w:val="20"/>
                <w:szCs w:val="20"/>
              </w:rPr>
              <w:t>avind</w:t>
            </w:r>
            <w:proofErr w:type="spellEnd"/>
            <w:r w:rsidRPr="002976DE">
              <w:rPr>
                <w:rFonts w:ascii="Arial" w:hAnsi="Arial" w:cs="Arial"/>
                <w:sz w:val="20"/>
                <w:szCs w:val="20"/>
              </w:rPr>
              <w:t xml:space="preserve"> </w:t>
            </w:r>
            <w:proofErr w:type="spellStart"/>
            <w:r w:rsidRPr="002976DE">
              <w:rPr>
                <w:rFonts w:ascii="Arial" w:hAnsi="Arial" w:cs="Arial"/>
                <w:sz w:val="20"/>
                <w:szCs w:val="20"/>
              </w:rPr>
              <w:t>teava</w:t>
            </w:r>
            <w:proofErr w:type="spellEnd"/>
            <w:r w:rsidRPr="002976DE">
              <w:rPr>
                <w:rFonts w:ascii="Arial" w:hAnsi="Arial" w:cs="Arial"/>
                <w:sz w:val="20"/>
                <w:szCs w:val="20"/>
              </w:rPr>
              <w:t xml:space="preserve"> de </w:t>
            </w:r>
            <w:proofErr w:type="spellStart"/>
            <w:r w:rsidRPr="002976DE">
              <w:rPr>
                <w:rFonts w:ascii="Arial" w:hAnsi="Arial" w:cs="Arial"/>
                <w:sz w:val="20"/>
                <w:szCs w:val="20"/>
              </w:rPr>
              <w:t>scurgere</w:t>
            </w:r>
            <w:proofErr w:type="spellEnd"/>
            <w:r w:rsidRPr="002976DE">
              <w:rPr>
                <w:rFonts w:ascii="Arial" w:hAnsi="Arial" w:cs="Arial"/>
                <w:sz w:val="20"/>
                <w:szCs w:val="20"/>
              </w:rPr>
              <w:t xml:space="preserve"> din material plastic, </w:t>
            </w:r>
            <w:proofErr w:type="spellStart"/>
            <w:r w:rsidRPr="002976DE">
              <w:rPr>
                <w:rFonts w:ascii="Arial" w:hAnsi="Arial" w:cs="Arial"/>
                <w:sz w:val="20"/>
                <w:szCs w:val="20"/>
              </w:rPr>
              <w:t>montat</w:t>
            </w:r>
            <w:proofErr w:type="spellEnd"/>
            <w:r w:rsidRPr="002976DE">
              <w:rPr>
                <w:rFonts w:ascii="Arial" w:hAnsi="Arial" w:cs="Arial"/>
                <w:sz w:val="20"/>
                <w:szCs w:val="20"/>
              </w:rPr>
              <w:t xml:space="preserve"> pe </w:t>
            </w:r>
            <w:proofErr w:type="spellStart"/>
            <w:r w:rsidRPr="002976DE">
              <w:rPr>
                <w:rFonts w:ascii="Arial" w:hAnsi="Arial" w:cs="Arial"/>
                <w:sz w:val="20"/>
                <w:szCs w:val="20"/>
              </w:rPr>
              <w:t>piedestal</w:t>
            </w:r>
            <w:proofErr w:type="spellEnd"/>
            <w:r w:rsidRPr="002976DE">
              <w:rPr>
                <w:rFonts w:ascii="Arial" w:hAnsi="Arial" w:cs="Arial"/>
                <w:sz w:val="20"/>
                <w:szCs w:val="20"/>
              </w:rPr>
              <w:t>. (</w:t>
            </w:r>
            <w:proofErr w:type="spellStart"/>
            <w:r w:rsidRPr="002976DE">
              <w:rPr>
                <w:rFonts w:ascii="Arial" w:hAnsi="Arial" w:cs="Arial"/>
                <w:sz w:val="20"/>
                <w:szCs w:val="20"/>
              </w:rPr>
              <w:t>Lavoar</w:t>
            </w:r>
            <w:proofErr w:type="spellEnd"/>
            <w:r w:rsidRPr="002976DE">
              <w:rPr>
                <w:rFonts w:ascii="Arial" w:hAnsi="Arial" w:cs="Arial"/>
                <w:sz w:val="20"/>
                <w:szCs w:val="20"/>
              </w:rPr>
              <w:t xml:space="preserve"> </w:t>
            </w:r>
            <w:proofErr w:type="spellStart"/>
            <w:r w:rsidRPr="002976DE">
              <w:rPr>
                <w:rFonts w:ascii="Arial" w:hAnsi="Arial" w:cs="Arial"/>
                <w:sz w:val="20"/>
                <w:szCs w:val="20"/>
              </w:rPr>
              <w:t>suspendat</w:t>
            </w:r>
            <w:proofErr w:type="spellEnd"/>
            <w:r w:rsidRPr="002976DE">
              <w:rPr>
                <w:rFonts w:ascii="Arial" w:hAnsi="Arial" w:cs="Arial"/>
                <w:sz w:val="20"/>
                <w:szCs w:val="20"/>
              </w:rPr>
              <w:t xml:space="preserve"> din </w:t>
            </w:r>
            <w:proofErr w:type="spellStart"/>
            <w:r w:rsidRPr="002976DE">
              <w:rPr>
                <w:rFonts w:ascii="Arial" w:hAnsi="Arial" w:cs="Arial"/>
                <w:sz w:val="20"/>
                <w:szCs w:val="20"/>
              </w:rPr>
              <w:t>ceramica</w:t>
            </w:r>
            <w:proofErr w:type="spellEnd"/>
            <w:r w:rsidRPr="002976DE">
              <w:rPr>
                <w:rFonts w:ascii="Arial" w:hAnsi="Arial" w:cs="Arial"/>
                <w:sz w:val="20"/>
                <w:szCs w:val="20"/>
              </w:rPr>
              <w:t xml:space="preserve">, </w:t>
            </w:r>
            <w:proofErr w:type="spellStart"/>
            <w:r w:rsidRPr="002976DE">
              <w:rPr>
                <w:rFonts w:ascii="Arial" w:hAnsi="Arial" w:cs="Arial"/>
                <w:sz w:val="20"/>
                <w:szCs w:val="20"/>
              </w:rPr>
              <w:t>dotat</w:t>
            </w:r>
            <w:proofErr w:type="spellEnd"/>
            <w:r w:rsidRPr="002976DE">
              <w:rPr>
                <w:rFonts w:ascii="Arial" w:hAnsi="Arial" w:cs="Arial"/>
                <w:sz w:val="20"/>
                <w:szCs w:val="20"/>
              </w:rPr>
              <w:t xml:space="preserve"> cu </w:t>
            </w:r>
            <w:proofErr w:type="spellStart"/>
            <w:r w:rsidRPr="002976DE">
              <w:rPr>
                <w:rFonts w:ascii="Arial" w:hAnsi="Arial" w:cs="Arial"/>
                <w:sz w:val="20"/>
                <w:szCs w:val="20"/>
              </w:rPr>
              <w:t>sifon</w:t>
            </w:r>
            <w:proofErr w:type="spellEnd"/>
            <w:r w:rsidRPr="002976DE">
              <w:rPr>
                <w:rFonts w:ascii="Arial" w:hAnsi="Arial" w:cs="Arial"/>
                <w:sz w:val="20"/>
                <w:szCs w:val="20"/>
              </w:rPr>
              <w:t xml:space="preserve"> tip </w:t>
            </w:r>
            <w:proofErr w:type="spellStart"/>
            <w:r w:rsidRPr="002976DE">
              <w:rPr>
                <w:rFonts w:ascii="Arial" w:hAnsi="Arial" w:cs="Arial"/>
                <w:sz w:val="20"/>
                <w:szCs w:val="20"/>
              </w:rPr>
              <w:t>butelie</w:t>
            </w:r>
            <w:proofErr w:type="spellEnd"/>
            <w:r w:rsidRPr="002976DE">
              <w:rPr>
                <w:rFonts w:ascii="Arial" w:hAnsi="Arial" w:cs="Arial"/>
                <w:sz w:val="20"/>
                <w:szCs w:val="20"/>
              </w:rPr>
              <w:t xml:space="preserve"> din inox, 2 </w:t>
            </w:r>
            <w:proofErr w:type="spellStart"/>
            <w:r w:rsidRPr="002976DE">
              <w:rPr>
                <w:rFonts w:ascii="Arial" w:hAnsi="Arial" w:cs="Arial"/>
                <w:sz w:val="20"/>
                <w:szCs w:val="20"/>
              </w:rPr>
              <w:t>robineti</w:t>
            </w:r>
            <w:proofErr w:type="spellEnd"/>
            <w:r w:rsidRPr="002976DE">
              <w:rPr>
                <w:rFonts w:ascii="Arial" w:hAnsi="Arial" w:cs="Arial"/>
                <w:sz w:val="20"/>
                <w:szCs w:val="20"/>
              </w:rPr>
              <w:t xml:space="preserve">, 2 </w:t>
            </w:r>
            <w:proofErr w:type="spellStart"/>
            <w:r w:rsidRPr="002976DE">
              <w:rPr>
                <w:rFonts w:ascii="Arial" w:hAnsi="Arial" w:cs="Arial"/>
                <w:sz w:val="20"/>
                <w:szCs w:val="20"/>
              </w:rPr>
              <w:t>furtunuri</w:t>
            </w:r>
            <w:proofErr w:type="spellEnd"/>
            <w:r w:rsidRPr="002976DE">
              <w:rPr>
                <w:rFonts w:ascii="Arial" w:hAnsi="Arial" w:cs="Arial"/>
                <w:sz w:val="20"/>
                <w:szCs w:val="20"/>
              </w:rPr>
              <w:t xml:space="preserve"> </w:t>
            </w:r>
            <w:proofErr w:type="spellStart"/>
            <w:r w:rsidRPr="002976DE">
              <w:rPr>
                <w:rFonts w:ascii="Arial" w:hAnsi="Arial" w:cs="Arial"/>
                <w:sz w:val="20"/>
                <w:szCs w:val="20"/>
              </w:rPr>
              <w:t>flexibile</w:t>
            </w:r>
            <w:proofErr w:type="spellEnd"/>
            <w:r w:rsidRPr="002976DE">
              <w:rPr>
                <w:rFonts w:ascii="Arial" w:hAnsi="Arial" w:cs="Arial"/>
                <w:sz w:val="20"/>
                <w:szCs w:val="20"/>
              </w:rPr>
              <w:t>)</w:t>
            </w:r>
          </w:p>
        </w:tc>
        <w:tc>
          <w:tcPr>
            <w:tcW w:w="1560" w:type="dxa"/>
            <w:tcBorders>
              <w:top w:val="single" w:sz="4" w:space="0" w:color="auto"/>
              <w:bottom w:val="single" w:sz="4" w:space="0" w:color="auto"/>
            </w:tcBorders>
            <w:vAlign w:val="center"/>
          </w:tcPr>
          <w:p w14:paraId="751E465B"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57E1229" w14:textId="77777777" w:rsidR="00F61348" w:rsidRPr="00F329BC" w:rsidRDefault="00F61348">
            <w:pPr>
              <w:jc w:val="center"/>
              <w:rPr>
                <w:rFonts w:ascii="Arial" w:hAnsi="Arial" w:cs="Arial"/>
                <w:sz w:val="20"/>
                <w:szCs w:val="20"/>
              </w:rPr>
            </w:pPr>
            <w:r w:rsidRPr="00F329BC">
              <w:rPr>
                <w:rFonts w:ascii="Arial" w:hAnsi="Arial" w:cs="Arial"/>
                <w:sz w:val="20"/>
                <w:szCs w:val="20"/>
              </w:rPr>
              <w:t>5,0000</w:t>
            </w:r>
          </w:p>
        </w:tc>
      </w:tr>
      <w:tr w:rsidR="00F61348" w:rsidRPr="00F329BC" w14:paraId="3CD71C4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DB680A" w14:textId="77777777" w:rsidR="00F61348" w:rsidRPr="00F329BC" w:rsidRDefault="00F61348">
            <w:pPr>
              <w:rPr>
                <w:rFonts w:ascii="Arial" w:hAnsi="Arial" w:cs="Arial"/>
                <w:sz w:val="20"/>
                <w:szCs w:val="20"/>
              </w:rPr>
            </w:pPr>
            <w:r w:rsidRPr="00F329BC">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03331663" w14:textId="77777777" w:rsidR="00F61348" w:rsidRPr="00F329BC" w:rsidRDefault="00F61348">
            <w:pPr>
              <w:rPr>
                <w:rFonts w:ascii="Arial" w:hAnsi="Arial" w:cs="Arial"/>
                <w:sz w:val="20"/>
                <w:szCs w:val="20"/>
              </w:rPr>
            </w:pPr>
            <w:r w:rsidRPr="00F329BC">
              <w:rPr>
                <w:rFonts w:ascii="Arial" w:hAnsi="Arial" w:cs="Arial"/>
                <w:sz w:val="20"/>
                <w:szCs w:val="20"/>
              </w:rPr>
              <w:t>SD04A</w:t>
            </w:r>
          </w:p>
          <w:p w14:paraId="59EE83C5"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E41F210"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Baterie amestecatoare cu brat basculant stativa pentru lavoar sau spalator, indiferent de modul de inchidere, inclusiv pentru handicapati, avind diametrul de 1/2". (Baterii monocomanda cu cartus ceramic, cu sistem pentru economisirea apei)</w:t>
            </w:r>
          </w:p>
        </w:tc>
        <w:tc>
          <w:tcPr>
            <w:tcW w:w="1560" w:type="dxa"/>
            <w:tcBorders>
              <w:top w:val="single" w:sz="4" w:space="0" w:color="auto"/>
              <w:bottom w:val="single" w:sz="4" w:space="0" w:color="auto"/>
            </w:tcBorders>
            <w:vAlign w:val="center"/>
          </w:tcPr>
          <w:p w14:paraId="32F023F5"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1A0472B" w14:textId="77777777" w:rsidR="00F61348" w:rsidRPr="00F329BC" w:rsidRDefault="00F61348">
            <w:pPr>
              <w:jc w:val="center"/>
              <w:rPr>
                <w:rFonts w:ascii="Arial" w:hAnsi="Arial" w:cs="Arial"/>
                <w:sz w:val="20"/>
                <w:szCs w:val="20"/>
              </w:rPr>
            </w:pPr>
            <w:r w:rsidRPr="00F329BC">
              <w:rPr>
                <w:rFonts w:ascii="Arial" w:hAnsi="Arial" w:cs="Arial"/>
                <w:sz w:val="20"/>
                <w:szCs w:val="20"/>
              </w:rPr>
              <w:t>5,0000</w:t>
            </w:r>
          </w:p>
        </w:tc>
      </w:tr>
      <w:tr w:rsidR="00F61348" w:rsidRPr="00F329BC" w14:paraId="374A1F2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65B474" w14:textId="77777777" w:rsidR="00F61348" w:rsidRPr="00F329BC" w:rsidRDefault="00F61348">
            <w:pPr>
              <w:rPr>
                <w:rFonts w:ascii="Arial" w:hAnsi="Arial" w:cs="Arial"/>
                <w:sz w:val="20"/>
                <w:szCs w:val="20"/>
              </w:rPr>
            </w:pPr>
            <w:r w:rsidRPr="00F329BC">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0FC890FF" w14:textId="77777777" w:rsidR="00F61348" w:rsidRPr="00F329BC" w:rsidRDefault="00F61348">
            <w:pPr>
              <w:rPr>
                <w:rFonts w:ascii="Arial" w:hAnsi="Arial" w:cs="Arial"/>
                <w:sz w:val="20"/>
                <w:szCs w:val="20"/>
              </w:rPr>
            </w:pPr>
            <w:r w:rsidRPr="00F329BC">
              <w:rPr>
                <w:rFonts w:ascii="Arial" w:hAnsi="Arial" w:cs="Arial"/>
                <w:sz w:val="20"/>
                <w:szCs w:val="20"/>
              </w:rPr>
              <w:t>SD02A</w:t>
            </w:r>
          </w:p>
          <w:p w14:paraId="1C6F4BB9"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74B8BDD0"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Baterie amestecatoare pentru baie, cu dus flexibil sau fix, indiferent de modul de inchidere, inclusiv pentru handicapati, montata pe pereti din zidarie de caramida sau b.c.a. (Set dus igienic (robinet, stropitoare, furtun))</w:t>
            </w:r>
          </w:p>
        </w:tc>
        <w:tc>
          <w:tcPr>
            <w:tcW w:w="1560" w:type="dxa"/>
            <w:tcBorders>
              <w:top w:val="single" w:sz="4" w:space="0" w:color="auto"/>
              <w:bottom w:val="single" w:sz="4" w:space="0" w:color="auto"/>
            </w:tcBorders>
            <w:vAlign w:val="center"/>
          </w:tcPr>
          <w:p w14:paraId="6E56CAF2"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2B4A5D2" w14:textId="77777777" w:rsidR="00F61348" w:rsidRPr="00F329BC" w:rsidRDefault="00F61348">
            <w:pPr>
              <w:jc w:val="center"/>
              <w:rPr>
                <w:rFonts w:ascii="Arial" w:hAnsi="Arial" w:cs="Arial"/>
                <w:sz w:val="20"/>
                <w:szCs w:val="20"/>
              </w:rPr>
            </w:pPr>
            <w:r w:rsidRPr="00F329BC">
              <w:rPr>
                <w:rFonts w:ascii="Arial" w:hAnsi="Arial" w:cs="Arial"/>
                <w:sz w:val="20"/>
                <w:szCs w:val="20"/>
              </w:rPr>
              <w:t>2,0000</w:t>
            </w:r>
          </w:p>
        </w:tc>
      </w:tr>
      <w:tr w:rsidR="00F61348" w:rsidRPr="00F329BC" w14:paraId="69DAA30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19A58BD" w14:textId="77777777" w:rsidR="00F61348" w:rsidRPr="00F329BC" w:rsidRDefault="00F61348">
            <w:pPr>
              <w:rPr>
                <w:rFonts w:ascii="Arial" w:hAnsi="Arial" w:cs="Arial"/>
                <w:sz w:val="20"/>
                <w:szCs w:val="20"/>
              </w:rPr>
            </w:pPr>
            <w:r w:rsidRPr="00F329BC">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094B1345" w14:textId="77777777" w:rsidR="00F61348" w:rsidRPr="00F329BC" w:rsidRDefault="00F61348">
            <w:pPr>
              <w:rPr>
                <w:rFonts w:ascii="Arial" w:hAnsi="Arial" w:cs="Arial"/>
                <w:sz w:val="20"/>
                <w:szCs w:val="20"/>
              </w:rPr>
            </w:pPr>
            <w:r w:rsidRPr="00F329BC">
              <w:rPr>
                <w:rFonts w:ascii="Arial" w:hAnsi="Arial" w:cs="Arial"/>
                <w:sz w:val="20"/>
                <w:szCs w:val="20"/>
              </w:rPr>
              <w:t>SD01A</w:t>
            </w:r>
          </w:p>
          <w:p w14:paraId="202EF1EB"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44039285"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Robinet de serviciu, simplu sau dublu cu racord, indiferent de modul de inchidere, avind diametrul de 3/8" - 1/2". </w:t>
            </w:r>
            <w:r w:rsidRPr="00F329BC">
              <w:rPr>
                <w:rFonts w:ascii="Arial" w:hAnsi="Arial" w:cs="Arial"/>
                <w:sz w:val="20"/>
                <w:szCs w:val="20"/>
              </w:rPr>
              <w:t xml:space="preserve">(Robinet </w:t>
            </w:r>
            <w:proofErr w:type="spellStart"/>
            <w:r w:rsidRPr="00F329BC">
              <w:rPr>
                <w:rFonts w:ascii="Arial" w:hAnsi="Arial" w:cs="Arial"/>
                <w:sz w:val="20"/>
                <w:szCs w:val="20"/>
              </w:rPr>
              <w:t>cotit</w:t>
            </w:r>
            <w:proofErr w:type="spellEnd"/>
            <w:r w:rsidRPr="00F329BC">
              <w:rPr>
                <w:rFonts w:ascii="Arial" w:hAnsi="Arial" w:cs="Arial"/>
                <w:sz w:val="20"/>
                <w:szCs w:val="20"/>
              </w:rPr>
              <w:t xml:space="preserve"> tip FE cu </w:t>
            </w:r>
            <w:proofErr w:type="spellStart"/>
            <w:r w:rsidRPr="00F329BC">
              <w:rPr>
                <w:rFonts w:ascii="Arial" w:hAnsi="Arial" w:cs="Arial"/>
                <w:sz w:val="20"/>
                <w:szCs w:val="20"/>
              </w:rPr>
              <w:t>portfurtun</w:t>
            </w:r>
            <w:proofErr w:type="spellEnd"/>
            <w:r w:rsidRPr="00F329BC">
              <w:rPr>
                <w:rFonts w:ascii="Arial" w:hAnsi="Arial" w:cs="Arial"/>
                <w:sz w:val="20"/>
                <w:szCs w:val="20"/>
              </w:rPr>
              <w:t>, D=1/2#)</w:t>
            </w:r>
          </w:p>
        </w:tc>
        <w:tc>
          <w:tcPr>
            <w:tcW w:w="1560" w:type="dxa"/>
            <w:tcBorders>
              <w:top w:val="single" w:sz="4" w:space="0" w:color="auto"/>
              <w:bottom w:val="single" w:sz="4" w:space="0" w:color="auto"/>
            </w:tcBorders>
            <w:vAlign w:val="center"/>
          </w:tcPr>
          <w:p w14:paraId="5818E376"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DDB1C54"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5812342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ACF539" w14:textId="77777777" w:rsidR="00F61348" w:rsidRPr="00F329BC" w:rsidRDefault="00F61348">
            <w:pPr>
              <w:rPr>
                <w:rFonts w:ascii="Arial" w:hAnsi="Arial" w:cs="Arial"/>
                <w:sz w:val="20"/>
                <w:szCs w:val="20"/>
              </w:rPr>
            </w:pPr>
            <w:r w:rsidRPr="00F329BC">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1D484F98"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7A22436C"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0F8171D6"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Reductor de presiune cu manometru, D=1/2''</w:t>
            </w:r>
          </w:p>
        </w:tc>
        <w:tc>
          <w:tcPr>
            <w:tcW w:w="1560" w:type="dxa"/>
            <w:tcBorders>
              <w:top w:val="single" w:sz="4" w:space="0" w:color="auto"/>
              <w:bottom w:val="single" w:sz="4" w:space="0" w:color="auto"/>
            </w:tcBorders>
            <w:vAlign w:val="center"/>
          </w:tcPr>
          <w:p w14:paraId="73F8CBEC"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AB40AE1"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07D67BE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D688567" w14:textId="77777777" w:rsidR="00F61348" w:rsidRPr="00F329BC" w:rsidRDefault="00F61348">
            <w:pPr>
              <w:rPr>
                <w:rFonts w:ascii="Arial" w:hAnsi="Arial" w:cs="Arial"/>
                <w:sz w:val="20"/>
                <w:szCs w:val="20"/>
              </w:rPr>
            </w:pPr>
            <w:r w:rsidRPr="00F329BC">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3DD29F34"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54325F1D"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B77B17B" w14:textId="77777777" w:rsidR="00F61348" w:rsidRPr="00F61348" w:rsidRDefault="00F61348" w:rsidP="00DC1B23">
            <w:pPr>
              <w:jc w:val="both"/>
              <w:rPr>
                <w:rFonts w:ascii="Arial" w:hAnsi="Arial" w:cs="Arial"/>
                <w:sz w:val="20"/>
                <w:szCs w:val="20"/>
                <w:lang w:val="pt-BR"/>
              </w:rPr>
            </w:pPr>
            <w:r w:rsidRPr="00F61348">
              <w:rPr>
                <w:rFonts w:ascii="Arial" w:hAnsi="Arial" w:cs="Arial"/>
                <w:sz w:val="20"/>
                <w:szCs w:val="20"/>
                <w:lang w:val="pt-BR"/>
              </w:rPr>
              <w:t>Supapa de siguranta, D=1/2''</w:t>
            </w:r>
          </w:p>
        </w:tc>
        <w:tc>
          <w:tcPr>
            <w:tcW w:w="1560" w:type="dxa"/>
            <w:tcBorders>
              <w:top w:val="single" w:sz="4" w:space="0" w:color="auto"/>
              <w:bottom w:val="single" w:sz="4" w:space="0" w:color="auto"/>
            </w:tcBorders>
            <w:vAlign w:val="center"/>
          </w:tcPr>
          <w:p w14:paraId="29E07C46"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40C52F0"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2FC50B1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5D42E2" w14:textId="77777777" w:rsidR="00F61348" w:rsidRPr="00F329BC" w:rsidRDefault="00F61348">
            <w:pPr>
              <w:rPr>
                <w:rFonts w:ascii="Arial" w:hAnsi="Arial" w:cs="Arial"/>
                <w:sz w:val="20"/>
                <w:szCs w:val="20"/>
              </w:rPr>
            </w:pPr>
            <w:r w:rsidRPr="00F329BC">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76DBC7BE"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688AB696"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C8B8E5B"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Racord PP-R cu olandez FI, D=25 mm x 1''</w:t>
            </w:r>
          </w:p>
        </w:tc>
        <w:tc>
          <w:tcPr>
            <w:tcW w:w="1560" w:type="dxa"/>
            <w:tcBorders>
              <w:top w:val="single" w:sz="4" w:space="0" w:color="auto"/>
              <w:bottom w:val="single" w:sz="4" w:space="0" w:color="auto"/>
            </w:tcBorders>
            <w:vAlign w:val="center"/>
          </w:tcPr>
          <w:p w14:paraId="00E10830"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403C5B8" w14:textId="77777777" w:rsidR="00F61348" w:rsidRPr="00F329BC" w:rsidRDefault="00F61348">
            <w:pPr>
              <w:jc w:val="center"/>
              <w:rPr>
                <w:rFonts w:ascii="Arial" w:hAnsi="Arial" w:cs="Arial"/>
                <w:sz w:val="20"/>
                <w:szCs w:val="20"/>
              </w:rPr>
            </w:pPr>
            <w:r w:rsidRPr="00F329BC">
              <w:rPr>
                <w:rFonts w:ascii="Arial" w:hAnsi="Arial" w:cs="Arial"/>
                <w:sz w:val="20"/>
                <w:szCs w:val="20"/>
              </w:rPr>
              <w:t>2,0000</w:t>
            </w:r>
          </w:p>
        </w:tc>
      </w:tr>
      <w:tr w:rsidR="00F61348" w:rsidRPr="00F329BC" w14:paraId="79447E5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5478890" w14:textId="77777777" w:rsidR="00F61348" w:rsidRPr="00F329BC" w:rsidRDefault="00F61348">
            <w:pPr>
              <w:rPr>
                <w:rFonts w:ascii="Arial" w:hAnsi="Arial" w:cs="Arial"/>
                <w:sz w:val="20"/>
                <w:szCs w:val="20"/>
              </w:rPr>
            </w:pPr>
            <w:r w:rsidRPr="00F329BC">
              <w:rPr>
                <w:rFonts w:ascii="Arial" w:hAnsi="Arial" w:cs="Arial"/>
                <w:sz w:val="20"/>
                <w:szCs w:val="20"/>
              </w:rPr>
              <w:lastRenderedPageBreak/>
              <w:t xml:space="preserve"> 11</w:t>
            </w:r>
          </w:p>
        </w:tc>
        <w:tc>
          <w:tcPr>
            <w:tcW w:w="1701" w:type="dxa"/>
            <w:tcBorders>
              <w:top w:val="single" w:sz="4" w:space="0" w:color="auto"/>
              <w:bottom w:val="single" w:sz="4" w:space="0" w:color="auto"/>
            </w:tcBorders>
            <w:vAlign w:val="center"/>
          </w:tcPr>
          <w:p w14:paraId="144EC4EC" w14:textId="77777777" w:rsidR="00F61348" w:rsidRPr="00F329BC" w:rsidRDefault="00F61348">
            <w:pPr>
              <w:rPr>
                <w:rFonts w:ascii="Arial" w:hAnsi="Arial" w:cs="Arial"/>
                <w:sz w:val="20"/>
                <w:szCs w:val="20"/>
              </w:rPr>
            </w:pPr>
            <w:r w:rsidRPr="00F329BC">
              <w:rPr>
                <w:rFonts w:ascii="Arial" w:hAnsi="Arial" w:cs="Arial"/>
                <w:sz w:val="20"/>
                <w:szCs w:val="20"/>
              </w:rPr>
              <w:t>IC38B</w:t>
            </w:r>
          </w:p>
          <w:p w14:paraId="2CE54596"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72AB59A4"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racordare (fiting), cu 2 imbinari, din polipropilena imbinate prin polifusiune cu teava din polipropilena armata, avind diametrul exterior de 25,0 mm. </w:t>
            </w:r>
            <w:r w:rsidRPr="00F329BC">
              <w:rPr>
                <w:rFonts w:ascii="Arial" w:hAnsi="Arial" w:cs="Arial"/>
                <w:sz w:val="20"/>
                <w:szCs w:val="20"/>
              </w:rPr>
              <w:t xml:space="preserve">(Robinet cu </w:t>
            </w:r>
            <w:proofErr w:type="spellStart"/>
            <w:r w:rsidRPr="00F329BC">
              <w:rPr>
                <w:rFonts w:ascii="Arial" w:hAnsi="Arial" w:cs="Arial"/>
                <w:sz w:val="20"/>
                <w:szCs w:val="20"/>
              </w:rPr>
              <w:t>sfera</w:t>
            </w:r>
            <w:proofErr w:type="spellEnd"/>
            <w:r w:rsidRPr="00F329BC">
              <w:rPr>
                <w:rFonts w:ascii="Arial" w:hAnsi="Arial" w:cs="Arial"/>
                <w:sz w:val="20"/>
                <w:szCs w:val="20"/>
              </w:rPr>
              <w:t xml:space="preserve"> PP-R, D=25 mm)</w:t>
            </w:r>
          </w:p>
        </w:tc>
        <w:tc>
          <w:tcPr>
            <w:tcW w:w="1560" w:type="dxa"/>
            <w:tcBorders>
              <w:top w:val="single" w:sz="4" w:space="0" w:color="auto"/>
              <w:bottom w:val="single" w:sz="4" w:space="0" w:color="auto"/>
            </w:tcBorders>
            <w:vAlign w:val="center"/>
          </w:tcPr>
          <w:p w14:paraId="329AD3BA"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8B956D1" w14:textId="77777777" w:rsidR="00F61348" w:rsidRPr="00F329BC" w:rsidRDefault="00F61348">
            <w:pPr>
              <w:jc w:val="center"/>
              <w:rPr>
                <w:rFonts w:ascii="Arial" w:hAnsi="Arial" w:cs="Arial"/>
                <w:sz w:val="20"/>
                <w:szCs w:val="20"/>
              </w:rPr>
            </w:pPr>
            <w:r w:rsidRPr="00F329BC">
              <w:rPr>
                <w:rFonts w:ascii="Arial" w:hAnsi="Arial" w:cs="Arial"/>
                <w:sz w:val="20"/>
                <w:szCs w:val="20"/>
              </w:rPr>
              <w:t>3,0000</w:t>
            </w:r>
          </w:p>
        </w:tc>
      </w:tr>
      <w:tr w:rsidR="00F61348" w:rsidRPr="00F329BC" w14:paraId="7DDD457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B0D276" w14:textId="77777777" w:rsidR="00F61348" w:rsidRPr="00F329BC" w:rsidRDefault="00F61348">
            <w:pPr>
              <w:rPr>
                <w:rFonts w:ascii="Arial" w:hAnsi="Arial" w:cs="Arial"/>
                <w:sz w:val="20"/>
                <w:szCs w:val="20"/>
              </w:rPr>
            </w:pPr>
            <w:r w:rsidRPr="00F329BC">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4186CB83"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6B3A47D7"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5E2E87C"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Teu egal PP-R, D=25 mm</w:t>
            </w:r>
          </w:p>
        </w:tc>
        <w:tc>
          <w:tcPr>
            <w:tcW w:w="1560" w:type="dxa"/>
            <w:tcBorders>
              <w:top w:val="single" w:sz="4" w:space="0" w:color="auto"/>
              <w:bottom w:val="single" w:sz="4" w:space="0" w:color="auto"/>
            </w:tcBorders>
            <w:vAlign w:val="center"/>
          </w:tcPr>
          <w:p w14:paraId="5CFDADBE"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AFF43EB" w14:textId="77777777" w:rsidR="00F61348" w:rsidRPr="00F329BC" w:rsidRDefault="00F61348">
            <w:pPr>
              <w:jc w:val="center"/>
              <w:rPr>
                <w:rFonts w:ascii="Arial" w:hAnsi="Arial" w:cs="Arial"/>
                <w:sz w:val="20"/>
                <w:szCs w:val="20"/>
              </w:rPr>
            </w:pPr>
            <w:r w:rsidRPr="00F329BC">
              <w:rPr>
                <w:rFonts w:ascii="Arial" w:hAnsi="Arial" w:cs="Arial"/>
                <w:sz w:val="20"/>
                <w:szCs w:val="20"/>
              </w:rPr>
              <w:t>5,0000</w:t>
            </w:r>
          </w:p>
        </w:tc>
      </w:tr>
      <w:tr w:rsidR="00F61348" w:rsidRPr="00F329BC" w14:paraId="45A5945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BDED4C" w14:textId="77777777" w:rsidR="00F61348" w:rsidRPr="00F329BC" w:rsidRDefault="00F61348">
            <w:pPr>
              <w:rPr>
                <w:rFonts w:ascii="Arial" w:hAnsi="Arial" w:cs="Arial"/>
                <w:sz w:val="20"/>
                <w:szCs w:val="20"/>
              </w:rPr>
            </w:pPr>
            <w:r w:rsidRPr="00F329BC">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0D455028"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3720D650"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01CA955B"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Teu egal PP-R, D=20 mm</w:t>
            </w:r>
          </w:p>
        </w:tc>
        <w:tc>
          <w:tcPr>
            <w:tcW w:w="1560" w:type="dxa"/>
            <w:tcBorders>
              <w:top w:val="single" w:sz="4" w:space="0" w:color="auto"/>
              <w:bottom w:val="single" w:sz="4" w:space="0" w:color="auto"/>
            </w:tcBorders>
            <w:vAlign w:val="center"/>
          </w:tcPr>
          <w:p w14:paraId="53D072D0"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D17C96" w14:textId="77777777" w:rsidR="00F61348" w:rsidRPr="00F329BC" w:rsidRDefault="00F61348">
            <w:pPr>
              <w:jc w:val="center"/>
              <w:rPr>
                <w:rFonts w:ascii="Arial" w:hAnsi="Arial" w:cs="Arial"/>
                <w:sz w:val="20"/>
                <w:szCs w:val="20"/>
              </w:rPr>
            </w:pPr>
            <w:r w:rsidRPr="00F329BC">
              <w:rPr>
                <w:rFonts w:ascii="Arial" w:hAnsi="Arial" w:cs="Arial"/>
                <w:sz w:val="20"/>
                <w:szCs w:val="20"/>
              </w:rPr>
              <w:t>3,0000</w:t>
            </w:r>
          </w:p>
        </w:tc>
      </w:tr>
      <w:tr w:rsidR="00F61348" w:rsidRPr="00F329BC" w14:paraId="584ED82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3854DF" w14:textId="77777777" w:rsidR="00F61348" w:rsidRPr="00F329BC" w:rsidRDefault="00F61348">
            <w:pPr>
              <w:rPr>
                <w:rFonts w:ascii="Arial" w:hAnsi="Arial" w:cs="Arial"/>
                <w:sz w:val="20"/>
                <w:szCs w:val="20"/>
              </w:rPr>
            </w:pPr>
            <w:r w:rsidRPr="00F329BC">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181CE09B"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26E15BDF"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E8E5161"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Teu redus PP-R, D=25 mm x 20 mm</w:t>
            </w:r>
          </w:p>
        </w:tc>
        <w:tc>
          <w:tcPr>
            <w:tcW w:w="1560" w:type="dxa"/>
            <w:tcBorders>
              <w:top w:val="single" w:sz="4" w:space="0" w:color="auto"/>
              <w:bottom w:val="single" w:sz="4" w:space="0" w:color="auto"/>
            </w:tcBorders>
            <w:vAlign w:val="center"/>
          </w:tcPr>
          <w:p w14:paraId="24D4C823"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20EAEA6" w14:textId="77777777" w:rsidR="00F61348" w:rsidRPr="00F329BC" w:rsidRDefault="00F61348">
            <w:pPr>
              <w:jc w:val="center"/>
              <w:rPr>
                <w:rFonts w:ascii="Arial" w:hAnsi="Arial" w:cs="Arial"/>
                <w:sz w:val="20"/>
                <w:szCs w:val="20"/>
              </w:rPr>
            </w:pPr>
            <w:r w:rsidRPr="00F329BC">
              <w:rPr>
                <w:rFonts w:ascii="Arial" w:hAnsi="Arial" w:cs="Arial"/>
                <w:sz w:val="20"/>
                <w:szCs w:val="20"/>
              </w:rPr>
              <w:t>25,0000</w:t>
            </w:r>
          </w:p>
        </w:tc>
      </w:tr>
      <w:tr w:rsidR="00F61348" w:rsidRPr="00F329BC" w14:paraId="206D240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C7B67F" w14:textId="77777777" w:rsidR="00F61348" w:rsidRPr="00F329BC" w:rsidRDefault="00F61348">
            <w:pPr>
              <w:rPr>
                <w:rFonts w:ascii="Arial" w:hAnsi="Arial" w:cs="Arial"/>
                <w:sz w:val="20"/>
                <w:szCs w:val="20"/>
              </w:rPr>
            </w:pPr>
            <w:r w:rsidRPr="00F329BC">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7FB10DE9"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466F9370"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417809D4"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Reductie PP-R, D=25 mm x 20 mm</w:t>
            </w:r>
          </w:p>
        </w:tc>
        <w:tc>
          <w:tcPr>
            <w:tcW w:w="1560" w:type="dxa"/>
            <w:tcBorders>
              <w:top w:val="single" w:sz="4" w:space="0" w:color="auto"/>
              <w:bottom w:val="single" w:sz="4" w:space="0" w:color="auto"/>
            </w:tcBorders>
            <w:vAlign w:val="center"/>
          </w:tcPr>
          <w:p w14:paraId="351DD133"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3EF5A6F" w14:textId="77777777" w:rsidR="00F61348" w:rsidRPr="00F329BC" w:rsidRDefault="00F61348">
            <w:pPr>
              <w:jc w:val="center"/>
              <w:rPr>
                <w:rFonts w:ascii="Arial" w:hAnsi="Arial" w:cs="Arial"/>
                <w:sz w:val="20"/>
                <w:szCs w:val="20"/>
              </w:rPr>
            </w:pPr>
            <w:r w:rsidRPr="00F329BC">
              <w:rPr>
                <w:rFonts w:ascii="Arial" w:hAnsi="Arial" w:cs="Arial"/>
                <w:sz w:val="20"/>
                <w:szCs w:val="20"/>
              </w:rPr>
              <w:t>5,0000</w:t>
            </w:r>
          </w:p>
        </w:tc>
      </w:tr>
      <w:tr w:rsidR="00F61348" w:rsidRPr="00F329BC" w14:paraId="1E86D78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60CC464" w14:textId="77777777" w:rsidR="00F61348" w:rsidRPr="00F329BC" w:rsidRDefault="00F61348">
            <w:pPr>
              <w:rPr>
                <w:rFonts w:ascii="Arial" w:hAnsi="Arial" w:cs="Arial"/>
                <w:sz w:val="20"/>
                <w:szCs w:val="20"/>
              </w:rPr>
            </w:pPr>
            <w:r w:rsidRPr="00F329BC">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02D6F69D"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0BBFA70D"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5278522D" w14:textId="77777777" w:rsidR="00F61348" w:rsidRPr="00F329BC" w:rsidRDefault="00F61348" w:rsidP="00DC1B23">
            <w:pPr>
              <w:jc w:val="both"/>
              <w:rPr>
                <w:rFonts w:ascii="Arial" w:hAnsi="Arial" w:cs="Arial"/>
                <w:sz w:val="20"/>
                <w:szCs w:val="20"/>
              </w:rPr>
            </w:pPr>
            <w:r w:rsidRPr="00F329BC">
              <w:rPr>
                <w:rFonts w:ascii="Arial" w:hAnsi="Arial" w:cs="Arial"/>
                <w:sz w:val="20"/>
                <w:szCs w:val="20"/>
              </w:rPr>
              <w:t>Cot PP-R, D=25 mm</w:t>
            </w:r>
          </w:p>
        </w:tc>
        <w:tc>
          <w:tcPr>
            <w:tcW w:w="1560" w:type="dxa"/>
            <w:tcBorders>
              <w:top w:val="single" w:sz="4" w:space="0" w:color="auto"/>
              <w:bottom w:val="single" w:sz="4" w:space="0" w:color="auto"/>
            </w:tcBorders>
            <w:vAlign w:val="center"/>
          </w:tcPr>
          <w:p w14:paraId="6CF55882"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B5171C8" w14:textId="77777777" w:rsidR="00F61348" w:rsidRPr="00F329BC" w:rsidRDefault="00F61348">
            <w:pPr>
              <w:jc w:val="center"/>
              <w:rPr>
                <w:rFonts w:ascii="Arial" w:hAnsi="Arial" w:cs="Arial"/>
                <w:sz w:val="20"/>
                <w:szCs w:val="20"/>
              </w:rPr>
            </w:pPr>
            <w:r w:rsidRPr="00F329BC">
              <w:rPr>
                <w:rFonts w:ascii="Arial" w:hAnsi="Arial" w:cs="Arial"/>
                <w:sz w:val="20"/>
                <w:szCs w:val="20"/>
              </w:rPr>
              <w:t>12,0000</w:t>
            </w:r>
          </w:p>
        </w:tc>
      </w:tr>
      <w:tr w:rsidR="00F61348" w:rsidRPr="00F329BC" w14:paraId="0293BA6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082A85" w14:textId="77777777" w:rsidR="00F61348" w:rsidRPr="00F329BC" w:rsidRDefault="00F61348">
            <w:pPr>
              <w:rPr>
                <w:rFonts w:ascii="Arial" w:hAnsi="Arial" w:cs="Arial"/>
                <w:sz w:val="20"/>
                <w:szCs w:val="20"/>
              </w:rPr>
            </w:pPr>
            <w:r w:rsidRPr="00F329BC">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7253F22D"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197E9B97"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923B16B" w14:textId="77777777" w:rsidR="00F61348" w:rsidRPr="00F329BC" w:rsidRDefault="00F61348" w:rsidP="00DC1B23">
            <w:pPr>
              <w:jc w:val="both"/>
              <w:rPr>
                <w:rFonts w:ascii="Arial" w:hAnsi="Arial" w:cs="Arial"/>
                <w:sz w:val="20"/>
                <w:szCs w:val="20"/>
              </w:rPr>
            </w:pPr>
            <w:r w:rsidRPr="00F329BC">
              <w:rPr>
                <w:rFonts w:ascii="Arial" w:hAnsi="Arial" w:cs="Arial"/>
                <w:sz w:val="20"/>
                <w:szCs w:val="20"/>
              </w:rPr>
              <w:t>Cot PP-R, D=20 mm</w:t>
            </w:r>
          </w:p>
        </w:tc>
        <w:tc>
          <w:tcPr>
            <w:tcW w:w="1560" w:type="dxa"/>
            <w:tcBorders>
              <w:top w:val="single" w:sz="4" w:space="0" w:color="auto"/>
              <w:bottom w:val="single" w:sz="4" w:space="0" w:color="auto"/>
            </w:tcBorders>
            <w:vAlign w:val="center"/>
          </w:tcPr>
          <w:p w14:paraId="595A2D3C"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3864F0E" w14:textId="77777777" w:rsidR="00F61348" w:rsidRPr="00F329BC" w:rsidRDefault="00F61348">
            <w:pPr>
              <w:jc w:val="center"/>
              <w:rPr>
                <w:rFonts w:ascii="Arial" w:hAnsi="Arial" w:cs="Arial"/>
                <w:sz w:val="20"/>
                <w:szCs w:val="20"/>
              </w:rPr>
            </w:pPr>
            <w:r w:rsidRPr="00F329BC">
              <w:rPr>
                <w:rFonts w:ascii="Arial" w:hAnsi="Arial" w:cs="Arial"/>
                <w:sz w:val="20"/>
                <w:szCs w:val="20"/>
              </w:rPr>
              <w:t>28,0000</w:t>
            </w:r>
          </w:p>
        </w:tc>
      </w:tr>
      <w:tr w:rsidR="00F61348" w:rsidRPr="00F329BC" w14:paraId="10FB728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620376" w14:textId="77777777" w:rsidR="00F61348" w:rsidRPr="00F329BC" w:rsidRDefault="00F61348">
            <w:pPr>
              <w:rPr>
                <w:rFonts w:ascii="Arial" w:hAnsi="Arial" w:cs="Arial"/>
                <w:sz w:val="20"/>
                <w:szCs w:val="20"/>
              </w:rPr>
            </w:pPr>
            <w:r w:rsidRPr="00F329BC">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632BB91C"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1F693FAA"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3BC2417"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Cot PP-R FE, prindere perete, D=20 mm x 1/2''</w:t>
            </w:r>
          </w:p>
        </w:tc>
        <w:tc>
          <w:tcPr>
            <w:tcW w:w="1560" w:type="dxa"/>
            <w:tcBorders>
              <w:top w:val="single" w:sz="4" w:space="0" w:color="auto"/>
              <w:bottom w:val="single" w:sz="4" w:space="0" w:color="auto"/>
            </w:tcBorders>
            <w:vAlign w:val="center"/>
          </w:tcPr>
          <w:p w14:paraId="03C15D34"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C213503" w14:textId="77777777" w:rsidR="00F61348" w:rsidRPr="00F329BC" w:rsidRDefault="00F61348">
            <w:pPr>
              <w:jc w:val="center"/>
              <w:rPr>
                <w:rFonts w:ascii="Arial" w:hAnsi="Arial" w:cs="Arial"/>
                <w:sz w:val="20"/>
                <w:szCs w:val="20"/>
              </w:rPr>
            </w:pPr>
            <w:r w:rsidRPr="00F329BC">
              <w:rPr>
                <w:rFonts w:ascii="Arial" w:hAnsi="Arial" w:cs="Arial"/>
                <w:sz w:val="20"/>
                <w:szCs w:val="20"/>
              </w:rPr>
              <w:t>27,0000</w:t>
            </w:r>
          </w:p>
        </w:tc>
      </w:tr>
      <w:tr w:rsidR="00F61348" w:rsidRPr="00F329BC" w14:paraId="23F60A1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64A478" w14:textId="77777777" w:rsidR="00F61348" w:rsidRPr="00F329BC" w:rsidRDefault="00F61348">
            <w:pPr>
              <w:rPr>
                <w:rFonts w:ascii="Arial" w:hAnsi="Arial" w:cs="Arial"/>
                <w:sz w:val="20"/>
                <w:szCs w:val="20"/>
              </w:rPr>
            </w:pPr>
            <w:r w:rsidRPr="00F329BC">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45064EC2"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1E08470A"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E9A06F3" w14:textId="77777777" w:rsidR="00F61348" w:rsidRPr="00F61348" w:rsidRDefault="00F61348" w:rsidP="00DC1B23">
            <w:pPr>
              <w:jc w:val="both"/>
              <w:rPr>
                <w:rFonts w:ascii="Arial" w:hAnsi="Arial" w:cs="Arial"/>
                <w:sz w:val="20"/>
                <w:szCs w:val="20"/>
                <w:lang w:val="pt-BR"/>
              </w:rPr>
            </w:pPr>
            <w:r w:rsidRPr="00F61348">
              <w:rPr>
                <w:rFonts w:ascii="Arial" w:hAnsi="Arial" w:cs="Arial"/>
                <w:sz w:val="20"/>
                <w:szCs w:val="20"/>
                <w:lang w:val="pt-BR"/>
              </w:rPr>
              <w:t>Mufa PP-R, D=25 mm</w:t>
            </w:r>
          </w:p>
        </w:tc>
        <w:tc>
          <w:tcPr>
            <w:tcW w:w="1560" w:type="dxa"/>
            <w:tcBorders>
              <w:top w:val="single" w:sz="4" w:space="0" w:color="auto"/>
              <w:bottom w:val="single" w:sz="4" w:space="0" w:color="auto"/>
            </w:tcBorders>
            <w:vAlign w:val="center"/>
          </w:tcPr>
          <w:p w14:paraId="36097A96"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4B08BF5" w14:textId="77777777" w:rsidR="00F61348" w:rsidRPr="00F329BC" w:rsidRDefault="00F61348">
            <w:pPr>
              <w:jc w:val="center"/>
              <w:rPr>
                <w:rFonts w:ascii="Arial" w:hAnsi="Arial" w:cs="Arial"/>
                <w:sz w:val="20"/>
                <w:szCs w:val="20"/>
              </w:rPr>
            </w:pPr>
            <w:r w:rsidRPr="00F329BC">
              <w:rPr>
                <w:rFonts w:ascii="Arial" w:hAnsi="Arial" w:cs="Arial"/>
                <w:sz w:val="20"/>
                <w:szCs w:val="20"/>
              </w:rPr>
              <w:t>8,0000</w:t>
            </w:r>
          </w:p>
        </w:tc>
      </w:tr>
      <w:tr w:rsidR="00F61348" w:rsidRPr="00F329BC" w14:paraId="08D8F2D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ED4D1A" w14:textId="77777777" w:rsidR="00F61348" w:rsidRPr="00F329BC" w:rsidRDefault="00F61348">
            <w:pPr>
              <w:rPr>
                <w:rFonts w:ascii="Arial" w:hAnsi="Arial" w:cs="Arial"/>
                <w:sz w:val="20"/>
                <w:szCs w:val="20"/>
              </w:rPr>
            </w:pPr>
            <w:r w:rsidRPr="00F329BC">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1AB39BE4" w14:textId="77777777" w:rsidR="00F61348" w:rsidRPr="00F329BC" w:rsidRDefault="00F61348">
            <w:pPr>
              <w:rPr>
                <w:rFonts w:ascii="Arial" w:hAnsi="Arial" w:cs="Arial"/>
                <w:sz w:val="20"/>
                <w:szCs w:val="20"/>
              </w:rPr>
            </w:pPr>
            <w:r w:rsidRPr="00F329BC">
              <w:rPr>
                <w:rFonts w:ascii="Arial" w:hAnsi="Arial" w:cs="Arial"/>
                <w:sz w:val="20"/>
                <w:szCs w:val="20"/>
              </w:rPr>
              <w:t xml:space="preserve">Pret de </w:t>
            </w:r>
            <w:proofErr w:type="spellStart"/>
            <w:r w:rsidRPr="00F329BC">
              <w:rPr>
                <w:rFonts w:ascii="Arial" w:hAnsi="Arial" w:cs="Arial"/>
                <w:sz w:val="20"/>
                <w:szCs w:val="20"/>
              </w:rPr>
              <w:t>piata</w:t>
            </w:r>
            <w:proofErr w:type="spellEnd"/>
          </w:p>
          <w:p w14:paraId="77702B34"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5365EA2" w14:textId="77777777" w:rsidR="00F61348" w:rsidRPr="00F61348" w:rsidRDefault="00F61348" w:rsidP="00DC1B23">
            <w:pPr>
              <w:jc w:val="both"/>
              <w:rPr>
                <w:rFonts w:ascii="Arial" w:hAnsi="Arial" w:cs="Arial"/>
                <w:sz w:val="20"/>
                <w:szCs w:val="20"/>
                <w:lang w:val="pt-BR"/>
              </w:rPr>
            </w:pPr>
            <w:r w:rsidRPr="00F61348">
              <w:rPr>
                <w:rFonts w:ascii="Arial" w:hAnsi="Arial" w:cs="Arial"/>
                <w:sz w:val="20"/>
                <w:szCs w:val="20"/>
                <w:lang w:val="pt-BR"/>
              </w:rPr>
              <w:t>Mufa PP-R, D=20 mm</w:t>
            </w:r>
          </w:p>
        </w:tc>
        <w:tc>
          <w:tcPr>
            <w:tcW w:w="1560" w:type="dxa"/>
            <w:tcBorders>
              <w:top w:val="single" w:sz="4" w:space="0" w:color="auto"/>
              <w:bottom w:val="single" w:sz="4" w:space="0" w:color="auto"/>
            </w:tcBorders>
            <w:vAlign w:val="center"/>
          </w:tcPr>
          <w:p w14:paraId="31D92054"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1BA082F" w14:textId="77777777" w:rsidR="00F61348" w:rsidRPr="00F329BC" w:rsidRDefault="00F61348">
            <w:pPr>
              <w:jc w:val="center"/>
              <w:rPr>
                <w:rFonts w:ascii="Arial" w:hAnsi="Arial" w:cs="Arial"/>
                <w:sz w:val="20"/>
                <w:szCs w:val="20"/>
              </w:rPr>
            </w:pPr>
            <w:r w:rsidRPr="00F329BC">
              <w:rPr>
                <w:rFonts w:ascii="Arial" w:hAnsi="Arial" w:cs="Arial"/>
                <w:sz w:val="20"/>
                <w:szCs w:val="20"/>
              </w:rPr>
              <w:t>10,0000</w:t>
            </w:r>
          </w:p>
        </w:tc>
      </w:tr>
      <w:tr w:rsidR="00F61348" w:rsidRPr="00F329BC" w14:paraId="4205BDD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E87D52" w14:textId="77777777" w:rsidR="00F61348" w:rsidRPr="00F329BC" w:rsidRDefault="00F61348">
            <w:pPr>
              <w:rPr>
                <w:rFonts w:ascii="Arial" w:hAnsi="Arial" w:cs="Arial"/>
                <w:sz w:val="20"/>
                <w:szCs w:val="20"/>
              </w:rPr>
            </w:pPr>
            <w:r w:rsidRPr="00F329BC">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431C5F26" w14:textId="77777777" w:rsidR="00F61348" w:rsidRPr="00F329BC" w:rsidRDefault="00F61348">
            <w:pPr>
              <w:rPr>
                <w:rFonts w:ascii="Arial" w:hAnsi="Arial" w:cs="Arial"/>
                <w:sz w:val="20"/>
                <w:szCs w:val="20"/>
              </w:rPr>
            </w:pPr>
            <w:r w:rsidRPr="00F329BC">
              <w:rPr>
                <w:rFonts w:ascii="Arial" w:hAnsi="Arial" w:cs="Arial"/>
                <w:sz w:val="20"/>
                <w:szCs w:val="20"/>
              </w:rPr>
              <w:t>SA15B</w:t>
            </w:r>
          </w:p>
          <w:p w14:paraId="327AFCA9"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33BC0A7"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Teava din material plastic imbinata prin sudura prin polifuziune, in conducte de legatura, la obiecte sanitare, la obiecte de locuit si soccial-culturale, avind diametrul de 20-25 mm. (Conducta PP-R, D=25 mm). (Exclus toate fitingurile din norma)</w:t>
            </w:r>
          </w:p>
        </w:tc>
        <w:tc>
          <w:tcPr>
            <w:tcW w:w="1560" w:type="dxa"/>
            <w:tcBorders>
              <w:top w:val="single" w:sz="4" w:space="0" w:color="auto"/>
              <w:bottom w:val="single" w:sz="4" w:space="0" w:color="auto"/>
            </w:tcBorders>
            <w:vAlign w:val="center"/>
          </w:tcPr>
          <w:p w14:paraId="165A97AB" w14:textId="77777777" w:rsidR="00F61348" w:rsidRPr="00F329BC" w:rsidRDefault="00F61348">
            <w:pPr>
              <w:jc w:val="center"/>
              <w:rPr>
                <w:rFonts w:ascii="Arial" w:hAnsi="Arial" w:cs="Arial"/>
                <w:sz w:val="20"/>
                <w:szCs w:val="20"/>
              </w:rPr>
            </w:pPr>
            <w:r w:rsidRPr="00F329BC">
              <w:rPr>
                <w:rFonts w:ascii="Arial" w:hAnsi="Arial" w:cs="Arial"/>
                <w:sz w:val="20"/>
                <w:szCs w:val="20"/>
              </w:rPr>
              <w:t>m</w:t>
            </w:r>
          </w:p>
        </w:tc>
        <w:tc>
          <w:tcPr>
            <w:tcW w:w="1559" w:type="dxa"/>
            <w:tcBorders>
              <w:top w:val="single" w:sz="4" w:space="0" w:color="auto"/>
              <w:bottom w:val="single" w:sz="4" w:space="0" w:color="auto"/>
            </w:tcBorders>
            <w:vAlign w:val="center"/>
          </w:tcPr>
          <w:p w14:paraId="2C793C29" w14:textId="77777777" w:rsidR="00F61348" w:rsidRPr="00F329BC" w:rsidRDefault="00F61348">
            <w:pPr>
              <w:jc w:val="center"/>
              <w:rPr>
                <w:rFonts w:ascii="Arial" w:hAnsi="Arial" w:cs="Arial"/>
                <w:sz w:val="20"/>
                <w:szCs w:val="20"/>
              </w:rPr>
            </w:pPr>
            <w:r w:rsidRPr="00F329BC">
              <w:rPr>
                <w:rFonts w:ascii="Arial" w:hAnsi="Arial" w:cs="Arial"/>
                <w:sz w:val="20"/>
                <w:szCs w:val="20"/>
              </w:rPr>
              <w:t>32,0000</w:t>
            </w:r>
          </w:p>
        </w:tc>
      </w:tr>
      <w:tr w:rsidR="00F61348" w:rsidRPr="00F329BC" w14:paraId="20127B6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150F636" w14:textId="77777777" w:rsidR="00F61348" w:rsidRPr="00F329BC" w:rsidRDefault="00F61348">
            <w:pPr>
              <w:rPr>
                <w:rFonts w:ascii="Arial" w:hAnsi="Arial" w:cs="Arial"/>
                <w:sz w:val="20"/>
                <w:szCs w:val="20"/>
              </w:rPr>
            </w:pPr>
            <w:r w:rsidRPr="00F329BC">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4A02614A" w14:textId="77777777" w:rsidR="00F61348" w:rsidRPr="00F329BC" w:rsidRDefault="00F61348">
            <w:pPr>
              <w:rPr>
                <w:rFonts w:ascii="Arial" w:hAnsi="Arial" w:cs="Arial"/>
                <w:sz w:val="20"/>
                <w:szCs w:val="20"/>
              </w:rPr>
            </w:pPr>
            <w:r w:rsidRPr="00F329BC">
              <w:rPr>
                <w:rFonts w:ascii="Arial" w:hAnsi="Arial" w:cs="Arial"/>
                <w:sz w:val="20"/>
                <w:szCs w:val="20"/>
              </w:rPr>
              <w:t>SA15B</w:t>
            </w:r>
          </w:p>
          <w:p w14:paraId="585B2E78"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D12A296"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Teava din material plastic imbinata prin sudura prin polifuziune, in conducte de legatura, la obiecte sanitare, la obiecte de locuit si soccial-culturale, avind diametrul de 20-25 mm. (Conducta PP-R, D=20 mm). (Exclus toate fitingurile din norma)</w:t>
            </w:r>
          </w:p>
        </w:tc>
        <w:tc>
          <w:tcPr>
            <w:tcW w:w="1560" w:type="dxa"/>
            <w:tcBorders>
              <w:top w:val="single" w:sz="4" w:space="0" w:color="auto"/>
              <w:bottom w:val="single" w:sz="4" w:space="0" w:color="auto"/>
            </w:tcBorders>
            <w:vAlign w:val="center"/>
          </w:tcPr>
          <w:p w14:paraId="0EF42B0A" w14:textId="77777777" w:rsidR="00F61348" w:rsidRPr="00F329BC" w:rsidRDefault="00F61348">
            <w:pPr>
              <w:jc w:val="center"/>
              <w:rPr>
                <w:rFonts w:ascii="Arial" w:hAnsi="Arial" w:cs="Arial"/>
                <w:sz w:val="20"/>
                <w:szCs w:val="20"/>
              </w:rPr>
            </w:pPr>
            <w:r w:rsidRPr="00F329BC">
              <w:rPr>
                <w:rFonts w:ascii="Arial" w:hAnsi="Arial" w:cs="Arial"/>
                <w:sz w:val="20"/>
                <w:szCs w:val="20"/>
              </w:rPr>
              <w:t>m</w:t>
            </w:r>
          </w:p>
        </w:tc>
        <w:tc>
          <w:tcPr>
            <w:tcW w:w="1559" w:type="dxa"/>
            <w:tcBorders>
              <w:top w:val="single" w:sz="4" w:space="0" w:color="auto"/>
              <w:bottom w:val="single" w:sz="4" w:space="0" w:color="auto"/>
            </w:tcBorders>
            <w:vAlign w:val="center"/>
          </w:tcPr>
          <w:p w14:paraId="4823CA3E" w14:textId="77777777" w:rsidR="00F61348" w:rsidRPr="00F329BC" w:rsidRDefault="00F61348">
            <w:pPr>
              <w:jc w:val="center"/>
              <w:rPr>
                <w:rFonts w:ascii="Arial" w:hAnsi="Arial" w:cs="Arial"/>
                <w:sz w:val="20"/>
                <w:szCs w:val="20"/>
              </w:rPr>
            </w:pPr>
            <w:r w:rsidRPr="00F329BC">
              <w:rPr>
                <w:rFonts w:ascii="Arial" w:hAnsi="Arial" w:cs="Arial"/>
                <w:sz w:val="20"/>
                <w:szCs w:val="20"/>
              </w:rPr>
              <w:t>40,0000</w:t>
            </w:r>
          </w:p>
        </w:tc>
      </w:tr>
      <w:tr w:rsidR="00F61348" w:rsidRPr="00F329BC" w14:paraId="4FBC4C2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15C258" w14:textId="77777777" w:rsidR="00F61348" w:rsidRPr="00F329BC" w:rsidRDefault="00F61348">
            <w:pPr>
              <w:rPr>
                <w:rFonts w:ascii="Arial" w:hAnsi="Arial" w:cs="Arial"/>
                <w:sz w:val="20"/>
                <w:szCs w:val="20"/>
              </w:rPr>
            </w:pPr>
            <w:r w:rsidRPr="00F329BC">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5DCD50DB" w14:textId="77777777" w:rsidR="00F61348" w:rsidRPr="00F329BC" w:rsidRDefault="00F61348">
            <w:pPr>
              <w:rPr>
                <w:rFonts w:ascii="Arial" w:hAnsi="Arial" w:cs="Arial"/>
                <w:sz w:val="20"/>
                <w:szCs w:val="20"/>
              </w:rPr>
            </w:pPr>
            <w:r w:rsidRPr="00F329BC">
              <w:rPr>
                <w:rFonts w:ascii="Arial" w:hAnsi="Arial" w:cs="Arial"/>
                <w:sz w:val="20"/>
                <w:szCs w:val="20"/>
              </w:rPr>
              <w:t>SF01C</w:t>
            </w:r>
          </w:p>
          <w:p w14:paraId="28A3C5D1"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DE8A563"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Efectuarea probei de etansare la presiune a instalatiei de apa calda sau rece executata din teava din policlorura de vinil tip greu sau din material plastic, avind diametrul de 16-110 mm</w:t>
            </w:r>
          </w:p>
        </w:tc>
        <w:tc>
          <w:tcPr>
            <w:tcW w:w="1560" w:type="dxa"/>
            <w:tcBorders>
              <w:top w:val="single" w:sz="4" w:space="0" w:color="auto"/>
              <w:bottom w:val="single" w:sz="4" w:space="0" w:color="auto"/>
            </w:tcBorders>
            <w:vAlign w:val="center"/>
          </w:tcPr>
          <w:p w14:paraId="511DA539" w14:textId="77777777" w:rsidR="00F61348" w:rsidRPr="00F329BC" w:rsidRDefault="00F61348">
            <w:pPr>
              <w:jc w:val="center"/>
              <w:rPr>
                <w:rFonts w:ascii="Arial" w:hAnsi="Arial" w:cs="Arial"/>
                <w:sz w:val="20"/>
                <w:szCs w:val="20"/>
              </w:rPr>
            </w:pPr>
            <w:r w:rsidRPr="00F329BC">
              <w:rPr>
                <w:rFonts w:ascii="Arial" w:hAnsi="Arial" w:cs="Arial"/>
                <w:sz w:val="20"/>
                <w:szCs w:val="20"/>
              </w:rPr>
              <w:t>m</w:t>
            </w:r>
          </w:p>
        </w:tc>
        <w:tc>
          <w:tcPr>
            <w:tcW w:w="1559" w:type="dxa"/>
            <w:tcBorders>
              <w:top w:val="single" w:sz="4" w:space="0" w:color="auto"/>
              <w:bottom w:val="single" w:sz="4" w:space="0" w:color="auto"/>
            </w:tcBorders>
            <w:vAlign w:val="center"/>
          </w:tcPr>
          <w:p w14:paraId="795868E0" w14:textId="77777777" w:rsidR="00F61348" w:rsidRPr="00F329BC" w:rsidRDefault="00F61348">
            <w:pPr>
              <w:jc w:val="center"/>
              <w:rPr>
                <w:rFonts w:ascii="Arial" w:hAnsi="Arial" w:cs="Arial"/>
                <w:sz w:val="20"/>
                <w:szCs w:val="20"/>
              </w:rPr>
            </w:pPr>
            <w:r w:rsidRPr="00F329BC">
              <w:rPr>
                <w:rFonts w:ascii="Arial" w:hAnsi="Arial" w:cs="Arial"/>
                <w:sz w:val="20"/>
                <w:szCs w:val="20"/>
              </w:rPr>
              <w:t>72,0000</w:t>
            </w:r>
          </w:p>
        </w:tc>
      </w:tr>
      <w:tr w:rsidR="00F61348" w:rsidRPr="00F329BC" w14:paraId="07CA158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C2CB97" w14:textId="77777777" w:rsidR="00F61348" w:rsidRPr="00F329BC" w:rsidRDefault="00F61348">
            <w:pPr>
              <w:rPr>
                <w:rFonts w:ascii="Arial" w:hAnsi="Arial" w:cs="Arial"/>
                <w:sz w:val="20"/>
                <w:szCs w:val="20"/>
              </w:rPr>
            </w:pPr>
            <w:r w:rsidRPr="00F329BC">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1D091BA7" w14:textId="77777777" w:rsidR="00F61348" w:rsidRPr="00F329BC" w:rsidRDefault="00F61348">
            <w:pPr>
              <w:rPr>
                <w:rFonts w:ascii="Arial" w:hAnsi="Arial" w:cs="Arial"/>
                <w:sz w:val="20"/>
                <w:szCs w:val="20"/>
              </w:rPr>
            </w:pPr>
            <w:r w:rsidRPr="00F329BC">
              <w:rPr>
                <w:rFonts w:ascii="Arial" w:hAnsi="Arial" w:cs="Arial"/>
                <w:sz w:val="20"/>
                <w:szCs w:val="20"/>
              </w:rPr>
              <w:t>SF02C</w:t>
            </w:r>
          </w:p>
          <w:p w14:paraId="01768733"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B2D657A"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Efectuarea probei de functionare a instalatiei de apa rece executata cu teava din policlorura de vinil tip greu sau material plastic, avind diametrul de 16 - 110 mm</w:t>
            </w:r>
          </w:p>
        </w:tc>
        <w:tc>
          <w:tcPr>
            <w:tcW w:w="1560" w:type="dxa"/>
            <w:tcBorders>
              <w:top w:val="single" w:sz="4" w:space="0" w:color="auto"/>
              <w:bottom w:val="single" w:sz="4" w:space="0" w:color="auto"/>
            </w:tcBorders>
            <w:vAlign w:val="center"/>
          </w:tcPr>
          <w:p w14:paraId="579ACAC4" w14:textId="77777777" w:rsidR="00F61348" w:rsidRPr="00F329BC" w:rsidRDefault="00F61348">
            <w:pPr>
              <w:jc w:val="center"/>
              <w:rPr>
                <w:rFonts w:ascii="Arial" w:hAnsi="Arial" w:cs="Arial"/>
                <w:sz w:val="20"/>
                <w:szCs w:val="20"/>
              </w:rPr>
            </w:pPr>
            <w:r w:rsidRPr="00F329BC">
              <w:rPr>
                <w:rFonts w:ascii="Arial" w:hAnsi="Arial" w:cs="Arial"/>
                <w:sz w:val="20"/>
                <w:szCs w:val="20"/>
              </w:rPr>
              <w:t>10 m</w:t>
            </w:r>
          </w:p>
        </w:tc>
        <w:tc>
          <w:tcPr>
            <w:tcW w:w="1559" w:type="dxa"/>
            <w:tcBorders>
              <w:top w:val="single" w:sz="4" w:space="0" w:color="auto"/>
              <w:bottom w:val="single" w:sz="4" w:space="0" w:color="auto"/>
            </w:tcBorders>
            <w:vAlign w:val="center"/>
          </w:tcPr>
          <w:p w14:paraId="6861B783" w14:textId="77777777" w:rsidR="00F61348" w:rsidRPr="00F329BC" w:rsidRDefault="00F61348">
            <w:pPr>
              <w:jc w:val="center"/>
              <w:rPr>
                <w:rFonts w:ascii="Arial" w:hAnsi="Arial" w:cs="Arial"/>
                <w:sz w:val="20"/>
                <w:szCs w:val="20"/>
              </w:rPr>
            </w:pPr>
            <w:r w:rsidRPr="00F329BC">
              <w:rPr>
                <w:rFonts w:ascii="Arial" w:hAnsi="Arial" w:cs="Arial"/>
                <w:sz w:val="20"/>
                <w:szCs w:val="20"/>
              </w:rPr>
              <w:t>7,2000</w:t>
            </w:r>
          </w:p>
        </w:tc>
      </w:tr>
      <w:tr w:rsidR="00F61348" w:rsidRPr="00F329BC" w14:paraId="53F6A98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A895F6" w14:textId="77777777" w:rsidR="00F61348" w:rsidRPr="00F329BC" w:rsidRDefault="00F61348">
            <w:pPr>
              <w:rPr>
                <w:rFonts w:ascii="Arial" w:hAnsi="Arial" w:cs="Arial"/>
                <w:sz w:val="20"/>
                <w:szCs w:val="20"/>
              </w:rPr>
            </w:pPr>
            <w:r w:rsidRPr="00F329BC">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548DE7DE" w14:textId="77777777" w:rsidR="00F61348" w:rsidRPr="00F329BC" w:rsidRDefault="00F61348">
            <w:pPr>
              <w:rPr>
                <w:rFonts w:ascii="Arial" w:hAnsi="Arial" w:cs="Arial"/>
                <w:sz w:val="20"/>
                <w:szCs w:val="20"/>
              </w:rPr>
            </w:pPr>
            <w:r w:rsidRPr="00F329BC">
              <w:rPr>
                <w:rFonts w:ascii="Arial" w:hAnsi="Arial" w:cs="Arial"/>
                <w:sz w:val="20"/>
                <w:szCs w:val="20"/>
              </w:rPr>
              <w:t>RpIF09A</w:t>
            </w:r>
          </w:p>
          <w:p w14:paraId="6304FFE5"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51D9E2A3"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Izolarea conductelor cu mansoane de izolatie speciala, introduse pe conducte, avind diametrul si grosimea de la D=12x4 la D=35x4 mm. </w:t>
            </w:r>
            <w:r w:rsidRPr="00F329BC">
              <w:rPr>
                <w:rFonts w:ascii="Arial" w:hAnsi="Arial" w:cs="Arial"/>
                <w:sz w:val="20"/>
                <w:szCs w:val="20"/>
              </w:rPr>
              <w:t>(</w:t>
            </w:r>
            <w:proofErr w:type="spellStart"/>
            <w:r w:rsidRPr="00F329BC">
              <w:rPr>
                <w:rFonts w:ascii="Arial" w:hAnsi="Arial" w:cs="Arial"/>
                <w:sz w:val="20"/>
                <w:szCs w:val="20"/>
              </w:rPr>
              <w:t>Izolare</w:t>
            </w:r>
            <w:proofErr w:type="spellEnd"/>
            <w:r w:rsidRPr="00F329BC">
              <w:rPr>
                <w:rFonts w:ascii="Arial" w:hAnsi="Arial" w:cs="Arial"/>
                <w:sz w:val="20"/>
                <w:szCs w:val="20"/>
              </w:rPr>
              <w:t xml:space="preserve"> pentru </w:t>
            </w:r>
            <w:proofErr w:type="spellStart"/>
            <w:r w:rsidRPr="00F329BC">
              <w:rPr>
                <w:rFonts w:ascii="Arial" w:hAnsi="Arial" w:cs="Arial"/>
                <w:sz w:val="20"/>
                <w:szCs w:val="20"/>
              </w:rPr>
              <w:t>conducte</w:t>
            </w:r>
            <w:proofErr w:type="spellEnd"/>
            <w:r w:rsidRPr="00F329BC">
              <w:rPr>
                <w:rFonts w:ascii="Arial" w:hAnsi="Arial" w:cs="Arial"/>
                <w:sz w:val="20"/>
                <w:szCs w:val="20"/>
              </w:rPr>
              <w:t xml:space="preserve"> din PPR, D=28 x 9 mm)</w:t>
            </w:r>
          </w:p>
        </w:tc>
        <w:tc>
          <w:tcPr>
            <w:tcW w:w="1560" w:type="dxa"/>
            <w:tcBorders>
              <w:top w:val="single" w:sz="4" w:space="0" w:color="auto"/>
              <w:bottom w:val="single" w:sz="4" w:space="0" w:color="auto"/>
            </w:tcBorders>
            <w:vAlign w:val="center"/>
          </w:tcPr>
          <w:p w14:paraId="2ED85704" w14:textId="77777777" w:rsidR="00F61348" w:rsidRPr="00F329BC" w:rsidRDefault="00F61348">
            <w:pPr>
              <w:jc w:val="center"/>
              <w:rPr>
                <w:rFonts w:ascii="Arial" w:hAnsi="Arial" w:cs="Arial"/>
                <w:sz w:val="20"/>
                <w:szCs w:val="20"/>
              </w:rPr>
            </w:pPr>
            <w:r w:rsidRPr="00F329BC">
              <w:rPr>
                <w:rFonts w:ascii="Arial" w:hAnsi="Arial" w:cs="Arial"/>
                <w:sz w:val="20"/>
                <w:szCs w:val="20"/>
              </w:rPr>
              <w:t>m</w:t>
            </w:r>
          </w:p>
        </w:tc>
        <w:tc>
          <w:tcPr>
            <w:tcW w:w="1559" w:type="dxa"/>
            <w:tcBorders>
              <w:top w:val="single" w:sz="4" w:space="0" w:color="auto"/>
              <w:bottom w:val="single" w:sz="4" w:space="0" w:color="auto"/>
            </w:tcBorders>
            <w:vAlign w:val="center"/>
          </w:tcPr>
          <w:p w14:paraId="3C8EF917" w14:textId="77777777" w:rsidR="00F61348" w:rsidRPr="00F329BC" w:rsidRDefault="00F61348">
            <w:pPr>
              <w:jc w:val="center"/>
              <w:rPr>
                <w:rFonts w:ascii="Arial" w:hAnsi="Arial" w:cs="Arial"/>
                <w:sz w:val="20"/>
                <w:szCs w:val="20"/>
              </w:rPr>
            </w:pPr>
            <w:r w:rsidRPr="00F329BC">
              <w:rPr>
                <w:rFonts w:ascii="Arial" w:hAnsi="Arial" w:cs="Arial"/>
                <w:sz w:val="20"/>
                <w:szCs w:val="20"/>
              </w:rPr>
              <w:t>32,0000</w:t>
            </w:r>
          </w:p>
        </w:tc>
      </w:tr>
      <w:tr w:rsidR="00F61348" w:rsidRPr="00F329BC" w14:paraId="567300E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D215B4" w14:textId="77777777" w:rsidR="00F61348" w:rsidRPr="00F329BC" w:rsidRDefault="00F61348">
            <w:pPr>
              <w:rPr>
                <w:rFonts w:ascii="Arial" w:hAnsi="Arial" w:cs="Arial"/>
                <w:sz w:val="20"/>
                <w:szCs w:val="20"/>
              </w:rPr>
            </w:pPr>
            <w:r w:rsidRPr="00F329BC">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6E9771AE" w14:textId="77777777" w:rsidR="00F61348" w:rsidRPr="00F329BC" w:rsidRDefault="00F61348">
            <w:pPr>
              <w:rPr>
                <w:rFonts w:ascii="Arial" w:hAnsi="Arial" w:cs="Arial"/>
                <w:sz w:val="20"/>
                <w:szCs w:val="20"/>
              </w:rPr>
            </w:pPr>
            <w:r w:rsidRPr="00F329BC">
              <w:rPr>
                <w:rFonts w:ascii="Arial" w:hAnsi="Arial" w:cs="Arial"/>
                <w:sz w:val="20"/>
                <w:szCs w:val="20"/>
              </w:rPr>
              <w:t>RpIF09A</w:t>
            </w:r>
          </w:p>
          <w:p w14:paraId="42F11181"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5394DEB"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Izolarea conductelor cu mansoane de izolatie speciala, introduse pe conducte, avind diametrul si grosimea de la D=12x4 la D=35x4 mm. </w:t>
            </w:r>
            <w:r w:rsidRPr="00F329BC">
              <w:rPr>
                <w:rFonts w:ascii="Arial" w:hAnsi="Arial" w:cs="Arial"/>
                <w:sz w:val="20"/>
                <w:szCs w:val="20"/>
              </w:rPr>
              <w:t>(</w:t>
            </w:r>
            <w:proofErr w:type="spellStart"/>
            <w:r w:rsidRPr="00F329BC">
              <w:rPr>
                <w:rFonts w:ascii="Arial" w:hAnsi="Arial" w:cs="Arial"/>
                <w:sz w:val="20"/>
                <w:szCs w:val="20"/>
              </w:rPr>
              <w:t>Izolare</w:t>
            </w:r>
            <w:proofErr w:type="spellEnd"/>
            <w:r w:rsidRPr="00F329BC">
              <w:rPr>
                <w:rFonts w:ascii="Arial" w:hAnsi="Arial" w:cs="Arial"/>
                <w:sz w:val="20"/>
                <w:szCs w:val="20"/>
              </w:rPr>
              <w:t xml:space="preserve"> pentru </w:t>
            </w:r>
            <w:proofErr w:type="spellStart"/>
            <w:r w:rsidRPr="00F329BC">
              <w:rPr>
                <w:rFonts w:ascii="Arial" w:hAnsi="Arial" w:cs="Arial"/>
                <w:sz w:val="20"/>
                <w:szCs w:val="20"/>
              </w:rPr>
              <w:t>conducte</w:t>
            </w:r>
            <w:proofErr w:type="spellEnd"/>
            <w:r w:rsidRPr="00F329BC">
              <w:rPr>
                <w:rFonts w:ascii="Arial" w:hAnsi="Arial" w:cs="Arial"/>
                <w:sz w:val="20"/>
                <w:szCs w:val="20"/>
              </w:rPr>
              <w:t xml:space="preserve"> din PPR, D=22 x 9 mm)</w:t>
            </w:r>
          </w:p>
        </w:tc>
        <w:tc>
          <w:tcPr>
            <w:tcW w:w="1560" w:type="dxa"/>
            <w:tcBorders>
              <w:top w:val="single" w:sz="4" w:space="0" w:color="auto"/>
              <w:bottom w:val="single" w:sz="4" w:space="0" w:color="auto"/>
            </w:tcBorders>
            <w:vAlign w:val="center"/>
          </w:tcPr>
          <w:p w14:paraId="726EF1DB" w14:textId="77777777" w:rsidR="00F61348" w:rsidRPr="00F329BC" w:rsidRDefault="00F61348">
            <w:pPr>
              <w:jc w:val="center"/>
              <w:rPr>
                <w:rFonts w:ascii="Arial" w:hAnsi="Arial" w:cs="Arial"/>
                <w:sz w:val="20"/>
                <w:szCs w:val="20"/>
              </w:rPr>
            </w:pPr>
            <w:r w:rsidRPr="00F329BC">
              <w:rPr>
                <w:rFonts w:ascii="Arial" w:hAnsi="Arial" w:cs="Arial"/>
                <w:sz w:val="20"/>
                <w:szCs w:val="20"/>
              </w:rPr>
              <w:t>m</w:t>
            </w:r>
          </w:p>
        </w:tc>
        <w:tc>
          <w:tcPr>
            <w:tcW w:w="1559" w:type="dxa"/>
            <w:tcBorders>
              <w:top w:val="single" w:sz="4" w:space="0" w:color="auto"/>
              <w:bottom w:val="single" w:sz="4" w:space="0" w:color="auto"/>
            </w:tcBorders>
            <w:vAlign w:val="center"/>
          </w:tcPr>
          <w:p w14:paraId="25415552" w14:textId="77777777" w:rsidR="00F61348" w:rsidRPr="00F329BC" w:rsidRDefault="00F61348">
            <w:pPr>
              <w:jc w:val="center"/>
              <w:rPr>
                <w:rFonts w:ascii="Arial" w:hAnsi="Arial" w:cs="Arial"/>
                <w:sz w:val="20"/>
                <w:szCs w:val="20"/>
              </w:rPr>
            </w:pPr>
            <w:r w:rsidRPr="00F329BC">
              <w:rPr>
                <w:rFonts w:ascii="Arial" w:hAnsi="Arial" w:cs="Arial"/>
                <w:sz w:val="20"/>
                <w:szCs w:val="20"/>
              </w:rPr>
              <w:t>40,0000</w:t>
            </w:r>
          </w:p>
        </w:tc>
      </w:tr>
      <w:tr w:rsidR="00F61348" w:rsidRPr="00F329BC" w14:paraId="603D777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F5ACA1" w14:textId="77777777" w:rsidR="00F61348" w:rsidRPr="00F329BC" w:rsidRDefault="00F61348">
            <w:pPr>
              <w:rPr>
                <w:rFonts w:ascii="Arial" w:hAnsi="Arial" w:cs="Arial"/>
                <w:sz w:val="20"/>
                <w:szCs w:val="20"/>
              </w:rPr>
            </w:pPr>
            <w:r w:rsidRPr="00F329BC">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2FEC5DC1" w14:textId="77777777" w:rsidR="00F61348" w:rsidRPr="00F329BC" w:rsidRDefault="00F61348">
            <w:pPr>
              <w:rPr>
                <w:rFonts w:ascii="Arial" w:hAnsi="Arial" w:cs="Arial"/>
                <w:sz w:val="20"/>
                <w:szCs w:val="20"/>
              </w:rPr>
            </w:pPr>
            <w:r w:rsidRPr="00F329BC">
              <w:rPr>
                <w:rFonts w:ascii="Arial" w:hAnsi="Arial" w:cs="Arial"/>
                <w:sz w:val="20"/>
                <w:szCs w:val="20"/>
              </w:rPr>
              <w:t>IC40D</w:t>
            </w:r>
          </w:p>
          <w:p w14:paraId="19D5709C"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C4DCCB1"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Bratara pentru fixarea conductelor din otel pentru instalatia de incalzire centrala sau gaze, montata prin dibluri pina la 1" inclusiv,  pe dibluri cu expandare, pe zid de beton. </w:t>
            </w:r>
            <w:r w:rsidRPr="00F329BC">
              <w:rPr>
                <w:rFonts w:ascii="Arial" w:hAnsi="Arial" w:cs="Arial"/>
                <w:sz w:val="20"/>
                <w:szCs w:val="20"/>
              </w:rPr>
              <w:t>(</w:t>
            </w:r>
            <w:proofErr w:type="spellStart"/>
            <w:r w:rsidRPr="00F329BC">
              <w:rPr>
                <w:rFonts w:ascii="Arial" w:hAnsi="Arial" w:cs="Arial"/>
                <w:sz w:val="20"/>
                <w:szCs w:val="20"/>
              </w:rPr>
              <w:t>Bratara</w:t>
            </w:r>
            <w:proofErr w:type="spellEnd"/>
            <w:r w:rsidRPr="00F329BC">
              <w:rPr>
                <w:rFonts w:ascii="Arial" w:hAnsi="Arial" w:cs="Arial"/>
                <w:sz w:val="20"/>
                <w:szCs w:val="20"/>
              </w:rPr>
              <w:t xml:space="preserve"> </w:t>
            </w:r>
            <w:proofErr w:type="spellStart"/>
            <w:r w:rsidRPr="00F329BC">
              <w:rPr>
                <w:rFonts w:ascii="Arial" w:hAnsi="Arial" w:cs="Arial"/>
                <w:sz w:val="20"/>
                <w:szCs w:val="20"/>
              </w:rPr>
              <w:t>fixare</w:t>
            </w:r>
            <w:proofErr w:type="spellEnd"/>
            <w:r w:rsidRPr="00F329BC">
              <w:rPr>
                <w:rFonts w:ascii="Arial" w:hAnsi="Arial" w:cs="Arial"/>
                <w:sz w:val="20"/>
                <w:szCs w:val="20"/>
              </w:rPr>
              <w:t xml:space="preserve"> PP-R, D=25 mm)</w:t>
            </w:r>
          </w:p>
        </w:tc>
        <w:tc>
          <w:tcPr>
            <w:tcW w:w="1560" w:type="dxa"/>
            <w:tcBorders>
              <w:top w:val="single" w:sz="4" w:space="0" w:color="auto"/>
              <w:bottom w:val="single" w:sz="4" w:space="0" w:color="auto"/>
            </w:tcBorders>
            <w:vAlign w:val="center"/>
          </w:tcPr>
          <w:p w14:paraId="3FB268BC"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A68C43F" w14:textId="77777777" w:rsidR="00F61348" w:rsidRPr="00F329BC" w:rsidRDefault="00F61348">
            <w:pPr>
              <w:jc w:val="center"/>
              <w:rPr>
                <w:rFonts w:ascii="Arial" w:hAnsi="Arial" w:cs="Arial"/>
                <w:sz w:val="20"/>
                <w:szCs w:val="20"/>
              </w:rPr>
            </w:pPr>
            <w:r w:rsidRPr="00F329BC">
              <w:rPr>
                <w:rFonts w:ascii="Arial" w:hAnsi="Arial" w:cs="Arial"/>
                <w:sz w:val="20"/>
                <w:szCs w:val="20"/>
              </w:rPr>
              <w:t>22,0000</w:t>
            </w:r>
          </w:p>
        </w:tc>
      </w:tr>
      <w:tr w:rsidR="00F61348" w:rsidRPr="00F329BC" w14:paraId="6F26731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11CA3CA" w14:textId="77777777" w:rsidR="00F61348" w:rsidRPr="00F329BC" w:rsidRDefault="00F61348">
            <w:pPr>
              <w:rPr>
                <w:rFonts w:ascii="Arial" w:hAnsi="Arial" w:cs="Arial"/>
                <w:sz w:val="20"/>
                <w:szCs w:val="20"/>
              </w:rPr>
            </w:pPr>
            <w:r w:rsidRPr="00F329BC">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32C43F85" w14:textId="77777777" w:rsidR="00F61348" w:rsidRPr="00F329BC" w:rsidRDefault="00F61348">
            <w:pPr>
              <w:rPr>
                <w:rFonts w:ascii="Arial" w:hAnsi="Arial" w:cs="Arial"/>
                <w:sz w:val="20"/>
                <w:szCs w:val="20"/>
              </w:rPr>
            </w:pPr>
            <w:r w:rsidRPr="00F329BC">
              <w:rPr>
                <w:rFonts w:ascii="Arial" w:hAnsi="Arial" w:cs="Arial"/>
                <w:sz w:val="20"/>
                <w:szCs w:val="20"/>
              </w:rPr>
              <w:t>IC40D</w:t>
            </w:r>
          </w:p>
          <w:p w14:paraId="2DC5A191"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11D3FFC3"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Bratara pentru fixarea conductelor din otel pentru instalatia de incalzire centrala sau gaze, montata prin dibluri pina la 1" inclusiv,  pe dibluri cu expandare, pe zid de beton. </w:t>
            </w:r>
            <w:r w:rsidRPr="00F329BC">
              <w:rPr>
                <w:rFonts w:ascii="Arial" w:hAnsi="Arial" w:cs="Arial"/>
                <w:sz w:val="20"/>
                <w:szCs w:val="20"/>
              </w:rPr>
              <w:t>(</w:t>
            </w:r>
            <w:proofErr w:type="spellStart"/>
            <w:r w:rsidRPr="00F329BC">
              <w:rPr>
                <w:rFonts w:ascii="Arial" w:hAnsi="Arial" w:cs="Arial"/>
                <w:sz w:val="20"/>
                <w:szCs w:val="20"/>
              </w:rPr>
              <w:t>Bratara</w:t>
            </w:r>
            <w:proofErr w:type="spellEnd"/>
            <w:r w:rsidRPr="00F329BC">
              <w:rPr>
                <w:rFonts w:ascii="Arial" w:hAnsi="Arial" w:cs="Arial"/>
                <w:sz w:val="20"/>
                <w:szCs w:val="20"/>
              </w:rPr>
              <w:t xml:space="preserve"> </w:t>
            </w:r>
            <w:proofErr w:type="spellStart"/>
            <w:r w:rsidRPr="00F329BC">
              <w:rPr>
                <w:rFonts w:ascii="Arial" w:hAnsi="Arial" w:cs="Arial"/>
                <w:sz w:val="20"/>
                <w:szCs w:val="20"/>
              </w:rPr>
              <w:t>fixare</w:t>
            </w:r>
            <w:proofErr w:type="spellEnd"/>
            <w:r w:rsidRPr="00F329BC">
              <w:rPr>
                <w:rFonts w:ascii="Arial" w:hAnsi="Arial" w:cs="Arial"/>
                <w:sz w:val="20"/>
                <w:szCs w:val="20"/>
              </w:rPr>
              <w:t xml:space="preserve"> PP-R, D=20 mm)</w:t>
            </w:r>
          </w:p>
        </w:tc>
        <w:tc>
          <w:tcPr>
            <w:tcW w:w="1560" w:type="dxa"/>
            <w:tcBorders>
              <w:top w:val="single" w:sz="4" w:space="0" w:color="auto"/>
              <w:bottom w:val="single" w:sz="4" w:space="0" w:color="auto"/>
            </w:tcBorders>
            <w:vAlign w:val="center"/>
          </w:tcPr>
          <w:p w14:paraId="0D078547"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490B96D" w14:textId="77777777" w:rsidR="00F61348" w:rsidRPr="00F329BC" w:rsidRDefault="00F61348">
            <w:pPr>
              <w:jc w:val="center"/>
              <w:rPr>
                <w:rFonts w:ascii="Arial" w:hAnsi="Arial" w:cs="Arial"/>
                <w:sz w:val="20"/>
                <w:szCs w:val="20"/>
              </w:rPr>
            </w:pPr>
            <w:r w:rsidRPr="00F329BC">
              <w:rPr>
                <w:rFonts w:ascii="Arial" w:hAnsi="Arial" w:cs="Arial"/>
                <w:sz w:val="20"/>
                <w:szCs w:val="20"/>
              </w:rPr>
              <w:t>27,0000</w:t>
            </w:r>
          </w:p>
        </w:tc>
      </w:tr>
      <w:tr w:rsidR="00F61348" w:rsidRPr="002976DE" w14:paraId="33059BB0" w14:textId="77777777">
        <w:tc>
          <w:tcPr>
            <w:tcW w:w="709" w:type="dxa"/>
            <w:tcBorders>
              <w:top w:val="nil"/>
              <w:left w:val="single" w:sz="6" w:space="0" w:color="auto"/>
              <w:bottom w:val="nil"/>
              <w:right w:val="nil"/>
            </w:tcBorders>
          </w:tcPr>
          <w:p w14:paraId="311B5516" w14:textId="77777777" w:rsidR="00F61348" w:rsidRPr="00F329BC" w:rsidRDefault="00F61348">
            <w:pPr>
              <w:jc w:val="center"/>
              <w:rPr>
                <w:rFonts w:ascii="Arial" w:hAnsi="Arial" w:cs="Arial"/>
                <w:sz w:val="20"/>
                <w:szCs w:val="20"/>
              </w:rPr>
            </w:pPr>
            <w:r w:rsidRPr="00F329BC">
              <w:rPr>
                <w:rFonts w:ascii="Arial" w:hAnsi="Arial" w:cs="Arial"/>
                <w:sz w:val="20"/>
                <w:szCs w:val="20"/>
              </w:rPr>
              <w:t xml:space="preserve"> </w:t>
            </w:r>
          </w:p>
        </w:tc>
        <w:tc>
          <w:tcPr>
            <w:tcW w:w="1701" w:type="dxa"/>
            <w:tcBorders>
              <w:top w:val="nil"/>
              <w:left w:val="single" w:sz="6" w:space="0" w:color="auto"/>
              <w:bottom w:val="nil"/>
              <w:right w:val="nil"/>
            </w:tcBorders>
          </w:tcPr>
          <w:p w14:paraId="009C0B55" w14:textId="77777777" w:rsidR="00F61348" w:rsidRPr="00F329BC" w:rsidRDefault="00F61348">
            <w:pPr>
              <w:rPr>
                <w:rFonts w:ascii="Arial" w:hAnsi="Arial" w:cs="Arial"/>
                <w:sz w:val="20"/>
                <w:szCs w:val="20"/>
              </w:rPr>
            </w:pPr>
          </w:p>
        </w:tc>
        <w:tc>
          <w:tcPr>
            <w:tcW w:w="4961" w:type="dxa"/>
            <w:tcBorders>
              <w:top w:val="nil"/>
              <w:left w:val="single" w:sz="6" w:space="0" w:color="auto"/>
              <w:bottom w:val="nil"/>
              <w:right w:val="nil"/>
            </w:tcBorders>
          </w:tcPr>
          <w:p w14:paraId="7D6B634A" w14:textId="77777777" w:rsidR="00F61348" w:rsidRPr="00F61348" w:rsidRDefault="00F61348" w:rsidP="00DC1B23">
            <w:pPr>
              <w:jc w:val="both"/>
              <w:rPr>
                <w:rFonts w:ascii="Arial" w:hAnsi="Arial" w:cs="Arial"/>
                <w:b/>
                <w:bCs/>
                <w:sz w:val="20"/>
                <w:szCs w:val="20"/>
                <w:lang w:val="pt-BR"/>
              </w:rPr>
            </w:pPr>
            <w:r w:rsidRPr="00F61348">
              <w:rPr>
                <w:rFonts w:ascii="Arial" w:hAnsi="Arial" w:cs="Arial"/>
                <w:b/>
                <w:bCs/>
                <w:sz w:val="20"/>
                <w:szCs w:val="20"/>
                <w:lang w:val="pt-BR"/>
              </w:rPr>
              <w:t>Capitolul 2. Retele interioare de canalizare</w:t>
            </w:r>
          </w:p>
        </w:tc>
        <w:tc>
          <w:tcPr>
            <w:tcW w:w="1560" w:type="dxa"/>
            <w:tcBorders>
              <w:top w:val="nil"/>
              <w:left w:val="single" w:sz="6" w:space="0" w:color="auto"/>
              <w:bottom w:val="nil"/>
              <w:right w:val="nil"/>
            </w:tcBorders>
          </w:tcPr>
          <w:p w14:paraId="1BCCFC8E" w14:textId="77777777" w:rsidR="00F61348" w:rsidRPr="00F61348" w:rsidRDefault="00F61348">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22019D8B" w14:textId="77777777" w:rsidR="00F61348" w:rsidRPr="00F61348" w:rsidRDefault="00F61348">
            <w:pPr>
              <w:rPr>
                <w:rFonts w:ascii="Arial" w:hAnsi="Arial" w:cs="Arial"/>
                <w:sz w:val="20"/>
                <w:szCs w:val="20"/>
                <w:lang w:val="pt-BR"/>
              </w:rPr>
            </w:pPr>
          </w:p>
        </w:tc>
      </w:tr>
      <w:tr w:rsidR="00F61348" w:rsidRPr="00F329BC" w14:paraId="0C6380D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327FA2" w14:textId="77777777" w:rsidR="00F61348" w:rsidRPr="00F329BC" w:rsidRDefault="00F61348">
            <w:pPr>
              <w:rPr>
                <w:rFonts w:ascii="Arial" w:hAnsi="Arial" w:cs="Arial"/>
                <w:sz w:val="20"/>
                <w:szCs w:val="20"/>
              </w:rPr>
            </w:pPr>
            <w:r w:rsidRPr="00F329BC">
              <w:rPr>
                <w:rFonts w:ascii="Arial" w:hAnsi="Arial" w:cs="Arial"/>
                <w:sz w:val="20"/>
                <w:szCs w:val="20"/>
              </w:rPr>
              <w:t>29</w:t>
            </w:r>
          </w:p>
        </w:tc>
        <w:tc>
          <w:tcPr>
            <w:tcW w:w="1701" w:type="dxa"/>
            <w:tcBorders>
              <w:top w:val="single" w:sz="4" w:space="0" w:color="auto"/>
              <w:bottom w:val="single" w:sz="4" w:space="0" w:color="auto"/>
            </w:tcBorders>
            <w:vAlign w:val="center"/>
          </w:tcPr>
          <w:p w14:paraId="21575BBF" w14:textId="77777777" w:rsidR="00F61348" w:rsidRPr="00F329BC" w:rsidRDefault="00F61348">
            <w:pPr>
              <w:rPr>
                <w:rFonts w:ascii="Arial" w:hAnsi="Arial" w:cs="Arial"/>
                <w:sz w:val="20"/>
                <w:szCs w:val="20"/>
              </w:rPr>
            </w:pPr>
            <w:r w:rsidRPr="00F329BC">
              <w:rPr>
                <w:rFonts w:ascii="Arial" w:hAnsi="Arial" w:cs="Arial"/>
                <w:sz w:val="20"/>
                <w:szCs w:val="20"/>
              </w:rPr>
              <w:t>SB24A</w:t>
            </w:r>
          </w:p>
          <w:p w14:paraId="2F676576"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CAC26C0"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Sifon de pardoseala din fonta emailata, simplu , avind diametrul de 50 mm</w:t>
            </w:r>
          </w:p>
        </w:tc>
        <w:tc>
          <w:tcPr>
            <w:tcW w:w="1560" w:type="dxa"/>
            <w:tcBorders>
              <w:top w:val="single" w:sz="4" w:space="0" w:color="auto"/>
              <w:bottom w:val="single" w:sz="4" w:space="0" w:color="auto"/>
            </w:tcBorders>
            <w:vAlign w:val="center"/>
          </w:tcPr>
          <w:p w14:paraId="63576725"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B1CD6A7" w14:textId="77777777" w:rsidR="00F61348" w:rsidRPr="00F329BC" w:rsidRDefault="00F61348">
            <w:pPr>
              <w:jc w:val="center"/>
              <w:rPr>
                <w:rFonts w:ascii="Arial" w:hAnsi="Arial" w:cs="Arial"/>
                <w:sz w:val="20"/>
                <w:szCs w:val="20"/>
              </w:rPr>
            </w:pPr>
            <w:r w:rsidRPr="00F329BC">
              <w:rPr>
                <w:rFonts w:ascii="Arial" w:hAnsi="Arial" w:cs="Arial"/>
                <w:sz w:val="20"/>
                <w:szCs w:val="20"/>
              </w:rPr>
              <w:t>2,0000</w:t>
            </w:r>
          </w:p>
        </w:tc>
      </w:tr>
      <w:tr w:rsidR="00F61348" w:rsidRPr="00F329BC" w14:paraId="12C6CE8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052661C" w14:textId="77777777" w:rsidR="00F61348" w:rsidRPr="00F329BC" w:rsidRDefault="00F61348">
            <w:pPr>
              <w:rPr>
                <w:rFonts w:ascii="Arial" w:hAnsi="Arial" w:cs="Arial"/>
                <w:sz w:val="20"/>
                <w:szCs w:val="20"/>
              </w:rPr>
            </w:pPr>
            <w:r w:rsidRPr="00F329BC">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54242E3E"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0B0ED3D9"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52E1DEB5"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w:t>
            </w:r>
            <w:proofErr w:type="spellStart"/>
            <w:r w:rsidRPr="00F329BC">
              <w:rPr>
                <w:rFonts w:ascii="Arial" w:hAnsi="Arial" w:cs="Arial"/>
                <w:sz w:val="20"/>
                <w:szCs w:val="20"/>
              </w:rPr>
              <w:t>Ramificatie</w:t>
            </w:r>
            <w:proofErr w:type="spellEnd"/>
            <w:r w:rsidRPr="00F329BC">
              <w:rPr>
                <w:rFonts w:ascii="Arial" w:hAnsi="Arial" w:cs="Arial"/>
                <w:sz w:val="20"/>
                <w:szCs w:val="20"/>
              </w:rPr>
              <w:t xml:space="preserve"> </w:t>
            </w:r>
            <w:proofErr w:type="spellStart"/>
            <w:r w:rsidRPr="00F329BC">
              <w:rPr>
                <w:rFonts w:ascii="Arial" w:hAnsi="Arial" w:cs="Arial"/>
                <w:sz w:val="20"/>
                <w:szCs w:val="20"/>
              </w:rPr>
              <w:t>egala</w:t>
            </w:r>
            <w:proofErr w:type="spellEnd"/>
            <w:r w:rsidRPr="00F329BC">
              <w:rPr>
                <w:rFonts w:ascii="Arial" w:hAnsi="Arial" w:cs="Arial"/>
                <w:sz w:val="20"/>
                <w:szCs w:val="20"/>
              </w:rPr>
              <w:t xml:space="preserve"> PVC, D=110 mm)</w:t>
            </w:r>
          </w:p>
        </w:tc>
        <w:tc>
          <w:tcPr>
            <w:tcW w:w="1560" w:type="dxa"/>
            <w:tcBorders>
              <w:top w:val="single" w:sz="4" w:space="0" w:color="auto"/>
              <w:bottom w:val="single" w:sz="4" w:space="0" w:color="auto"/>
            </w:tcBorders>
            <w:vAlign w:val="center"/>
          </w:tcPr>
          <w:p w14:paraId="3E29AC68"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FC7E5C6" w14:textId="77777777" w:rsidR="00F61348" w:rsidRPr="00F329BC" w:rsidRDefault="00F61348">
            <w:pPr>
              <w:jc w:val="center"/>
              <w:rPr>
                <w:rFonts w:ascii="Arial" w:hAnsi="Arial" w:cs="Arial"/>
                <w:sz w:val="20"/>
                <w:szCs w:val="20"/>
              </w:rPr>
            </w:pPr>
            <w:r w:rsidRPr="00F329BC">
              <w:rPr>
                <w:rFonts w:ascii="Arial" w:hAnsi="Arial" w:cs="Arial"/>
                <w:sz w:val="20"/>
                <w:szCs w:val="20"/>
              </w:rPr>
              <w:t>10,0000</w:t>
            </w:r>
          </w:p>
        </w:tc>
      </w:tr>
      <w:tr w:rsidR="00F61348" w:rsidRPr="00F329BC" w14:paraId="25CEC5E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EDAC3D" w14:textId="77777777" w:rsidR="00F61348" w:rsidRPr="00F329BC" w:rsidRDefault="00F61348">
            <w:pPr>
              <w:rPr>
                <w:rFonts w:ascii="Arial" w:hAnsi="Arial" w:cs="Arial"/>
                <w:sz w:val="20"/>
                <w:szCs w:val="20"/>
              </w:rPr>
            </w:pPr>
            <w:r w:rsidRPr="00F329BC">
              <w:rPr>
                <w:rFonts w:ascii="Arial" w:hAnsi="Arial" w:cs="Arial"/>
                <w:sz w:val="20"/>
                <w:szCs w:val="20"/>
              </w:rPr>
              <w:lastRenderedPageBreak/>
              <w:t xml:space="preserve"> 31</w:t>
            </w:r>
          </w:p>
        </w:tc>
        <w:tc>
          <w:tcPr>
            <w:tcW w:w="1701" w:type="dxa"/>
            <w:tcBorders>
              <w:top w:val="single" w:sz="4" w:space="0" w:color="auto"/>
              <w:bottom w:val="single" w:sz="4" w:space="0" w:color="auto"/>
            </w:tcBorders>
            <w:vAlign w:val="center"/>
          </w:tcPr>
          <w:p w14:paraId="0BF59DE5" w14:textId="77777777" w:rsidR="00F61348" w:rsidRPr="00F329BC" w:rsidRDefault="00F61348">
            <w:pPr>
              <w:rPr>
                <w:rFonts w:ascii="Arial" w:hAnsi="Arial" w:cs="Arial"/>
                <w:sz w:val="20"/>
                <w:szCs w:val="20"/>
              </w:rPr>
            </w:pPr>
            <w:r w:rsidRPr="00F329BC">
              <w:rPr>
                <w:rFonts w:ascii="Arial" w:hAnsi="Arial" w:cs="Arial"/>
                <w:sz w:val="20"/>
                <w:szCs w:val="20"/>
              </w:rPr>
              <w:t>SB09C</w:t>
            </w:r>
          </w:p>
          <w:p w14:paraId="68B705DF"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5069383E"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50 mm. </w:t>
            </w:r>
            <w:r w:rsidRPr="00F329BC">
              <w:rPr>
                <w:rFonts w:ascii="Arial" w:hAnsi="Arial" w:cs="Arial"/>
                <w:sz w:val="20"/>
                <w:szCs w:val="20"/>
              </w:rPr>
              <w:t>(</w:t>
            </w:r>
            <w:proofErr w:type="spellStart"/>
            <w:r w:rsidRPr="00F329BC">
              <w:rPr>
                <w:rFonts w:ascii="Arial" w:hAnsi="Arial" w:cs="Arial"/>
                <w:sz w:val="20"/>
                <w:szCs w:val="20"/>
              </w:rPr>
              <w:t>Ramificatie</w:t>
            </w:r>
            <w:proofErr w:type="spellEnd"/>
            <w:r w:rsidRPr="00F329BC">
              <w:rPr>
                <w:rFonts w:ascii="Arial" w:hAnsi="Arial" w:cs="Arial"/>
                <w:sz w:val="20"/>
                <w:szCs w:val="20"/>
              </w:rPr>
              <w:t xml:space="preserve"> </w:t>
            </w:r>
            <w:proofErr w:type="spellStart"/>
            <w:r w:rsidRPr="00F329BC">
              <w:rPr>
                <w:rFonts w:ascii="Arial" w:hAnsi="Arial" w:cs="Arial"/>
                <w:sz w:val="20"/>
                <w:szCs w:val="20"/>
              </w:rPr>
              <w:t>egala</w:t>
            </w:r>
            <w:proofErr w:type="spellEnd"/>
            <w:r w:rsidRPr="00F329BC">
              <w:rPr>
                <w:rFonts w:ascii="Arial" w:hAnsi="Arial" w:cs="Arial"/>
                <w:sz w:val="20"/>
                <w:szCs w:val="20"/>
              </w:rPr>
              <w:t xml:space="preserve"> PVC, D=50 mm)</w:t>
            </w:r>
          </w:p>
        </w:tc>
        <w:tc>
          <w:tcPr>
            <w:tcW w:w="1560" w:type="dxa"/>
            <w:tcBorders>
              <w:top w:val="single" w:sz="4" w:space="0" w:color="auto"/>
              <w:bottom w:val="single" w:sz="4" w:space="0" w:color="auto"/>
            </w:tcBorders>
            <w:vAlign w:val="center"/>
          </w:tcPr>
          <w:p w14:paraId="6F9F8281"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5E82DA" w14:textId="77777777" w:rsidR="00F61348" w:rsidRPr="00F329BC" w:rsidRDefault="00F61348">
            <w:pPr>
              <w:jc w:val="center"/>
              <w:rPr>
                <w:rFonts w:ascii="Arial" w:hAnsi="Arial" w:cs="Arial"/>
                <w:sz w:val="20"/>
                <w:szCs w:val="20"/>
              </w:rPr>
            </w:pPr>
            <w:r w:rsidRPr="00F329BC">
              <w:rPr>
                <w:rFonts w:ascii="Arial" w:hAnsi="Arial" w:cs="Arial"/>
                <w:sz w:val="20"/>
                <w:szCs w:val="20"/>
              </w:rPr>
              <w:t>6,0000</w:t>
            </w:r>
          </w:p>
        </w:tc>
      </w:tr>
      <w:tr w:rsidR="00F61348" w:rsidRPr="00F329BC" w14:paraId="2FFBC51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88C020C" w14:textId="77777777" w:rsidR="00F61348" w:rsidRPr="00F329BC" w:rsidRDefault="00F61348">
            <w:pPr>
              <w:rPr>
                <w:rFonts w:ascii="Arial" w:hAnsi="Arial" w:cs="Arial"/>
                <w:sz w:val="20"/>
                <w:szCs w:val="20"/>
              </w:rPr>
            </w:pPr>
            <w:r w:rsidRPr="00F329BC">
              <w:rPr>
                <w:rFonts w:ascii="Arial" w:hAnsi="Arial" w:cs="Arial"/>
                <w:sz w:val="20"/>
                <w:szCs w:val="20"/>
              </w:rPr>
              <w:t xml:space="preserve"> 32</w:t>
            </w:r>
          </w:p>
        </w:tc>
        <w:tc>
          <w:tcPr>
            <w:tcW w:w="1701" w:type="dxa"/>
            <w:tcBorders>
              <w:top w:val="single" w:sz="4" w:space="0" w:color="auto"/>
              <w:bottom w:val="single" w:sz="4" w:space="0" w:color="auto"/>
            </w:tcBorders>
            <w:vAlign w:val="center"/>
          </w:tcPr>
          <w:p w14:paraId="7E373DE1"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284DD16F"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4C6849FE"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w:t>
            </w:r>
            <w:proofErr w:type="spellStart"/>
            <w:r w:rsidRPr="00F329BC">
              <w:rPr>
                <w:rFonts w:ascii="Arial" w:hAnsi="Arial" w:cs="Arial"/>
                <w:sz w:val="20"/>
                <w:szCs w:val="20"/>
              </w:rPr>
              <w:t>Ramificatie</w:t>
            </w:r>
            <w:proofErr w:type="spellEnd"/>
            <w:r w:rsidRPr="00F329BC">
              <w:rPr>
                <w:rFonts w:ascii="Arial" w:hAnsi="Arial" w:cs="Arial"/>
                <w:sz w:val="20"/>
                <w:szCs w:val="20"/>
              </w:rPr>
              <w:t xml:space="preserve"> </w:t>
            </w:r>
            <w:proofErr w:type="spellStart"/>
            <w:r w:rsidRPr="00F329BC">
              <w:rPr>
                <w:rFonts w:ascii="Arial" w:hAnsi="Arial" w:cs="Arial"/>
                <w:sz w:val="20"/>
                <w:szCs w:val="20"/>
              </w:rPr>
              <w:t>dubla</w:t>
            </w:r>
            <w:proofErr w:type="spellEnd"/>
            <w:r w:rsidRPr="00F329BC">
              <w:rPr>
                <w:rFonts w:ascii="Arial" w:hAnsi="Arial" w:cs="Arial"/>
                <w:sz w:val="20"/>
                <w:szCs w:val="20"/>
              </w:rPr>
              <w:t xml:space="preserve"> PVC, D=110 mm)</w:t>
            </w:r>
          </w:p>
        </w:tc>
        <w:tc>
          <w:tcPr>
            <w:tcW w:w="1560" w:type="dxa"/>
            <w:tcBorders>
              <w:top w:val="single" w:sz="4" w:space="0" w:color="auto"/>
              <w:bottom w:val="single" w:sz="4" w:space="0" w:color="auto"/>
            </w:tcBorders>
            <w:vAlign w:val="center"/>
          </w:tcPr>
          <w:p w14:paraId="57EB77BA"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F5D0E55"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12C8A8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C4167C" w14:textId="77777777" w:rsidR="00F61348" w:rsidRPr="00F329BC" w:rsidRDefault="00F61348">
            <w:pPr>
              <w:rPr>
                <w:rFonts w:ascii="Arial" w:hAnsi="Arial" w:cs="Arial"/>
                <w:sz w:val="20"/>
                <w:szCs w:val="20"/>
              </w:rPr>
            </w:pPr>
            <w:r w:rsidRPr="00F329BC">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459F6FCF"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10912D19"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C7BC3D7"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w:t>
            </w:r>
            <w:proofErr w:type="spellStart"/>
            <w:r w:rsidRPr="00F329BC">
              <w:rPr>
                <w:rFonts w:ascii="Arial" w:hAnsi="Arial" w:cs="Arial"/>
                <w:sz w:val="20"/>
                <w:szCs w:val="20"/>
              </w:rPr>
              <w:t>Ramificatie</w:t>
            </w:r>
            <w:proofErr w:type="spellEnd"/>
            <w:r w:rsidRPr="00F329BC">
              <w:rPr>
                <w:rFonts w:ascii="Arial" w:hAnsi="Arial" w:cs="Arial"/>
                <w:sz w:val="20"/>
                <w:szCs w:val="20"/>
              </w:rPr>
              <w:t xml:space="preserve"> </w:t>
            </w:r>
            <w:proofErr w:type="spellStart"/>
            <w:r w:rsidRPr="00F329BC">
              <w:rPr>
                <w:rFonts w:ascii="Arial" w:hAnsi="Arial" w:cs="Arial"/>
                <w:sz w:val="20"/>
                <w:szCs w:val="20"/>
              </w:rPr>
              <w:t>egala</w:t>
            </w:r>
            <w:proofErr w:type="spellEnd"/>
            <w:r w:rsidRPr="00F329BC">
              <w:rPr>
                <w:rFonts w:ascii="Arial" w:hAnsi="Arial" w:cs="Arial"/>
                <w:sz w:val="20"/>
                <w:szCs w:val="20"/>
              </w:rPr>
              <w:t xml:space="preserve"> PVC 45 grade, D=110 mm)</w:t>
            </w:r>
          </w:p>
        </w:tc>
        <w:tc>
          <w:tcPr>
            <w:tcW w:w="1560" w:type="dxa"/>
            <w:tcBorders>
              <w:top w:val="single" w:sz="4" w:space="0" w:color="auto"/>
              <w:bottom w:val="single" w:sz="4" w:space="0" w:color="auto"/>
            </w:tcBorders>
            <w:vAlign w:val="center"/>
          </w:tcPr>
          <w:p w14:paraId="2314EBF2"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4AC5869"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6C42C63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F56083" w14:textId="77777777" w:rsidR="00F61348" w:rsidRPr="00F329BC" w:rsidRDefault="00F61348">
            <w:pPr>
              <w:rPr>
                <w:rFonts w:ascii="Arial" w:hAnsi="Arial" w:cs="Arial"/>
                <w:sz w:val="20"/>
                <w:szCs w:val="20"/>
              </w:rPr>
            </w:pPr>
            <w:r w:rsidRPr="00F329BC">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7E8460E5"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37863331"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266BE56"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w:t>
            </w:r>
            <w:proofErr w:type="spellStart"/>
            <w:r w:rsidRPr="00F329BC">
              <w:rPr>
                <w:rFonts w:ascii="Arial" w:hAnsi="Arial" w:cs="Arial"/>
                <w:sz w:val="20"/>
                <w:szCs w:val="20"/>
              </w:rPr>
              <w:t>Ramificatie</w:t>
            </w:r>
            <w:proofErr w:type="spellEnd"/>
            <w:r w:rsidRPr="00F329BC">
              <w:rPr>
                <w:rFonts w:ascii="Arial" w:hAnsi="Arial" w:cs="Arial"/>
                <w:sz w:val="20"/>
                <w:szCs w:val="20"/>
              </w:rPr>
              <w:t xml:space="preserve"> </w:t>
            </w:r>
            <w:proofErr w:type="spellStart"/>
            <w:r w:rsidRPr="00F329BC">
              <w:rPr>
                <w:rFonts w:ascii="Arial" w:hAnsi="Arial" w:cs="Arial"/>
                <w:sz w:val="20"/>
                <w:szCs w:val="20"/>
              </w:rPr>
              <w:t>redusa</w:t>
            </w:r>
            <w:proofErr w:type="spellEnd"/>
            <w:r w:rsidRPr="00F329BC">
              <w:rPr>
                <w:rFonts w:ascii="Arial" w:hAnsi="Arial" w:cs="Arial"/>
                <w:sz w:val="20"/>
                <w:szCs w:val="20"/>
              </w:rPr>
              <w:t xml:space="preserve"> PVC, D=110 mm x 50 mm)</w:t>
            </w:r>
          </w:p>
        </w:tc>
        <w:tc>
          <w:tcPr>
            <w:tcW w:w="1560" w:type="dxa"/>
            <w:tcBorders>
              <w:top w:val="single" w:sz="4" w:space="0" w:color="auto"/>
              <w:bottom w:val="single" w:sz="4" w:space="0" w:color="auto"/>
            </w:tcBorders>
            <w:vAlign w:val="center"/>
          </w:tcPr>
          <w:p w14:paraId="2AA0B36C"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2100954"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530D617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BAF8A2" w14:textId="77777777" w:rsidR="00F61348" w:rsidRPr="00F329BC" w:rsidRDefault="00F61348">
            <w:pPr>
              <w:rPr>
                <w:rFonts w:ascii="Arial" w:hAnsi="Arial" w:cs="Arial"/>
                <w:sz w:val="20"/>
                <w:szCs w:val="20"/>
              </w:rPr>
            </w:pPr>
            <w:r w:rsidRPr="00F329BC">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17E131CD"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35403BDF"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7C45AEE7"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w:t>
            </w:r>
            <w:proofErr w:type="spellStart"/>
            <w:r w:rsidRPr="00F329BC">
              <w:rPr>
                <w:rFonts w:ascii="Arial" w:hAnsi="Arial" w:cs="Arial"/>
                <w:sz w:val="20"/>
                <w:szCs w:val="20"/>
              </w:rPr>
              <w:t>Reductie</w:t>
            </w:r>
            <w:proofErr w:type="spellEnd"/>
            <w:r w:rsidRPr="00F329BC">
              <w:rPr>
                <w:rFonts w:ascii="Arial" w:hAnsi="Arial" w:cs="Arial"/>
                <w:sz w:val="20"/>
                <w:szCs w:val="20"/>
              </w:rPr>
              <w:t xml:space="preserve"> </w:t>
            </w:r>
            <w:proofErr w:type="spellStart"/>
            <w:r w:rsidRPr="00F329BC">
              <w:rPr>
                <w:rFonts w:ascii="Arial" w:hAnsi="Arial" w:cs="Arial"/>
                <w:sz w:val="20"/>
                <w:szCs w:val="20"/>
              </w:rPr>
              <w:t>excentrica</w:t>
            </w:r>
            <w:proofErr w:type="spellEnd"/>
            <w:r w:rsidRPr="00F329BC">
              <w:rPr>
                <w:rFonts w:ascii="Arial" w:hAnsi="Arial" w:cs="Arial"/>
                <w:sz w:val="20"/>
                <w:szCs w:val="20"/>
              </w:rPr>
              <w:t xml:space="preserve"> PVC, D=110 mm x 50 mm)</w:t>
            </w:r>
          </w:p>
        </w:tc>
        <w:tc>
          <w:tcPr>
            <w:tcW w:w="1560" w:type="dxa"/>
            <w:tcBorders>
              <w:top w:val="single" w:sz="4" w:space="0" w:color="auto"/>
              <w:bottom w:val="single" w:sz="4" w:space="0" w:color="auto"/>
            </w:tcBorders>
            <w:vAlign w:val="center"/>
          </w:tcPr>
          <w:p w14:paraId="1853CC68"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1D56841" w14:textId="77777777" w:rsidR="00F61348" w:rsidRPr="00F329BC" w:rsidRDefault="00F61348">
            <w:pPr>
              <w:jc w:val="center"/>
              <w:rPr>
                <w:rFonts w:ascii="Arial" w:hAnsi="Arial" w:cs="Arial"/>
                <w:sz w:val="20"/>
                <w:szCs w:val="20"/>
              </w:rPr>
            </w:pPr>
            <w:r w:rsidRPr="00F329BC">
              <w:rPr>
                <w:rFonts w:ascii="Arial" w:hAnsi="Arial" w:cs="Arial"/>
                <w:sz w:val="20"/>
                <w:szCs w:val="20"/>
              </w:rPr>
              <w:t>3,0000</w:t>
            </w:r>
          </w:p>
        </w:tc>
      </w:tr>
      <w:tr w:rsidR="00F61348" w:rsidRPr="00F329BC" w14:paraId="03250AD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615352" w14:textId="77777777" w:rsidR="00F61348" w:rsidRPr="00F329BC" w:rsidRDefault="00F61348">
            <w:pPr>
              <w:rPr>
                <w:rFonts w:ascii="Arial" w:hAnsi="Arial" w:cs="Arial"/>
                <w:sz w:val="20"/>
                <w:szCs w:val="20"/>
              </w:rPr>
            </w:pPr>
            <w:r w:rsidRPr="00F329BC">
              <w:rPr>
                <w:rFonts w:ascii="Arial" w:hAnsi="Arial" w:cs="Arial"/>
                <w:sz w:val="20"/>
                <w:szCs w:val="20"/>
              </w:rPr>
              <w:t xml:space="preserve"> 36</w:t>
            </w:r>
          </w:p>
        </w:tc>
        <w:tc>
          <w:tcPr>
            <w:tcW w:w="1701" w:type="dxa"/>
            <w:tcBorders>
              <w:top w:val="single" w:sz="4" w:space="0" w:color="auto"/>
              <w:bottom w:val="single" w:sz="4" w:space="0" w:color="auto"/>
            </w:tcBorders>
            <w:vAlign w:val="center"/>
          </w:tcPr>
          <w:p w14:paraId="07C64E01"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5DAB2E57"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0B1D9F5E"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(Dop PVC, D=110 mm)</w:t>
            </w:r>
          </w:p>
        </w:tc>
        <w:tc>
          <w:tcPr>
            <w:tcW w:w="1560" w:type="dxa"/>
            <w:tcBorders>
              <w:top w:val="single" w:sz="4" w:space="0" w:color="auto"/>
              <w:bottom w:val="single" w:sz="4" w:space="0" w:color="auto"/>
            </w:tcBorders>
            <w:vAlign w:val="center"/>
          </w:tcPr>
          <w:p w14:paraId="0A7791DF"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823DEBF"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2D257E9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1DE8EB" w14:textId="77777777" w:rsidR="00F61348" w:rsidRPr="00F329BC" w:rsidRDefault="00F61348">
            <w:pPr>
              <w:rPr>
                <w:rFonts w:ascii="Arial" w:hAnsi="Arial" w:cs="Arial"/>
                <w:sz w:val="20"/>
                <w:szCs w:val="20"/>
              </w:rPr>
            </w:pPr>
            <w:r w:rsidRPr="00F329BC">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797D6127"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5A050795"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0E00C70F"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(Cot PVC, D=110 mm, 90 grade)</w:t>
            </w:r>
          </w:p>
        </w:tc>
        <w:tc>
          <w:tcPr>
            <w:tcW w:w="1560" w:type="dxa"/>
            <w:tcBorders>
              <w:top w:val="single" w:sz="4" w:space="0" w:color="auto"/>
              <w:bottom w:val="single" w:sz="4" w:space="0" w:color="auto"/>
            </w:tcBorders>
            <w:vAlign w:val="center"/>
          </w:tcPr>
          <w:p w14:paraId="4EE13B74"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1B2A30A" w14:textId="77777777" w:rsidR="00F61348" w:rsidRPr="00F329BC" w:rsidRDefault="00F61348">
            <w:pPr>
              <w:jc w:val="center"/>
              <w:rPr>
                <w:rFonts w:ascii="Arial" w:hAnsi="Arial" w:cs="Arial"/>
                <w:sz w:val="20"/>
                <w:szCs w:val="20"/>
              </w:rPr>
            </w:pPr>
            <w:r w:rsidRPr="00F329BC">
              <w:rPr>
                <w:rFonts w:ascii="Arial" w:hAnsi="Arial" w:cs="Arial"/>
                <w:sz w:val="20"/>
                <w:szCs w:val="20"/>
              </w:rPr>
              <w:t>5,0000</w:t>
            </w:r>
          </w:p>
        </w:tc>
      </w:tr>
      <w:tr w:rsidR="00F61348" w:rsidRPr="00F329BC" w14:paraId="2F77EDB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75428A" w14:textId="77777777" w:rsidR="00F61348" w:rsidRPr="00F329BC" w:rsidRDefault="00F61348">
            <w:pPr>
              <w:rPr>
                <w:rFonts w:ascii="Arial" w:hAnsi="Arial" w:cs="Arial"/>
                <w:sz w:val="20"/>
                <w:szCs w:val="20"/>
              </w:rPr>
            </w:pPr>
            <w:r w:rsidRPr="00F329BC">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37867503" w14:textId="77777777" w:rsidR="00F61348" w:rsidRPr="00F329BC" w:rsidRDefault="00F61348">
            <w:pPr>
              <w:rPr>
                <w:rFonts w:ascii="Arial" w:hAnsi="Arial" w:cs="Arial"/>
                <w:sz w:val="20"/>
                <w:szCs w:val="20"/>
              </w:rPr>
            </w:pPr>
            <w:r w:rsidRPr="00F329BC">
              <w:rPr>
                <w:rFonts w:ascii="Arial" w:hAnsi="Arial" w:cs="Arial"/>
                <w:sz w:val="20"/>
                <w:szCs w:val="20"/>
              </w:rPr>
              <w:t>SB09C</w:t>
            </w:r>
          </w:p>
          <w:p w14:paraId="3C43B581"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0C96DF4C"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50 mm. </w:t>
            </w:r>
            <w:r w:rsidRPr="00F329BC">
              <w:rPr>
                <w:rFonts w:ascii="Arial" w:hAnsi="Arial" w:cs="Arial"/>
                <w:sz w:val="20"/>
                <w:szCs w:val="20"/>
              </w:rPr>
              <w:t>(Cot PVC, D=50 mm, 90 grade)</w:t>
            </w:r>
          </w:p>
        </w:tc>
        <w:tc>
          <w:tcPr>
            <w:tcW w:w="1560" w:type="dxa"/>
            <w:tcBorders>
              <w:top w:val="single" w:sz="4" w:space="0" w:color="auto"/>
              <w:bottom w:val="single" w:sz="4" w:space="0" w:color="auto"/>
            </w:tcBorders>
            <w:vAlign w:val="center"/>
          </w:tcPr>
          <w:p w14:paraId="13011A63"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C5E0F26" w14:textId="77777777" w:rsidR="00F61348" w:rsidRPr="00F329BC" w:rsidRDefault="00F61348">
            <w:pPr>
              <w:jc w:val="center"/>
              <w:rPr>
                <w:rFonts w:ascii="Arial" w:hAnsi="Arial" w:cs="Arial"/>
                <w:sz w:val="20"/>
                <w:szCs w:val="20"/>
              </w:rPr>
            </w:pPr>
            <w:r w:rsidRPr="00F329BC">
              <w:rPr>
                <w:rFonts w:ascii="Arial" w:hAnsi="Arial" w:cs="Arial"/>
                <w:sz w:val="20"/>
                <w:szCs w:val="20"/>
              </w:rPr>
              <w:t>10,0000</w:t>
            </w:r>
          </w:p>
        </w:tc>
      </w:tr>
      <w:tr w:rsidR="00F61348" w:rsidRPr="00F329BC" w14:paraId="4206536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E72ED8" w14:textId="77777777" w:rsidR="00F61348" w:rsidRPr="00F329BC" w:rsidRDefault="00F61348">
            <w:pPr>
              <w:rPr>
                <w:rFonts w:ascii="Arial" w:hAnsi="Arial" w:cs="Arial"/>
                <w:sz w:val="20"/>
                <w:szCs w:val="20"/>
              </w:rPr>
            </w:pPr>
            <w:r w:rsidRPr="00F329BC">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0DFCD223"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37164F00"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6DE17502"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(Cot PVC, D=110 mm, 45 grade)</w:t>
            </w:r>
          </w:p>
        </w:tc>
        <w:tc>
          <w:tcPr>
            <w:tcW w:w="1560" w:type="dxa"/>
            <w:tcBorders>
              <w:top w:val="single" w:sz="4" w:space="0" w:color="auto"/>
              <w:bottom w:val="single" w:sz="4" w:space="0" w:color="auto"/>
            </w:tcBorders>
            <w:vAlign w:val="center"/>
          </w:tcPr>
          <w:p w14:paraId="7D52CEE6"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CD85373" w14:textId="77777777" w:rsidR="00F61348" w:rsidRPr="00F329BC" w:rsidRDefault="00F61348">
            <w:pPr>
              <w:jc w:val="center"/>
              <w:rPr>
                <w:rFonts w:ascii="Arial" w:hAnsi="Arial" w:cs="Arial"/>
                <w:sz w:val="20"/>
                <w:szCs w:val="20"/>
              </w:rPr>
            </w:pPr>
            <w:r w:rsidRPr="00F329BC">
              <w:rPr>
                <w:rFonts w:ascii="Arial" w:hAnsi="Arial" w:cs="Arial"/>
                <w:sz w:val="20"/>
                <w:szCs w:val="20"/>
              </w:rPr>
              <w:t>2,0000</w:t>
            </w:r>
          </w:p>
        </w:tc>
      </w:tr>
      <w:tr w:rsidR="00F61348" w:rsidRPr="00F329BC" w14:paraId="6BDA012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BA23D5" w14:textId="77777777" w:rsidR="00F61348" w:rsidRPr="00F329BC" w:rsidRDefault="00F61348">
            <w:pPr>
              <w:rPr>
                <w:rFonts w:ascii="Arial" w:hAnsi="Arial" w:cs="Arial"/>
                <w:sz w:val="20"/>
                <w:szCs w:val="20"/>
              </w:rPr>
            </w:pPr>
            <w:r w:rsidRPr="00F329BC">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0AFD6990" w14:textId="77777777" w:rsidR="00F61348" w:rsidRPr="00F329BC" w:rsidRDefault="00F61348">
            <w:pPr>
              <w:rPr>
                <w:rFonts w:ascii="Arial" w:hAnsi="Arial" w:cs="Arial"/>
                <w:sz w:val="20"/>
                <w:szCs w:val="20"/>
              </w:rPr>
            </w:pPr>
            <w:r w:rsidRPr="00F329BC">
              <w:rPr>
                <w:rFonts w:ascii="Arial" w:hAnsi="Arial" w:cs="Arial"/>
                <w:sz w:val="20"/>
                <w:szCs w:val="20"/>
              </w:rPr>
              <w:t>SB09C</w:t>
            </w:r>
          </w:p>
          <w:p w14:paraId="36C78238"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1EDB6E12"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50 mm. </w:t>
            </w:r>
            <w:r w:rsidRPr="00F329BC">
              <w:rPr>
                <w:rFonts w:ascii="Arial" w:hAnsi="Arial" w:cs="Arial"/>
                <w:sz w:val="20"/>
                <w:szCs w:val="20"/>
              </w:rPr>
              <w:t>(Cot PVC, D=50 mm, 45 grade)</w:t>
            </w:r>
          </w:p>
        </w:tc>
        <w:tc>
          <w:tcPr>
            <w:tcW w:w="1560" w:type="dxa"/>
            <w:tcBorders>
              <w:top w:val="single" w:sz="4" w:space="0" w:color="auto"/>
              <w:bottom w:val="single" w:sz="4" w:space="0" w:color="auto"/>
            </w:tcBorders>
            <w:vAlign w:val="center"/>
          </w:tcPr>
          <w:p w14:paraId="631A6634"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6CFC58A" w14:textId="77777777" w:rsidR="00F61348" w:rsidRPr="00F329BC" w:rsidRDefault="00F61348">
            <w:pPr>
              <w:jc w:val="center"/>
              <w:rPr>
                <w:rFonts w:ascii="Arial" w:hAnsi="Arial" w:cs="Arial"/>
                <w:sz w:val="20"/>
                <w:szCs w:val="20"/>
              </w:rPr>
            </w:pPr>
            <w:r w:rsidRPr="00F329BC">
              <w:rPr>
                <w:rFonts w:ascii="Arial" w:hAnsi="Arial" w:cs="Arial"/>
                <w:sz w:val="20"/>
                <w:szCs w:val="20"/>
              </w:rPr>
              <w:t>12,0000</w:t>
            </w:r>
          </w:p>
        </w:tc>
      </w:tr>
      <w:tr w:rsidR="00F61348" w:rsidRPr="00F329BC" w14:paraId="0ED6AD2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56AC342" w14:textId="77777777" w:rsidR="00F61348" w:rsidRPr="00F329BC" w:rsidRDefault="00F61348">
            <w:pPr>
              <w:rPr>
                <w:rFonts w:ascii="Arial" w:hAnsi="Arial" w:cs="Arial"/>
                <w:sz w:val="20"/>
                <w:szCs w:val="20"/>
              </w:rPr>
            </w:pPr>
            <w:r w:rsidRPr="00F329BC">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0BD17426"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7D619FFB"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254359A5"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w:t>
            </w:r>
            <w:proofErr w:type="spellStart"/>
            <w:r w:rsidRPr="00F329BC">
              <w:rPr>
                <w:rFonts w:ascii="Arial" w:hAnsi="Arial" w:cs="Arial"/>
                <w:sz w:val="20"/>
                <w:szCs w:val="20"/>
              </w:rPr>
              <w:t>Piesa</w:t>
            </w:r>
            <w:proofErr w:type="spellEnd"/>
            <w:r w:rsidRPr="00F329BC">
              <w:rPr>
                <w:rFonts w:ascii="Arial" w:hAnsi="Arial" w:cs="Arial"/>
                <w:sz w:val="20"/>
                <w:szCs w:val="20"/>
              </w:rPr>
              <w:t xml:space="preserve"> </w:t>
            </w:r>
            <w:proofErr w:type="spellStart"/>
            <w:r w:rsidRPr="00F329BC">
              <w:rPr>
                <w:rFonts w:ascii="Arial" w:hAnsi="Arial" w:cs="Arial"/>
                <w:sz w:val="20"/>
                <w:szCs w:val="20"/>
              </w:rPr>
              <w:t>curatire</w:t>
            </w:r>
            <w:proofErr w:type="spellEnd"/>
            <w:r w:rsidRPr="00F329BC">
              <w:rPr>
                <w:rFonts w:ascii="Arial" w:hAnsi="Arial" w:cs="Arial"/>
                <w:sz w:val="20"/>
                <w:szCs w:val="20"/>
              </w:rPr>
              <w:t xml:space="preserve"> cu dop </w:t>
            </w:r>
            <w:proofErr w:type="spellStart"/>
            <w:r w:rsidRPr="00F329BC">
              <w:rPr>
                <w:rFonts w:ascii="Arial" w:hAnsi="Arial" w:cs="Arial"/>
                <w:sz w:val="20"/>
                <w:szCs w:val="20"/>
              </w:rPr>
              <w:t>filetat</w:t>
            </w:r>
            <w:proofErr w:type="spellEnd"/>
            <w:r w:rsidRPr="00F329BC">
              <w:rPr>
                <w:rFonts w:ascii="Arial" w:hAnsi="Arial" w:cs="Arial"/>
                <w:sz w:val="20"/>
                <w:szCs w:val="20"/>
              </w:rPr>
              <w:t xml:space="preserve"> PVC, D=110 mm)</w:t>
            </w:r>
          </w:p>
        </w:tc>
        <w:tc>
          <w:tcPr>
            <w:tcW w:w="1560" w:type="dxa"/>
            <w:tcBorders>
              <w:top w:val="single" w:sz="4" w:space="0" w:color="auto"/>
              <w:bottom w:val="single" w:sz="4" w:space="0" w:color="auto"/>
            </w:tcBorders>
            <w:vAlign w:val="center"/>
          </w:tcPr>
          <w:p w14:paraId="23D2D35A"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A02F750"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r w:rsidR="00F61348" w:rsidRPr="00F329BC" w14:paraId="755A4E7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CBE6D84" w14:textId="77777777" w:rsidR="00F61348" w:rsidRPr="00F329BC" w:rsidRDefault="00F61348">
            <w:pPr>
              <w:rPr>
                <w:rFonts w:ascii="Arial" w:hAnsi="Arial" w:cs="Arial"/>
                <w:sz w:val="20"/>
                <w:szCs w:val="20"/>
              </w:rPr>
            </w:pPr>
            <w:r w:rsidRPr="00F329BC">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107C3673"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084196EC"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5747979A"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(Manson PVC, D=110 mm)</w:t>
            </w:r>
          </w:p>
        </w:tc>
        <w:tc>
          <w:tcPr>
            <w:tcW w:w="1560" w:type="dxa"/>
            <w:tcBorders>
              <w:top w:val="single" w:sz="4" w:space="0" w:color="auto"/>
              <w:bottom w:val="single" w:sz="4" w:space="0" w:color="auto"/>
            </w:tcBorders>
            <w:vAlign w:val="center"/>
          </w:tcPr>
          <w:p w14:paraId="708FCDCD"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7D73007" w14:textId="77777777" w:rsidR="00F61348" w:rsidRPr="00F329BC" w:rsidRDefault="00F61348">
            <w:pPr>
              <w:jc w:val="center"/>
              <w:rPr>
                <w:rFonts w:ascii="Arial" w:hAnsi="Arial" w:cs="Arial"/>
                <w:sz w:val="20"/>
                <w:szCs w:val="20"/>
              </w:rPr>
            </w:pPr>
            <w:r w:rsidRPr="00F329BC">
              <w:rPr>
                <w:rFonts w:ascii="Arial" w:hAnsi="Arial" w:cs="Arial"/>
                <w:sz w:val="20"/>
                <w:szCs w:val="20"/>
              </w:rPr>
              <w:t>4,0000</w:t>
            </w:r>
          </w:p>
        </w:tc>
      </w:tr>
      <w:tr w:rsidR="00F61348" w:rsidRPr="00F329BC" w14:paraId="2983E7A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800CFC" w14:textId="77777777" w:rsidR="00F61348" w:rsidRPr="00F329BC" w:rsidRDefault="00F61348">
            <w:pPr>
              <w:rPr>
                <w:rFonts w:ascii="Arial" w:hAnsi="Arial" w:cs="Arial"/>
                <w:sz w:val="20"/>
                <w:szCs w:val="20"/>
              </w:rPr>
            </w:pPr>
            <w:r w:rsidRPr="00F329BC">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5F7EE168" w14:textId="77777777" w:rsidR="00F61348" w:rsidRPr="00F329BC" w:rsidRDefault="00F61348">
            <w:pPr>
              <w:rPr>
                <w:rFonts w:ascii="Arial" w:hAnsi="Arial" w:cs="Arial"/>
                <w:sz w:val="20"/>
                <w:szCs w:val="20"/>
              </w:rPr>
            </w:pPr>
            <w:r w:rsidRPr="00F329BC">
              <w:rPr>
                <w:rFonts w:ascii="Arial" w:hAnsi="Arial" w:cs="Arial"/>
                <w:sz w:val="20"/>
                <w:szCs w:val="20"/>
              </w:rPr>
              <w:t>SB09C</w:t>
            </w:r>
          </w:p>
          <w:p w14:paraId="219A4606"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67D1598"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50 mm. </w:t>
            </w:r>
            <w:r w:rsidRPr="00F329BC">
              <w:rPr>
                <w:rFonts w:ascii="Arial" w:hAnsi="Arial" w:cs="Arial"/>
                <w:sz w:val="20"/>
                <w:szCs w:val="20"/>
              </w:rPr>
              <w:t>(Manson PVC, D=50 mm)</w:t>
            </w:r>
          </w:p>
        </w:tc>
        <w:tc>
          <w:tcPr>
            <w:tcW w:w="1560" w:type="dxa"/>
            <w:tcBorders>
              <w:top w:val="single" w:sz="4" w:space="0" w:color="auto"/>
              <w:bottom w:val="single" w:sz="4" w:space="0" w:color="auto"/>
            </w:tcBorders>
            <w:vAlign w:val="center"/>
          </w:tcPr>
          <w:p w14:paraId="77B231A5"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A278772" w14:textId="77777777" w:rsidR="00F61348" w:rsidRPr="00F329BC" w:rsidRDefault="00F61348">
            <w:pPr>
              <w:jc w:val="center"/>
              <w:rPr>
                <w:rFonts w:ascii="Arial" w:hAnsi="Arial" w:cs="Arial"/>
                <w:sz w:val="20"/>
                <w:szCs w:val="20"/>
              </w:rPr>
            </w:pPr>
            <w:r w:rsidRPr="00F329BC">
              <w:rPr>
                <w:rFonts w:ascii="Arial" w:hAnsi="Arial" w:cs="Arial"/>
                <w:sz w:val="20"/>
                <w:szCs w:val="20"/>
              </w:rPr>
              <w:t>5,0000</w:t>
            </w:r>
          </w:p>
        </w:tc>
      </w:tr>
      <w:tr w:rsidR="00F61348" w:rsidRPr="00F329BC" w14:paraId="4E4E3EC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5B815C" w14:textId="77777777" w:rsidR="00F61348" w:rsidRPr="00F329BC" w:rsidRDefault="00F61348">
            <w:pPr>
              <w:rPr>
                <w:rFonts w:ascii="Arial" w:hAnsi="Arial" w:cs="Arial"/>
                <w:sz w:val="20"/>
                <w:szCs w:val="20"/>
              </w:rPr>
            </w:pPr>
            <w:r w:rsidRPr="00F329BC">
              <w:rPr>
                <w:rFonts w:ascii="Arial" w:hAnsi="Arial" w:cs="Arial"/>
                <w:sz w:val="20"/>
                <w:szCs w:val="20"/>
              </w:rPr>
              <w:t xml:space="preserve"> 44</w:t>
            </w:r>
          </w:p>
        </w:tc>
        <w:tc>
          <w:tcPr>
            <w:tcW w:w="1701" w:type="dxa"/>
            <w:tcBorders>
              <w:top w:val="single" w:sz="4" w:space="0" w:color="auto"/>
              <w:bottom w:val="single" w:sz="4" w:space="0" w:color="auto"/>
            </w:tcBorders>
            <w:vAlign w:val="center"/>
          </w:tcPr>
          <w:p w14:paraId="057E7207" w14:textId="77777777" w:rsidR="00F61348" w:rsidRPr="00F329BC" w:rsidRDefault="00F61348">
            <w:pPr>
              <w:rPr>
                <w:rFonts w:ascii="Arial" w:hAnsi="Arial" w:cs="Arial"/>
                <w:sz w:val="20"/>
                <w:szCs w:val="20"/>
              </w:rPr>
            </w:pPr>
            <w:r w:rsidRPr="00F329BC">
              <w:rPr>
                <w:rFonts w:ascii="Arial" w:hAnsi="Arial" w:cs="Arial"/>
                <w:sz w:val="20"/>
                <w:szCs w:val="20"/>
              </w:rPr>
              <w:t>SB08E</w:t>
            </w:r>
          </w:p>
          <w:p w14:paraId="5EE93495"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33932141"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Teava din material plastic pentru canalizare, imbinata cu garnitura de cauciuc, montata aparent sau ingropat sub pardoseala, avind diametrul de 110 mm. </w:t>
            </w:r>
            <w:r w:rsidRPr="00F329BC">
              <w:rPr>
                <w:rFonts w:ascii="Arial" w:hAnsi="Arial" w:cs="Arial"/>
                <w:sz w:val="20"/>
                <w:szCs w:val="20"/>
              </w:rPr>
              <w:t>(</w:t>
            </w:r>
            <w:proofErr w:type="spellStart"/>
            <w:r w:rsidRPr="00F329BC">
              <w:rPr>
                <w:rFonts w:ascii="Arial" w:hAnsi="Arial" w:cs="Arial"/>
                <w:sz w:val="20"/>
                <w:szCs w:val="20"/>
              </w:rPr>
              <w:t>Conducta</w:t>
            </w:r>
            <w:proofErr w:type="spellEnd"/>
            <w:r w:rsidRPr="00F329BC">
              <w:rPr>
                <w:rFonts w:ascii="Arial" w:hAnsi="Arial" w:cs="Arial"/>
                <w:sz w:val="20"/>
                <w:szCs w:val="20"/>
              </w:rPr>
              <w:t xml:space="preserve"> din PVC cu </w:t>
            </w:r>
            <w:proofErr w:type="spellStart"/>
            <w:r w:rsidRPr="00F329BC">
              <w:rPr>
                <w:rFonts w:ascii="Arial" w:hAnsi="Arial" w:cs="Arial"/>
                <w:sz w:val="20"/>
                <w:szCs w:val="20"/>
              </w:rPr>
              <w:t>mufa</w:t>
            </w:r>
            <w:proofErr w:type="spellEnd"/>
            <w:r w:rsidRPr="00F329BC">
              <w:rPr>
                <w:rFonts w:ascii="Arial" w:hAnsi="Arial" w:cs="Arial"/>
                <w:sz w:val="20"/>
                <w:szCs w:val="20"/>
              </w:rPr>
              <w:t>, D=110 mm)</w:t>
            </w:r>
          </w:p>
        </w:tc>
        <w:tc>
          <w:tcPr>
            <w:tcW w:w="1560" w:type="dxa"/>
            <w:tcBorders>
              <w:top w:val="single" w:sz="4" w:space="0" w:color="auto"/>
              <w:bottom w:val="single" w:sz="4" w:space="0" w:color="auto"/>
            </w:tcBorders>
            <w:vAlign w:val="center"/>
          </w:tcPr>
          <w:p w14:paraId="2E6F8E62" w14:textId="77777777" w:rsidR="00F61348" w:rsidRPr="00F329BC" w:rsidRDefault="00F61348">
            <w:pPr>
              <w:jc w:val="center"/>
              <w:rPr>
                <w:rFonts w:ascii="Arial" w:hAnsi="Arial" w:cs="Arial"/>
                <w:sz w:val="20"/>
                <w:szCs w:val="20"/>
              </w:rPr>
            </w:pPr>
            <w:r w:rsidRPr="00F329BC">
              <w:rPr>
                <w:rFonts w:ascii="Arial" w:hAnsi="Arial" w:cs="Arial"/>
                <w:sz w:val="20"/>
                <w:szCs w:val="20"/>
              </w:rPr>
              <w:t>m</w:t>
            </w:r>
          </w:p>
        </w:tc>
        <w:tc>
          <w:tcPr>
            <w:tcW w:w="1559" w:type="dxa"/>
            <w:tcBorders>
              <w:top w:val="single" w:sz="4" w:space="0" w:color="auto"/>
              <w:bottom w:val="single" w:sz="4" w:space="0" w:color="auto"/>
            </w:tcBorders>
            <w:vAlign w:val="center"/>
          </w:tcPr>
          <w:p w14:paraId="08B6224B" w14:textId="77777777" w:rsidR="00F61348" w:rsidRPr="00F329BC" w:rsidRDefault="00F61348">
            <w:pPr>
              <w:jc w:val="center"/>
              <w:rPr>
                <w:rFonts w:ascii="Arial" w:hAnsi="Arial" w:cs="Arial"/>
                <w:sz w:val="20"/>
                <w:szCs w:val="20"/>
              </w:rPr>
            </w:pPr>
            <w:r w:rsidRPr="00F329BC">
              <w:rPr>
                <w:rFonts w:ascii="Arial" w:hAnsi="Arial" w:cs="Arial"/>
                <w:sz w:val="20"/>
                <w:szCs w:val="20"/>
              </w:rPr>
              <w:t>16,0000</w:t>
            </w:r>
          </w:p>
        </w:tc>
      </w:tr>
      <w:tr w:rsidR="00F61348" w:rsidRPr="00F329BC" w14:paraId="517B4F0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CC6171" w14:textId="77777777" w:rsidR="00F61348" w:rsidRPr="00F329BC" w:rsidRDefault="00F61348">
            <w:pPr>
              <w:rPr>
                <w:rFonts w:ascii="Arial" w:hAnsi="Arial" w:cs="Arial"/>
                <w:sz w:val="20"/>
                <w:szCs w:val="20"/>
              </w:rPr>
            </w:pPr>
            <w:r w:rsidRPr="00F329BC">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7DC30882" w14:textId="77777777" w:rsidR="00F61348" w:rsidRPr="00F329BC" w:rsidRDefault="00F61348">
            <w:pPr>
              <w:rPr>
                <w:rFonts w:ascii="Arial" w:hAnsi="Arial" w:cs="Arial"/>
                <w:sz w:val="20"/>
                <w:szCs w:val="20"/>
              </w:rPr>
            </w:pPr>
            <w:r w:rsidRPr="00F329BC">
              <w:rPr>
                <w:rFonts w:ascii="Arial" w:hAnsi="Arial" w:cs="Arial"/>
                <w:sz w:val="20"/>
                <w:szCs w:val="20"/>
              </w:rPr>
              <w:t>SB08C</w:t>
            </w:r>
          </w:p>
          <w:p w14:paraId="3E2A68F9"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7C09FB22"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Teava din material plastic pentru canalizare, imbinata cu garnitura de cauciuc, montata aparent sau ingropat sub pardoseala, avind diametrul de 50 mm. </w:t>
            </w:r>
            <w:r w:rsidRPr="00F329BC">
              <w:rPr>
                <w:rFonts w:ascii="Arial" w:hAnsi="Arial" w:cs="Arial"/>
                <w:sz w:val="20"/>
                <w:szCs w:val="20"/>
              </w:rPr>
              <w:t>(</w:t>
            </w:r>
            <w:proofErr w:type="spellStart"/>
            <w:r w:rsidRPr="00F329BC">
              <w:rPr>
                <w:rFonts w:ascii="Arial" w:hAnsi="Arial" w:cs="Arial"/>
                <w:sz w:val="20"/>
                <w:szCs w:val="20"/>
              </w:rPr>
              <w:t>Conducta</w:t>
            </w:r>
            <w:proofErr w:type="spellEnd"/>
            <w:r w:rsidRPr="00F329BC">
              <w:rPr>
                <w:rFonts w:ascii="Arial" w:hAnsi="Arial" w:cs="Arial"/>
                <w:sz w:val="20"/>
                <w:szCs w:val="20"/>
              </w:rPr>
              <w:t xml:space="preserve"> din PVC cu </w:t>
            </w:r>
            <w:proofErr w:type="spellStart"/>
            <w:r w:rsidRPr="00F329BC">
              <w:rPr>
                <w:rFonts w:ascii="Arial" w:hAnsi="Arial" w:cs="Arial"/>
                <w:sz w:val="20"/>
                <w:szCs w:val="20"/>
              </w:rPr>
              <w:t>mufa</w:t>
            </w:r>
            <w:proofErr w:type="spellEnd"/>
            <w:r w:rsidRPr="00F329BC">
              <w:rPr>
                <w:rFonts w:ascii="Arial" w:hAnsi="Arial" w:cs="Arial"/>
                <w:sz w:val="20"/>
                <w:szCs w:val="20"/>
              </w:rPr>
              <w:t>, D=50 mm)</w:t>
            </w:r>
          </w:p>
        </w:tc>
        <w:tc>
          <w:tcPr>
            <w:tcW w:w="1560" w:type="dxa"/>
            <w:tcBorders>
              <w:top w:val="single" w:sz="4" w:space="0" w:color="auto"/>
              <w:bottom w:val="single" w:sz="4" w:space="0" w:color="auto"/>
            </w:tcBorders>
            <w:vAlign w:val="center"/>
          </w:tcPr>
          <w:p w14:paraId="25F45006" w14:textId="77777777" w:rsidR="00F61348" w:rsidRPr="00F329BC" w:rsidRDefault="00F61348">
            <w:pPr>
              <w:jc w:val="center"/>
              <w:rPr>
                <w:rFonts w:ascii="Arial" w:hAnsi="Arial" w:cs="Arial"/>
                <w:sz w:val="20"/>
                <w:szCs w:val="20"/>
              </w:rPr>
            </w:pPr>
            <w:r w:rsidRPr="00F329BC">
              <w:rPr>
                <w:rFonts w:ascii="Arial" w:hAnsi="Arial" w:cs="Arial"/>
                <w:sz w:val="20"/>
                <w:szCs w:val="20"/>
              </w:rPr>
              <w:t>m</w:t>
            </w:r>
          </w:p>
        </w:tc>
        <w:tc>
          <w:tcPr>
            <w:tcW w:w="1559" w:type="dxa"/>
            <w:tcBorders>
              <w:top w:val="single" w:sz="4" w:space="0" w:color="auto"/>
              <w:bottom w:val="single" w:sz="4" w:space="0" w:color="auto"/>
            </w:tcBorders>
            <w:vAlign w:val="center"/>
          </w:tcPr>
          <w:p w14:paraId="28AEB5A5" w14:textId="77777777" w:rsidR="00F61348" w:rsidRPr="00F329BC" w:rsidRDefault="00F61348">
            <w:pPr>
              <w:jc w:val="center"/>
              <w:rPr>
                <w:rFonts w:ascii="Arial" w:hAnsi="Arial" w:cs="Arial"/>
                <w:sz w:val="20"/>
                <w:szCs w:val="20"/>
              </w:rPr>
            </w:pPr>
            <w:r w:rsidRPr="00F329BC">
              <w:rPr>
                <w:rFonts w:ascii="Arial" w:hAnsi="Arial" w:cs="Arial"/>
                <w:sz w:val="20"/>
                <w:szCs w:val="20"/>
              </w:rPr>
              <w:t>20,0000</w:t>
            </w:r>
          </w:p>
        </w:tc>
      </w:tr>
      <w:tr w:rsidR="00F61348" w:rsidRPr="00F329BC" w14:paraId="650504F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92F84A" w14:textId="77777777" w:rsidR="00F61348" w:rsidRPr="00F329BC" w:rsidRDefault="00F61348">
            <w:pPr>
              <w:rPr>
                <w:rFonts w:ascii="Arial" w:hAnsi="Arial" w:cs="Arial"/>
                <w:sz w:val="20"/>
                <w:szCs w:val="20"/>
              </w:rPr>
            </w:pPr>
            <w:r w:rsidRPr="00F329BC">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5B4BEC53" w14:textId="77777777" w:rsidR="00F61348" w:rsidRPr="00F329BC" w:rsidRDefault="00F61348">
            <w:pPr>
              <w:rPr>
                <w:rFonts w:ascii="Arial" w:hAnsi="Arial" w:cs="Arial"/>
                <w:sz w:val="20"/>
                <w:szCs w:val="20"/>
              </w:rPr>
            </w:pPr>
            <w:r w:rsidRPr="00F329BC">
              <w:rPr>
                <w:rFonts w:ascii="Arial" w:hAnsi="Arial" w:cs="Arial"/>
                <w:sz w:val="20"/>
                <w:szCs w:val="20"/>
              </w:rPr>
              <w:t>SF04A</w:t>
            </w:r>
          </w:p>
          <w:p w14:paraId="0AB603E6"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03C04D93" w14:textId="77777777" w:rsidR="00F61348" w:rsidRPr="00F329BC" w:rsidRDefault="00F61348" w:rsidP="00DC1B23">
            <w:pPr>
              <w:jc w:val="both"/>
              <w:rPr>
                <w:rFonts w:ascii="Arial" w:hAnsi="Arial" w:cs="Arial"/>
                <w:sz w:val="20"/>
                <w:szCs w:val="20"/>
                <w:lang w:val="pt-BR"/>
              </w:rPr>
            </w:pPr>
            <w:r w:rsidRPr="00F329BC">
              <w:rPr>
                <w:rFonts w:ascii="Arial" w:hAnsi="Arial" w:cs="Arial"/>
                <w:sz w:val="20"/>
                <w:szCs w:val="20"/>
                <w:lang w:val="pt-BR"/>
              </w:rPr>
              <w:t>Efectuarea probei de etanseitate si functionare a instalatiei de canalizare executata din tuburi de fonta, pentru scurgere, teava de policlorura de vinil, neplastifiata, tip usor sau din material plastic, fonta ductila teava avind diametrul de pina la 100 mm inclusiv</w:t>
            </w:r>
          </w:p>
        </w:tc>
        <w:tc>
          <w:tcPr>
            <w:tcW w:w="1560" w:type="dxa"/>
            <w:tcBorders>
              <w:top w:val="single" w:sz="4" w:space="0" w:color="auto"/>
              <w:bottom w:val="single" w:sz="4" w:space="0" w:color="auto"/>
            </w:tcBorders>
            <w:vAlign w:val="center"/>
          </w:tcPr>
          <w:p w14:paraId="036CAAAA" w14:textId="77777777" w:rsidR="00F61348" w:rsidRPr="00F329BC" w:rsidRDefault="00F61348">
            <w:pPr>
              <w:jc w:val="center"/>
              <w:rPr>
                <w:rFonts w:ascii="Arial" w:hAnsi="Arial" w:cs="Arial"/>
                <w:sz w:val="20"/>
                <w:szCs w:val="20"/>
              </w:rPr>
            </w:pPr>
            <w:r w:rsidRPr="00F329BC">
              <w:rPr>
                <w:rFonts w:ascii="Arial" w:hAnsi="Arial" w:cs="Arial"/>
                <w:sz w:val="20"/>
                <w:szCs w:val="20"/>
              </w:rPr>
              <w:t>10 m</w:t>
            </w:r>
          </w:p>
        </w:tc>
        <w:tc>
          <w:tcPr>
            <w:tcW w:w="1559" w:type="dxa"/>
            <w:tcBorders>
              <w:top w:val="single" w:sz="4" w:space="0" w:color="auto"/>
              <w:bottom w:val="single" w:sz="4" w:space="0" w:color="auto"/>
            </w:tcBorders>
            <w:vAlign w:val="center"/>
          </w:tcPr>
          <w:p w14:paraId="7ADC0050" w14:textId="77777777" w:rsidR="00F61348" w:rsidRPr="00F329BC" w:rsidRDefault="00F61348">
            <w:pPr>
              <w:jc w:val="center"/>
              <w:rPr>
                <w:rFonts w:ascii="Arial" w:hAnsi="Arial" w:cs="Arial"/>
                <w:sz w:val="20"/>
                <w:szCs w:val="20"/>
              </w:rPr>
            </w:pPr>
            <w:r w:rsidRPr="00F329BC">
              <w:rPr>
                <w:rFonts w:ascii="Arial" w:hAnsi="Arial" w:cs="Arial"/>
                <w:sz w:val="20"/>
                <w:szCs w:val="20"/>
              </w:rPr>
              <w:t>3,6000</w:t>
            </w:r>
          </w:p>
        </w:tc>
      </w:tr>
      <w:tr w:rsidR="00F61348" w:rsidRPr="00F329BC" w14:paraId="6045539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9CFE35" w14:textId="77777777" w:rsidR="00F61348" w:rsidRPr="00F329BC" w:rsidRDefault="00F61348">
            <w:pPr>
              <w:rPr>
                <w:rFonts w:ascii="Arial" w:hAnsi="Arial" w:cs="Arial"/>
                <w:sz w:val="20"/>
                <w:szCs w:val="20"/>
              </w:rPr>
            </w:pPr>
            <w:r w:rsidRPr="00F329BC">
              <w:rPr>
                <w:rFonts w:ascii="Arial" w:hAnsi="Arial" w:cs="Arial"/>
                <w:sz w:val="20"/>
                <w:szCs w:val="20"/>
              </w:rPr>
              <w:lastRenderedPageBreak/>
              <w:t xml:space="preserve"> 47</w:t>
            </w:r>
          </w:p>
        </w:tc>
        <w:tc>
          <w:tcPr>
            <w:tcW w:w="1701" w:type="dxa"/>
            <w:tcBorders>
              <w:top w:val="single" w:sz="4" w:space="0" w:color="auto"/>
              <w:bottom w:val="single" w:sz="4" w:space="0" w:color="auto"/>
            </w:tcBorders>
            <w:vAlign w:val="center"/>
          </w:tcPr>
          <w:p w14:paraId="7DD0F5BE" w14:textId="77777777" w:rsidR="00F61348" w:rsidRPr="00F329BC" w:rsidRDefault="00F61348">
            <w:pPr>
              <w:rPr>
                <w:rFonts w:ascii="Arial" w:hAnsi="Arial" w:cs="Arial"/>
                <w:sz w:val="20"/>
                <w:szCs w:val="20"/>
              </w:rPr>
            </w:pPr>
            <w:r w:rsidRPr="00F329BC">
              <w:rPr>
                <w:rFonts w:ascii="Arial" w:hAnsi="Arial" w:cs="Arial"/>
                <w:sz w:val="20"/>
                <w:szCs w:val="20"/>
              </w:rPr>
              <w:t>SA38I</w:t>
            </w:r>
          </w:p>
          <w:p w14:paraId="54706698"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771CB6B3"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Bratara pentru fixarea conductelor de alimentare cu apa si gaze, din otel sau PVC montata prin inpuscare, conductele avind diametrul de 4". </w:t>
            </w:r>
            <w:r w:rsidRPr="00F329BC">
              <w:rPr>
                <w:rFonts w:ascii="Arial" w:hAnsi="Arial" w:cs="Arial"/>
                <w:sz w:val="20"/>
                <w:szCs w:val="20"/>
              </w:rPr>
              <w:t xml:space="preserve">(Brida </w:t>
            </w:r>
            <w:proofErr w:type="spellStart"/>
            <w:r w:rsidRPr="00F329BC">
              <w:rPr>
                <w:rFonts w:ascii="Arial" w:hAnsi="Arial" w:cs="Arial"/>
                <w:sz w:val="20"/>
                <w:szCs w:val="20"/>
              </w:rPr>
              <w:t>fixare</w:t>
            </w:r>
            <w:proofErr w:type="spellEnd"/>
            <w:r w:rsidRPr="00F329BC">
              <w:rPr>
                <w:rFonts w:ascii="Arial" w:hAnsi="Arial" w:cs="Arial"/>
                <w:sz w:val="20"/>
                <w:szCs w:val="20"/>
              </w:rPr>
              <w:t xml:space="preserve"> cu </w:t>
            </w:r>
            <w:proofErr w:type="spellStart"/>
            <w:r w:rsidRPr="00F329BC">
              <w:rPr>
                <w:rFonts w:ascii="Arial" w:hAnsi="Arial" w:cs="Arial"/>
                <w:sz w:val="20"/>
                <w:szCs w:val="20"/>
              </w:rPr>
              <w:t>diblu</w:t>
            </w:r>
            <w:proofErr w:type="spellEnd"/>
            <w:r w:rsidRPr="00F329BC">
              <w:rPr>
                <w:rFonts w:ascii="Arial" w:hAnsi="Arial" w:cs="Arial"/>
                <w:sz w:val="20"/>
                <w:szCs w:val="20"/>
              </w:rPr>
              <w:t xml:space="preserve">, </w:t>
            </w:r>
            <w:proofErr w:type="spellStart"/>
            <w:r w:rsidRPr="00F329BC">
              <w:rPr>
                <w:rFonts w:ascii="Arial" w:hAnsi="Arial" w:cs="Arial"/>
                <w:sz w:val="20"/>
                <w:szCs w:val="20"/>
              </w:rPr>
              <w:t>garnitura</w:t>
            </w:r>
            <w:proofErr w:type="spellEnd"/>
            <w:r w:rsidRPr="00F329BC">
              <w:rPr>
                <w:rFonts w:ascii="Arial" w:hAnsi="Arial" w:cs="Arial"/>
                <w:sz w:val="20"/>
                <w:szCs w:val="20"/>
              </w:rPr>
              <w:t xml:space="preserve"> </w:t>
            </w:r>
            <w:proofErr w:type="spellStart"/>
            <w:r w:rsidRPr="00F329BC">
              <w:rPr>
                <w:rFonts w:ascii="Arial" w:hAnsi="Arial" w:cs="Arial"/>
                <w:sz w:val="20"/>
                <w:szCs w:val="20"/>
              </w:rPr>
              <w:t>antizgomot</w:t>
            </w:r>
            <w:proofErr w:type="spellEnd"/>
            <w:r w:rsidRPr="00F329BC">
              <w:rPr>
                <w:rFonts w:ascii="Arial" w:hAnsi="Arial" w:cs="Arial"/>
                <w:sz w:val="20"/>
                <w:szCs w:val="20"/>
              </w:rPr>
              <w:t>, D=110 mm)</w:t>
            </w:r>
          </w:p>
        </w:tc>
        <w:tc>
          <w:tcPr>
            <w:tcW w:w="1560" w:type="dxa"/>
            <w:tcBorders>
              <w:top w:val="single" w:sz="4" w:space="0" w:color="auto"/>
              <w:bottom w:val="single" w:sz="4" w:space="0" w:color="auto"/>
            </w:tcBorders>
            <w:vAlign w:val="center"/>
          </w:tcPr>
          <w:p w14:paraId="2399D6EF"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FD7437F" w14:textId="77777777" w:rsidR="00F61348" w:rsidRPr="00F329BC" w:rsidRDefault="00F61348">
            <w:pPr>
              <w:jc w:val="center"/>
              <w:rPr>
                <w:rFonts w:ascii="Arial" w:hAnsi="Arial" w:cs="Arial"/>
                <w:sz w:val="20"/>
                <w:szCs w:val="20"/>
              </w:rPr>
            </w:pPr>
            <w:r w:rsidRPr="00F329BC">
              <w:rPr>
                <w:rFonts w:ascii="Arial" w:hAnsi="Arial" w:cs="Arial"/>
                <w:sz w:val="20"/>
                <w:szCs w:val="20"/>
              </w:rPr>
              <w:t>4,0000</w:t>
            </w:r>
          </w:p>
        </w:tc>
      </w:tr>
      <w:tr w:rsidR="00F61348" w:rsidRPr="00F329BC" w14:paraId="39EFCB9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A41294" w14:textId="77777777" w:rsidR="00F61348" w:rsidRPr="00F329BC" w:rsidRDefault="00F61348">
            <w:pPr>
              <w:rPr>
                <w:rFonts w:ascii="Arial" w:hAnsi="Arial" w:cs="Arial"/>
                <w:sz w:val="20"/>
                <w:szCs w:val="20"/>
              </w:rPr>
            </w:pPr>
            <w:r w:rsidRPr="00F329BC">
              <w:rPr>
                <w:rFonts w:ascii="Arial" w:hAnsi="Arial" w:cs="Arial"/>
                <w:sz w:val="20"/>
                <w:szCs w:val="20"/>
              </w:rPr>
              <w:t xml:space="preserve"> 48</w:t>
            </w:r>
          </w:p>
        </w:tc>
        <w:tc>
          <w:tcPr>
            <w:tcW w:w="1701" w:type="dxa"/>
            <w:tcBorders>
              <w:top w:val="single" w:sz="4" w:space="0" w:color="auto"/>
              <w:bottom w:val="single" w:sz="4" w:space="0" w:color="auto"/>
            </w:tcBorders>
            <w:vAlign w:val="center"/>
          </w:tcPr>
          <w:p w14:paraId="5769B259" w14:textId="77777777" w:rsidR="00F61348" w:rsidRPr="00F329BC" w:rsidRDefault="00F61348">
            <w:pPr>
              <w:rPr>
                <w:rFonts w:ascii="Arial" w:hAnsi="Arial" w:cs="Arial"/>
                <w:sz w:val="20"/>
                <w:szCs w:val="20"/>
              </w:rPr>
            </w:pPr>
            <w:r w:rsidRPr="00F329BC">
              <w:rPr>
                <w:rFonts w:ascii="Arial" w:hAnsi="Arial" w:cs="Arial"/>
                <w:sz w:val="20"/>
                <w:szCs w:val="20"/>
              </w:rPr>
              <w:t>SB09E</w:t>
            </w:r>
          </w:p>
          <w:p w14:paraId="0CEBE078" w14:textId="77777777" w:rsidR="00F61348" w:rsidRPr="00F329BC" w:rsidRDefault="00F61348">
            <w:pPr>
              <w:rPr>
                <w:rFonts w:ascii="Arial" w:hAnsi="Arial" w:cs="Arial"/>
                <w:sz w:val="20"/>
                <w:szCs w:val="20"/>
              </w:rPr>
            </w:pPr>
          </w:p>
        </w:tc>
        <w:tc>
          <w:tcPr>
            <w:tcW w:w="4961" w:type="dxa"/>
            <w:tcBorders>
              <w:top w:val="single" w:sz="4" w:space="0" w:color="auto"/>
              <w:bottom w:val="single" w:sz="4" w:space="0" w:color="auto"/>
            </w:tcBorders>
            <w:vAlign w:val="center"/>
          </w:tcPr>
          <w:p w14:paraId="500F10CB" w14:textId="77777777" w:rsidR="00F61348" w:rsidRPr="00F329BC" w:rsidRDefault="00F61348" w:rsidP="00DC1B23">
            <w:pPr>
              <w:jc w:val="both"/>
              <w:rPr>
                <w:rFonts w:ascii="Arial" w:hAnsi="Arial" w:cs="Arial"/>
                <w:sz w:val="20"/>
                <w:szCs w:val="20"/>
              </w:rPr>
            </w:pPr>
            <w:r w:rsidRPr="00F329BC">
              <w:rPr>
                <w:rFonts w:ascii="Arial" w:hAnsi="Arial" w:cs="Arial"/>
                <w:sz w:val="20"/>
                <w:szCs w:val="20"/>
                <w:lang w:val="pt-BR"/>
              </w:rPr>
              <w:t xml:space="preserve">Piesa de legatura din material plastic pentru canalizare, imbinata cu garnitura de cauciuc, avind diametrul de 110 mm. </w:t>
            </w:r>
            <w:r w:rsidRPr="00F329BC">
              <w:rPr>
                <w:rFonts w:ascii="Arial" w:hAnsi="Arial" w:cs="Arial"/>
                <w:sz w:val="20"/>
                <w:szCs w:val="20"/>
              </w:rPr>
              <w:t>(</w:t>
            </w:r>
            <w:proofErr w:type="spellStart"/>
            <w:r w:rsidRPr="00F329BC">
              <w:rPr>
                <w:rFonts w:ascii="Arial" w:hAnsi="Arial" w:cs="Arial"/>
                <w:sz w:val="20"/>
                <w:szCs w:val="20"/>
              </w:rPr>
              <w:t>Mufa</w:t>
            </w:r>
            <w:proofErr w:type="spellEnd"/>
            <w:r w:rsidRPr="00F329BC">
              <w:rPr>
                <w:rFonts w:ascii="Arial" w:hAnsi="Arial" w:cs="Arial"/>
                <w:sz w:val="20"/>
                <w:szCs w:val="20"/>
              </w:rPr>
              <w:t xml:space="preserve"> </w:t>
            </w:r>
            <w:proofErr w:type="spellStart"/>
            <w:r w:rsidRPr="00F329BC">
              <w:rPr>
                <w:rFonts w:ascii="Arial" w:hAnsi="Arial" w:cs="Arial"/>
                <w:sz w:val="20"/>
                <w:szCs w:val="20"/>
              </w:rPr>
              <w:t>antiincendiu</w:t>
            </w:r>
            <w:proofErr w:type="spellEnd"/>
            <w:r w:rsidRPr="00F329BC">
              <w:rPr>
                <w:rFonts w:ascii="Arial" w:hAnsi="Arial" w:cs="Arial"/>
                <w:sz w:val="20"/>
                <w:szCs w:val="20"/>
              </w:rPr>
              <w:t>, D=110 mm)</w:t>
            </w:r>
          </w:p>
        </w:tc>
        <w:tc>
          <w:tcPr>
            <w:tcW w:w="1560" w:type="dxa"/>
            <w:tcBorders>
              <w:top w:val="single" w:sz="4" w:space="0" w:color="auto"/>
              <w:bottom w:val="single" w:sz="4" w:space="0" w:color="auto"/>
            </w:tcBorders>
            <w:vAlign w:val="center"/>
          </w:tcPr>
          <w:p w14:paraId="6D04143C" w14:textId="77777777" w:rsidR="00F61348" w:rsidRPr="00F329BC" w:rsidRDefault="00F61348">
            <w:pPr>
              <w:jc w:val="center"/>
              <w:rPr>
                <w:rFonts w:ascii="Arial" w:hAnsi="Arial" w:cs="Arial"/>
                <w:sz w:val="20"/>
                <w:szCs w:val="20"/>
              </w:rPr>
            </w:pPr>
            <w:proofErr w:type="spellStart"/>
            <w:r w:rsidRPr="00F329BC">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0892F7E" w14:textId="77777777" w:rsidR="00F61348" w:rsidRPr="00F329BC" w:rsidRDefault="00F61348">
            <w:pPr>
              <w:jc w:val="center"/>
              <w:rPr>
                <w:rFonts w:ascii="Arial" w:hAnsi="Arial" w:cs="Arial"/>
                <w:sz w:val="20"/>
                <w:szCs w:val="20"/>
              </w:rPr>
            </w:pPr>
            <w:r w:rsidRPr="00F329BC">
              <w:rPr>
                <w:rFonts w:ascii="Arial" w:hAnsi="Arial" w:cs="Arial"/>
                <w:sz w:val="20"/>
                <w:szCs w:val="20"/>
              </w:rPr>
              <w:t>1,0000</w:t>
            </w:r>
          </w:p>
        </w:tc>
      </w:tr>
    </w:tbl>
    <w:p w14:paraId="298084F4" w14:textId="77777777" w:rsidR="00AB230D" w:rsidRDefault="00AB230D" w:rsidP="001C70E5">
      <w:pPr>
        <w:jc w:val="center"/>
        <w:rPr>
          <w:rFonts w:ascii="Arial" w:hAnsi="Arial" w:cs="Arial"/>
          <w:sz w:val="20"/>
          <w:szCs w:val="20"/>
        </w:rPr>
      </w:pPr>
    </w:p>
    <w:p w14:paraId="43A3FD8A" w14:textId="77777777" w:rsidR="00FE3EE1" w:rsidRDefault="00FE3EE1" w:rsidP="001C70E5">
      <w:pPr>
        <w:jc w:val="center"/>
        <w:rPr>
          <w:rFonts w:ascii="Arial" w:hAnsi="Arial" w:cs="Arial"/>
          <w:sz w:val="20"/>
          <w:szCs w:val="20"/>
        </w:rPr>
      </w:pPr>
    </w:p>
    <w:p w14:paraId="0203A911" w14:textId="430312BD" w:rsidR="00183C97" w:rsidRPr="00874850" w:rsidRDefault="00AB230D" w:rsidP="00874850">
      <w:pPr>
        <w:jc w:val="center"/>
        <w:rPr>
          <w:rFonts w:ascii="Arial" w:hAnsi="Arial" w:cs="Arial"/>
          <w:b/>
          <w:bCs/>
          <w:sz w:val="20"/>
          <w:szCs w:val="20"/>
        </w:rPr>
      </w:pPr>
      <w:r w:rsidRPr="006D281A">
        <w:rPr>
          <w:rFonts w:ascii="Arial" w:hAnsi="Arial" w:cs="Arial"/>
          <w:b/>
          <w:bCs/>
          <w:sz w:val="20"/>
          <w:szCs w:val="20"/>
        </w:rPr>
        <w:t xml:space="preserve">2-1-3 </w:t>
      </w:r>
      <w:r w:rsidR="007A19ED" w:rsidRPr="007A19ED">
        <w:rPr>
          <w:rFonts w:ascii="Arial" w:hAnsi="Arial" w:cs="Arial"/>
          <w:b/>
          <w:bCs/>
          <w:sz w:val="20"/>
          <w:szCs w:val="20"/>
        </w:rPr>
        <w:t>Heating and Ventilation</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AC315C" w:rsidRPr="00905F14" w14:paraId="31F8CB33"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1A4FFF78" w14:textId="77777777" w:rsidR="00AC315C" w:rsidRPr="00905F14" w:rsidRDefault="00AC315C">
            <w:pPr>
              <w:ind w:right="-108"/>
              <w:jc w:val="center"/>
              <w:rPr>
                <w:rFonts w:ascii="Arial" w:hAnsi="Arial" w:cs="Arial"/>
                <w:sz w:val="20"/>
                <w:szCs w:val="20"/>
              </w:rPr>
            </w:pPr>
            <w:r w:rsidRPr="00905F14">
              <w:rPr>
                <w:rFonts w:ascii="Arial" w:hAnsi="Arial" w:cs="Arial"/>
                <w:sz w:val="20"/>
                <w:szCs w:val="20"/>
              </w:rPr>
              <w:t>№</w:t>
            </w:r>
          </w:p>
          <w:p w14:paraId="0A085683" w14:textId="77777777" w:rsidR="00AC315C" w:rsidRPr="00905F14" w:rsidRDefault="00AC315C">
            <w:pPr>
              <w:ind w:right="-108"/>
              <w:jc w:val="center"/>
              <w:rPr>
                <w:rFonts w:ascii="Arial" w:hAnsi="Arial" w:cs="Arial"/>
                <w:sz w:val="20"/>
                <w:szCs w:val="20"/>
              </w:rPr>
            </w:pPr>
            <w:r w:rsidRPr="00905F14">
              <w:rPr>
                <w:rFonts w:ascii="Arial" w:hAnsi="Arial" w:cs="Arial"/>
                <w:sz w:val="20"/>
                <w:szCs w:val="20"/>
              </w:rPr>
              <w:t xml:space="preserve"> </w:t>
            </w:r>
            <w:proofErr w:type="spellStart"/>
            <w:r w:rsidRPr="00905F14">
              <w:rPr>
                <w:rFonts w:ascii="Arial" w:hAnsi="Arial" w:cs="Arial"/>
                <w:sz w:val="20"/>
                <w:szCs w:val="20"/>
              </w:rPr>
              <w:t>crt</w:t>
            </w:r>
            <w:proofErr w:type="spellEnd"/>
            <w:r w:rsidRPr="00905F14">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7CEB9E8C" w14:textId="77777777" w:rsidR="00AC315C" w:rsidRPr="00905F14" w:rsidRDefault="00AC315C">
            <w:pPr>
              <w:ind w:left="-120" w:right="-108"/>
              <w:jc w:val="center"/>
              <w:rPr>
                <w:rFonts w:ascii="Arial" w:hAnsi="Arial" w:cs="Arial"/>
                <w:sz w:val="20"/>
                <w:szCs w:val="20"/>
                <w:lang w:val="pt-BR"/>
              </w:rPr>
            </w:pPr>
            <w:r w:rsidRPr="00905F14">
              <w:rPr>
                <w:rFonts w:ascii="Arial" w:hAnsi="Arial" w:cs="Arial"/>
                <w:sz w:val="20"/>
                <w:szCs w:val="20"/>
                <w:lang w:val="ro-RO"/>
              </w:rPr>
              <w:t>Simbol</w:t>
            </w:r>
            <w:r w:rsidRPr="00905F14">
              <w:rPr>
                <w:rFonts w:ascii="Arial" w:hAnsi="Arial" w:cs="Arial"/>
                <w:sz w:val="20"/>
                <w:szCs w:val="20"/>
                <w:lang w:val="pt-BR"/>
              </w:rPr>
              <w:t xml:space="preserve"> </w:t>
            </w:r>
            <w:r w:rsidRPr="00905F14">
              <w:rPr>
                <w:rFonts w:ascii="Arial" w:hAnsi="Arial" w:cs="Arial"/>
                <w:sz w:val="20"/>
                <w:szCs w:val="20"/>
                <w:lang w:val="ro-RO"/>
              </w:rPr>
              <w:t xml:space="preserve">norme si cod </w:t>
            </w:r>
            <w:r w:rsidRPr="00905F14">
              <w:rPr>
                <w:rFonts w:ascii="Arial" w:hAnsi="Arial" w:cs="Arial"/>
                <w:sz w:val="20"/>
                <w:szCs w:val="20"/>
                <w:lang w:val="pt-BR"/>
              </w:rPr>
              <w:t xml:space="preserve"> </w:t>
            </w:r>
            <w:r w:rsidRPr="00905F14">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762E4907" w14:textId="77777777" w:rsidR="00AC315C" w:rsidRPr="00905F14" w:rsidRDefault="00AC315C">
            <w:pPr>
              <w:jc w:val="center"/>
              <w:rPr>
                <w:rFonts w:ascii="Arial" w:hAnsi="Arial" w:cs="Arial"/>
                <w:sz w:val="20"/>
                <w:szCs w:val="20"/>
                <w:lang w:val="ro-RO"/>
              </w:rPr>
            </w:pPr>
          </w:p>
          <w:p w14:paraId="68B47605" w14:textId="77777777" w:rsidR="00AC315C" w:rsidRPr="00905F14" w:rsidRDefault="00AC315C">
            <w:pPr>
              <w:jc w:val="center"/>
              <w:rPr>
                <w:rFonts w:ascii="Arial" w:hAnsi="Arial" w:cs="Arial"/>
                <w:sz w:val="20"/>
                <w:szCs w:val="20"/>
              </w:rPr>
            </w:pPr>
            <w:r w:rsidRPr="00905F14">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6E208DFB" w14:textId="77777777" w:rsidR="00AC315C" w:rsidRPr="00905F14" w:rsidRDefault="00AC315C">
            <w:pPr>
              <w:ind w:left="-108" w:right="-108"/>
              <w:jc w:val="center"/>
              <w:rPr>
                <w:rFonts w:ascii="Arial" w:hAnsi="Arial" w:cs="Arial"/>
                <w:sz w:val="20"/>
                <w:szCs w:val="20"/>
              </w:rPr>
            </w:pPr>
            <w:r w:rsidRPr="00905F14">
              <w:rPr>
                <w:rFonts w:ascii="Arial" w:hAnsi="Arial" w:cs="Arial"/>
                <w:sz w:val="20"/>
                <w:szCs w:val="20"/>
                <w:lang w:val="ro-RO"/>
              </w:rPr>
              <w:t>Unitatea de măsură</w:t>
            </w:r>
            <w:r w:rsidRPr="00905F14">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71F3D329" w14:textId="77777777" w:rsidR="00AC315C" w:rsidRPr="00905F14" w:rsidRDefault="00AC315C">
            <w:pPr>
              <w:ind w:left="-108" w:right="-108"/>
              <w:jc w:val="center"/>
              <w:rPr>
                <w:rFonts w:ascii="Arial" w:hAnsi="Arial" w:cs="Arial"/>
                <w:sz w:val="20"/>
                <w:szCs w:val="20"/>
              </w:rPr>
            </w:pPr>
            <w:r w:rsidRPr="00905F14">
              <w:rPr>
                <w:rFonts w:ascii="Arial" w:hAnsi="Arial" w:cs="Arial"/>
                <w:sz w:val="20"/>
                <w:szCs w:val="20"/>
                <w:lang w:val="ro-RO"/>
              </w:rPr>
              <w:t xml:space="preserve">Volum </w:t>
            </w:r>
          </w:p>
        </w:tc>
      </w:tr>
      <w:tr w:rsidR="00AC315C" w:rsidRPr="00905F14" w14:paraId="2B5D87BE"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30982E62" w14:textId="77777777" w:rsidR="00AC315C" w:rsidRPr="00905F14" w:rsidRDefault="00AC315C">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59382AAF" w14:textId="77777777" w:rsidR="00AC315C" w:rsidRPr="00905F14" w:rsidRDefault="00AC315C">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5ACA678B" w14:textId="77777777" w:rsidR="00AC315C" w:rsidRPr="00905F14" w:rsidRDefault="00AC315C">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21F335E3" w14:textId="77777777" w:rsidR="00AC315C" w:rsidRPr="00905F14" w:rsidRDefault="00AC315C">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0A66F8A5" w14:textId="77777777" w:rsidR="00AC315C" w:rsidRPr="00905F14" w:rsidRDefault="00AC315C">
            <w:pPr>
              <w:jc w:val="center"/>
              <w:rPr>
                <w:rFonts w:ascii="Arial" w:hAnsi="Arial" w:cs="Arial"/>
                <w:sz w:val="20"/>
                <w:szCs w:val="20"/>
              </w:rPr>
            </w:pPr>
          </w:p>
        </w:tc>
      </w:tr>
    </w:tbl>
    <w:p w14:paraId="3E2D4789" w14:textId="77777777" w:rsidR="00AC315C" w:rsidRPr="00905F14" w:rsidRDefault="00AC315C" w:rsidP="00AC315C">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AC315C" w:rsidRPr="00905F14" w14:paraId="342E14CD"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6A1E1F7E" w14:textId="77777777" w:rsidR="00AC315C" w:rsidRPr="00905F14" w:rsidRDefault="00AC315C">
            <w:pPr>
              <w:ind w:right="-108"/>
              <w:jc w:val="center"/>
              <w:rPr>
                <w:rFonts w:ascii="Arial" w:hAnsi="Arial" w:cs="Arial"/>
                <w:sz w:val="20"/>
                <w:szCs w:val="20"/>
              </w:rPr>
            </w:pPr>
            <w:r w:rsidRPr="00905F14">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20AB24FA" w14:textId="77777777" w:rsidR="00AC315C" w:rsidRPr="00905F14" w:rsidRDefault="00AC315C">
            <w:pPr>
              <w:ind w:left="-120" w:right="-108"/>
              <w:jc w:val="center"/>
              <w:rPr>
                <w:rFonts w:ascii="Arial" w:hAnsi="Arial" w:cs="Arial"/>
                <w:sz w:val="20"/>
                <w:szCs w:val="20"/>
              </w:rPr>
            </w:pPr>
            <w:r w:rsidRPr="00905F14">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60B65C7E" w14:textId="77777777" w:rsidR="00AC315C" w:rsidRPr="00905F14" w:rsidRDefault="00AC315C">
            <w:pPr>
              <w:jc w:val="center"/>
              <w:rPr>
                <w:rFonts w:ascii="Arial" w:hAnsi="Arial" w:cs="Arial"/>
                <w:sz w:val="20"/>
                <w:szCs w:val="20"/>
              </w:rPr>
            </w:pPr>
            <w:r w:rsidRPr="00905F14">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4F07272A" w14:textId="77777777" w:rsidR="00AC315C" w:rsidRPr="00905F14" w:rsidRDefault="00AC315C">
            <w:pPr>
              <w:ind w:left="-108" w:right="-108"/>
              <w:jc w:val="center"/>
              <w:rPr>
                <w:rFonts w:ascii="Arial" w:hAnsi="Arial" w:cs="Arial"/>
                <w:sz w:val="20"/>
                <w:szCs w:val="20"/>
              </w:rPr>
            </w:pPr>
            <w:r w:rsidRPr="00905F14">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6076447B" w14:textId="77777777" w:rsidR="00AC315C" w:rsidRPr="00905F14" w:rsidRDefault="00AC315C">
            <w:pPr>
              <w:ind w:left="-108" w:right="-108"/>
              <w:jc w:val="center"/>
              <w:rPr>
                <w:rFonts w:ascii="Arial" w:hAnsi="Arial" w:cs="Arial"/>
                <w:sz w:val="20"/>
                <w:szCs w:val="20"/>
              </w:rPr>
            </w:pPr>
            <w:r w:rsidRPr="00905F14">
              <w:rPr>
                <w:rFonts w:ascii="Arial" w:hAnsi="Arial" w:cs="Arial"/>
                <w:sz w:val="20"/>
                <w:szCs w:val="20"/>
              </w:rPr>
              <w:t>5</w:t>
            </w:r>
          </w:p>
        </w:tc>
      </w:tr>
      <w:tr w:rsidR="00AC315C" w:rsidRPr="00905F14" w14:paraId="615EC360" w14:textId="77777777">
        <w:tc>
          <w:tcPr>
            <w:tcW w:w="709" w:type="dxa"/>
            <w:tcBorders>
              <w:top w:val="nil"/>
              <w:left w:val="single" w:sz="6" w:space="0" w:color="auto"/>
              <w:bottom w:val="nil"/>
              <w:right w:val="nil"/>
            </w:tcBorders>
          </w:tcPr>
          <w:p w14:paraId="66E0C873" w14:textId="77777777" w:rsidR="00AC315C" w:rsidRPr="00905F14" w:rsidRDefault="00AC315C">
            <w:pPr>
              <w:jc w:val="center"/>
              <w:rPr>
                <w:rFonts w:ascii="Arial" w:hAnsi="Arial" w:cs="Arial"/>
                <w:sz w:val="20"/>
                <w:szCs w:val="20"/>
              </w:rPr>
            </w:pPr>
          </w:p>
        </w:tc>
        <w:tc>
          <w:tcPr>
            <w:tcW w:w="1701" w:type="dxa"/>
            <w:tcBorders>
              <w:top w:val="nil"/>
              <w:left w:val="single" w:sz="6" w:space="0" w:color="auto"/>
              <w:bottom w:val="nil"/>
              <w:right w:val="nil"/>
            </w:tcBorders>
          </w:tcPr>
          <w:p w14:paraId="5876C4A9" w14:textId="77777777" w:rsidR="00AC315C" w:rsidRPr="00905F14" w:rsidRDefault="00AC315C">
            <w:pPr>
              <w:rPr>
                <w:rFonts w:ascii="Arial" w:hAnsi="Arial" w:cs="Arial"/>
                <w:sz w:val="20"/>
                <w:szCs w:val="20"/>
              </w:rPr>
            </w:pPr>
          </w:p>
        </w:tc>
        <w:tc>
          <w:tcPr>
            <w:tcW w:w="4961" w:type="dxa"/>
            <w:tcBorders>
              <w:top w:val="nil"/>
              <w:left w:val="single" w:sz="6" w:space="0" w:color="auto"/>
              <w:bottom w:val="nil"/>
              <w:right w:val="nil"/>
            </w:tcBorders>
          </w:tcPr>
          <w:p w14:paraId="5F635BE9" w14:textId="77777777" w:rsidR="00AC315C" w:rsidRPr="00905F14" w:rsidRDefault="00AC315C" w:rsidP="00DC1B23">
            <w:pPr>
              <w:jc w:val="both"/>
              <w:rPr>
                <w:rFonts w:ascii="Arial" w:hAnsi="Arial" w:cs="Arial"/>
                <w:b/>
                <w:bCs/>
                <w:sz w:val="20"/>
                <w:szCs w:val="20"/>
              </w:rPr>
            </w:pPr>
            <w:proofErr w:type="spellStart"/>
            <w:r w:rsidRPr="00905F14">
              <w:rPr>
                <w:rFonts w:ascii="Arial" w:hAnsi="Arial" w:cs="Arial"/>
                <w:b/>
                <w:bCs/>
                <w:sz w:val="20"/>
                <w:szCs w:val="20"/>
              </w:rPr>
              <w:t>Capitolul</w:t>
            </w:r>
            <w:proofErr w:type="spellEnd"/>
            <w:r w:rsidRPr="00905F14">
              <w:rPr>
                <w:rFonts w:ascii="Arial" w:hAnsi="Arial" w:cs="Arial"/>
                <w:b/>
                <w:bCs/>
                <w:sz w:val="20"/>
                <w:szCs w:val="20"/>
              </w:rPr>
              <w:t xml:space="preserve"> 1. </w:t>
            </w:r>
            <w:proofErr w:type="spellStart"/>
            <w:r w:rsidRPr="00905F14">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01C9F5A8" w14:textId="77777777" w:rsidR="00AC315C" w:rsidRPr="00905F14" w:rsidRDefault="00AC315C">
            <w:pPr>
              <w:rPr>
                <w:rFonts w:ascii="Arial" w:hAnsi="Arial" w:cs="Arial"/>
                <w:sz w:val="20"/>
                <w:szCs w:val="20"/>
              </w:rPr>
            </w:pPr>
          </w:p>
        </w:tc>
        <w:tc>
          <w:tcPr>
            <w:tcW w:w="1559" w:type="dxa"/>
            <w:tcBorders>
              <w:top w:val="nil"/>
              <w:left w:val="single" w:sz="6" w:space="0" w:color="auto"/>
              <w:bottom w:val="nil"/>
              <w:right w:val="single" w:sz="4" w:space="0" w:color="auto"/>
            </w:tcBorders>
          </w:tcPr>
          <w:p w14:paraId="3BE1D2BF" w14:textId="77777777" w:rsidR="00AC315C" w:rsidRPr="00905F14" w:rsidRDefault="00AC315C">
            <w:pPr>
              <w:rPr>
                <w:rFonts w:ascii="Arial" w:hAnsi="Arial" w:cs="Arial"/>
                <w:sz w:val="20"/>
                <w:szCs w:val="20"/>
              </w:rPr>
            </w:pPr>
          </w:p>
        </w:tc>
      </w:tr>
      <w:tr w:rsidR="00AC315C" w:rsidRPr="00905F14" w14:paraId="1AA0F58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7A307D" w14:textId="77777777" w:rsidR="00AC315C" w:rsidRPr="00905F14" w:rsidRDefault="00AC315C">
            <w:pPr>
              <w:rPr>
                <w:rFonts w:ascii="Arial" w:hAnsi="Arial" w:cs="Arial"/>
                <w:sz w:val="20"/>
                <w:szCs w:val="20"/>
              </w:rPr>
            </w:pPr>
            <w:r w:rsidRPr="00905F14">
              <w:rPr>
                <w:rFonts w:ascii="Arial" w:hAnsi="Arial" w:cs="Arial"/>
                <w:sz w:val="20"/>
                <w:szCs w:val="20"/>
              </w:rPr>
              <w:t>1</w:t>
            </w:r>
          </w:p>
        </w:tc>
        <w:tc>
          <w:tcPr>
            <w:tcW w:w="1701" w:type="dxa"/>
            <w:tcBorders>
              <w:top w:val="single" w:sz="4" w:space="0" w:color="auto"/>
              <w:bottom w:val="single" w:sz="4" w:space="0" w:color="auto"/>
            </w:tcBorders>
            <w:vAlign w:val="center"/>
          </w:tcPr>
          <w:p w14:paraId="69A2F37D" w14:textId="77777777" w:rsidR="00AC315C" w:rsidRPr="00905F14" w:rsidRDefault="00AC315C">
            <w:pPr>
              <w:rPr>
                <w:rFonts w:ascii="Arial" w:hAnsi="Arial" w:cs="Arial"/>
                <w:sz w:val="20"/>
                <w:szCs w:val="20"/>
              </w:rPr>
            </w:pPr>
            <w:proofErr w:type="spellStart"/>
            <w:r w:rsidRPr="00905F14">
              <w:rPr>
                <w:rFonts w:ascii="Arial" w:hAnsi="Arial" w:cs="Arial"/>
                <w:sz w:val="20"/>
                <w:szCs w:val="20"/>
              </w:rPr>
              <w:t>pret</w:t>
            </w:r>
            <w:proofErr w:type="spellEnd"/>
            <w:r w:rsidRPr="00905F14">
              <w:rPr>
                <w:rFonts w:ascii="Arial" w:hAnsi="Arial" w:cs="Arial"/>
                <w:sz w:val="20"/>
                <w:szCs w:val="20"/>
              </w:rPr>
              <w:t xml:space="preserve"> de </w:t>
            </w:r>
            <w:proofErr w:type="spellStart"/>
            <w:r w:rsidRPr="00905F1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B63F893" w14:textId="77777777" w:rsidR="00AC315C" w:rsidRPr="00905F14" w:rsidRDefault="00AC315C" w:rsidP="00DC1B23">
            <w:pPr>
              <w:jc w:val="both"/>
              <w:rPr>
                <w:rFonts w:ascii="Arial" w:hAnsi="Arial" w:cs="Arial"/>
                <w:sz w:val="20"/>
                <w:szCs w:val="20"/>
              </w:rPr>
            </w:pPr>
            <w:r w:rsidRPr="00905F14">
              <w:rPr>
                <w:rFonts w:ascii="Arial" w:hAnsi="Arial" w:cs="Arial"/>
                <w:sz w:val="20"/>
                <w:szCs w:val="20"/>
              </w:rPr>
              <w:t>Boiler electric 100L, 2,2</w:t>
            </w:r>
            <w:proofErr w:type="gramStart"/>
            <w:r w:rsidRPr="00905F14">
              <w:rPr>
                <w:rFonts w:ascii="Arial" w:hAnsi="Arial" w:cs="Arial"/>
                <w:sz w:val="20"/>
                <w:szCs w:val="20"/>
              </w:rPr>
              <w:t>kw,  250</w:t>
            </w:r>
            <w:proofErr w:type="gramEnd"/>
            <w:r w:rsidRPr="00905F14">
              <w:rPr>
                <w:rFonts w:ascii="Arial" w:hAnsi="Arial" w:cs="Arial"/>
                <w:sz w:val="20"/>
                <w:szCs w:val="20"/>
              </w:rPr>
              <w:t>V</w:t>
            </w:r>
          </w:p>
        </w:tc>
        <w:tc>
          <w:tcPr>
            <w:tcW w:w="1560" w:type="dxa"/>
            <w:tcBorders>
              <w:top w:val="single" w:sz="4" w:space="0" w:color="auto"/>
              <w:bottom w:val="single" w:sz="4" w:space="0" w:color="auto"/>
            </w:tcBorders>
            <w:vAlign w:val="center"/>
          </w:tcPr>
          <w:p w14:paraId="3543E40A"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89015CC" w14:textId="77777777" w:rsidR="00AC315C" w:rsidRPr="00905F14" w:rsidRDefault="00AC315C">
            <w:pPr>
              <w:jc w:val="center"/>
              <w:rPr>
                <w:rFonts w:ascii="Arial" w:hAnsi="Arial" w:cs="Arial"/>
                <w:sz w:val="20"/>
                <w:szCs w:val="20"/>
              </w:rPr>
            </w:pPr>
            <w:r w:rsidRPr="00905F14">
              <w:rPr>
                <w:rFonts w:ascii="Arial" w:hAnsi="Arial" w:cs="Arial"/>
                <w:sz w:val="20"/>
                <w:szCs w:val="20"/>
              </w:rPr>
              <w:t>1,0000</w:t>
            </w:r>
          </w:p>
        </w:tc>
      </w:tr>
      <w:tr w:rsidR="00AC315C" w:rsidRPr="00905F14" w14:paraId="01F2CBB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BF6E06E" w14:textId="77777777" w:rsidR="00AC315C" w:rsidRPr="00905F14" w:rsidRDefault="00AC315C">
            <w:pPr>
              <w:rPr>
                <w:rFonts w:ascii="Arial" w:hAnsi="Arial" w:cs="Arial"/>
                <w:sz w:val="20"/>
                <w:szCs w:val="20"/>
              </w:rPr>
            </w:pPr>
            <w:r w:rsidRPr="00905F14">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390CA6E4" w14:textId="77777777" w:rsidR="00AC315C" w:rsidRPr="00905F14" w:rsidRDefault="00AC315C">
            <w:pPr>
              <w:rPr>
                <w:rFonts w:ascii="Arial" w:hAnsi="Arial" w:cs="Arial"/>
                <w:sz w:val="20"/>
                <w:szCs w:val="20"/>
              </w:rPr>
            </w:pPr>
            <w:proofErr w:type="spellStart"/>
            <w:r w:rsidRPr="00905F14">
              <w:rPr>
                <w:rFonts w:ascii="Arial" w:hAnsi="Arial" w:cs="Arial"/>
                <w:sz w:val="20"/>
                <w:szCs w:val="20"/>
              </w:rPr>
              <w:t>pret</w:t>
            </w:r>
            <w:proofErr w:type="spellEnd"/>
            <w:r w:rsidRPr="00905F14">
              <w:rPr>
                <w:rFonts w:ascii="Arial" w:hAnsi="Arial" w:cs="Arial"/>
                <w:sz w:val="20"/>
                <w:szCs w:val="20"/>
              </w:rPr>
              <w:t xml:space="preserve"> de </w:t>
            </w:r>
            <w:proofErr w:type="spellStart"/>
            <w:r w:rsidRPr="00905F14">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56B44E2" w14:textId="77777777" w:rsidR="00AC315C" w:rsidRPr="00905F14" w:rsidRDefault="00AC315C" w:rsidP="00DC1B23">
            <w:pPr>
              <w:jc w:val="both"/>
              <w:rPr>
                <w:rFonts w:ascii="Arial" w:hAnsi="Arial" w:cs="Arial"/>
                <w:sz w:val="20"/>
                <w:szCs w:val="20"/>
              </w:rPr>
            </w:pPr>
            <w:r w:rsidRPr="00905F14">
              <w:rPr>
                <w:rFonts w:ascii="Arial" w:hAnsi="Arial" w:cs="Arial"/>
                <w:sz w:val="20"/>
                <w:szCs w:val="20"/>
              </w:rPr>
              <w:t>Ventilator TD Silent 500/150 Silent</w:t>
            </w:r>
          </w:p>
        </w:tc>
        <w:tc>
          <w:tcPr>
            <w:tcW w:w="1560" w:type="dxa"/>
            <w:tcBorders>
              <w:top w:val="single" w:sz="4" w:space="0" w:color="auto"/>
              <w:bottom w:val="single" w:sz="4" w:space="0" w:color="auto"/>
            </w:tcBorders>
            <w:vAlign w:val="center"/>
          </w:tcPr>
          <w:p w14:paraId="6F3E5396"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5199841" w14:textId="77777777" w:rsidR="00AC315C" w:rsidRPr="00905F14" w:rsidRDefault="00AC315C">
            <w:pPr>
              <w:jc w:val="center"/>
              <w:rPr>
                <w:rFonts w:ascii="Arial" w:hAnsi="Arial" w:cs="Arial"/>
                <w:sz w:val="20"/>
                <w:szCs w:val="20"/>
              </w:rPr>
            </w:pPr>
            <w:r w:rsidRPr="00905F14">
              <w:rPr>
                <w:rFonts w:ascii="Arial" w:hAnsi="Arial" w:cs="Arial"/>
                <w:sz w:val="20"/>
                <w:szCs w:val="20"/>
              </w:rPr>
              <w:t>2,0000</w:t>
            </w:r>
          </w:p>
        </w:tc>
      </w:tr>
      <w:tr w:rsidR="00AC315C" w:rsidRPr="00905F14" w14:paraId="46D2311A" w14:textId="77777777">
        <w:tc>
          <w:tcPr>
            <w:tcW w:w="709" w:type="dxa"/>
            <w:tcBorders>
              <w:top w:val="nil"/>
              <w:left w:val="single" w:sz="6" w:space="0" w:color="auto"/>
              <w:bottom w:val="nil"/>
              <w:right w:val="nil"/>
            </w:tcBorders>
          </w:tcPr>
          <w:p w14:paraId="5A7DAD47" w14:textId="77777777" w:rsidR="00AC315C" w:rsidRPr="00905F14" w:rsidRDefault="00AC315C">
            <w:pPr>
              <w:jc w:val="center"/>
              <w:rPr>
                <w:rFonts w:ascii="Arial" w:hAnsi="Arial" w:cs="Arial"/>
                <w:sz w:val="20"/>
                <w:szCs w:val="20"/>
              </w:rPr>
            </w:pPr>
            <w:r w:rsidRPr="00905F14">
              <w:rPr>
                <w:rFonts w:ascii="Arial" w:hAnsi="Arial" w:cs="Arial"/>
                <w:sz w:val="20"/>
                <w:szCs w:val="20"/>
              </w:rPr>
              <w:t xml:space="preserve"> </w:t>
            </w:r>
          </w:p>
        </w:tc>
        <w:tc>
          <w:tcPr>
            <w:tcW w:w="1701" w:type="dxa"/>
            <w:tcBorders>
              <w:top w:val="nil"/>
              <w:left w:val="single" w:sz="6" w:space="0" w:color="auto"/>
              <w:bottom w:val="nil"/>
              <w:right w:val="nil"/>
            </w:tcBorders>
          </w:tcPr>
          <w:p w14:paraId="226D646C" w14:textId="77777777" w:rsidR="00AC315C" w:rsidRPr="00905F14" w:rsidRDefault="00AC315C">
            <w:pPr>
              <w:rPr>
                <w:rFonts w:ascii="Arial" w:hAnsi="Arial" w:cs="Arial"/>
                <w:sz w:val="20"/>
                <w:szCs w:val="20"/>
              </w:rPr>
            </w:pPr>
          </w:p>
        </w:tc>
        <w:tc>
          <w:tcPr>
            <w:tcW w:w="4961" w:type="dxa"/>
            <w:tcBorders>
              <w:top w:val="nil"/>
              <w:left w:val="single" w:sz="6" w:space="0" w:color="auto"/>
              <w:bottom w:val="nil"/>
              <w:right w:val="nil"/>
            </w:tcBorders>
          </w:tcPr>
          <w:p w14:paraId="59B255BB" w14:textId="77777777" w:rsidR="00AC315C" w:rsidRPr="00905F14" w:rsidRDefault="00AC315C" w:rsidP="00DC1B23">
            <w:pPr>
              <w:jc w:val="both"/>
              <w:rPr>
                <w:rFonts w:ascii="Arial" w:hAnsi="Arial" w:cs="Arial"/>
                <w:b/>
                <w:bCs/>
                <w:sz w:val="20"/>
                <w:szCs w:val="20"/>
              </w:rPr>
            </w:pPr>
            <w:proofErr w:type="spellStart"/>
            <w:r w:rsidRPr="00905F14">
              <w:rPr>
                <w:rFonts w:ascii="Arial" w:hAnsi="Arial" w:cs="Arial"/>
                <w:b/>
                <w:bCs/>
                <w:sz w:val="20"/>
                <w:szCs w:val="20"/>
              </w:rPr>
              <w:t>Capitolul</w:t>
            </w:r>
            <w:proofErr w:type="spellEnd"/>
            <w:r w:rsidRPr="00905F14">
              <w:rPr>
                <w:rFonts w:ascii="Arial" w:hAnsi="Arial" w:cs="Arial"/>
                <w:b/>
                <w:bCs/>
                <w:sz w:val="20"/>
                <w:szCs w:val="20"/>
              </w:rPr>
              <w:t xml:space="preserve"> 2. </w:t>
            </w:r>
            <w:proofErr w:type="spellStart"/>
            <w:r w:rsidRPr="00905F14">
              <w:rPr>
                <w:rFonts w:ascii="Arial" w:hAnsi="Arial" w:cs="Arial"/>
                <w:b/>
                <w:bCs/>
                <w:sz w:val="20"/>
                <w:szCs w:val="20"/>
              </w:rPr>
              <w:t>Lucrari</w:t>
            </w:r>
            <w:proofErr w:type="spellEnd"/>
            <w:r w:rsidRPr="00905F14">
              <w:rPr>
                <w:rFonts w:ascii="Arial" w:hAnsi="Arial" w:cs="Arial"/>
                <w:b/>
                <w:bCs/>
                <w:sz w:val="20"/>
                <w:szCs w:val="20"/>
              </w:rPr>
              <w:t xml:space="preserve"> de </w:t>
            </w:r>
            <w:proofErr w:type="spellStart"/>
            <w:r w:rsidRPr="00905F14">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298FC040" w14:textId="77777777" w:rsidR="00AC315C" w:rsidRPr="00905F14" w:rsidRDefault="00AC315C">
            <w:pPr>
              <w:rPr>
                <w:rFonts w:ascii="Arial" w:hAnsi="Arial" w:cs="Arial"/>
                <w:sz w:val="20"/>
                <w:szCs w:val="20"/>
              </w:rPr>
            </w:pPr>
          </w:p>
        </w:tc>
        <w:tc>
          <w:tcPr>
            <w:tcW w:w="1559" w:type="dxa"/>
            <w:tcBorders>
              <w:top w:val="nil"/>
              <w:left w:val="single" w:sz="6" w:space="0" w:color="auto"/>
              <w:bottom w:val="nil"/>
              <w:right w:val="single" w:sz="4" w:space="0" w:color="auto"/>
            </w:tcBorders>
          </w:tcPr>
          <w:p w14:paraId="0ACF1E83" w14:textId="77777777" w:rsidR="00AC315C" w:rsidRPr="00905F14" w:rsidRDefault="00AC315C">
            <w:pPr>
              <w:rPr>
                <w:rFonts w:ascii="Arial" w:hAnsi="Arial" w:cs="Arial"/>
                <w:sz w:val="20"/>
                <w:szCs w:val="20"/>
              </w:rPr>
            </w:pPr>
          </w:p>
        </w:tc>
      </w:tr>
      <w:tr w:rsidR="00AC315C" w:rsidRPr="00905F14" w14:paraId="3065C85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8B27E0D" w14:textId="77777777" w:rsidR="00AC315C" w:rsidRPr="00905F14" w:rsidRDefault="00AC315C">
            <w:pPr>
              <w:rPr>
                <w:rFonts w:ascii="Arial" w:hAnsi="Arial" w:cs="Arial"/>
                <w:sz w:val="20"/>
                <w:szCs w:val="20"/>
              </w:rPr>
            </w:pPr>
            <w:r w:rsidRPr="00905F14">
              <w:rPr>
                <w:rFonts w:ascii="Arial" w:hAnsi="Arial" w:cs="Arial"/>
                <w:sz w:val="20"/>
                <w:szCs w:val="20"/>
              </w:rPr>
              <w:t>3</w:t>
            </w:r>
          </w:p>
        </w:tc>
        <w:tc>
          <w:tcPr>
            <w:tcW w:w="1701" w:type="dxa"/>
            <w:tcBorders>
              <w:top w:val="single" w:sz="4" w:space="0" w:color="auto"/>
              <w:bottom w:val="single" w:sz="4" w:space="0" w:color="auto"/>
            </w:tcBorders>
            <w:vAlign w:val="center"/>
          </w:tcPr>
          <w:p w14:paraId="429A76C3" w14:textId="77777777" w:rsidR="00AC315C" w:rsidRPr="00905F14" w:rsidRDefault="00AC315C">
            <w:pPr>
              <w:rPr>
                <w:rFonts w:ascii="Arial" w:hAnsi="Arial" w:cs="Arial"/>
                <w:sz w:val="20"/>
                <w:szCs w:val="20"/>
              </w:rPr>
            </w:pPr>
            <w:r w:rsidRPr="00905F14">
              <w:rPr>
                <w:rFonts w:ascii="Arial" w:hAnsi="Arial" w:cs="Arial"/>
                <w:sz w:val="20"/>
                <w:szCs w:val="20"/>
              </w:rPr>
              <w:t>SE57A</w:t>
            </w:r>
          </w:p>
        </w:tc>
        <w:tc>
          <w:tcPr>
            <w:tcW w:w="4961" w:type="dxa"/>
            <w:tcBorders>
              <w:top w:val="single" w:sz="4" w:space="0" w:color="auto"/>
              <w:bottom w:val="single" w:sz="4" w:space="0" w:color="auto"/>
            </w:tcBorders>
            <w:vAlign w:val="center"/>
          </w:tcPr>
          <w:p w14:paraId="3ACAFFF7"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Preparator de apa calda menajera, functionind cu agent termic apa calda 70-90 grade C, avind capacitatea de pina la 1000l</w:t>
            </w:r>
          </w:p>
        </w:tc>
        <w:tc>
          <w:tcPr>
            <w:tcW w:w="1560" w:type="dxa"/>
            <w:tcBorders>
              <w:top w:val="single" w:sz="4" w:space="0" w:color="auto"/>
              <w:bottom w:val="single" w:sz="4" w:space="0" w:color="auto"/>
            </w:tcBorders>
            <w:vAlign w:val="center"/>
          </w:tcPr>
          <w:p w14:paraId="18CA7A81"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ACA5D30" w14:textId="77777777" w:rsidR="00AC315C" w:rsidRPr="00905F14" w:rsidRDefault="00AC315C">
            <w:pPr>
              <w:jc w:val="center"/>
              <w:rPr>
                <w:rFonts w:ascii="Arial" w:hAnsi="Arial" w:cs="Arial"/>
                <w:sz w:val="20"/>
                <w:szCs w:val="20"/>
              </w:rPr>
            </w:pPr>
            <w:r w:rsidRPr="00905F14">
              <w:rPr>
                <w:rFonts w:ascii="Arial" w:hAnsi="Arial" w:cs="Arial"/>
                <w:sz w:val="20"/>
                <w:szCs w:val="20"/>
              </w:rPr>
              <w:t>1,0000</w:t>
            </w:r>
          </w:p>
        </w:tc>
      </w:tr>
      <w:tr w:rsidR="00AC315C" w:rsidRPr="00905F14" w14:paraId="0D3E1AA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C46E07" w14:textId="77777777" w:rsidR="00AC315C" w:rsidRPr="00905F14" w:rsidRDefault="00AC315C">
            <w:pPr>
              <w:rPr>
                <w:rFonts w:ascii="Arial" w:hAnsi="Arial" w:cs="Arial"/>
                <w:sz w:val="20"/>
                <w:szCs w:val="20"/>
              </w:rPr>
            </w:pPr>
            <w:r w:rsidRPr="00905F14">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49BDDF01" w14:textId="77777777" w:rsidR="00AC315C" w:rsidRPr="00905F14" w:rsidRDefault="00AC315C">
            <w:pPr>
              <w:rPr>
                <w:rFonts w:ascii="Arial" w:hAnsi="Arial" w:cs="Arial"/>
                <w:sz w:val="20"/>
                <w:szCs w:val="20"/>
              </w:rPr>
            </w:pPr>
            <w:r w:rsidRPr="00905F14">
              <w:rPr>
                <w:rFonts w:ascii="Arial" w:hAnsi="Arial" w:cs="Arial"/>
                <w:sz w:val="20"/>
                <w:szCs w:val="20"/>
              </w:rPr>
              <w:t>VC07A</w:t>
            </w:r>
          </w:p>
        </w:tc>
        <w:tc>
          <w:tcPr>
            <w:tcW w:w="4961" w:type="dxa"/>
            <w:tcBorders>
              <w:top w:val="single" w:sz="4" w:space="0" w:color="auto"/>
              <w:bottom w:val="single" w:sz="4" w:space="0" w:color="auto"/>
            </w:tcBorders>
            <w:vAlign w:val="center"/>
          </w:tcPr>
          <w:p w14:paraId="142108C0"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Montarea ventilatoarelor axiale, de fereastra, tip VF 315 - VF 900, avind greutatea de 3,6 - 8,2 kg cu motor de 0,25 - 0,55 kw</w:t>
            </w:r>
          </w:p>
        </w:tc>
        <w:tc>
          <w:tcPr>
            <w:tcW w:w="1560" w:type="dxa"/>
            <w:tcBorders>
              <w:top w:val="single" w:sz="4" w:space="0" w:color="auto"/>
              <w:bottom w:val="single" w:sz="4" w:space="0" w:color="auto"/>
            </w:tcBorders>
            <w:vAlign w:val="center"/>
          </w:tcPr>
          <w:p w14:paraId="525969FE"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B44109C" w14:textId="77777777" w:rsidR="00AC315C" w:rsidRPr="00905F14" w:rsidRDefault="00AC315C">
            <w:pPr>
              <w:jc w:val="center"/>
              <w:rPr>
                <w:rFonts w:ascii="Arial" w:hAnsi="Arial" w:cs="Arial"/>
                <w:sz w:val="20"/>
                <w:szCs w:val="20"/>
              </w:rPr>
            </w:pPr>
            <w:r w:rsidRPr="00905F14">
              <w:rPr>
                <w:rFonts w:ascii="Arial" w:hAnsi="Arial" w:cs="Arial"/>
                <w:sz w:val="20"/>
                <w:szCs w:val="20"/>
              </w:rPr>
              <w:t>2,0000</w:t>
            </w:r>
          </w:p>
        </w:tc>
      </w:tr>
      <w:tr w:rsidR="00AC315C" w:rsidRPr="00905F14" w14:paraId="17E8E040" w14:textId="77777777">
        <w:tc>
          <w:tcPr>
            <w:tcW w:w="709" w:type="dxa"/>
            <w:tcBorders>
              <w:top w:val="nil"/>
              <w:left w:val="single" w:sz="6" w:space="0" w:color="auto"/>
              <w:bottom w:val="nil"/>
              <w:right w:val="nil"/>
            </w:tcBorders>
          </w:tcPr>
          <w:p w14:paraId="22901975" w14:textId="77777777" w:rsidR="00AC315C" w:rsidRPr="00905F14" w:rsidRDefault="00AC315C">
            <w:pPr>
              <w:jc w:val="center"/>
              <w:rPr>
                <w:rFonts w:ascii="Arial" w:hAnsi="Arial" w:cs="Arial"/>
                <w:sz w:val="20"/>
                <w:szCs w:val="20"/>
              </w:rPr>
            </w:pPr>
            <w:r w:rsidRPr="00905F14">
              <w:rPr>
                <w:rFonts w:ascii="Arial" w:hAnsi="Arial" w:cs="Arial"/>
                <w:sz w:val="20"/>
                <w:szCs w:val="20"/>
              </w:rPr>
              <w:t xml:space="preserve"> </w:t>
            </w:r>
          </w:p>
        </w:tc>
        <w:tc>
          <w:tcPr>
            <w:tcW w:w="1701" w:type="dxa"/>
            <w:tcBorders>
              <w:top w:val="nil"/>
              <w:left w:val="single" w:sz="6" w:space="0" w:color="auto"/>
              <w:bottom w:val="nil"/>
              <w:right w:val="nil"/>
            </w:tcBorders>
          </w:tcPr>
          <w:p w14:paraId="0D2D733A" w14:textId="77777777" w:rsidR="00AC315C" w:rsidRPr="00905F14" w:rsidRDefault="00AC315C">
            <w:pPr>
              <w:rPr>
                <w:rFonts w:ascii="Arial" w:hAnsi="Arial" w:cs="Arial"/>
                <w:sz w:val="20"/>
                <w:szCs w:val="20"/>
              </w:rPr>
            </w:pPr>
          </w:p>
        </w:tc>
        <w:tc>
          <w:tcPr>
            <w:tcW w:w="4961" w:type="dxa"/>
            <w:tcBorders>
              <w:top w:val="nil"/>
              <w:left w:val="single" w:sz="6" w:space="0" w:color="auto"/>
              <w:bottom w:val="nil"/>
              <w:right w:val="nil"/>
            </w:tcBorders>
          </w:tcPr>
          <w:p w14:paraId="23AA23C1" w14:textId="77777777" w:rsidR="00AC315C" w:rsidRPr="00905F14" w:rsidRDefault="00AC315C" w:rsidP="00DC1B23">
            <w:pPr>
              <w:jc w:val="both"/>
              <w:rPr>
                <w:rFonts w:ascii="Arial" w:hAnsi="Arial" w:cs="Arial"/>
                <w:b/>
                <w:bCs/>
                <w:sz w:val="20"/>
                <w:szCs w:val="20"/>
              </w:rPr>
            </w:pPr>
            <w:proofErr w:type="spellStart"/>
            <w:r w:rsidRPr="00905F14">
              <w:rPr>
                <w:rFonts w:ascii="Arial" w:hAnsi="Arial" w:cs="Arial"/>
                <w:b/>
                <w:bCs/>
                <w:sz w:val="20"/>
                <w:szCs w:val="20"/>
              </w:rPr>
              <w:t>Capitolul</w:t>
            </w:r>
            <w:proofErr w:type="spellEnd"/>
            <w:r w:rsidRPr="00905F14">
              <w:rPr>
                <w:rFonts w:ascii="Arial" w:hAnsi="Arial" w:cs="Arial"/>
                <w:b/>
                <w:bCs/>
                <w:sz w:val="20"/>
                <w:szCs w:val="20"/>
              </w:rPr>
              <w:t xml:space="preserve"> 3. </w:t>
            </w:r>
            <w:proofErr w:type="spellStart"/>
            <w:r w:rsidRPr="00905F14">
              <w:rPr>
                <w:rFonts w:ascii="Arial" w:hAnsi="Arial" w:cs="Arial"/>
                <w:b/>
                <w:bCs/>
                <w:sz w:val="20"/>
                <w:szCs w:val="20"/>
              </w:rPr>
              <w:t>Lucrari</w:t>
            </w:r>
            <w:proofErr w:type="spellEnd"/>
            <w:r w:rsidRPr="00905F14">
              <w:rPr>
                <w:rFonts w:ascii="Arial" w:hAnsi="Arial" w:cs="Arial"/>
                <w:b/>
                <w:bCs/>
                <w:sz w:val="20"/>
                <w:szCs w:val="20"/>
              </w:rPr>
              <w:t xml:space="preserve"> </w:t>
            </w:r>
            <w:proofErr w:type="spellStart"/>
            <w:r w:rsidRPr="00905F14">
              <w:rPr>
                <w:rFonts w:ascii="Arial" w:hAnsi="Arial" w:cs="Arial"/>
                <w:b/>
                <w:bCs/>
                <w:sz w:val="20"/>
                <w:szCs w:val="20"/>
              </w:rPr>
              <w:t>sanitare</w:t>
            </w:r>
            <w:proofErr w:type="spellEnd"/>
          </w:p>
        </w:tc>
        <w:tc>
          <w:tcPr>
            <w:tcW w:w="1560" w:type="dxa"/>
            <w:tcBorders>
              <w:top w:val="nil"/>
              <w:left w:val="single" w:sz="6" w:space="0" w:color="auto"/>
              <w:bottom w:val="nil"/>
              <w:right w:val="nil"/>
            </w:tcBorders>
          </w:tcPr>
          <w:p w14:paraId="512A78FB" w14:textId="77777777" w:rsidR="00AC315C" w:rsidRPr="00905F14" w:rsidRDefault="00AC315C">
            <w:pPr>
              <w:rPr>
                <w:rFonts w:ascii="Arial" w:hAnsi="Arial" w:cs="Arial"/>
                <w:sz w:val="20"/>
                <w:szCs w:val="20"/>
              </w:rPr>
            </w:pPr>
          </w:p>
        </w:tc>
        <w:tc>
          <w:tcPr>
            <w:tcW w:w="1559" w:type="dxa"/>
            <w:tcBorders>
              <w:top w:val="nil"/>
              <w:left w:val="single" w:sz="6" w:space="0" w:color="auto"/>
              <w:bottom w:val="nil"/>
              <w:right w:val="single" w:sz="4" w:space="0" w:color="auto"/>
            </w:tcBorders>
          </w:tcPr>
          <w:p w14:paraId="6570152A" w14:textId="77777777" w:rsidR="00AC315C" w:rsidRPr="00905F14" w:rsidRDefault="00AC315C">
            <w:pPr>
              <w:rPr>
                <w:rFonts w:ascii="Arial" w:hAnsi="Arial" w:cs="Arial"/>
                <w:sz w:val="20"/>
                <w:szCs w:val="20"/>
              </w:rPr>
            </w:pPr>
          </w:p>
        </w:tc>
      </w:tr>
      <w:tr w:rsidR="00AC315C" w:rsidRPr="00905F14" w14:paraId="44C9A6AB" w14:textId="77777777">
        <w:tc>
          <w:tcPr>
            <w:tcW w:w="709" w:type="dxa"/>
            <w:tcBorders>
              <w:top w:val="nil"/>
              <w:left w:val="single" w:sz="6" w:space="0" w:color="auto"/>
              <w:bottom w:val="nil"/>
              <w:right w:val="nil"/>
            </w:tcBorders>
          </w:tcPr>
          <w:p w14:paraId="5BEFB19E" w14:textId="77777777" w:rsidR="00AC315C" w:rsidRPr="00905F14" w:rsidRDefault="00AC315C">
            <w:pPr>
              <w:jc w:val="center"/>
              <w:rPr>
                <w:rFonts w:ascii="Arial" w:hAnsi="Arial" w:cs="Arial"/>
                <w:sz w:val="20"/>
                <w:szCs w:val="20"/>
              </w:rPr>
            </w:pPr>
          </w:p>
        </w:tc>
        <w:tc>
          <w:tcPr>
            <w:tcW w:w="1701" w:type="dxa"/>
            <w:tcBorders>
              <w:top w:val="nil"/>
              <w:left w:val="single" w:sz="6" w:space="0" w:color="auto"/>
              <w:bottom w:val="nil"/>
              <w:right w:val="nil"/>
            </w:tcBorders>
          </w:tcPr>
          <w:p w14:paraId="157DE759" w14:textId="77777777" w:rsidR="00AC315C" w:rsidRPr="00905F14" w:rsidRDefault="00AC315C">
            <w:pPr>
              <w:rPr>
                <w:rFonts w:ascii="Arial" w:hAnsi="Arial" w:cs="Arial"/>
                <w:sz w:val="20"/>
                <w:szCs w:val="20"/>
              </w:rPr>
            </w:pPr>
          </w:p>
        </w:tc>
        <w:tc>
          <w:tcPr>
            <w:tcW w:w="4961" w:type="dxa"/>
            <w:tcBorders>
              <w:top w:val="nil"/>
              <w:left w:val="single" w:sz="6" w:space="0" w:color="auto"/>
              <w:bottom w:val="nil"/>
              <w:right w:val="nil"/>
            </w:tcBorders>
          </w:tcPr>
          <w:p w14:paraId="1A20F8DB" w14:textId="77777777" w:rsidR="00AC315C" w:rsidRPr="00905F14" w:rsidRDefault="00AC315C" w:rsidP="00DC1B23">
            <w:pPr>
              <w:jc w:val="both"/>
              <w:rPr>
                <w:rFonts w:ascii="Arial" w:hAnsi="Arial" w:cs="Arial"/>
                <w:b/>
                <w:bCs/>
                <w:sz w:val="20"/>
                <w:szCs w:val="20"/>
              </w:rPr>
            </w:pPr>
            <w:proofErr w:type="spellStart"/>
            <w:r w:rsidRPr="00905F14">
              <w:rPr>
                <w:rFonts w:ascii="Arial" w:hAnsi="Arial" w:cs="Arial"/>
                <w:b/>
                <w:bCs/>
                <w:sz w:val="20"/>
                <w:szCs w:val="20"/>
              </w:rPr>
              <w:t>Capitolul</w:t>
            </w:r>
            <w:proofErr w:type="spellEnd"/>
            <w:r w:rsidRPr="00905F14">
              <w:rPr>
                <w:rFonts w:ascii="Arial" w:hAnsi="Arial" w:cs="Arial"/>
                <w:b/>
                <w:bCs/>
                <w:sz w:val="20"/>
                <w:szCs w:val="20"/>
              </w:rPr>
              <w:t xml:space="preserve"> 3.1. </w:t>
            </w:r>
            <w:proofErr w:type="spellStart"/>
            <w:r w:rsidRPr="00905F14">
              <w:rPr>
                <w:rFonts w:ascii="Arial" w:hAnsi="Arial" w:cs="Arial"/>
                <w:b/>
                <w:bCs/>
                <w:sz w:val="20"/>
                <w:szCs w:val="20"/>
              </w:rPr>
              <w:t>Incalzire</w:t>
            </w:r>
            <w:proofErr w:type="spellEnd"/>
          </w:p>
        </w:tc>
        <w:tc>
          <w:tcPr>
            <w:tcW w:w="1560" w:type="dxa"/>
            <w:tcBorders>
              <w:top w:val="nil"/>
              <w:left w:val="single" w:sz="6" w:space="0" w:color="auto"/>
              <w:bottom w:val="nil"/>
              <w:right w:val="nil"/>
            </w:tcBorders>
          </w:tcPr>
          <w:p w14:paraId="7DF7B3E2" w14:textId="77777777" w:rsidR="00AC315C" w:rsidRPr="00905F14" w:rsidRDefault="00AC315C">
            <w:pPr>
              <w:rPr>
                <w:rFonts w:ascii="Arial" w:hAnsi="Arial" w:cs="Arial"/>
                <w:sz w:val="20"/>
                <w:szCs w:val="20"/>
              </w:rPr>
            </w:pPr>
          </w:p>
        </w:tc>
        <w:tc>
          <w:tcPr>
            <w:tcW w:w="1559" w:type="dxa"/>
            <w:tcBorders>
              <w:top w:val="nil"/>
              <w:left w:val="single" w:sz="6" w:space="0" w:color="auto"/>
              <w:bottom w:val="nil"/>
              <w:right w:val="single" w:sz="4" w:space="0" w:color="auto"/>
            </w:tcBorders>
          </w:tcPr>
          <w:p w14:paraId="22BCEC80" w14:textId="77777777" w:rsidR="00AC315C" w:rsidRPr="00905F14" w:rsidRDefault="00AC315C">
            <w:pPr>
              <w:rPr>
                <w:rFonts w:ascii="Arial" w:hAnsi="Arial" w:cs="Arial"/>
                <w:sz w:val="20"/>
                <w:szCs w:val="20"/>
              </w:rPr>
            </w:pPr>
          </w:p>
        </w:tc>
      </w:tr>
      <w:tr w:rsidR="00AC315C" w:rsidRPr="00905F14" w14:paraId="4427A7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0BC27F" w14:textId="77777777" w:rsidR="00AC315C" w:rsidRPr="00905F14" w:rsidRDefault="00AC315C">
            <w:pPr>
              <w:rPr>
                <w:rFonts w:ascii="Arial" w:hAnsi="Arial" w:cs="Arial"/>
                <w:sz w:val="20"/>
                <w:szCs w:val="20"/>
              </w:rPr>
            </w:pPr>
            <w:r w:rsidRPr="00905F14">
              <w:rPr>
                <w:rFonts w:ascii="Arial" w:hAnsi="Arial" w:cs="Arial"/>
                <w:sz w:val="20"/>
                <w:szCs w:val="20"/>
              </w:rPr>
              <w:t>5</w:t>
            </w:r>
          </w:p>
        </w:tc>
        <w:tc>
          <w:tcPr>
            <w:tcW w:w="1701" w:type="dxa"/>
            <w:tcBorders>
              <w:top w:val="single" w:sz="4" w:space="0" w:color="auto"/>
              <w:bottom w:val="single" w:sz="4" w:space="0" w:color="auto"/>
            </w:tcBorders>
            <w:vAlign w:val="center"/>
          </w:tcPr>
          <w:p w14:paraId="6931237A" w14:textId="77777777" w:rsidR="00AC315C" w:rsidRPr="00905F14" w:rsidRDefault="00AC315C">
            <w:pPr>
              <w:rPr>
                <w:rFonts w:ascii="Arial" w:hAnsi="Arial" w:cs="Arial"/>
                <w:sz w:val="20"/>
                <w:szCs w:val="20"/>
              </w:rPr>
            </w:pPr>
            <w:r w:rsidRPr="00905F14">
              <w:rPr>
                <w:rFonts w:ascii="Arial" w:hAnsi="Arial" w:cs="Arial"/>
                <w:sz w:val="20"/>
                <w:szCs w:val="20"/>
              </w:rPr>
              <w:t>IB06B</w:t>
            </w:r>
          </w:p>
        </w:tc>
        <w:tc>
          <w:tcPr>
            <w:tcW w:w="4961" w:type="dxa"/>
            <w:tcBorders>
              <w:top w:val="single" w:sz="4" w:space="0" w:color="auto"/>
              <w:bottom w:val="single" w:sz="4" w:space="0" w:color="auto"/>
            </w:tcBorders>
            <w:vAlign w:val="center"/>
          </w:tcPr>
          <w:p w14:paraId="1D2AF902" w14:textId="77777777" w:rsidR="00AC315C" w:rsidRPr="00905F14" w:rsidRDefault="00AC315C" w:rsidP="00DC1B23">
            <w:pPr>
              <w:jc w:val="both"/>
              <w:rPr>
                <w:rFonts w:ascii="Arial" w:hAnsi="Arial" w:cs="Arial"/>
                <w:sz w:val="20"/>
                <w:szCs w:val="20"/>
              </w:rPr>
            </w:pPr>
            <w:proofErr w:type="spellStart"/>
            <w:r w:rsidRPr="00905F14">
              <w:rPr>
                <w:rFonts w:ascii="Arial" w:hAnsi="Arial" w:cs="Arial"/>
                <w:sz w:val="20"/>
                <w:szCs w:val="20"/>
              </w:rPr>
              <w:t>Radiatoare</w:t>
            </w:r>
            <w:proofErr w:type="spellEnd"/>
            <w:r w:rsidRPr="00905F14">
              <w:rPr>
                <w:rFonts w:ascii="Arial" w:hAnsi="Arial" w:cs="Arial"/>
                <w:sz w:val="20"/>
                <w:szCs w:val="20"/>
              </w:rPr>
              <w:t xml:space="preserve"> din </w:t>
            </w:r>
            <w:proofErr w:type="spellStart"/>
            <w:r w:rsidRPr="00905F14">
              <w:rPr>
                <w:rFonts w:ascii="Arial" w:hAnsi="Arial" w:cs="Arial"/>
                <w:sz w:val="20"/>
                <w:szCs w:val="20"/>
              </w:rPr>
              <w:t>otel</w:t>
            </w:r>
            <w:proofErr w:type="spellEnd"/>
            <w:r w:rsidRPr="00905F14">
              <w:rPr>
                <w:rFonts w:ascii="Arial" w:hAnsi="Arial" w:cs="Arial"/>
                <w:sz w:val="20"/>
                <w:szCs w:val="20"/>
              </w:rPr>
              <w:t xml:space="preserve">, monobloc </w:t>
            </w:r>
            <w:proofErr w:type="spellStart"/>
            <w:r w:rsidRPr="00905F14">
              <w:rPr>
                <w:rFonts w:ascii="Arial" w:hAnsi="Arial" w:cs="Arial"/>
                <w:sz w:val="20"/>
                <w:szCs w:val="20"/>
              </w:rPr>
              <w:t>avind</w:t>
            </w:r>
            <w:proofErr w:type="spellEnd"/>
            <w:r w:rsidRPr="00905F14">
              <w:rPr>
                <w:rFonts w:ascii="Arial" w:hAnsi="Arial" w:cs="Arial"/>
                <w:sz w:val="20"/>
                <w:szCs w:val="20"/>
              </w:rPr>
              <w:t xml:space="preserve"> </w:t>
            </w:r>
            <w:proofErr w:type="spellStart"/>
            <w:r w:rsidRPr="00905F14">
              <w:rPr>
                <w:rFonts w:ascii="Arial" w:hAnsi="Arial" w:cs="Arial"/>
                <w:sz w:val="20"/>
                <w:szCs w:val="20"/>
              </w:rPr>
              <w:t>lungimea</w:t>
            </w:r>
            <w:proofErr w:type="spellEnd"/>
            <w:r w:rsidRPr="00905F14">
              <w:rPr>
                <w:rFonts w:ascii="Arial" w:hAnsi="Arial" w:cs="Arial"/>
                <w:sz w:val="20"/>
                <w:szCs w:val="20"/>
              </w:rPr>
              <w:t xml:space="preserve"> de 1001 - 1500 mm ("Radik </w:t>
            </w:r>
            <w:proofErr w:type="spellStart"/>
            <w:r w:rsidRPr="00905F14">
              <w:rPr>
                <w:rFonts w:ascii="Arial" w:hAnsi="Arial" w:cs="Arial"/>
                <w:sz w:val="20"/>
                <w:szCs w:val="20"/>
              </w:rPr>
              <w:t>Klassik</w:t>
            </w:r>
            <w:proofErr w:type="spellEnd"/>
            <w:r w:rsidRPr="00905F14">
              <w:rPr>
                <w:rFonts w:ascii="Arial" w:hAnsi="Arial" w:cs="Arial"/>
                <w:sz w:val="20"/>
                <w:szCs w:val="20"/>
              </w:rPr>
              <w:t>" 22K-500-1400)</w:t>
            </w:r>
          </w:p>
        </w:tc>
        <w:tc>
          <w:tcPr>
            <w:tcW w:w="1560" w:type="dxa"/>
            <w:tcBorders>
              <w:top w:val="single" w:sz="4" w:space="0" w:color="auto"/>
              <w:bottom w:val="single" w:sz="4" w:space="0" w:color="auto"/>
            </w:tcBorders>
            <w:vAlign w:val="center"/>
          </w:tcPr>
          <w:p w14:paraId="149F749B"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4491E99" w14:textId="77777777" w:rsidR="00AC315C" w:rsidRPr="00905F14" w:rsidRDefault="00AC315C">
            <w:pPr>
              <w:jc w:val="center"/>
              <w:rPr>
                <w:rFonts w:ascii="Arial" w:hAnsi="Arial" w:cs="Arial"/>
                <w:sz w:val="20"/>
                <w:szCs w:val="20"/>
              </w:rPr>
            </w:pPr>
            <w:r w:rsidRPr="00905F14">
              <w:rPr>
                <w:rFonts w:ascii="Arial" w:hAnsi="Arial" w:cs="Arial"/>
                <w:sz w:val="20"/>
                <w:szCs w:val="20"/>
              </w:rPr>
              <w:t>4,0000</w:t>
            </w:r>
          </w:p>
        </w:tc>
      </w:tr>
      <w:tr w:rsidR="00AC315C" w:rsidRPr="00905F14" w14:paraId="39642BB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54A3FE" w14:textId="77777777" w:rsidR="00AC315C" w:rsidRPr="00905F14" w:rsidRDefault="00AC315C">
            <w:pPr>
              <w:rPr>
                <w:rFonts w:ascii="Arial" w:hAnsi="Arial" w:cs="Arial"/>
                <w:sz w:val="20"/>
                <w:szCs w:val="20"/>
              </w:rPr>
            </w:pPr>
            <w:r w:rsidRPr="00905F14">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0A242F34" w14:textId="77777777" w:rsidR="00AC315C" w:rsidRPr="00905F14" w:rsidRDefault="00AC315C">
            <w:pPr>
              <w:rPr>
                <w:rFonts w:ascii="Arial" w:hAnsi="Arial" w:cs="Arial"/>
                <w:sz w:val="20"/>
                <w:szCs w:val="20"/>
              </w:rPr>
            </w:pPr>
            <w:r w:rsidRPr="00905F14">
              <w:rPr>
                <w:rFonts w:ascii="Arial" w:hAnsi="Arial" w:cs="Arial"/>
                <w:sz w:val="20"/>
                <w:szCs w:val="20"/>
              </w:rPr>
              <w:t>ID01A</w:t>
            </w:r>
          </w:p>
        </w:tc>
        <w:tc>
          <w:tcPr>
            <w:tcW w:w="4961" w:type="dxa"/>
            <w:tcBorders>
              <w:top w:val="single" w:sz="4" w:space="0" w:color="auto"/>
              <w:bottom w:val="single" w:sz="4" w:space="0" w:color="auto"/>
            </w:tcBorders>
            <w:vAlign w:val="center"/>
          </w:tcPr>
          <w:p w14:paraId="29338EE5"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Robinet cu ventil cu dublu reglaj (retur  coltar) pentru instalatii de incalzire central, avind diametrul nominal de 3/8" -1/2" (Robinet coltar R14TG d15 mm)</w:t>
            </w:r>
          </w:p>
        </w:tc>
        <w:tc>
          <w:tcPr>
            <w:tcW w:w="1560" w:type="dxa"/>
            <w:tcBorders>
              <w:top w:val="single" w:sz="4" w:space="0" w:color="auto"/>
              <w:bottom w:val="single" w:sz="4" w:space="0" w:color="auto"/>
            </w:tcBorders>
            <w:vAlign w:val="center"/>
          </w:tcPr>
          <w:p w14:paraId="39FDB917"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B26F49" w14:textId="77777777" w:rsidR="00AC315C" w:rsidRPr="00905F14" w:rsidRDefault="00AC315C">
            <w:pPr>
              <w:jc w:val="center"/>
              <w:rPr>
                <w:rFonts w:ascii="Arial" w:hAnsi="Arial" w:cs="Arial"/>
                <w:sz w:val="20"/>
                <w:szCs w:val="20"/>
              </w:rPr>
            </w:pPr>
            <w:r w:rsidRPr="00905F14">
              <w:rPr>
                <w:rFonts w:ascii="Arial" w:hAnsi="Arial" w:cs="Arial"/>
                <w:sz w:val="20"/>
                <w:szCs w:val="20"/>
              </w:rPr>
              <w:t>4,0000</w:t>
            </w:r>
          </w:p>
        </w:tc>
      </w:tr>
      <w:tr w:rsidR="00AC315C" w:rsidRPr="00905F14" w14:paraId="7ED0C3E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2EF0B43" w14:textId="77777777" w:rsidR="00AC315C" w:rsidRPr="00905F14" w:rsidRDefault="00AC315C">
            <w:pPr>
              <w:rPr>
                <w:rFonts w:ascii="Arial" w:hAnsi="Arial" w:cs="Arial"/>
                <w:sz w:val="20"/>
                <w:szCs w:val="20"/>
              </w:rPr>
            </w:pPr>
            <w:r w:rsidRPr="00905F14">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378FF11E" w14:textId="77777777" w:rsidR="00AC315C" w:rsidRPr="00905F14" w:rsidRDefault="00AC315C">
            <w:pPr>
              <w:rPr>
                <w:rFonts w:ascii="Arial" w:hAnsi="Arial" w:cs="Arial"/>
                <w:sz w:val="20"/>
                <w:szCs w:val="20"/>
              </w:rPr>
            </w:pPr>
            <w:r w:rsidRPr="00905F14">
              <w:rPr>
                <w:rFonts w:ascii="Arial" w:hAnsi="Arial" w:cs="Arial"/>
                <w:sz w:val="20"/>
                <w:szCs w:val="20"/>
              </w:rPr>
              <w:t>ID01A</w:t>
            </w:r>
          </w:p>
        </w:tc>
        <w:tc>
          <w:tcPr>
            <w:tcW w:w="4961" w:type="dxa"/>
            <w:tcBorders>
              <w:top w:val="single" w:sz="4" w:space="0" w:color="auto"/>
              <w:bottom w:val="single" w:sz="4" w:space="0" w:color="auto"/>
            </w:tcBorders>
            <w:vAlign w:val="center"/>
          </w:tcPr>
          <w:p w14:paraId="2821D554"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Robinet cu ventil cu dublu reglaj (retur  coltar) pentru instalatii de incalzire central, avind diametrul nominal de 3/8" -1/2" (Robinet R5TG d15 mm)</w:t>
            </w:r>
          </w:p>
        </w:tc>
        <w:tc>
          <w:tcPr>
            <w:tcW w:w="1560" w:type="dxa"/>
            <w:tcBorders>
              <w:top w:val="single" w:sz="4" w:space="0" w:color="auto"/>
              <w:bottom w:val="single" w:sz="4" w:space="0" w:color="auto"/>
            </w:tcBorders>
            <w:vAlign w:val="center"/>
          </w:tcPr>
          <w:p w14:paraId="3501D1A8"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1D4E137" w14:textId="77777777" w:rsidR="00AC315C" w:rsidRPr="00905F14" w:rsidRDefault="00AC315C">
            <w:pPr>
              <w:jc w:val="center"/>
              <w:rPr>
                <w:rFonts w:ascii="Arial" w:hAnsi="Arial" w:cs="Arial"/>
                <w:sz w:val="20"/>
                <w:szCs w:val="20"/>
              </w:rPr>
            </w:pPr>
            <w:r w:rsidRPr="00905F14">
              <w:rPr>
                <w:rFonts w:ascii="Arial" w:hAnsi="Arial" w:cs="Arial"/>
                <w:sz w:val="20"/>
                <w:szCs w:val="20"/>
              </w:rPr>
              <w:t>4,0000</w:t>
            </w:r>
          </w:p>
        </w:tc>
      </w:tr>
      <w:tr w:rsidR="00AC315C" w:rsidRPr="00905F14" w14:paraId="7BEACDD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F7AB31" w14:textId="77777777" w:rsidR="00AC315C" w:rsidRPr="00905F14" w:rsidRDefault="00AC315C">
            <w:pPr>
              <w:rPr>
                <w:rFonts w:ascii="Arial" w:hAnsi="Arial" w:cs="Arial"/>
                <w:sz w:val="20"/>
                <w:szCs w:val="20"/>
              </w:rPr>
            </w:pPr>
            <w:r w:rsidRPr="00905F14">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1D6F3478" w14:textId="77777777" w:rsidR="00AC315C" w:rsidRPr="00905F14" w:rsidRDefault="00AC315C">
            <w:pPr>
              <w:rPr>
                <w:rFonts w:ascii="Arial" w:hAnsi="Arial" w:cs="Arial"/>
                <w:sz w:val="20"/>
                <w:szCs w:val="20"/>
              </w:rPr>
            </w:pPr>
            <w:r w:rsidRPr="00905F14">
              <w:rPr>
                <w:rFonts w:ascii="Arial" w:hAnsi="Arial" w:cs="Arial"/>
                <w:sz w:val="20"/>
                <w:szCs w:val="20"/>
              </w:rPr>
              <w:t>ID06A</w:t>
            </w:r>
          </w:p>
        </w:tc>
        <w:tc>
          <w:tcPr>
            <w:tcW w:w="4961" w:type="dxa"/>
            <w:tcBorders>
              <w:top w:val="single" w:sz="4" w:space="0" w:color="auto"/>
              <w:bottom w:val="single" w:sz="4" w:space="0" w:color="auto"/>
            </w:tcBorders>
            <w:vAlign w:val="center"/>
          </w:tcPr>
          <w:p w14:paraId="4E3CA5E0"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Robinet de aerisire cu cheie mobila pentru instalatii de incalzire centrala, avind diametrul nominal de 1/4" - Dezaerator D 15 mm</w:t>
            </w:r>
          </w:p>
        </w:tc>
        <w:tc>
          <w:tcPr>
            <w:tcW w:w="1560" w:type="dxa"/>
            <w:tcBorders>
              <w:top w:val="single" w:sz="4" w:space="0" w:color="auto"/>
              <w:bottom w:val="single" w:sz="4" w:space="0" w:color="auto"/>
            </w:tcBorders>
            <w:vAlign w:val="center"/>
          </w:tcPr>
          <w:p w14:paraId="07B46AC1"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F702290" w14:textId="77777777" w:rsidR="00AC315C" w:rsidRPr="00905F14" w:rsidRDefault="00AC315C">
            <w:pPr>
              <w:jc w:val="center"/>
              <w:rPr>
                <w:rFonts w:ascii="Arial" w:hAnsi="Arial" w:cs="Arial"/>
                <w:sz w:val="20"/>
                <w:szCs w:val="20"/>
              </w:rPr>
            </w:pPr>
            <w:r w:rsidRPr="00905F14">
              <w:rPr>
                <w:rFonts w:ascii="Arial" w:hAnsi="Arial" w:cs="Arial"/>
                <w:sz w:val="20"/>
                <w:szCs w:val="20"/>
              </w:rPr>
              <w:t>4,0000</w:t>
            </w:r>
          </w:p>
        </w:tc>
      </w:tr>
      <w:tr w:rsidR="00AC315C" w:rsidRPr="00905F14" w14:paraId="33600E7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E7C802" w14:textId="77777777" w:rsidR="00AC315C" w:rsidRPr="00905F14" w:rsidRDefault="00AC315C">
            <w:pPr>
              <w:rPr>
                <w:rFonts w:ascii="Arial" w:hAnsi="Arial" w:cs="Arial"/>
                <w:sz w:val="20"/>
                <w:szCs w:val="20"/>
              </w:rPr>
            </w:pPr>
            <w:r w:rsidRPr="00905F14">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4BF0EE56" w14:textId="77777777" w:rsidR="00AC315C" w:rsidRPr="00905F14" w:rsidRDefault="00AC315C">
            <w:pPr>
              <w:rPr>
                <w:rFonts w:ascii="Arial" w:hAnsi="Arial" w:cs="Arial"/>
                <w:sz w:val="20"/>
                <w:szCs w:val="20"/>
              </w:rPr>
            </w:pPr>
            <w:r w:rsidRPr="00905F14">
              <w:rPr>
                <w:rFonts w:ascii="Arial" w:hAnsi="Arial" w:cs="Arial"/>
                <w:sz w:val="20"/>
                <w:szCs w:val="20"/>
              </w:rPr>
              <w:t>ID01A</w:t>
            </w:r>
          </w:p>
        </w:tc>
        <w:tc>
          <w:tcPr>
            <w:tcW w:w="4961" w:type="dxa"/>
            <w:tcBorders>
              <w:top w:val="single" w:sz="4" w:space="0" w:color="auto"/>
              <w:bottom w:val="single" w:sz="4" w:space="0" w:color="auto"/>
            </w:tcBorders>
            <w:vAlign w:val="center"/>
          </w:tcPr>
          <w:p w14:paraId="74F42B96"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Robinet cu ventil cu dublu reglaj (retur  coltar) pentru instalatii de incalzire central, avind diametrul nominal de 3/8" -1/2" (Robinet cu bila d15 mm)</w:t>
            </w:r>
          </w:p>
        </w:tc>
        <w:tc>
          <w:tcPr>
            <w:tcW w:w="1560" w:type="dxa"/>
            <w:tcBorders>
              <w:top w:val="single" w:sz="4" w:space="0" w:color="auto"/>
              <w:bottom w:val="single" w:sz="4" w:space="0" w:color="auto"/>
            </w:tcBorders>
            <w:vAlign w:val="center"/>
          </w:tcPr>
          <w:p w14:paraId="56390B3B"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570CC72" w14:textId="77777777" w:rsidR="00AC315C" w:rsidRPr="00905F14" w:rsidRDefault="00AC315C">
            <w:pPr>
              <w:jc w:val="center"/>
              <w:rPr>
                <w:rFonts w:ascii="Arial" w:hAnsi="Arial" w:cs="Arial"/>
                <w:sz w:val="20"/>
                <w:szCs w:val="20"/>
              </w:rPr>
            </w:pPr>
            <w:r w:rsidRPr="00905F14">
              <w:rPr>
                <w:rFonts w:ascii="Arial" w:hAnsi="Arial" w:cs="Arial"/>
                <w:sz w:val="20"/>
                <w:szCs w:val="20"/>
              </w:rPr>
              <w:t>8,0000</w:t>
            </w:r>
          </w:p>
        </w:tc>
      </w:tr>
      <w:tr w:rsidR="00AC315C" w:rsidRPr="00905F14" w14:paraId="0A9A385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1828BA" w14:textId="77777777" w:rsidR="00AC315C" w:rsidRPr="00905F14" w:rsidRDefault="00AC315C">
            <w:pPr>
              <w:rPr>
                <w:rFonts w:ascii="Arial" w:hAnsi="Arial" w:cs="Arial"/>
                <w:sz w:val="20"/>
                <w:szCs w:val="20"/>
              </w:rPr>
            </w:pPr>
            <w:r w:rsidRPr="00905F14">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44DF2935" w14:textId="77777777" w:rsidR="00AC315C" w:rsidRPr="00905F14" w:rsidRDefault="00AC315C">
            <w:pPr>
              <w:rPr>
                <w:rFonts w:ascii="Arial" w:hAnsi="Arial" w:cs="Arial"/>
                <w:sz w:val="20"/>
                <w:szCs w:val="20"/>
              </w:rPr>
            </w:pPr>
            <w:r w:rsidRPr="00905F14">
              <w:rPr>
                <w:rFonts w:ascii="Arial" w:hAnsi="Arial" w:cs="Arial"/>
                <w:sz w:val="20"/>
                <w:szCs w:val="20"/>
              </w:rPr>
              <w:t>IC11A</w:t>
            </w:r>
          </w:p>
        </w:tc>
        <w:tc>
          <w:tcPr>
            <w:tcW w:w="4961" w:type="dxa"/>
            <w:tcBorders>
              <w:top w:val="single" w:sz="4" w:space="0" w:color="auto"/>
              <w:bottom w:val="single" w:sz="4" w:space="0" w:color="auto"/>
            </w:tcBorders>
            <w:vAlign w:val="center"/>
          </w:tcPr>
          <w:p w14:paraId="403CB497"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Teava din otel neagra  sudata longitudinal pentru instalatii, nefiletata, montata prin sudura in coloane, in instalatii de incalzire centrala pentru cladiri de locuit si social-culturale, teava avind diametrul de 20x1,8 mm (k=1,4, la fitinguri)</w:t>
            </w:r>
          </w:p>
        </w:tc>
        <w:tc>
          <w:tcPr>
            <w:tcW w:w="1560" w:type="dxa"/>
            <w:tcBorders>
              <w:top w:val="single" w:sz="4" w:space="0" w:color="auto"/>
              <w:bottom w:val="single" w:sz="4" w:space="0" w:color="auto"/>
            </w:tcBorders>
            <w:vAlign w:val="center"/>
          </w:tcPr>
          <w:p w14:paraId="73E8D2A1" w14:textId="77777777" w:rsidR="00AC315C" w:rsidRPr="00905F14" w:rsidRDefault="00AC315C">
            <w:pPr>
              <w:jc w:val="center"/>
              <w:rPr>
                <w:rFonts w:ascii="Arial" w:hAnsi="Arial" w:cs="Arial"/>
                <w:sz w:val="20"/>
                <w:szCs w:val="20"/>
              </w:rPr>
            </w:pPr>
            <w:r w:rsidRPr="00905F14">
              <w:rPr>
                <w:rFonts w:ascii="Arial" w:hAnsi="Arial" w:cs="Arial"/>
                <w:sz w:val="20"/>
                <w:szCs w:val="20"/>
              </w:rPr>
              <w:t>m</w:t>
            </w:r>
          </w:p>
        </w:tc>
        <w:tc>
          <w:tcPr>
            <w:tcW w:w="1559" w:type="dxa"/>
            <w:tcBorders>
              <w:top w:val="single" w:sz="4" w:space="0" w:color="auto"/>
              <w:bottom w:val="single" w:sz="4" w:space="0" w:color="auto"/>
            </w:tcBorders>
            <w:vAlign w:val="center"/>
          </w:tcPr>
          <w:p w14:paraId="45E55928" w14:textId="77777777" w:rsidR="00AC315C" w:rsidRPr="00905F14" w:rsidRDefault="00AC315C">
            <w:pPr>
              <w:jc w:val="center"/>
              <w:rPr>
                <w:rFonts w:ascii="Arial" w:hAnsi="Arial" w:cs="Arial"/>
                <w:sz w:val="20"/>
                <w:szCs w:val="20"/>
              </w:rPr>
            </w:pPr>
            <w:r w:rsidRPr="00905F14">
              <w:rPr>
                <w:rFonts w:ascii="Arial" w:hAnsi="Arial" w:cs="Arial"/>
                <w:sz w:val="20"/>
                <w:szCs w:val="20"/>
              </w:rPr>
              <w:t>8,0000</w:t>
            </w:r>
          </w:p>
        </w:tc>
      </w:tr>
      <w:tr w:rsidR="00AC315C" w:rsidRPr="00905F14" w14:paraId="71EF3D1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6F144D" w14:textId="77777777" w:rsidR="00AC315C" w:rsidRPr="00905F14" w:rsidRDefault="00AC315C">
            <w:pPr>
              <w:rPr>
                <w:rFonts w:ascii="Arial" w:hAnsi="Arial" w:cs="Arial"/>
                <w:sz w:val="20"/>
                <w:szCs w:val="20"/>
              </w:rPr>
            </w:pPr>
            <w:r w:rsidRPr="00905F14">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156AB381" w14:textId="77777777" w:rsidR="00AC315C" w:rsidRPr="00905F14" w:rsidRDefault="00AC315C">
            <w:pPr>
              <w:rPr>
                <w:rFonts w:ascii="Arial" w:hAnsi="Arial" w:cs="Arial"/>
                <w:sz w:val="20"/>
                <w:szCs w:val="20"/>
              </w:rPr>
            </w:pPr>
            <w:r w:rsidRPr="00905F14">
              <w:rPr>
                <w:rFonts w:ascii="Arial" w:hAnsi="Arial" w:cs="Arial"/>
                <w:sz w:val="20"/>
                <w:szCs w:val="20"/>
              </w:rPr>
              <w:t>IE03A</w:t>
            </w:r>
          </w:p>
        </w:tc>
        <w:tc>
          <w:tcPr>
            <w:tcW w:w="4961" w:type="dxa"/>
            <w:tcBorders>
              <w:top w:val="single" w:sz="4" w:space="0" w:color="auto"/>
              <w:bottom w:val="single" w:sz="4" w:space="0" w:color="auto"/>
            </w:tcBorders>
            <w:vAlign w:val="center"/>
          </w:tcPr>
          <w:p w14:paraId="3975140F" w14:textId="77777777" w:rsidR="00AC315C" w:rsidRPr="00905F14" w:rsidRDefault="00AC315C" w:rsidP="00DC1B23">
            <w:pPr>
              <w:jc w:val="both"/>
              <w:rPr>
                <w:rFonts w:ascii="Arial" w:hAnsi="Arial" w:cs="Arial"/>
                <w:sz w:val="20"/>
                <w:szCs w:val="20"/>
              </w:rPr>
            </w:pPr>
            <w:r w:rsidRPr="00905F14">
              <w:rPr>
                <w:rFonts w:ascii="Arial" w:hAnsi="Arial" w:cs="Arial"/>
                <w:sz w:val="20"/>
                <w:szCs w:val="20"/>
                <w:lang w:val="pt-BR"/>
              </w:rPr>
              <w:t xml:space="preserve">Efectuarea probei de etanseitate la presiune a  conductelor de alimentare a aparatelor de incalzire (aeroterme, termoconvectoare, covectoare de plinta, etc.) avind diametrul de 3/8" ... </w:t>
            </w:r>
            <w:r w:rsidRPr="00905F14">
              <w:rPr>
                <w:rFonts w:ascii="Arial" w:hAnsi="Arial" w:cs="Arial"/>
                <w:sz w:val="20"/>
                <w:szCs w:val="20"/>
              </w:rPr>
              <w:t>1"</w:t>
            </w:r>
          </w:p>
        </w:tc>
        <w:tc>
          <w:tcPr>
            <w:tcW w:w="1560" w:type="dxa"/>
            <w:tcBorders>
              <w:top w:val="single" w:sz="4" w:space="0" w:color="auto"/>
              <w:bottom w:val="single" w:sz="4" w:space="0" w:color="auto"/>
            </w:tcBorders>
            <w:vAlign w:val="center"/>
          </w:tcPr>
          <w:p w14:paraId="5B8F6621" w14:textId="77777777" w:rsidR="00AC315C" w:rsidRPr="00905F14" w:rsidRDefault="00AC315C">
            <w:pPr>
              <w:jc w:val="center"/>
              <w:rPr>
                <w:rFonts w:ascii="Arial" w:hAnsi="Arial" w:cs="Arial"/>
                <w:sz w:val="20"/>
                <w:szCs w:val="20"/>
              </w:rPr>
            </w:pPr>
            <w:r w:rsidRPr="00905F14">
              <w:rPr>
                <w:rFonts w:ascii="Arial" w:hAnsi="Arial" w:cs="Arial"/>
                <w:sz w:val="20"/>
                <w:szCs w:val="20"/>
              </w:rPr>
              <w:t>m</w:t>
            </w:r>
          </w:p>
        </w:tc>
        <w:tc>
          <w:tcPr>
            <w:tcW w:w="1559" w:type="dxa"/>
            <w:tcBorders>
              <w:top w:val="single" w:sz="4" w:space="0" w:color="auto"/>
              <w:bottom w:val="single" w:sz="4" w:space="0" w:color="auto"/>
            </w:tcBorders>
            <w:vAlign w:val="center"/>
          </w:tcPr>
          <w:p w14:paraId="274DE24C" w14:textId="77777777" w:rsidR="00AC315C" w:rsidRPr="00905F14" w:rsidRDefault="00AC315C">
            <w:pPr>
              <w:jc w:val="center"/>
              <w:rPr>
                <w:rFonts w:ascii="Arial" w:hAnsi="Arial" w:cs="Arial"/>
                <w:sz w:val="20"/>
                <w:szCs w:val="20"/>
              </w:rPr>
            </w:pPr>
            <w:r w:rsidRPr="00905F14">
              <w:rPr>
                <w:rFonts w:ascii="Arial" w:hAnsi="Arial" w:cs="Arial"/>
                <w:sz w:val="20"/>
                <w:szCs w:val="20"/>
              </w:rPr>
              <w:t>8,0000</w:t>
            </w:r>
          </w:p>
        </w:tc>
      </w:tr>
      <w:tr w:rsidR="00AC315C" w:rsidRPr="00905F14" w14:paraId="6529774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06D5FA" w14:textId="77777777" w:rsidR="00AC315C" w:rsidRPr="00905F14" w:rsidRDefault="00AC315C">
            <w:pPr>
              <w:rPr>
                <w:rFonts w:ascii="Arial" w:hAnsi="Arial" w:cs="Arial"/>
                <w:sz w:val="20"/>
                <w:szCs w:val="20"/>
              </w:rPr>
            </w:pPr>
            <w:r w:rsidRPr="00905F14">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5B4B83CD" w14:textId="77777777" w:rsidR="00AC315C" w:rsidRPr="00905F14" w:rsidRDefault="00AC315C">
            <w:pPr>
              <w:rPr>
                <w:rFonts w:ascii="Arial" w:hAnsi="Arial" w:cs="Arial"/>
                <w:sz w:val="20"/>
                <w:szCs w:val="20"/>
              </w:rPr>
            </w:pPr>
            <w:r w:rsidRPr="00905F14">
              <w:rPr>
                <w:rFonts w:ascii="Arial" w:hAnsi="Arial" w:cs="Arial"/>
                <w:sz w:val="20"/>
                <w:szCs w:val="20"/>
              </w:rPr>
              <w:t>IzJ07C</w:t>
            </w:r>
          </w:p>
        </w:tc>
        <w:tc>
          <w:tcPr>
            <w:tcW w:w="4961" w:type="dxa"/>
            <w:tcBorders>
              <w:top w:val="single" w:sz="4" w:space="0" w:color="auto"/>
              <w:bottom w:val="single" w:sz="4" w:space="0" w:color="auto"/>
            </w:tcBorders>
            <w:vAlign w:val="center"/>
          </w:tcPr>
          <w:p w14:paraId="7B0C4136"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Grunduirea conductelor si aparatelor cu un strat de miniu plumb</w:t>
            </w:r>
            <w:r w:rsidRPr="00905F14">
              <w:rPr>
                <w:rFonts w:ascii="Arial" w:hAnsi="Arial" w:cs="Arial"/>
                <w:sz w:val="20"/>
                <w:szCs w:val="20"/>
              </w:rPr>
              <w:t>ГФ</w:t>
            </w:r>
            <w:r w:rsidRPr="00905F14">
              <w:rPr>
                <w:rFonts w:ascii="Arial" w:hAnsi="Arial" w:cs="Arial"/>
                <w:sz w:val="20"/>
                <w:szCs w:val="20"/>
                <w:lang w:val="pt-BR"/>
              </w:rPr>
              <w:t xml:space="preserve">-021 si 2 strat de email alchidal </w:t>
            </w:r>
            <w:r w:rsidRPr="00905F14">
              <w:rPr>
                <w:rFonts w:ascii="Arial" w:hAnsi="Arial" w:cs="Arial"/>
                <w:sz w:val="20"/>
                <w:szCs w:val="20"/>
              </w:rPr>
              <w:t>БТ</w:t>
            </w:r>
            <w:r w:rsidRPr="00905F14">
              <w:rPr>
                <w:rFonts w:ascii="Arial" w:hAnsi="Arial" w:cs="Arial"/>
                <w:sz w:val="20"/>
                <w:szCs w:val="20"/>
                <w:lang w:val="pt-BR"/>
              </w:rPr>
              <w:t>-177</w:t>
            </w:r>
          </w:p>
        </w:tc>
        <w:tc>
          <w:tcPr>
            <w:tcW w:w="1560" w:type="dxa"/>
            <w:tcBorders>
              <w:top w:val="single" w:sz="4" w:space="0" w:color="auto"/>
              <w:bottom w:val="single" w:sz="4" w:space="0" w:color="auto"/>
            </w:tcBorders>
            <w:vAlign w:val="center"/>
          </w:tcPr>
          <w:p w14:paraId="202EC17C" w14:textId="77777777" w:rsidR="00AC315C" w:rsidRPr="00905F14" w:rsidRDefault="00AC315C">
            <w:pPr>
              <w:jc w:val="center"/>
              <w:rPr>
                <w:rFonts w:ascii="Arial" w:hAnsi="Arial" w:cs="Arial"/>
                <w:sz w:val="20"/>
                <w:szCs w:val="20"/>
              </w:rPr>
            </w:pPr>
            <w:r w:rsidRPr="00905F14">
              <w:rPr>
                <w:rFonts w:ascii="Arial" w:hAnsi="Arial" w:cs="Arial"/>
                <w:sz w:val="20"/>
                <w:szCs w:val="20"/>
              </w:rPr>
              <w:t>m2</w:t>
            </w:r>
          </w:p>
        </w:tc>
        <w:tc>
          <w:tcPr>
            <w:tcW w:w="1559" w:type="dxa"/>
            <w:tcBorders>
              <w:top w:val="single" w:sz="4" w:space="0" w:color="auto"/>
              <w:bottom w:val="single" w:sz="4" w:space="0" w:color="auto"/>
            </w:tcBorders>
            <w:vAlign w:val="center"/>
          </w:tcPr>
          <w:p w14:paraId="3CC1781B" w14:textId="77777777" w:rsidR="00AC315C" w:rsidRPr="00905F14" w:rsidRDefault="00AC315C">
            <w:pPr>
              <w:jc w:val="center"/>
              <w:rPr>
                <w:rFonts w:ascii="Arial" w:hAnsi="Arial" w:cs="Arial"/>
                <w:sz w:val="20"/>
                <w:szCs w:val="20"/>
              </w:rPr>
            </w:pPr>
            <w:r w:rsidRPr="00905F14">
              <w:rPr>
                <w:rFonts w:ascii="Arial" w:hAnsi="Arial" w:cs="Arial"/>
                <w:sz w:val="20"/>
                <w:szCs w:val="20"/>
              </w:rPr>
              <w:t>0,5000</w:t>
            </w:r>
          </w:p>
        </w:tc>
      </w:tr>
      <w:tr w:rsidR="00AC315C" w:rsidRPr="00905F14" w14:paraId="32C53CA2" w14:textId="77777777">
        <w:tc>
          <w:tcPr>
            <w:tcW w:w="709" w:type="dxa"/>
            <w:tcBorders>
              <w:top w:val="nil"/>
              <w:left w:val="single" w:sz="6" w:space="0" w:color="auto"/>
              <w:bottom w:val="nil"/>
              <w:right w:val="nil"/>
            </w:tcBorders>
          </w:tcPr>
          <w:p w14:paraId="02D1C5F9" w14:textId="77777777" w:rsidR="00AC315C" w:rsidRPr="00905F14" w:rsidRDefault="00AC315C">
            <w:pPr>
              <w:jc w:val="center"/>
              <w:rPr>
                <w:rFonts w:ascii="Arial" w:hAnsi="Arial" w:cs="Arial"/>
                <w:sz w:val="20"/>
                <w:szCs w:val="20"/>
              </w:rPr>
            </w:pPr>
            <w:r w:rsidRPr="00905F14">
              <w:rPr>
                <w:rFonts w:ascii="Arial" w:hAnsi="Arial" w:cs="Arial"/>
                <w:sz w:val="20"/>
                <w:szCs w:val="20"/>
              </w:rPr>
              <w:t xml:space="preserve"> </w:t>
            </w:r>
          </w:p>
        </w:tc>
        <w:tc>
          <w:tcPr>
            <w:tcW w:w="1701" w:type="dxa"/>
            <w:tcBorders>
              <w:top w:val="nil"/>
              <w:left w:val="single" w:sz="6" w:space="0" w:color="auto"/>
              <w:bottom w:val="nil"/>
              <w:right w:val="nil"/>
            </w:tcBorders>
          </w:tcPr>
          <w:p w14:paraId="44A49981" w14:textId="77777777" w:rsidR="00AC315C" w:rsidRPr="00905F14" w:rsidRDefault="00AC315C">
            <w:pPr>
              <w:rPr>
                <w:rFonts w:ascii="Arial" w:hAnsi="Arial" w:cs="Arial"/>
                <w:sz w:val="20"/>
                <w:szCs w:val="20"/>
              </w:rPr>
            </w:pPr>
          </w:p>
        </w:tc>
        <w:tc>
          <w:tcPr>
            <w:tcW w:w="4961" w:type="dxa"/>
            <w:tcBorders>
              <w:top w:val="nil"/>
              <w:left w:val="single" w:sz="6" w:space="0" w:color="auto"/>
              <w:bottom w:val="nil"/>
              <w:right w:val="nil"/>
            </w:tcBorders>
          </w:tcPr>
          <w:p w14:paraId="79A1BE9B" w14:textId="77777777" w:rsidR="00AC315C" w:rsidRPr="00905F14" w:rsidRDefault="00AC315C" w:rsidP="00DC1B23">
            <w:pPr>
              <w:jc w:val="both"/>
              <w:rPr>
                <w:rFonts w:ascii="Arial" w:hAnsi="Arial" w:cs="Arial"/>
                <w:b/>
                <w:bCs/>
                <w:sz w:val="20"/>
                <w:szCs w:val="20"/>
              </w:rPr>
            </w:pPr>
            <w:proofErr w:type="spellStart"/>
            <w:r w:rsidRPr="00905F14">
              <w:rPr>
                <w:rFonts w:ascii="Arial" w:hAnsi="Arial" w:cs="Arial"/>
                <w:b/>
                <w:bCs/>
                <w:sz w:val="20"/>
                <w:szCs w:val="20"/>
              </w:rPr>
              <w:t>Capitolul</w:t>
            </w:r>
            <w:proofErr w:type="spellEnd"/>
            <w:r w:rsidRPr="00905F14">
              <w:rPr>
                <w:rFonts w:ascii="Arial" w:hAnsi="Arial" w:cs="Arial"/>
                <w:b/>
                <w:bCs/>
                <w:sz w:val="20"/>
                <w:szCs w:val="20"/>
              </w:rPr>
              <w:t xml:space="preserve"> 3.2. </w:t>
            </w:r>
            <w:proofErr w:type="spellStart"/>
            <w:r w:rsidRPr="00905F14">
              <w:rPr>
                <w:rFonts w:ascii="Arial" w:hAnsi="Arial" w:cs="Arial"/>
                <w:b/>
                <w:bCs/>
                <w:sz w:val="20"/>
                <w:szCs w:val="20"/>
              </w:rPr>
              <w:t>Ventilare</w:t>
            </w:r>
            <w:proofErr w:type="spellEnd"/>
          </w:p>
        </w:tc>
        <w:tc>
          <w:tcPr>
            <w:tcW w:w="1560" w:type="dxa"/>
            <w:tcBorders>
              <w:top w:val="nil"/>
              <w:left w:val="single" w:sz="6" w:space="0" w:color="auto"/>
              <w:bottom w:val="nil"/>
              <w:right w:val="nil"/>
            </w:tcBorders>
          </w:tcPr>
          <w:p w14:paraId="4D1A41DC" w14:textId="77777777" w:rsidR="00AC315C" w:rsidRPr="00905F14" w:rsidRDefault="00AC315C">
            <w:pPr>
              <w:rPr>
                <w:rFonts w:ascii="Arial" w:hAnsi="Arial" w:cs="Arial"/>
                <w:sz w:val="20"/>
                <w:szCs w:val="20"/>
              </w:rPr>
            </w:pPr>
          </w:p>
        </w:tc>
        <w:tc>
          <w:tcPr>
            <w:tcW w:w="1559" w:type="dxa"/>
            <w:tcBorders>
              <w:top w:val="nil"/>
              <w:left w:val="single" w:sz="6" w:space="0" w:color="auto"/>
              <w:bottom w:val="nil"/>
              <w:right w:val="single" w:sz="4" w:space="0" w:color="auto"/>
            </w:tcBorders>
          </w:tcPr>
          <w:p w14:paraId="035D7103" w14:textId="77777777" w:rsidR="00AC315C" w:rsidRPr="00905F14" w:rsidRDefault="00AC315C">
            <w:pPr>
              <w:rPr>
                <w:rFonts w:ascii="Arial" w:hAnsi="Arial" w:cs="Arial"/>
                <w:sz w:val="20"/>
                <w:szCs w:val="20"/>
              </w:rPr>
            </w:pPr>
          </w:p>
        </w:tc>
      </w:tr>
      <w:tr w:rsidR="00AC315C" w:rsidRPr="00905F14" w14:paraId="5E1EB41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B3E3B3" w14:textId="77777777" w:rsidR="00AC315C" w:rsidRPr="00905F14" w:rsidRDefault="00AC315C">
            <w:pPr>
              <w:rPr>
                <w:rFonts w:ascii="Arial" w:hAnsi="Arial" w:cs="Arial"/>
                <w:sz w:val="20"/>
                <w:szCs w:val="20"/>
              </w:rPr>
            </w:pPr>
            <w:r w:rsidRPr="00905F14">
              <w:rPr>
                <w:rFonts w:ascii="Arial" w:hAnsi="Arial" w:cs="Arial"/>
                <w:sz w:val="20"/>
                <w:szCs w:val="20"/>
              </w:rPr>
              <w:t>13</w:t>
            </w:r>
          </w:p>
        </w:tc>
        <w:tc>
          <w:tcPr>
            <w:tcW w:w="1701" w:type="dxa"/>
            <w:tcBorders>
              <w:top w:val="single" w:sz="4" w:space="0" w:color="auto"/>
              <w:bottom w:val="single" w:sz="4" w:space="0" w:color="auto"/>
            </w:tcBorders>
            <w:vAlign w:val="center"/>
          </w:tcPr>
          <w:p w14:paraId="3733237E" w14:textId="77777777" w:rsidR="00AC315C" w:rsidRPr="00905F14" w:rsidRDefault="00AC315C">
            <w:pPr>
              <w:rPr>
                <w:rFonts w:ascii="Arial" w:hAnsi="Arial" w:cs="Arial"/>
                <w:sz w:val="20"/>
                <w:szCs w:val="20"/>
              </w:rPr>
            </w:pPr>
            <w:r w:rsidRPr="00905F14">
              <w:rPr>
                <w:rFonts w:ascii="Arial" w:hAnsi="Arial" w:cs="Arial"/>
                <w:sz w:val="20"/>
                <w:szCs w:val="20"/>
              </w:rPr>
              <w:t>GD08D</w:t>
            </w:r>
          </w:p>
        </w:tc>
        <w:tc>
          <w:tcPr>
            <w:tcW w:w="4961" w:type="dxa"/>
            <w:tcBorders>
              <w:top w:val="single" w:sz="4" w:space="0" w:color="auto"/>
              <w:bottom w:val="single" w:sz="4" w:space="0" w:color="auto"/>
            </w:tcBorders>
            <w:vAlign w:val="center"/>
          </w:tcPr>
          <w:p w14:paraId="3FE56DF8" w14:textId="77777777" w:rsidR="00AC315C" w:rsidRPr="00AC315C" w:rsidRDefault="00AC315C" w:rsidP="00DC1B23">
            <w:pPr>
              <w:jc w:val="both"/>
              <w:rPr>
                <w:rFonts w:ascii="Arial" w:hAnsi="Arial" w:cs="Arial"/>
                <w:sz w:val="20"/>
                <w:szCs w:val="20"/>
                <w:lang w:val="pt-BR"/>
              </w:rPr>
            </w:pPr>
            <w:r w:rsidRPr="00AC315C">
              <w:rPr>
                <w:rFonts w:ascii="Arial" w:hAnsi="Arial" w:cs="Arial"/>
                <w:sz w:val="20"/>
                <w:szCs w:val="20"/>
                <w:lang w:val="pt-BR"/>
              </w:rPr>
              <w:t xml:space="preserve">Umbrela </w:t>
            </w:r>
            <w:r w:rsidRPr="00905F14">
              <w:rPr>
                <w:rFonts w:ascii="Arial" w:hAnsi="Arial" w:cs="Arial"/>
                <w:sz w:val="20"/>
                <w:szCs w:val="20"/>
              </w:rPr>
              <w:t>ЗК</w:t>
            </w:r>
            <w:r w:rsidRPr="00AC315C">
              <w:rPr>
                <w:rFonts w:ascii="Arial" w:hAnsi="Arial" w:cs="Arial"/>
                <w:sz w:val="20"/>
                <w:szCs w:val="20"/>
                <w:lang w:val="pt-BR"/>
              </w:rPr>
              <w:t>.00.000 (c.5.904-51) D160 mm</w:t>
            </w:r>
          </w:p>
        </w:tc>
        <w:tc>
          <w:tcPr>
            <w:tcW w:w="1560" w:type="dxa"/>
            <w:tcBorders>
              <w:top w:val="single" w:sz="4" w:space="0" w:color="auto"/>
              <w:bottom w:val="single" w:sz="4" w:space="0" w:color="auto"/>
            </w:tcBorders>
            <w:vAlign w:val="center"/>
          </w:tcPr>
          <w:p w14:paraId="5FB88AB9"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5AECDEC" w14:textId="77777777" w:rsidR="00AC315C" w:rsidRPr="00905F14" w:rsidRDefault="00AC315C">
            <w:pPr>
              <w:jc w:val="center"/>
              <w:rPr>
                <w:rFonts w:ascii="Arial" w:hAnsi="Arial" w:cs="Arial"/>
                <w:sz w:val="20"/>
                <w:szCs w:val="20"/>
              </w:rPr>
            </w:pPr>
            <w:r w:rsidRPr="00905F14">
              <w:rPr>
                <w:rFonts w:ascii="Arial" w:hAnsi="Arial" w:cs="Arial"/>
                <w:sz w:val="20"/>
                <w:szCs w:val="20"/>
              </w:rPr>
              <w:t>2,0000</w:t>
            </w:r>
          </w:p>
        </w:tc>
      </w:tr>
      <w:tr w:rsidR="00AC315C" w:rsidRPr="00905F14" w14:paraId="4577FDD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EFE2FF" w14:textId="77777777" w:rsidR="00AC315C" w:rsidRPr="00905F14" w:rsidRDefault="00AC315C">
            <w:pPr>
              <w:rPr>
                <w:rFonts w:ascii="Arial" w:hAnsi="Arial" w:cs="Arial"/>
                <w:sz w:val="20"/>
                <w:szCs w:val="20"/>
              </w:rPr>
            </w:pPr>
            <w:r w:rsidRPr="00905F14">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3FE42827" w14:textId="77777777" w:rsidR="00AC315C" w:rsidRPr="00905F14" w:rsidRDefault="00AC315C">
            <w:pPr>
              <w:rPr>
                <w:rFonts w:ascii="Arial" w:hAnsi="Arial" w:cs="Arial"/>
                <w:sz w:val="20"/>
                <w:szCs w:val="20"/>
              </w:rPr>
            </w:pPr>
            <w:r w:rsidRPr="00905F14">
              <w:rPr>
                <w:rFonts w:ascii="Arial" w:hAnsi="Arial" w:cs="Arial"/>
                <w:sz w:val="20"/>
                <w:szCs w:val="20"/>
              </w:rPr>
              <w:t>CL20A</w:t>
            </w:r>
          </w:p>
        </w:tc>
        <w:tc>
          <w:tcPr>
            <w:tcW w:w="4961" w:type="dxa"/>
            <w:tcBorders>
              <w:top w:val="single" w:sz="4" w:space="0" w:color="auto"/>
              <w:bottom w:val="single" w:sz="4" w:space="0" w:color="auto"/>
            </w:tcBorders>
            <w:vAlign w:val="center"/>
          </w:tcPr>
          <w:p w14:paraId="2EE54001" w14:textId="77777777" w:rsidR="00AC315C" w:rsidRPr="00AC315C" w:rsidRDefault="00AC315C" w:rsidP="00DC1B23">
            <w:pPr>
              <w:jc w:val="both"/>
              <w:rPr>
                <w:rFonts w:ascii="Arial" w:hAnsi="Arial" w:cs="Arial"/>
                <w:sz w:val="20"/>
                <w:szCs w:val="20"/>
                <w:lang w:val="pt-BR"/>
              </w:rPr>
            </w:pPr>
            <w:r w:rsidRPr="00AC315C">
              <w:rPr>
                <w:rFonts w:ascii="Arial" w:hAnsi="Arial" w:cs="Arial"/>
                <w:sz w:val="20"/>
                <w:szCs w:val="20"/>
                <w:lang w:val="pt-BR"/>
              </w:rPr>
              <w:t xml:space="preserve">Difuzor </w:t>
            </w:r>
            <w:r w:rsidRPr="00905F14">
              <w:rPr>
                <w:rFonts w:ascii="Arial" w:hAnsi="Arial" w:cs="Arial"/>
                <w:sz w:val="20"/>
                <w:szCs w:val="20"/>
              </w:rPr>
              <w:t>ДПУ</w:t>
            </w:r>
            <w:r w:rsidRPr="00AC315C">
              <w:rPr>
                <w:rFonts w:ascii="Arial" w:hAnsi="Arial" w:cs="Arial"/>
                <w:sz w:val="20"/>
                <w:szCs w:val="20"/>
                <w:lang w:val="pt-BR"/>
              </w:rPr>
              <w:t>-M D125 mm</w:t>
            </w:r>
          </w:p>
        </w:tc>
        <w:tc>
          <w:tcPr>
            <w:tcW w:w="1560" w:type="dxa"/>
            <w:tcBorders>
              <w:top w:val="single" w:sz="4" w:space="0" w:color="auto"/>
              <w:bottom w:val="single" w:sz="4" w:space="0" w:color="auto"/>
            </w:tcBorders>
            <w:vAlign w:val="center"/>
          </w:tcPr>
          <w:p w14:paraId="2BD5260E"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B21A9B3" w14:textId="77777777" w:rsidR="00AC315C" w:rsidRPr="00905F14" w:rsidRDefault="00AC315C">
            <w:pPr>
              <w:jc w:val="center"/>
              <w:rPr>
                <w:rFonts w:ascii="Arial" w:hAnsi="Arial" w:cs="Arial"/>
                <w:sz w:val="20"/>
                <w:szCs w:val="20"/>
              </w:rPr>
            </w:pPr>
            <w:r w:rsidRPr="00905F14">
              <w:rPr>
                <w:rFonts w:ascii="Arial" w:hAnsi="Arial" w:cs="Arial"/>
                <w:sz w:val="20"/>
                <w:szCs w:val="20"/>
              </w:rPr>
              <w:t>9,0000</w:t>
            </w:r>
          </w:p>
        </w:tc>
      </w:tr>
      <w:tr w:rsidR="00AC315C" w:rsidRPr="00905F14" w14:paraId="54C2BDA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752C5DA" w14:textId="77777777" w:rsidR="00AC315C" w:rsidRPr="00905F14" w:rsidRDefault="00AC315C">
            <w:pPr>
              <w:rPr>
                <w:rFonts w:ascii="Arial" w:hAnsi="Arial" w:cs="Arial"/>
                <w:sz w:val="20"/>
                <w:szCs w:val="20"/>
              </w:rPr>
            </w:pPr>
            <w:r w:rsidRPr="00905F14">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2D7D095F" w14:textId="77777777" w:rsidR="00AC315C" w:rsidRPr="00905F14" w:rsidRDefault="00AC315C">
            <w:pPr>
              <w:rPr>
                <w:rFonts w:ascii="Arial" w:hAnsi="Arial" w:cs="Arial"/>
                <w:sz w:val="20"/>
                <w:szCs w:val="20"/>
              </w:rPr>
            </w:pPr>
            <w:r w:rsidRPr="00905F14">
              <w:rPr>
                <w:rFonts w:ascii="Arial" w:hAnsi="Arial" w:cs="Arial"/>
                <w:sz w:val="20"/>
                <w:szCs w:val="20"/>
              </w:rPr>
              <w:t>VA02E</w:t>
            </w:r>
          </w:p>
        </w:tc>
        <w:tc>
          <w:tcPr>
            <w:tcW w:w="4961" w:type="dxa"/>
            <w:tcBorders>
              <w:top w:val="single" w:sz="4" w:space="0" w:color="auto"/>
              <w:bottom w:val="single" w:sz="4" w:space="0" w:color="auto"/>
            </w:tcBorders>
            <w:vAlign w:val="center"/>
          </w:tcPr>
          <w:p w14:paraId="30DD5ECC"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Confectionarea si montarea canalelor de ventilatie drepte, din tabla zincata  de 0,5 mm grosime, avind perimetrul sectiunii circulare de D 100 mm</w:t>
            </w:r>
          </w:p>
        </w:tc>
        <w:tc>
          <w:tcPr>
            <w:tcW w:w="1560" w:type="dxa"/>
            <w:tcBorders>
              <w:top w:val="single" w:sz="4" w:space="0" w:color="auto"/>
              <w:bottom w:val="single" w:sz="4" w:space="0" w:color="auto"/>
            </w:tcBorders>
            <w:vAlign w:val="center"/>
          </w:tcPr>
          <w:p w14:paraId="378A976B" w14:textId="77777777" w:rsidR="00AC315C" w:rsidRPr="00905F14" w:rsidRDefault="00AC315C">
            <w:pPr>
              <w:jc w:val="center"/>
              <w:rPr>
                <w:rFonts w:ascii="Arial" w:hAnsi="Arial" w:cs="Arial"/>
                <w:sz w:val="20"/>
                <w:szCs w:val="20"/>
              </w:rPr>
            </w:pPr>
            <w:r w:rsidRPr="00905F14">
              <w:rPr>
                <w:rFonts w:ascii="Arial" w:hAnsi="Arial" w:cs="Arial"/>
                <w:sz w:val="20"/>
                <w:szCs w:val="20"/>
              </w:rPr>
              <w:t>m2</w:t>
            </w:r>
          </w:p>
        </w:tc>
        <w:tc>
          <w:tcPr>
            <w:tcW w:w="1559" w:type="dxa"/>
            <w:tcBorders>
              <w:top w:val="single" w:sz="4" w:space="0" w:color="auto"/>
              <w:bottom w:val="single" w:sz="4" w:space="0" w:color="auto"/>
            </w:tcBorders>
            <w:vAlign w:val="center"/>
          </w:tcPr>
          <w:p w14:paraId="5ADFBF82" w14:textId="77777777" w:rsidR="00AC315C" w:rsidRPr="00905F14" w:rsidRDefault="00AC315C">
            <w:pPr>
              <w:jc w:val="center"/>
              <w:rPr>
                <w:rFonts w:ascii="Arial" w:hAnsi="Arial" w:cs="Arial"/>
                <w:sz w:val="20"/>
                <w:szCs w:val="20"/>
              </w:rPr>
            </w:pPr>
            <w:r w:rsidRPr="00905F14">
              <w:rPr>
                <w:rFonts w:ascii="Arial" w:hAnsi="Arial" w:cs="Arial"/>
                <w:sz w:val="20"/>
                <w:szCs w:val="20"/>
              </w:rPr>
              <w:t>3,1400</w:t>
            </w:r>
          </w:p>
        </w:tc>
      </w:tr>
      <w:tr w:rsidR="00AC315C" w:rsidRPr="00905F14" w14:paraId="644E1D7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DF3CC26" w14:textId="77777777" w:rsidR="00AC315C" w:rsidRPr="00905F14" w:rsidRDefault="00AC315C">
            <w:pPr>
              <w:rPr>
                <w:rFonts w:ascii="Arial" w:hAnsi="Arial" w:cs="Arial"/>
                <w:sz w:val="20"/>
                <w:szCs w:val="20"/>
              </w:rPr>
            </w:pPr>
            <w:r w:rsidRPr="00905F14">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1CEBA506" w14:textId="77777777" w:rsidR="00AC315C" w:rsidRPr="00905F14" w:rsidRDefault="00AC315C">
            <w:pPr>
              <w:rPr>
                <w:rFonts w:ascii="Arial" w:hAnsi="Arial" w:cs="Arial"/>
                <w:sz w:val="20"/>
                <w:szCs w:val="20"/>
              </w:rPr>
            </w:pPr>
            <w:r w:rsidRPr="00905F14">
              <w:rPr>
                <w:rFonts w:ascii="Arial" w:hAnsi="Arial" w:cs="Arial"/>
                <w:sz w:val="20"/>
                <w:szCs w:val="20"/>
              </w:rPr>
              <w:t>VA02E</w:t>
            </w:r>
          </w:p>
        </w:tc>
        <w:tc>
          <w:tcPr>
            <w:tcW w:w="4961" w:type="dxa"/>
            <w:tcBorders>
              <w:top w:val="single" w:sz="4" w:space="0" w:color="auto"/>
              <w:bottom w:val="single" w:sz="4" w:space="0" w:color="auto"/>
            </w:tcBorders>
            <w:vAlign w:val="center"/>
          </w:tcPr>
          <w:p w14:paraId="17269B24"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Confectionarea si montarea canalelor de ventilatie drepte, din tabla zincata  de 0,5 mm grosime, avind perimetrul sectiunii circulare de D 125 mm</w:t>
            </w:r>
          </w:p>
        </w:tc>
        <w:tc>
          <w:tcPr>
            <w:tcW w:w="1560" w:type="dxa"/>
            <w:tcBorders>
              <w:top w:val="single" w:sz="4" w:space="0" w:color="auto"/>
              <w:bottom w:val="single" w:sz="4" w:space="0" w:color="auto"/>
            </w:tcBorders>
            <w:vAlign w:val="center"/>
          </w:tcPr>
          <w:p w14:paraId="3F1A8440" w14:textId="77777777" w:rsidR="00AC315C" w:rsidRPr="00905F14" w:rsidRDefault="00AC315C">
            <w:pPr>
              <w:jc w:val="center"/>
              <w:rPr>
                <w:rFonts w:ascii="Arial" w:hAnsi="Arial" w:cs="Arial"/>
                <w:sz w:val="20"/>
                <w:szCs w:val="20"/>
              </w:rPr>
            </w:pPr>
            <w:r w:rsidRPr="00905F14">
              <w:rPr>
                <w:rFonts w:ascii="Arial" w:hAnsi="Arial" w:cs="Arial"/>
                <w:sz w:val="20"/>
                <w:szCs w:val="20"/>
              </w:rPr>
              <w:t>m2</w:t>
            </w:r>
          </w:p>
        </w:tc>
        <w:tc>
          <w:tcPr>
            <w:tcW w:w="1559" w:type="dxa"/>
            <w:tcBorders>
              <w:top w:val="single" w:sz="4" w:space="0" w:color="auto"/>
              <w:bottom w:val="single" w:sz="4" w:space="0" w:color="auto"/>
            </w:tcBorders>
            <w:vAlign w:val="center"/>
          </w:tcPr>
          <w:p w14:paraId="775072B9" w14:textId="77777777" w:rsidR="00AC315C" w:rsidRPr="00905F14" w:rsidRDefault="00AC315C">
            <w:pPr>
              <w:jc w:val="center"/>
              <w:rPr>
                <w:rFonts w:ascii="Arial" w:hAnsi="Arial" w:cs="Arial"/>
                <w:sz w:val="20"/>
                <w:szCs w:val="20"/>
              </w:rPr>
            </w:pPr>
            <w:r w:rsidRPr="00905F14">
              <w:rPr>
                <w:rFonts w:ascii="Arial" w:hAnsi="Arial" w:cs="Arial"/>
                <w:sz w:val="20"/>
                <w:szCs w:val="20"/>
              </w:rPr>
              <w:t>3,9200</w:t>
            </w:r>
          </w:p>
        </w:tc>
      </w:tr>
      <w:tr w:rsidR="00AC315C" w:rsidRPr="00905F14" w14:paraId="0A5F814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CE2F09" w14:textId="77777777" w:rsidR="00AC315C" w:rsidRPr="00905F14" w:rsidRDefault="00AC315C">
            <w:pPr>
              <w:rPr>
                <w:rFonts w:ascii="Arial" w:hAnsi="Arial" w:cs="Arial"/>
                <w:sz w:val="20"/>
                <w:szCs w:val="20"/>
              </w:rPr>
            </w:pPr>
            <w:r w:rsidRPr="00905F14">
              <w:rPr>
                <w:rFonts w:ascii="Arial" w:hAnsi="Arial" w:cs="Arial"/>
                <w:sz w:val="20"/>
                <w:szCs w:val="20"/>
              </w:rPr>
              <w:lastRenderedPageBreak/>
              <w:t xml:space="preserve"> 17</w:t>
            </w:r>
          </w:p>
        </w:tc>
        <w:tc>
          <w:tcPr>
            <w:tcW w:w="1701" w:type="dxa"/>
            <w:tcBorders>
              <w:top w:val="single" w:sz="4" w:space="0" w:color="auto"/>
              <w:bottom w:val="single" w:sz="4" w:space="0" w:color="auto"/>
            </w:tcBorders>
            <w:vAlign w:val="center"/>
          </w:tcPr>
          <w:p w14:paraId="37EF31F4" w14:textId="77777777" w:rsidR="00AC315C" w:rsidRPr="00905F14" w:rsidRDefault="00AC315C">
            <w:pPr>
              <w:rPr>
                <w:rFonts w:ascii="Arial" w:hAnsi="Arial" w:cs="Arial"/>
                <w:sz w:val="20"/>
                <w:szCs w:val="20"/>
              </w:rPr>
            </w:pPr>
            <w:r w:rsidRPr="00905F14">
              <w:rPr>
                <w:rFonts w:ascii="Arial" w:hAnsi="Arial" w:cs="Arial"/>
                <w:sz w:val="20"/>
                <w:szCs w:val="20"/>
              </w:rPr>
              <w:t>VA02E</w:t>
            </w:r>
          </w:p>
        </w:tc>
        <w:tc>
          <w:tcPr>
            <w:tcW w:w="4961" w:type="dxa"/>
            <w:tcBorders>
              <w:top w:val="single" w:sz="4" w:space="0" w:color="auto"/>
              <w:bottom w:val="single" w:sz="4" w:space="0" w:color="auto"/>
            </w:tcBorders>
            <w:vAlign w:val="center"/>
          </w:tcPr>
          <w:p w14:paraId="6E5C34A1"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Confectionarea si montarea canalelor de ventilatie drepte, din tabla zincata  de 0,5 mm grosime, avind perimetrul sectiunii circulare de D 160 mm</w:t>
            </w:r>
          </w:p>
        </w:tc>
        <w:tc>
          <w:tcPr>
            <w:tcW w:w="1560" w:type="dxa"/>
            <w:tcBorders>
              <w:top w:val="single" w:sz="4" w:space="0" w:color="auto"/>
              <w:bottom w:val="single" w:sz="4" w:space="0" w:color="auto"/>
            </w:tcBorders>
            <w:vAlign w:val="center"/>
          </w:tcPr>
          <w:p w14:paraId="625C0045" w14:textId="77777777" w:rsidR="00AC315C" w:rsidRPr="00905F14" w:rsidRDefault="00AC315C">
            <w:pPr>
              <w:jc w:val="center"/>
              <w:rPr>
                <w:rFonts w:ascii="Arial" w:hAnsi="Arial" w:cs="Arial"/>
                <w:sz w:val="20"/>
                <w:szCs w:val="20"/>
              </w:rPr>
            </w:pPr>
            <w:r w:rsidRPr="00905F14">
              <w:rPr>
                <w:rFonts w:ascii="Arial" w:hAnsi="Arial" w:cs="Arial"/>
                <w:sz w:val="20"/>
                <w:szCs w:val="20"/>
              </w:rPr>
              <w:t>m2</w:t>
            </w:r>
          </w:p>
        </w:tc>
        <w:tc>
          <w:tcPr>
            <w:tcW w:w="1559" w:type="dxa"/>
            <w:tcBorders>
              <w:top w:val="single" w:sz="4" w:space="0" w:color="auto"/>
              <w:bottom w:val="single" w:sz="4" w:space="0" w:color="auto"/>
            </w:tcBorders>
            <w:vAlign w:val="center"/>
          </w:tcPr>
          <w:p w14:paraId="7E833399" w14:textId="77777777" w:rsidR="00AC315C" w:rsidRPr="00905F14" w:rsidRDefault="00AC315C">
            <w:pPr>
              <w:jc w:val="center"/>
              <w:rPr>
                <w:rFonts w:ascii="Arial" w:hAnsi="Arial" w:cs="Arial"/>
                <w:sz w:val="20"/>
                <w:szCs w:val="20"/>
              </w:rPr>
            </w:pPr>
            <w:r w:rsidRPr="00905F14">
              <w:rPr>
                <w:rFonts w:ascii="Arial" w:hAnsi="Arial" w:cs="Arial"/>
                <w:sz w:val="20"/>
                <w:szCs w:val="20"/>
              </w:rPr>
              <w:t>11,0500</w:t>
            </w:r>
          </w:p>
        </w:tc>
      </w:tr>
      <w:tr w:rsidR="00AC315C" w:rsidRPr="00905F14" w14:paraId="6012095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F01F3F" w14:textId="77777777" w:rsidR="00AC315C" w:rsidRPr="00905F14" w:rsidRDefault="00AC315C">
            <w:pPr>
              <w:rPr>
                <w:rFonts w:ascii="Arial" w:hAnsi="Arial" w:cs="Arial"/>
                <w:sz w:val="20"/>
                <w:szCs w:val="20"/>
              </w:rPr>
            </w:pPr>
            <w:r w:rsidRPr="00905F14">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72EB772B" w14:textId="77777777" w:rsidR="00AC315C" w:rsidRPr="00905F14" w:rsidRDefault="00AC315C">
            <w:pPr>
              <w:rPr>
                <w:rFonts w:ascii="Arial" w:hAnsi="Arial" w:cs="Arial"/>
                <w:sz w:val="20"/>
                <w:szCs w:val="20"/>
              </w:rPr>
            </w:pPr>
            <w:r w:rsidRPr="00905F14">
              <w:rPr>
                <w:rFonts w:ascii="Arial" w:hAnsi="Arial" w:cs="Arial"/>
                <w:sz w:val="20"/>
                <w:szCs w:val="20"/>
              </w:rPr>
              <w:t>IC42B</w:t>
            </w:r>
          </w:p>
        </w:tc>
        <w:tc>
          <w:tcPr>
            <w:tcW w:w="4961" w:type="dxa"/>
            <w:tcBorders>
              <w:top w:val="single" w:sz="4" w:space="0" w:color="auto"/>
              <w:bottom w:val="single" w:sz="4" w:space="0" w:color="auto"/>
            </w:tcBorders>
            <w:vAlign w:val="center"/>
          </w:tcPr>
          <w:p w14:paraId="4E47B12B" w14:textId="77777777" w:rsidR="00AC315C" w:rsidRPr="00AC315C" w:rsidRDefault="00AC315C" w:rsidP="00DC1B23">
            <w:pPr>
              <w:jc w:val="both"/>
              <w:rPr>
                <w:rFonts w:ascii="Arial" w:hAnsi="Arial" w:cs="Arial"/>
                <w:sz w:val="20"/>
                <w:szCs w:val="20"/>
                <w:lang w:val="pt-BR"/>
              </w:rPr>
            </w:pPr>
            <w:r w:rsidRPr="00AC315C">
              <w:rPr>
                <w:rFonts w:ascii="Arial" w:hAnsi="Arial" w:cs="Arial"/>
                <w:sz w:val="20"/>
                <w:szCs w:val="20"/>
                <w:lang w:val="pt-BR"/>
              </w:rPr>
              <w:t>Metal pentru elemente de sustinere</w:t>
            </w:r>
          </w:p>
        </w:tc>
        <w:tc>
          <w:tcPr>
            <w:tcW w:w="1560" w:type="dxa"/>
            <w:tcBorders>
              <w:top w:val="single" w:sz="4" w:space="0" w:color="auto"/>
              <w:bottom w:val="single" w:sz="4" w:space="0" w:color="auto"/>
            </w:tcBorders>
            <w:vAlign w:val="center"/>
          </w:tcPr>
          <w:p w14:paraId="2F64A4E6" w14:textId="77777777" w:rsidR="00AC315C" w:rsidRPr="00905F14" w:rsidRDefault="00AC315C">
            <w:pPr>
              <w:jc w:val="center"/>
              <w:rPr>
                <w:rFonts w:ascii="Arial" w:hAnsi="Arial" w:cs="Arial"/>
                <w:sz w:val="20"/>
                <w:szCs w:val="20"/>
              </w:rPr>
            </w:pPr>
            <w:r w:rsidRPr="00905F14">
              <w:rPr>
                <w:rFonts w:ascii="Arial" w:hAnsi="Arial" w:cs="Arial"/>
                <w:sz w:val="20"/>
                <w:szCs w:val="20"/>
              </w:rPr>
              <w:t>kg</w:t>
            </w:r>
          </w:p>
        </w:tc>
        <w:tc>
          <w:tcPr>
            <w:tcW w:w="1559" w:type="dxa"/>
            <w:tcBorders>
              <w:top w:val="single" w:sz="4" w:space="0" w:color="auto"/>
              <w:bottom w:val="single" w:sz="4" w:space="0" w:color="auto"/>
            </w:tcBorders>
            <w:vAlign w:val="center"/>
          </w:tcPr>
          <w:p w14:paraId="4316E312" w14:textId="77777777" w:rsidR="00AC315C" w:rsidRPr="00905F14" w:rsidRDefault="00AC315C">
            <w:pPr>
              <w:jc w:val="center"/>
              <w:rPr>
                <w:rFonts w:ascii="Arial" w:hAnsi="Arial" w:cs="Arial"/>
                <w:sz w:val="20"/>
                <w:szCs w:val="20"/>
              </w:rPr>
            </w:pPr>
            <w:r w:rsidRPr="00905F14">
              <w:rPr>
                <w:rFonts w:ascii="Arial" w:hAnsi="Arial" w:cs="Arial"/>
                <w:sz w:val="20"/>
                <w:szCs w:val="20"/>
              </w:rPr>
              <w:t>8,0000</w:t>
            </w:r>
          </w:p>
        </w:tc>
      </w:tr>
      <w:tr w:rsidR="00AC315C" w:rsidRPr="00905F14" w14:paraId="3435391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FE6791" w14:textId="77777777" w:rsidR="00AC315C" w:rsidRPr="00905F14" w:rsidRDefault="00AC315C">
            <w:pPr>
              <w:rPr>
                <w:rFonts w:ascii="Arial" w:hAnsi="Arial" w:cs="Arial"/>
                <w:sz w:val="20"/>
                <w:szCs w:val="20"/>
              </w:rPr>
            </w:pPr>
            <w:r w:rsidRPr="00905F14">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70D7E849" w14:textId="77777777" w:rsidR="00AC315C" w:rsidRPr="00905F14" w:rsidRDefault="00AC315C">
            <w:pPr>
              <w:rPr>
                <w:rFonts w:ascii="Arial" w:hAnsi="Arial" w:cs="Arial"/>
                <w:sz w:val="20"/>
                <w:szCs w:val="20"/>
              </w:rPr>
            </w:pPr>
            <w:r w:rsidRPr="00905F14">
              <w:rPr>
                <w:rFonts w:ascii="Arial" w:hAnsi="Arial" w:cs="Arial"/>
                <w:sz w:val="20"/>
                <w:szCs w:val="20"/>
              </w:rPr>
              <w:t>CL20A</w:t>
            </w:r>
          </w:p>
        </w:tc>
        <w:tc>
          <w:tcPr>
            <w:tcW w:w="4961" w:type="dxa"/>
            <w:tcBorders>
              <w:top w:val="single" w:sz="4" w:space="0" w:color="auto"/>
              <w:bottom w:val="single" w:sz="4" w:space="0" w:color="auto"/>
            </w:tcBorders>
            <w:vAlign w:val="center"/>
          </w:tcPr>
          <w:p w14:paraId="25F724B8" w14:textId="77777777" w:rsidR="00AC315C" w:rsidRPr="00AC315C" w:rsidRDefault="00AC315C" w:rsidP="00DC1B23">
            <w:pPr>
              <w:jc w:val="both"/>
              <w:rPr>
                <w:rFonts w:ascii="Arial" w:hAnsi="Arial" w:cs="Arial"/>
                <w:sz w:val="20"/>
                <w:szCs w:val="20"/>
                <w:lang w:val="pt-BR"/>
              </w:rPr>
            </w:pPr>
            <w:r w:rsidRPr="00AC315C">
              <w:rPr>
                <w:rFonts w:ascii="Arial" w:hAnsi="Arial" w:cs="Arial"/>
                <w:sz w:val="20"/>
                <w:szCs w:val="20"/>
                <w:lang w:val="pt-BR"/>
              </w:rPr>
              <w:t>Grile de ventilatie GTAC 400x200</w:t>
            </w:r>
          </w:p>
        </w:tc>
        <w:tc>
          <w:tcPr>
            <w:tcW w:w="1560" w:type="dxa"/>
            <w:tcBorders>
              <w:top w:val="single" w:sz="4" w:space="0" w:color="auto"/>
              <w:bottom w:val="single" w:sz="4" w:space="0" w:color="auto"/>
            </w:tcBorders>
            <w:vAlign w:val="center"/>
          </w:tcPr>
          <w:p w14:paraId="15486569"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5673A53" w14:textId="77777777" w:rsidR="00AC315C" w:rsidRPr="00905F14" w:rsidRDefault="00AC315C">
            <w:pPr>
              <w:jc w:val="center"/>
              <w:rPr>
                <w:rFonts w:ascii="Arial" w:hAnsi="Arial" w:cs="Arial"/>
                <w:sz w:val="20"/>
                <w:szCs w:val="20"/>
              </w:rPr>
            </w:pPr>
            <w:r w:rsidRPr="00905F14">
              <w:rPr>
                <w:rFonts w:ascii="Arial" w:hAnsi="Arial" w:cs="Arial"/>
                <w:sz w:val="20"/>
                <w:szCs w:val="20"/>
              </w:rPr>
              <w:t>2,0000</w:t>
            </w:r>
          </w:p>
        </w:tc>
      </w:tr>
      <w:tr w:rsidR="00AC315C" w:rsidRPr="00905F14" w14:paraId="4A43EC5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DB6D35" w14:textId="77777777" w:rsidR="00AC315C" w:rsidRPr="00905F14" w:rsidRDefault="00AC315C">
            <w:pPr>
              <w:rPr>
                <w:rFonts w:ascii="Arial" w:hAnsi="Arial" w:cs="Arial"/>
                <w:sz w:val="20"/>
                <w:szCs w:val="20"/>
              </w:rPr>
            </w:pPr>
            <w:r w:rsidRPr="00905F14">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14F98C42" w14:textId="77777777" w:rsidR="00AC315C" w:rsidRPr="00905F14" w:rsidRDefault="00AC315C">
            <w:pPr>
              <w:rPr>
                <w:rFonts w:ascii="Arial" w:hAnsi="Arial" w:cs="Arial"/>
                <w:sz w:val="20"/>
                <w:szCs w:val="20"/>
              </w:rPr>
            </w:pPr>
            <w:r w:rsidRPr="00905F14">
              <w:rPr>
                <w:rFonts w:ascii="Arial" w:hAnsi="Arial" w:cs="Arial"/>
                <w:sz w:val="20"/>
                <w:szCs w:val="20"/>
              </w:rPr>
              <w:t>CL20A</w:t>
            </w:r>
          </w:p>
        </w:tc>
        <w:tc>
          <w:tcPr>
            <w:tcW w:w="4961" w:type="dxa"/>
            <w:tcBorders>
              <w:top w:val="single" w:sz="4" w:space="0" w:color="auto"/>
              <w:bottom w:val="single" w:sz="4" w:space="0" w:color="auto"/>
            </w:tcBorders>
            <w:vAlign w:val="center"/>
          </w:tcPr>
          <w:p w14:paraId="44867926" w14:textId="77777777" w:rsidR="00AC315C" w:rsidRPr="00AC315C" w:rsidRDefault="00AC315C" w:rsidP="00DC1B23">
            <w:pPr>
              <w:jc w:val="both"/>
              <w:rPr>
                <w:rFonts w:ascii="Arial" w:hAnsi="Arial" w:cs="Arial"/>
                <w:sz w:val="20"/>
                <w:szCs w:val="20"/>
                <w:lang w:val="pt-BR"/>
              </w:rPr>
            </w:pPr>
            <w:r w:rsidRPr="00AC315C">
              <w:rPr>
                <w:rFonts w:ascii="Arial" w:hAnsi="Arial" w:cs="Arial"/>
                <w:sz w:val="20"/>
                <w:szCs w:val="20"/>
                <w:lang w:val="pt-BR"/>
              </w:rPr>
              <w:t>Grile de ventilatie GTAC 500x200</w:t>
            </w:r>
          </w:p>
        </w:tc>
        <w:tc>
          <w:tcPr>
            <w:tcW w:w="1560" w:type="dxa"/>
            <w:tcBorders>
              <w:top w:val="single" w:sz="4" w:space="0" w:color="auto"/>
              <w:bottom w:val="single" w:sz="4" w:space="0" w:color="auto"/>
            </w:tcBorders>
            <w:vAlign w:val="center"/>
          </w:tcPr>
          <w:p w14:paraId="75E270FB" w14:textId="77777777" w:rsidR="00AC315C" w:rsidRPr="00905F14" w:rsidRDefault="00AC315C">
            <w:pPr>
              <w:jc w:val="center"/>
              <w:rPr>
                <w:rFonts w:ascii="Arial" w:hAnsi="Arial" w:cs="Arial"/>
                <w:sz w:val="20"/>
                <w:szCs w:val="20"/>
              </w:rPr>
            </w:pPr>
            <w:proofErr w:type="spellStart"/>
            <w:r w:rsidRPr="00905F14">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B1546A5" w14:textId="77777777" w:rsidR="00AC315C" w:rsidRPr="00905F14" w:rsidRDefault="00AC315C">
            <w:pPr>
              <w:jc w:val="center"/>
              <w:rPr>
                <w:rFonts w:ascii="Arial" w:hAnsi="Arial" w:cs="Arial"/>
                <w:sz w:val="20"/>
                <w:szCs w:val="20"/>
              </w:rPr>
            </w:pPr>
            <w:r w:rsidRPr="00905F14">
              <w:rPr>
                <w:rFonts w:ascii="Arial" w:hAnsi="Arial" w:cs="Arial"/>
                <w:sz w:val="20"/>
                <w:szCs w:val="20"/>
              </w:rPr>
              <w:t>2,0000</w:t>
            </w:r>
          </w:p>
        </w:tc>
      </w:tr>
      <w:tr w:rsidR="00AC315C" w:rsidRPr="00905F14" w14:paraId="79A3089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CF0C51" w14:textId="77777777" w:rsidR="00AC315C" w:rsidRPr="00905F14" w:rsidRDefault="00AC315C">
            <w:pPr>
              <w:rPr>
                <w:rFonts w:ascii="Arial" w:hAnsi="Arial" w:cs="Arial"/>
                <w:sz w:val="20"/>
                <w:szCs w:val="20"/>
              </w:rPr>
            </w:pPr>
            <w:r w:rsidRPr="00905F14">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64184E2C" w14:textId="77777777" w:rsidR="00AC315C" w:rsidRPr="00905F14" w:rsidRDefault="00AC315C">
            <w:pPr>
              <w:rPr>
                <w:rFonts w:ascii="Arial" w:hAnsi="Arial" w:cs="Arial"/>
                <w:sz w:val="20"/>
                <w:szCs w:val="20"/>
              </w:rPr>
            </w:pPr>
            <w:r w:rsidRPr="00905F14">
              <w:rPr>
                <w:rFonts w:ascii="Arial" w:hAnsi="Arial" w:cs="Arial"/>
                <w:sz w:val="20"/>
                <w:szCs w:val="20"/>
              </w:rPr>
              <w:t>IzH06A</w:t>
            </w:r>
          </w:p>
        </w:tc>
        <w:tc>
          <w:tcPr>
            <w:tcW w:w="4961" w:type="dxa"/>
            <w:tcBorders>
              <w:top w:val="single" w:sz="4" w:space="0" w:color="auto"/>
              <w:bottom w:val="single" w:sz="4" w:space="0" w:color="auto"/>
            </w:tcBorders>
            <w:vAlign w:val="center"/>
          </w:tcPr>
          <w:p w14:paraId="137BEA85"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Izolarea conductelor cu saltele din vata de sticla imbracate pe o singura fata, gata confectionate, avind grosimea de  50 mm Isover Alu Rio</w:t>
            </w:r>
          </w:p>
        </w:tc>
        <w:tc>
          <w:tcPr>
            <w:tcW w:w="1560" w:type="dxa"/>
            <w:tcBorders>
              <w:top w:val="single" w:sz="4" w:space="0" w:color="auto"/>
              <w:bottom w:val="single" w:sz="4" w:space="0" w:color="auto"/>
            </w:tcBorders>
            <w:vAlign w:val="center"/>
          </w:tcPr>
          <w:p w14:paraId="13E09F73" w14:textId="77777777" w:rsidR="00AC315C" w:rsidRPr="00905F14" w:rsidRDefault="00AC315C">
            <w:pPr>
              <w:jc w:val="center"/>
              <w:rPr>
                <w:rFonts w:ascii="Arial" w:hAnsi="Arial" w:cs="Arial"/>
                <w:sz w:val="20"/>
                <w:szCs w:val="20"/>
              </w:rPr>
            </w:pPr>
            <w:r w:rsidRPr="00905F14">
              <w:rPr>
                <w:rFonts w:ascii="Arial" w:hAnsi="Arial" w:cs="Arial"/>
                <w:sz w:val="20"/>
                <w:szCs w:val="20"/>
              </w:rPr>
              <w:t>m2</w:t>
            </w:r>
          </w:p>
        </w:tc>
        <w:tc>
          <w:tcPr>
            <w:tcW w:w="1559" w:type="dxa"/>
            <w:tcBorders>
              <w:top w:val="single" w:sz="4" w:space="0" w:color="auto"/>
              <w:bottom w:val="single" w:sz="4" w:space="0" w:color="auto"/>
            </w:tcBorders>
            <w:vAlign w:val="center"/>
          </w:tcPr>
          <w:p w14:paraId="2B51BBEC" w14:textId="77777777" w:rsidR="00AC315C" w:rsidRPr="00905F14" w:rsidRDefault="00AC315C">
            <w:pPr>
              <w:jc w:val="center"/>
              <w:rPr>
                <w:rFonts w:ascii="Arial" w:hAnsi="Arial" w:cs="Arial"/>
                <w:sz w:val="20"/>
                <w:szCs w:val="20"/>
              </w:rPr>
            </w:pPr>
            <w:r w:rsidRPr="00905F14">
              <w:rPr>
                <w:rFonts w:ascii="Arial" w:hAnsi="Arial" w:cs="Arial"/>
                <w:sz w:val="20"/>
                <w:szCs w:val="20"/>
              </w:rPr>
              <w:t>9,0400</w:t>
            </w:r>
          </w:p>
        </w:tc>
      </w:tr>
      <w:tr w:rsidR="00AC315C" w:rsidRPr="00905F14" w14:paraId="0A99FDD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E8DDACD" w14:textId="77777777" w:rsidR="00AC315C" w:rsidRPr="00905F14" w:rsidRDefault="00AC315C">
            <w:pPr>
              <w:rPr>
                <w:rFonts w:ascii="Arial" w:hAnsi="Arial" w:cs="Arial"/>
                <w:sz w:val="20"/>
                <w:szCs w:val="20"/>
              </w:rPr>
            </w:pPr>
            <w:r w:rsidRPr="00905F14">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230FE92E" w14:textId="77777777" w:rsidR="00AC315C" w:rsidRPr="00905F14" w:rsidRDefault="00AC315C">
            <w:pPr>
              <w:rPr>
                <w:rFonts w:ascii="Arial" w:hAnsi="Arial" w:cs="Arial"/>
                <w:sz w:val="20"/>
                <w:szCs w:val="20"/>
              </w:rPr>
            </w:pPr>
            <w:r w:rsidRPr="00905F14">
              <w:rPr>
                <w:rFonts w:ascii="Arial" w:hAnsi="Arial" w:cs="Arial"/>
                <w:sz w:val="20"/>
                <w:szCs w:val="20"/>
              </w:rPr>
              <w:t>IzI09A1</w:t>
            </w:r>
          </w:p>
        </w:tc>
        <w:tc>
          <w:tcPr>
            <w:tcW w:w="4961" w:type="dxa"/>
            <w:tcBorders>
              <w:top w:val="single" w:sz="4" w:space="0" w:color="auto"/>
              <w:bottom w:val="single" w:sz="4" w:space="0" w:color="auto"/>
            </w:tcBorders>
            <w:vAlign w:val="center"/>
          </w:tcPr>
          <w:p w14:paraId="3471432F" w14:textId="77777777" w:rsidR="00AC315C" w:rsidRPr="00905F14" w:rsidRDefault="00AC315C" w:rsidP="00DC1B23">
            <w:pPr>
              <w:jc w:val="both"/>
              <w:rPr>
                <w:rFonts w:ascii="Arial" w:hAnsi="Arial" w:cs="Arial"/>
                <w:sz w:val="20"/>
                <w:szCs w:val="20"/>
                <w:lang w:val="pt-BR"/>
              </w:rPr>
            </w:pPr>
            <w:r w:rsidRPr="00905F14">
              <w:rPr>
                <w:rFonts w:ascii="Arial" w:hAnsi="Arial" w:cs="Arial"/>
                <w:sz w:val="20"/>
                <w:szCs w:val="20"/>
                <w:lang w:val="pt-BR"/>
              </w:rPr>
              <w:t>Protectia termoizolatiei la conducte cu tabla  zincata de 0,5 mm grosime fixate cu suruburi cu cap crestat semirotund, autofiletante (tabla zincata gr. 0,5 mm , norma de consum 3,95 kg/m2)</w:t>
            </w:r>
          </w:p>
        </w:tc>
        <w:tc>
          <w:tcPr>
            <w:tcW w:w="1560" w:type="dxa"/>
            <w:tcBorders>
              <w:top w:val="single" w:sz="4" w:space="0" w:color="auto"/>
              <w:bottom w:val="single" w:sz="4" w:space="0" w:color="auto"/>
            </w:tcBorders>
            <w:vAlign w:val="center"/>
          </w:tcPr>
          <w:p w14:paraId="782B21C3" w14:textId="77777777" w:rsidR="00AC315C" w:rsidRPr="00905F14" w:rsidRDefault="00AC315C">
            <w:pPr>
              <w:jc w:val="center"/>
              <w:rPr>
                <w:rFonts w:ascii="Arial" w:hAnsi="Arial" w:cs="Arial"/>
                <w:sz w:val="20"/>
                <w:szCs w:val="20"/>
              </w:rPr>
            </w:pPr>
            <w:r w:rsidRPr="00905F14">
              <w:rPr>
                <w:rFonts w:ascii="Arial" w:hAnsi="Arial" w:cs="Arial"/>
                <w:sz w:val="20"/>
                <w:szCs w:val="20"/>
              </w:rPr>
              <w:t>m2</w:t>
            </w:r>
          </w:p>
        </w:tc>
        <w:tc>
          <w:tcPr>
            <w:tcW w:w="1559" w:type="dxa"/>
            <w:tcBorders>
              <w:top w:val="single" w:sz="4" w:space="0" w:color="auto"/>
              <w:bottom w:val="single" w:sz="4" w:space="0" w:color="auto"/>
            </w:tcBorders>
            <w:vAlign w:val="center"/>
          </w:tcPr>
          <w:p w14:paraId="29BB1ED1" w14:textId="77777777" w:rsidR="00AC315C" w:rsidRPr="00905F14" w:rsidRDefault="00AC315C">
            <w:pPr>
              <w:jc w:val="center"/>
              <w:rPr>
                <w:rFonts w:ascii="Arial" w:hAnsi="Arial" w:cs="Arial"/>
                <w:sz w:val="20"/>
                <w:szCs w:val="20"/>
              </w:rPr>
            </w:pPr>
            <w:r w:rsidRPr="00905F14">
              <w:rPr>
                <w:rFonts w:ascii="Arial" w:hAnsi="Arial" w:cs="Arial"/>
                <w:sz w:val="20"/>
                <w:szCs w:val="20"/>
              </w:rPr>
              <w:t>9,0400</w:t>
            </w:r>
          </w:p>
        </w:tc>
      </w:tr>
    </w:tbl>
    <w:p w14:paraId="20B16112" w14:textId="77777777" w:rsidR="00CA407B" w:rsidRDefault="00CA407B" w:rsidP="00183C97">
      <w:pPr>
        <w:jc w:val="center"/>
        <w:rPr>
          <w:rFonts w:ascii="Arial" w:hAnsi="Arial" w:cs="Arial"/>
          <w:sz w:val="20"/>
          <w:szCs w:val="20"/>
        </w:rPr>
      </w:pPr>
    </w:p>
    <w:p w14:paraId="38C27595" w14:textId="77777777" w:rsidR="00CA407B" w:rsidRDefault="00CA407B" w:rsidP="00183C97">
      <w:pPr>
        <w:jc w:val="center"/>
        <w:rPr>
          <w:rFonts w:ascii="Arial" w:hAnsi="Arial" w:cs="Arial"/>
          <w:sz w:val="20"/>
          <w:szCs w:val="20"/>
        </w:rPr>
      </w:pPr>
    </w:p>
    <w:p w14:paraId="39FBA583" w14:textId="06096BFC" w:rsidR="00AC315C" w:rsidRDefault="002E0571" w:rsidP="00183C97">
      <w:pPr>
        <w:jc w:val="center"/>
        <w:rPr>
          <w:rFonts w:ascii="Arial" w:hAnsi="Arial" w:cs="Arial"/>
          <w:b/>
          <w:bCs/>
          <w:sz w:val="20"/>
          <w:szCs w:val="20"/>
        </w:rPr>
      </w:pPr>
      <w:r w:rsidRPr="006D281A">
        <w:rPr>
          <w:rFonts w:ascii="Arial" w:hAnsi="Arial" w:cs="Arial"/>
          <w:b/>
          <w:bCs/>
          <w:sz w:val="20"/>
          <w:szCs w:val="20"/>
        </w:rPr>
        <w:t xml:space="preserve">2-1-4 </w:t>
      </w:r>
      <w:r w:rsidR="00AC315C" w:rsidRPr="006D281A">
        <w:rPr>
          <w:rFonts w:ascii="Arial" w:hAnsi="Arial" w:cs="Arial"/>
          <w:b/>
          <w:bCs/>
          <w:sz w:val="20"/>
          <w:szCs w:val="20"/>
        </w:rPr>
        <w:t>Technological Equipment</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BA2E91" w:rsidRPr="009B7ED3" w14:paraId="450B09EA"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4A44F10B" w14:textId="77777777" w:rsidR="00BA2E91" w:rsidRPr="009B7ED3" w:rsidRDefault="00BA2E91">
            <w:pPr>
              <w:ind w:right="-108"/>
              <w:jc w:val="center"/>
              <w:rPr>
                <w:rFonts w:ascii="Arial" w:hAnsi="Arial" w:cs="Arial"/>
                <w:sz w:val="20"/>
                <w:szCs w:val="20"/>
              </w:rPr>
            </w:pPr>
            <w:r w:rsidRPr="009B7ED3">
              <w:rPr>
                <w:rFonts w:ascii="Arial" w:hAnsi="Arial" w:cs="Arial"/>
                <w:sz w:val="20"/>
                <w:szCs w:val="20"/>
              </w:rPr>
              <w:t>№</w:t>
            </w:r>
          </w:p>
          <w:p w14:paraId="51DFFDC6" w14:textId="77777777" w:rsidR="00BA2E91" w:rsidRPr="009B7ED3" w:rsidRDefault="00BA2E91">
            <w:pPr>
              <w:ind w:right="-108"/>
              <w:jc w:val="center"/>
              <w:rPr>
                <w:rFonts w:ascii="Arial" w:hAnsi="Arial" w:cs="Arial"/>
                <w:sz w:val="20"/>
                <w:szCs w:val="20"/>
              </w:rPr>
            </w:pPr>
            <w:r w:rsidRPr="009B7ED3">
              <w:rPr>
                <w:rFonts w:ascii="Arial" w:hAnsi="Arial" w:cs="Arial"/>
                <w:sz w:val="20"/>
                <w:szCs w:val="20"/>
              </w:rPr>
              <w:t xml:space="preserve"> </w:t>
            </w:r>
            <w:proofErr w:type="spellStart"/>
            <w:r w:rsidRPr="009B7ED3">
              <w:rPr>
                <w:rFonts w:ascii="Arial" w:hAnsi="Arial" w:cs="Arial"/>
                <w:sz w:val="20"/>
                <w:szCs w:val="20"/>
              </w:rPr>
              <w:t>crt</w:t>
            </w:r>
            <w:proofErr w:type="spellEnd"/>
            <w:r w:rsidRPr="009B7ED3">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19177969" w14:textId="77777777" w:rsidR="00BA2E91" w:rsidRPr="009B7ED3" w:rsidRDefault="00BA2E91">
            <w:pPr>
              <w:ind w:left="-120" w:right="-108"/>
              <w:jc w:val="center"/>
              <w:rPr>
                <w:rFonts w:ascii="Arial" w:hAnsi="Arial" w:cs="Arial"/>
                <w:sz w:val="20"/>
                <w:szCs w:val="20"/>
                <w:lang w:val="pt-BR"/>
              </w:rPr>
            </w:pPr>
            <w:r w:rsidRPr="009B7ED3">
              <w:rPr>
                <w:rFonts w:ascii="Arial" w:hAnsi="Arial" w:cs="Arial"/>
                <w:sz w:val="20"/>
                <w:szCs w:val="20"/>
                <w:lang w:val="ro-RO"/>
              </w:rPr>
              <w:t>Simbol</w:t>
            </w:r>
            <w:r w:rsidRPr="009B7ED3">
              <w:rPr>
                <w:rFonts w:ascii="Arial" w:hAnsi="Arial" w:cs="Arial"/>
                <w:sz w:val="20"/>
                <w:szCs w:val="20"/>
                <w:lang w:val="pt-BR"/>
              </w:rPr>
              <w:t xml:space="preserve"> </w:t>
            </w:r>
            <w:r w:rsidRPr="009B7ED3">
              <w:rPr>
                <w:rFonts w:ascii="Arial" w:hAnsi="Arial" w:cs="Arial"/>
                <w:sz w:val="20"/>
                <w:szCs w:val="20"/>
                <w:lang w:val="ro-RO"/>
              </w:rPr>
              <w:t xml:space="preserve">norme si cod </w:t>
            </w:r>
            <w:r w:rsidRPr="009B7ED3">
              <w:rPr>
                <w:rFonts w:ascii="Arial" w:hAnsi="Arial" w:cs="Arial"/>
                <w:sz w:val="20"/>
                <w:szCs w:val="20"/>
                <w:lang w:val="pt-BR"/>
              </w:rPr>
              <w:t xml:space="preserve"> </w:t>
            </w:r>
            <w:r w:rsidRPr="009B7ED3">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34997AE0" w14:textId="77777777" w:rsidR="00BA2E91" w:rsidRPr="009B7ED3" w:rsidRDefault="00BA2E91">
            <w:pPr>
              <w:jc w:val="center"/>
              <w:rPr>
                <w:rFonts w:ascii="Arial" w:hAnsi="Arial" w:cs="Arial"/>
                <w:sz w:val="20"/>
                <w:szCs w:val="20"/>
                <w:lang w:val="ro-RO"/>
              </w:rPr>
            </w:pPr>
          </w:p>
          <w:p w14:paraId="7F0BB305" w14:textId="77777777" w:rsidR="00BA2E91" w:rsidRPr="009B7ED3" w:rsidRDefault="00BA2E91">
            <w:pPr>
              <w:jc w:val="center"/>
              <w:rPr>
                <w:rFonts w:ascii="Arial" w:hAnsi="Arial" w:cs="Arial"/>
                <w:sz w:val="20"/>
                <w:szCs w:val="20"/>
              </w:rPr>
            </w:pPr>
            <w:r w:rsidRPr="009B7ED3">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7EDFCA3D" w14:textId="77777777" w:rsidR="00BA2E91" w:rsidRPr="009B7ED3" w:rsidRDefault="00BA2E91">
            <w:pPr>
              <w:ind w:left="-108" w:right="-108"/>
              <w:jc w:val="center"/>
              <w:rPr>
                <w:rFonts w:ascii="Arial" w:hAnsi="Arial" w:cs="Arial"/>
                <w:sz w:val="20"/>
                <w:szCs w:val="20"/>
              </w:rPr>
            </w:pPr>
            <w:r w:rsidRPr="009B7ED3">
              <w:rPr>
                <w:rFonts w:ascii="Arial" w:hAnsi="Arial" w:cs="Arial"/>
                <w:sz w:val="20"/>
                <w:szCs w:val="20"/>
                <w:lang w:val="ro-RO"/>
              </w:rPr>
              <w:t>Unitatea de măsură</w:t>
            </w:r>
            <w:r w:rsidRPr="009B7ED3">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6A5E7713" w14:textId="77777777" w:rsidR="00BA2E91" w:rsidRPr="009B7ED3" w:rsidRDefault="00BA2E91">
            <w:pPr>
              <w:ind w:left="-108" w:right="-108"/>
              <w:jc w:val="center"/>
              <w:rPr>
                <w:rFonts w:ascii="Arial" w:hAnsi="Arial" w:cs="Arial"/>
                <w:sz w:val="20"/>
                <w:szCs w:val="20"/>
              </w:rPr>
            </w:pPr>
            <w:r w:rsidRPr="009B7ED3">
              <w:rPr>
                <w:rFonts w:ascii="Arial" w:hAnsi="Arial" w:cs="Arial"/>
                <w:sz w:val="20"/>
                <w:szCs w:val="20"/>
                <w:lang w:val="ro-RO"/>
              </w:rPr>
              <w:t xml:space="preserve">Volum </w:t>
            </w:r>
          </w:p>
        </w:tc>
      </w:tr>
      <w:tr w:rsidR="00BA2E91" w:rsidRPr="009B7ED3" w14:paraId="7D41B9BE"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53883311" w14:textId="77777777" w:rsidR="00BA2E91" w:rsidRPr="009B7ED3" w:rsidRDefault="00BA2E91">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2B1C03F2" w14:textId="77777777" w:rsidR="00BA2E91" w:rsidRPr="009B7ED3" w:rsidRDefault="00BA2E91">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6CD01C8D" w14:textId="77777777" w:rsidR="00BA2E91" w:rsidRPr="009B7ED3" w:rsidRDefault="00BA2E91">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06E42B90" w14:textId="77777777" w:rsidR="00BA2E91" w:rsidRPr="009B7ED3" w:rsidRDefault="00BA2E91">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7A67DACC" w14:textId="77777777" w:rsidR="00BA2E91" w:rsidRPr="009B7ED3" w:rsidRDefault="00BA2E91">
            <w:pPr>
              <w:jc w:val="center"/>
              <w:rPr>
                <w:rFonts w:ascii="Arial" w:hAnsi="Arial" w:cs="Arial"/>
                <w:sz w:val="20"/>
                <w:szCs w:val="20"/>
              </w:rPr>
            </w:pPr>
          </w:p>
        </w:tc>
      </w:tr>
    </w:tbl>
    <w:p w14:paraId="5D7FB51E" w14:textId="77777777" w:rsidR="00BA2E91" w:rsidRPr="009B7ED3" w:rsidRDefault="00BA2E91" w:rsidP="00BA2E91">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BA2E91" w:rsidRPr="009B7ED3" w14:paraId="4AD77D07"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07542CEC" w14:textId="77777777" w:rsidR="00BA2E91" w:rsidRPr="009B7ED3" w:rsidRDefault="00BA2E91">
            <w:pPr>
              <w:ind w:right="-108"/>
              <w:jc w:val="center"/>
              <w:rPr>
                <w:rFonts w:ascii="Arial" w:hAnsi="Arial" w:cs="Arial"/>
                <w:sz w:val="20"/>
                <w:szCs w:val="20"/>
              </w:rPr>
            </w:pPr>
            <w:r w:rsidRPr="009B7ED3">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434C183A" w14:textId="77777777" w:rsidR="00BA2E91" w:rsidRPr="009B7ED3" w:rsidRDefault="00BA2E91">
            <w:pPr>
              <w:ind w:left="-120" w:right="-108"/>
              <w:jc w:val="center"/>
              <w:rPr>
                <w:rFonts w:ascii="Arial" w:hAnsi="Arial" w:cs="Arial"/>
                <w:sz w:val="20"/>
                <w:szCs w:val="20"/>
              </w:rPr>
            </w:pPr>
            <w:r w:rsidRPr="009B7ED3">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594A2F47" w14:textId="77777777" w:rsidR="00BA2E91" w:rsidRPr="009B7ED3" w:rsidRDefault="00BA2E91">
            <w:pPr>
              <w:jc w:val="center"/>
              <w:rPr>
                <w:rFonts w:ascii="Arial" w:hAnsi="Arial" w:cs="Arial"/>
                <w:sz w:val="20"/>
                <w:szCs w:val="20"/>
              </w:rPr>
            </w:pPr>
            <w:r w:rsidRPr="009B7ED3">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0E049834" w14:textId="77777777" w:rsidR="00BA2E91" w:rsidRPr="009B7ED3" w:rsidRDefault="00BA2E91">
            <w:pPr>
              <w:ind w:left="-108" w:right="-108"/>
              <w:jc w:val="center"/>
              <w:rPr>
                <w:rFonts w:ascii="Arial" w:hAnsi="Arial" w:cs="Arial"/>
                <w:sz w:val="20"/>
                <w:szCs w:val="20"/>
              </w:rPr>
            </w:pPr>
            <w:r w:rsidRPr="009B7ED3">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614FBB76" w14:textId="77777777" w:rsidR="00BA2E91" w:rsidRPr="009B7ED3" w:rsidRDefault="00BA2E91">
            <w:pPr>
              <w:ind w:left="-108" w:right="-108"/>
              <w:jc w:val="center"/>
              <w:rPr>
                <w:rFonts w:ascii="Arial" w:hAnsi="Arial" w:cs="Arial"/>
                <w:sz w:val="20"/>
                <w:szCs w:val="20"/>
              </w:rPr>
            </w:pPr>
            <w:r w:rsidRPr="009B7ED3">
              <w:rPr>
                <w:rFonts w:ascii="Arial" w:hAnsi="Arial" w:cs="Arial"/>
                <w:sz w:val="20"/>
                <w:szCs w:val="20"/>
              </w:rPr>
              <w:t>5</w:t>
            </w:r>
          </w:p>
        </w:tc>
      </w:tr>
      <w:tr w:rsidR="00BA2E91" w:rsidRPr="009B7ED3" w14:paraId="1BEB13E4" w14:textId="77777777">
        <w:tc>
          <w:tcPr>
            <w:tcW w:w="709" w:type="dxa"/>
            <w:tcBorders>
              <w:top w:val="nil"/>
              <w:left w:val="single" w:sz="6" w:space="0" w:color="auto"/>
              <w:bottom w:val="nil"/>
              <w:right w:val="nil"/>
            </w:tcBorders>
          </w:tcPr>
          <w:p w14:paraId="47E4433E" w14:textId="77777777" w:rsidR="00BA2E91" w:rsidRPr="009B7ED3" w:rsidRDefault="00BA2E91">
            <w:pPr>
              <w:jc w:val="center"/>
              <w:rPr>
                <w:rFonts w:ascii="Arial" w:hAnsi="Arial" w:cs="Arial"/>
                <w:sz w:val="20"/>
                <w:szCs w:val="20"/>
              </w:rPr>
            </w:pPr>
          </w:p>
        </w:tc>
        <w:tc>
          <w:tcPr>
            <w:tcW w:w="1701" w:type="dxa"/>
            <w:tcBorders>
              <w:top w:val="nil"/>
              <w:left w:val="single" w:sz="6" w:space="0" w:color="auto"/>
              <w:bottom w:val="nil"/>
              <w:right w:val="nil"/>
            </w:tcBorders>
          </w:tcPr>
          <w:p w14:paraId="1AF4893A" w14:textId="77777777" w:rsidR="00BA2E91" w:rsidRPr="009B7ED3" w:rsidRDefault="00BA2E91">
            <w:pPr>
              <w:rPr>
                <w:rFonts w:ascii="Arial" w:hAnsi="Arial" w:cs="Arial"/>
                <w:sz w:val="20"/>
                <w:szCs w:val="20"/>
              </w:rPr>
            </w:pPr>
          </w:p>
        </w:tc>
        <w:tc>
          <w:tcPr>
            <w:tcW w:w="4961" w:type="dxa"/>
            <w:tcBorders>
              <w:top w:val="nil"/>
              <w:left w:val="single" w:sz="6" w:space="0" w:color="auto"/>
              <w:bottom w:val="nil"/>
              <w:right w:val="nil"/>
            </w:tcBorders>
          </w:tcPr>
          <w:p w14:paraId="32413888" w14:textId="77777777" w:rsidR="00BA2E91" w:rsidRPr="009B7ED3" w:rsidRDefault="00BA2E91" w:rsidP="00DC1B23">
            <w:pPr>
              <w:jc w:val="both"/>
              <w:rPr>
                <w:rFonts w:ascii="Arial" w:hAnsi="Arial" w:cs="Arial"/>
                <w:b/>
                <w:bCs/>
                <w:sz w:val="20"/>
                <w:szCs w:val="20"/>
              </w:rPr>
            </w:pPr>
            <w:proofErr w:type="spellStart"/>
            <w:r w:rsidRPr="009B7ED3">
              <w:rPr>
                <w:rFonts w:ascii="Arial" w:hAnsi="Arial" w:cs="Arial"/>
                <w:b/>
                <w:bCs/>
                <w:sz w:val="20"/>
                <w:szCs w:val="20"/>
              </w:rPr>
              <w:t>Capitolul</w:t>
            </w:r>
            <w:proofErr w:type="spellEnd"/>
            <w:r w:rsidRPr="009B7ED3">
              <w:rPr>
                <w:rFonts w:ascii="Arial" w:hAnsi="Arial" w:cs="Arial"/>
                <w:b/>
                <w:bCs/>
                <w:sz w:val="20"/>
                <w:szCs w:val="20"/>
              </w:rPr>
              <w:t xml:space="preserve"> 1. </w:t>
            </w:r>
            <w:proofErr w:type="spellStart"/>
            <w:r w:rsidRPr="009B7ED3">
              <w:rPr>
                <w:rFonts w:ascii="Arial" w:hAnsi="Arial" w:cs="Arial"/>
                <w:b/>
                <w:bCs/>
                <w:sz w:val="20"/>
                <w:szCs w:val="20"/>
              </w:rPr>
              <w:t>Lucrari</w:t>
            </w:r>
            <w:proofErr w:type="spellEnd"/>
            <w:r w:rsidRPr="009B7ED3">
              <w:rPr>
                <w:rFonts w:ascii="Arial" w:hAnsi="Arial" w:cs="Arial"/>
                <w:b/>
                <w:bCs/>
                <w:sz w:val="20"/>
                <w:szCs w:val="20"/>
              </w:rPr>
              <w:t xml:space="preserve"> de </w:t>
            </w:r>
            <w:proofErr w:type="spellStart"/>
            <w:r w:rsidRPr="009B7ED3">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0B2297AB" w14:textId="77777777" w:rsidR="00BA2E91" w:rsidRPr="009B7ED3" w:rsidRDefault="00BA2E91">
            <w:pPr>
              <w:rPr>
                <w:rFonts w:ascii="Arial" w:hAnsi="Arial" w:cs="Arial"/>
                <w:sz w:val="20"/>
                <w:szCs w:val="20"/>
              </w:rPr>
            </w:pPr>
          </w:p>
        </w:tc>
        <w:tc>
          <w:tcPr>
            <w:tcW w:w="1559" w:type="dxa"/>
            <w:tcBorders>
              <w:top w:val="nil"/>
              <w:left w:val="single" w:sz="6" w:space="0" w:color="auto"/>
              <w:bottom w:val="nil"/>
              <w:right w:val="single" w:sz="4" w:space="0" w:color="auto"/>
            </w:tcBorders>
          </w:tcPr>
          <w:p w14:paraId="492141EE" w14:textId="77777777" w:rsidR="00BA2E91" w:rsidRPr="009B7ED3" w:rsidRDefault="00BA2E91">
            <w:pPr>
              <w:rPr>
                <w:rFonts w:ascii="Arial" w:hAnsi="Arial" w:cs="Arial"/>
                <w:sz w:val="20"/>
                <w:szCs w:val="20"/>
              </w:rPr>
            </w:pPr>
          </w:p>
        </w:tc>
      </w:tr>
      <w:tr w:rsidR="00BA2E91" w:rsidRPr="009B7ED3" w14:paraId="0A567D3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66CFCC" w14:textId="77777777" w:rsidR="00BA2E91" w:rsidRPr="009B7ED3" w:rsidRDefault="00BA2E91" w:rsidP="00BA2E91">
            <w:pPr>
              <w:jc w:val="center"/>
              <w:rPr>
                <w:rFonts w:ascii="Arial" w:hAnsi="Arial" w:cs="Arial"/>
                <w:sz w:val="20"/>
                <w:szCs w:val="20"/>
              </w:rPr>
            </w:pPr>
            <w:r w:rsidRPr="009B7ED3">
              <w:rPr>
                <w:rFonts w:ascii="Arial" w:hAnsi="Arial" w:cs="Arial"/>
                <w:sz w:val="20"/>
                <w:szCs w:val="20"/>
              </w:rPr>
              <w:t>1</w:t>
            </w:r>
          </w:p>
        </w:tc>
        <w:tc>
          <w:tcPr>
            <w:tcW w:w="1701" w:type="dxa"/>
            <w:tcBorders>
              <w:top w:val="single" w:sz="4" w:space="0" w:color="auto"/>
              <w:bottom w:val="single" w:sz="4" w:space="0" w:color="auto"/>
            </w:tcBorders>
            <w:vAlign w:val="center"/>
          </w:tcPr>
          <w:p w14:paraId="173E80E8" w14:textId="77777777" w:rsidR="00BA2E91" w:rsidRPr="009B7ED3" w:rsidRDefault="00BA2E91">
            <w:pPr>
              <w:rPr>
                <w:rFonts w:ascii="Arial" w:hAnsi="Arial" w:cs="Arial"/>
                <w:sz w:val="20"/>
                <w:szCs w:val="20"/>
              </w:rPr>
            </w:pPr>
            <w:r w:rsidRPr="009B7ED3">
              <w:rPr>
                <w:rFonts w:ascii="Arial" w:hAnsi="Arial" w:cs="Arial"/>
                <w:sz w:val="20"/>
                <w:szCs w:val="20"/>
              </w:rPr>
              <w:t>SE59A</w:t>
            </w:r>
          </w:p>
        </w:tc>
        <w:tc>
          <w:tcPr>
            <w:tcW w:w="4961" w:type="dxa"/>
            <w:tcBorders>
              <w:top w:val="single" w:sz="4" w:space="0" w:color="auto"/>
              <w:bottom w:val="single" w:sz="4" w:space="0" w:color="auto"/>
            </w:tcBorders>
            <w:vAlign w:val="center"/>
          </w:tcPr>
          <w:p w14:paraId="53E3F5CF"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Uscator de maini din inox, 1,5kw, 250V (doar manopera)</w:t>
            </w:r>
          </w:p>
        </w:tc>
        <w:tc>
          <w:tcPr>
            <w:tcW w:w="1560" w:type="dxa"/>
            <w:tcBorders>
              <w:top w:val="single" w:sz="4" w:space="0" w:color="auto"/>
              <w:bottom w:val="single" w:sz="4" w:space="0" w:color="auto"/>
            </w:tcBorders>
            <w:vAlign w:val="center"/>
          </w:tcPr>
          <w:p w14:paraId="6B59E282"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2538D09" w14:textId="77777777" w:rsidR="00BA2E91" w:rsidRPr="009B7ED3" w:rsidRDefault="00BA2E91">
            <w:pPr>
              <w:jc w:val="center"/>
              <w:rPr>
                <w:rFonts w:ascii="Arial" w:hAnsi="Arial" w:cs="Arial"/>
                <w:sz w:val="20"/>
                <w:szCs w:val="20"/>
              </w:rPr>
            </w:pPr>
            <w:r w:rsidRPr="009B7ED3">
              <w:rPr>
                <w:rFonts w:ascii="Arial" w:hAnsi="Arial" w:cs="Arial"/>
                <w:sz w:val="20"/>
                <w:szCs w:val="20"/>
              </w:rPr>
              <w:t>3,0000</w:t>
            </w:r>
          </w:p>
        </w:tc>
      </w:tr>
      <w:tr w:rsidR="00BA2E91" w:rsidRPr="009B7ED3" w14:paraId="4787BD2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0DA26F" w14:textId="25DF55C6" w:rsidR="00BA2E91" w:rsidRPr="009B7ED3" w:rsidRDefault="00BA2E91" w:rsidP="00BA2E91">
            <w:pPr>
              <w:jc w:val="center"/>
              <w:rPr>
                <w:rFonts w:ascii="Arial" w:hAnsi="Arial" w:cs="Arial"/>
                <w:sz w:val="20"/>
                <w:szCs w:val="20"/>
              </w:rPr>
            </w:pPr>
            <w:r w:rsidRPr="009B7ED3">
              <w:rPr>
                <w:rFonts w:ascii="Arial" w:hAnsi="Arial" w:cs="Arial"/>
                <w:sz w:val="20"/>
                <w:szCs w:val="20"/>
              </w:rPr>
              <w:t>2</w:t>
            </w:r>
          </w:p>
        </w:tc>
        <w:tc>
          <w:tcPr>
            <w:tcW w:w="1701" w:type="dxa"/>
            <w:tcBorders>
              <w:top w:val="single" w:sz="4" w:space="0" w:color="auto"/>
              <w:bottom w:val="single" w:sz="4" w:space="0" w:color="auto"/>
            </w:tcBorders>
            <w:vAlign w:val="center"/>
          </w:tcPr>
          <w:p w14:paraId="2D1D49CD" w14:textId="77777777" w:rsidR="00BA2E91" w:rsidRPr="009B7ED3" w:rsidRDefault="00BA2E91">
            <w:pPr>
              <w:rPr>
                <w:rFonts w:ascii="Arial" w:hAnsi="Arial" w:cs="Arial"/>
                <w:sz w:val="20"/>
                <w:szCs w:val="20"/>
              </w:rPr>
            </w:pPr>
            <w:r w:rsidRPr="009B7ED3">
              <w:rPr>
                <w:rFonts w:ascii="Arial" w:hAnsi="Arial" w:cs="Arial"/>
                <w:sz w:val="20"/>
                <w:szCs w:val="20"/>
              </w:rPr>
              <w:t>SC13A</w:t>
            </w:r>
          </w:p>
        </w:tc>
        <w:tc>
          <w:tcPr>
            <w:tcW w:w="4961" w:type="dxa"/>
            <w:tcBorders>
              <w:top w:val="single" w:sz="4" w:space="0" w:color="auto"/>
              <w:bottom w:val="single" w:sz="4" w:space="0" w:color="auto"/>
            </w:tcBorders>
            <w:vAlign w:val="center"/>
          </w:tcPr>
          <w:p w14:paraId="57A51044"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Oglinda sanitara din semicristal cu marginile slefuite, avid dimensiunile de 600x1000 mm</w:t>
            </w:r>
          </w:p>
        </w:tc>
        <w:tc>
          <w:tcPr>
            <w:tcW w:w="1560" w:type="dxa"/>
            <w:tcBorders>
              <w:top w:val="single" w:sz="4" w:space="0" w:color="auto"/>
              <w:bottom w:val="single" w:sz="4" w:space="0" w:color="auto"/>
            </w:tcBorders>
            <w:vAlign w:val="center"/>
          </w:tcPr>
          <w:p w14:paraId="726DF5E3"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F7F08F6" w14:textId="77777777" w:rsidR="00BA2E91" w:rsidRPr="009B7ED3" w:rsidRDefault="00BA2E91">
            <w:pPr>
              <w:jc w:val="center"/>
              <w:rPr>
                <w:rFonts w:ascii="Arial" w:hAnsi="Arial" w:cs="Arial"/>
                <w:sz w:val="20"/>
                <w:szCs w:val="20"/>
              </w:rPr>
            </w:pPr>
            <w:r w:rsidRPr="009B7ED3">
              <w:rPr>
                <w:rFonts w:ascii="Arial" w:hAnsi="Arial" w:cs="Arial"/>
                <w:sz w:val="20"/>
                <w:szCs w:val="20"/>
              </w:rPr>
              <w:t>5,0000</w:t>
            </w:r>
          </w:p>
        </w:tc>
      </w:tr>
      <w:tr w:rsidR="00BA2E91" w:rsidRPr="009B7ED3" w14:paraId="64C8252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715245" w14:textId="03EA60C7" w:rsidR="00BA2E91" w:rsidRPr="009B7ED3" w:rsidRDefault="00BA2E91" w:rsidP="00BA2E91">
            <w:pPr>
              <w:jc w:val="center"/>
              <w:rPr>
                <w:rFonts w:ascii="Arial" w:hAnsi="Arial" w:cs="Arial"/>
                <w:sz w:val="20"/>
                <w:szCs w:val="20"/>
              </w:rPr>
            </w:pPr>
            <w:r w:rsidRPr="009B7ED3">
              <w:rPr>
                <w:rFonts w:ascii="Arial" w:hAnsi="Arial" w:cs="Arial"/>
                <w:sz w:val="20"/>
                <w:szCs w:val="20"/>
              </w:rPr>
              <w:t>3</w:t>
            </w:r>
          </w:p>
        </w:tc>
        <w:tc>
          <w:tcPr>
            <w:tcW w:w="1701" w:type="dxa"/>
            <w:tcBorders>
              <w:top w:val="single" w:sz="4" w:space="0" w:color="auto"/>
              <w:bottom w:val="single" w:sz="4" w:space="0" w:color="auto"/>
            </w:tcBorders>
            <w:vAlign w:val="center"/>
          </w:tcPr>
          <w:p w14:paraId="3F6E02A0" w14:textId="77777777" w:rsidR="00BA2E91" w:rsidRPr="009B7ED3" w:rsidRDefault="00BA2E91">
            <w:pPr>
              <w:rPr>
                <w:rFonts w:ascii="Arial" w:hAnsi="Arial" w:cs="Arial"/>
                <w:sz w:val="20"/>
                <w:szCs w:val="20"/>
              </w:rPr>
            </w:pPr>
            <w:r w:rsidRPr="009B7ED3">
              <w:rPr>
                <w:rFonts w:ascii="Arial" w:hAnsi="Arial" w:cs="Arial"/>
                <w:sz w:val="20"/>
                <w:szCs w:val="20"/>
              </w:rPr>
              <w:t>SC14A1</w:t>
            </w:r>
          </w:p>
        </w:tc>
        <w:tc>
          <w:tcPr>
            <w:tcW w:w="4961" w:type="dxa"/>
            <w:tcBorders>
              <w:top w:val="single" w:sz="4" w:space="0" w:color="auto"/>
              <w:bottom w:val="single" w:sz="4" w:space="0" w:color="auto"/>
            </w:tcBorders>
            <w:vAlign w:val="center"/>
          </w:tcPr>
          <w:p w14:paraId="7A677AA1"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Dozator</w:t>
            </w:r>
            <w:proofErr w:type="spellEnd"/>
            <w:r w:rsidRPr="009B7ED3">
              <w:rPr>
                <w:rFonts w:ascii="Arial" w:hAnsi="Arial" w:cs="Arial"/>
                <w:sz w:val="20"/>
                <w:szCs w:val="20"/>
              </w:rPr>
              <w:t xml:space="preserve"> </w:t>
            </w:r>
            <w:proofErr w:type="spellStart"/>
            <w:r w:rsidRPr="009B7ED3">
              <w:rPr>
                <w:rFonts w:ascii="Arial" w:hAnsi="Arial" w:cs="Arial"/>
                <w:sz w:val="20"/>
                <w:szCs w:val="20"/>
              </w:rPr>
              <w:t>sapun</w:t>
            </w:r>
            <w:proofErr w:type="spellEnd"/>
            <w:r w:rsidRPr="009B7ED3">
              <w:rPr>
                <w:rFonts w:ascii="Arial" w:hAnsi="Arial" w:cs="Arial"/>
                <w:sz w:val="20"/>
                <w:szCs w:val="20"/>
              </w:rPr>
              <w:t xml:space="preserve"> din inox</w:t>
            </w:r>
          </w:p>
        </w:tc>
        <w:tc>
          <w:tcPr>
            <w:tcW w:w="1560" w:type="dxa"/>
            <w:tcBorders>
              <w:top w:val="single" w:sz="4" w:space="0" w:color="auto"/>
              <w:bottom w:val="single" w:sz="4" w:space="0" w:color="auto"/>
            </w:tcBorders>
            <w:vAlign w:val="center"/>
          </w:tcPr>
          <w:p w14:paraId="6ED86FC4"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044A705" w14:textId="77777777" w:rsidR="00BA2E91" w:rsidRPr="009B7ED3" w:rsidRDefault="00BA2E91">
            <w:pPr>
              <w:jc w:val="center"/>
              <w:rPr>
                <w:rFonts w:ascii="Arial" w:hAnsi="Arial" w:cs="Arial"/>
                <w:sz w:val="20"/>
                <w:szCs w:val="20"/>
              </w:rPr>
            </w:pPr>
            <w:r w:rsidRPr="009B7ED3">
              <w:rPr>
                <w:rFonts w:ascii="Arial" w:hAnsi="Arial" w:cs="Arial"/>
                <w:sz w:val="20"/>
                <w:szCs w:val="20"/>
              </w:rPr>
              <w:t>3,0000</w:t>
            </w:r>
          </w:p>
        </w:tc>
      </w:tr>
      <w:tr w:rsidR="00BA2E91" w:rsidRPr="009B7ED3" w14:paraId="5454D2E7" w14:textId="77777777">
        <w:tc>
          <w:tcPr>
            <w:tcW w:w="709" w:type="dxa"/>
            <w:tcBorders>
              <w:top w:val="nil"/>
              <w:left w:val="single" w:sz="6" w:space="0" w:color="auto"/>
              <w:bottom w:val="nil"/>
              <w:right w:val="nil"/>
            </w:tcBorders>
          </w:tcPr>
          <w:p w14:paraId="6D476905" w14:textId="518F6F95" w:rsidR="00BA2E91" w:rsidRPr="009B7ED3" w:rsidRDefault="00BA2E91" w:rsidP="00BA2E91">
            <w:pPr>
              <w:jc w:val="center"/>
              <w:rPr>
                <w:rFonts w:ascii="Arial" w:hAnsi="Arial" w:cs="Arial"/>
                <w:sz w:val="20"/>
                <w:szCs w:val="20"/>
              </w:rPr>
            </w:pPr>
          </w:p>
        </w:tc>
        <w:tc>
          <w:tcPr>
            <w:tcW w:w="1701" w:type="dxa"/>
            <w:tcBorders>
              <w:top w:val="nil"/>
              <w:left w:val="single" w:sz="6" w:space="0" w:color="auto"/>
              <w:bottom w:val="nil"/>
              <w:right w:val="nil"/>
            </w:tcBorders>
          </w:tcPr>
          <w:p w14:paraId="6794D116" w14:textId="77777777" w:rsidR="00BA2E91" w:rsidRPr="009B7ED3" w:rsidRDefault="00BA2E91">
            <w:pPr>
              <w:rPr>
                <w:rFonts w:ascii="Arial" w:hAnsi="Arial" w:cs="Arial"/>
                <w:sz w:val="20"/>
                <w:szCs w:val="20"/>
              </w:rPr>
            </w:pPr>
          </w:p>
        </w:tc>
        <w:tc>
          <w:tcPr>
            <w:tcW w:w="4961" w:type="dxa"/>
            <w:tcBorders>
              <w:top w:val="nil"/>
              <w:left w:val="single" w:sz="6" w:space="0" w:color="auto"/>
              <w:bottom w:val="nil"/>
              <w:right w:val="nil"/>
            </w:tcBorders>
          </w:tcPr>
          <w:p w14:paraId="532624F7" w14:textId="77777777" w:rsidR="00BA2E91" w:rsidRPr="009B7ED3" w:rsidRDefault="00BA2E91" w:rsidP="00DC1B23">
            <w:pPr>
              <w:jc w:val="both"/>
              <w:rPr>
                <w:rFonts w:ascii="Arial" w:hAnsi="Arial" w:cs="Arial"/>
                <w:b/>
                <w:bCs/>
                <w:sz w:val="20"/>
                <w:szCs w:val="20"/>
              </w:rPr>
            </w:pPr>
            <w:proofErr w:type="spellStart"/>
            <w:r w:rsidRPr="009B7ED3">
              <w:rPr>
                <w:rFonts w:ascii="Arial" w:hAnsi="Arial" w:cs="Arial"/>
                <w:b/>
                <w:bCs/>
                <w:sz w:val="20"/>
                <w:szCs w:val="20"/>
              </w:rPr>
              <w:t>Capitolul</w:t>
            </w:r>
            <w:proofErr w:type="spellEnd"/>
            <w:r w:rsidRPr="009B7ED3">
              <w:rPr>
                <w:rFonts w:ascii="Arial" w:hAnsi="Arial" w:cs="Arial"/>
                <w:b/>
                <w:bCs/>
                <w:sz w:val="20"/>
                <w:szCs w:val="20"/>
              </w:rPr>
              <w:t xml:space="preserve"> 2. </w:t>
            </w:r>
            <w:proofErr w:type="spellStart"/>
            <w:r w:rsidRPr="009B7ED3">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7964E7C0" w14:textId="77777777" w:rsidR="00BA2E91" w:rsidRPr="009B7ED3" w:rsidRDefault="00BA2E91">
            <w:pPr>
              <w:rPr>
                <w:rFonts w:ascii="Arial" w:hAnsi="Arial" w:cs="Arial"/>
                <w:sz w:val="20"/>
                <w:szCs w:val="20"/>
              </w:rPr>
            </w:pPr>
          </w:p>
        </w:tc>
        <w:tc>
          <w:tcPr>
            <w:tcW w:w="1559" w:type="dxa"/>
            <w:tcBorders>
              <w:top w:val="nil"/>
              <w:left w:val="single" w:sz="6" w:space="0" w:color="auto"/>
              <w:bottom w:val="nil"/>
              <w:right w:val="single" w:sz="4" w:space="0" w:color="auto"/>
            </w:tcBorders>
          </w:tcPr>
          <w:p w14:paraId="2F1BB0A7" w14:textId="77777777" w:rsidR="00BA2E91" w:rsidRPr="009B7ED3" w:rsidRDefault="00BA2E91">
            <w:pPr>
              <w:rPr>
                <w:rFonts w:ascii="Arial" w:hAnsi="Arial" w:cs="Arial"/>
                <w:sz w:val="20"/>
                <w:szCs w:val="20"/>
              </w:rPr>
            </w:pPr>
          </w:p>
        </w:tc>
      </w:tr>
      <w:tr w:rsidR="00BA2E91" w:rsidRPr="009B7ED3" w14:paraId="1FA70A0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2BD8C2" w14:textId="77777777" w:rsidR="00BA2E91" w:rsidRPr="009B7ED3" w:rsidRDefault="00BA2E91" w:rsidP="00BA2E91">
            <w:pPr>
              <w:jc w:val="center"/>
              <w:rPr>
                <w:rFonts w:ascii="Arial" w:hAnsi="Arial" w:cs="Arial"/>
                <w:sz w:val="20"/>
                <w:szCs w:val="20"/>
              </w:rPr>
            </w:pPr>
            <w:r w:rsidRPr="009B7ED3">
              <w:rPr>
                <w:rFonts w:ascii="Arial" w:hAnsi="Arial" w:cs="Arial"/>
                <w:sz w:val="20"/>
                <w:szCs w:val="20"/>
              </w:rPr>
              <w:t>4</w:t>
            </w:r>
          </w:p>
        </w:tc>
        <w:tc>
          <w:tcPr>
            <w:tcW w:w="1701" w:type="dxa"/>
            <w:tcBorders>
              <w:top w:val="single" w:sz="4" w:space="0" w:color="auto"/>
              <w:bottom w:val="single" w:sz="4" w:space="0" w:color="auto"/>
            </w:tcBorders>
            <w:vAlign w:val="center"/>
          </w:tcPr>
          <w:p w14:paraId="0E277973"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B6AE4A1"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Uscator de maini din inox, 1,5kw, 250V</w:t>
            </w:r>
          </w:p>
        </w:tc>
        <w:tc>
          <w:tcPr>
            <w:tcW w:w="1560" w:type="dxa"/>
            <w:tcBorders>
              <w:top w:val="single" w:sz="4" w:space="0" w:color="auto"/>
              <w:bottom w:val="single" w:sz="4" w:space="0" w:color="auto"/>
            </w:tcBorders>
            <w:vAlign w:val="center"/>
          </w:tcPr>
          <w:p w14:paraId="6ED1C2A3"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024D25E" w14:textId="77777777" w:rsidR="00BA2E91" w:rsidRPr="009B7ED3" w:rsidRDefault="00BA2E91">
            <w:pPr>
              <w:jc w:val="center"/>
              <w:rPr>
                <w:rFonts w:ascii="Arial" w:hAnsi="Arial" w:cs="Arial"/>
                <w:sz w:val="20"/>
                <w:szCs w:val="20"/>
              </w:rPr>
            </w:pPr>
            <w:r w:rsidRPr="009B7ED3">
              <w:rPr>
                <w:rFonts w:ascii="Arial" w:hAnsi="Arial" w:cs="Arial"/>
                <w:sz w:val="20"/>
                <w:szCs w:val="20"/>
              </w:rPr>
              <w:t>3,0000</w:t>
            </w:r>
          </w:p>
        </w:tc>
      </w:tr>
      <w:tr w:rsidR="00BA2E91" w:rsidRPr="009B7ED3" w14:paraId="237765F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38C35A" w14:textId="06B8974D" w:rsidR="00BA2E91" w:rsidRPr="009B7ED3" w:rsidRDefault="00BA2E91" w:rsidP="00BA2E91">
            <w:pPr>
              <w:jc w:val="center"/>
              <w:rPr>
                <w:rFonts w:ascii="Arial" w:hAnsi="Arial" w:cs="Arial"/>
                <w:sz w:val="20"/>
                <w:szCs w:val="20"/>
              </w:rPr>
            </w:pPr>
            <w:r w:rsidRPr="009B7ED3">
              <w:rPr>
                <w:rFonts w:ascii="Arial" w:hAnsi="Arial" w:cs="Arial"/>
                <w:sz w:val="20"/>
                <w:szCs w:val="20"/>
              </w:rPr>
              <w:t>5</w:t>
            </w:r>
          </w:p>
        </w:tc>
        <w:tc>
          <w:tcPr>
            <w:tcW w:w="1701" w:type="dxa"/>
            <w:tcBorders>
              <w:top w:val="single" w:sz="4" w:space="0" w:color="auto"/>
              <w:bottom w:val="single" w:sz="4" w:space="0" w:color="auto"/>
            </w:tcBorders>
            <w:vAlign w:val="center"/>
          </w:tcPr>
          <w:p w14:paraId="2AAB31E2"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4A56AF2"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Suport pentru hirtie de WC din inox</w:t>
            </w:r>
          </w:p>
        </w:tc>
        <w:tc>
          <w:tcPr>
            <w:tcW w:w="1560" w:type="dxa"/>
            <w:tcBorders>
              <w:top w:val="single" w:sz="4" w:space="0" w:color="auto"/>
              <w:bottom w:val="single" w:sz="4" w:space="0" w:color="auto"/>
            </w:tcBorders>
            <w:vAlign w:val="center"/>
          </w:tcPr>
          <w:p w14:paraId="59047019"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A4D530A" w14:textId="77777777" w:rsidR="00BA2E91" w:rsidRPr="009B7ED3" w:rsidRDefault="00BA2E91">
            <w:pPr>
              <w:jc w:val="center"/>
              <w:rPr>
                <w:rFonts w:ascii="Arial" w:hAnsi="Arial" w:cs="Arial"/>
                <w:sz w:val="20"/>
                <w:szCs w:val="20"/>
              </w:rPr>
            </w:pPr>
            <w:r w:rsidRPr="009B7ED3">
              <w:rPr>
                <w:rFonts w:ascii="Arial" w:hAnsi="Arial" w:cs="Arial"/>
                <w:sz w:val="20"/>
                <w:szCs w:val="20"/>
              </w:rPr>
              <w:t>9,0000</w:t>
            </w:r>
          </w:p>
        </w:tc>
      </w:tr>
      <w:tr w:rsidR="00BA2E91" w:rsidRPr="009B7ED3" w14:paraId="330C2D6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8EE169" w14:textId="72911539" w:rsidR="00BA2E91" w:rsidRPr="009B7ED3" w:rsidRDefault="00BA2E91" w:rsidP="00BA2E91">
            <w:pPr>
              <w:jc w:val="center"/>
              <w:rPr>
                <w:rFonts w:ascii="Arial" w:hAnsi="Arial" w:cs="Arial"/>
                <w:sz w:val="20"/>
                <w:szCs w:val="20"/>
              </w:rPr>
            </w:pPr>
            <w:r w:rsidRPr="009B7ED3">
              <w:rPr>
                <w:rFonts w:ascii="Arial" w:hAnsi="Arial" w:cs="Arial"/>
                <w:sz w:val="20"/>
                <w:szCs w:val="20"/>
              </w:rPr>
              <w:t>6</w:t>
            </w:r>
          </w:p>
        </w:tc>
        <w:tc>
          <w:tcPr>
            <w:tcW w:w="1701" w:type="dxa"/>
            <w:tcBorders>
              <w:top w:val="single" w:sz="4" w:space="0" w:color="auto"/>
              <w:bottom w:val="single" w:sz="4" w:space="0" w:color="auto"/>
            </w:tcBorders>
            <w:vAlign w:val="center"/>
          </w:tcPr>
          <w:p w14:paraId="226A5396"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4155E2F" w14:textId="77777777" w:rsidR="00BA2E91" w:rsidRPr="00BA2E91" w:rsidRDefault="00BA2E91" w:rsidP="00DC1B23">
            <w:pPr>
              <w:jc w:val="both"/>
              <w:rPr>
                <w:rFonts w:ascii="Arial" w:hAnsi="Arial" w:cs="Arial"/>
                <w:sz w:val="20"/>
                <w:szCs w:val="20"/>
                <w:lang w:val="pt-BR"/>
              </w:rPr>
            </w:pPr>
            <w:r w:rsidRPr="00BA2E91">
              <w:rPr>
                <w:rFonts w:ascii="Arial" w:hAnsi="Arial" w:cs="Arial"/>
                <w:sz w:val="20"/>
                <w:szCs w:val="20"/>
                <w:lang w:val="pt-BR"/>
              </w:rPr>
              <w:t>Urna pentru gunoi din inox</w:t>
            </w:r>
          </w:p>
        </w:tc>
        <w:tc>
          <w:tcPr>
            <w:tcW w:w="1560" w:type="dxa"/>
            <w:tcBorders>
              <w:top w:val="single" w:sz="4" w:space="0" w:color="auto"/>
              <w:bottom w:val="single" w:sz="4" w:space="0" w:color="auto"/>
            </w:tcBorders>
            <w:vAlign w:val="center"/>
          </w:tcPr>
          <w:p w14:paraId="22CB0FDC"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32C3C24" w14:textId="77777777" w:rsidR="00BA2E91" w:rsidRPr="009B7ED3" w:rsidRDefault="00BA2E91">
            <w:pPr>
              <w:jc w:val="center"/>
              <w:rPr>
                <w:rFonts w:ascii="Arial" w:hAnsi="Arial" w:cs="Arial"/>
                <w:sz w:val="20"/>
                <w:szCs w:val="20"/>
              </w:rPr>
            </w:pPr>
            <w:r w:rsidRPr="009B7ED3">
              <w:rPr>
                <w:rFonts w:ascii="Arial" w:hAnsi="Arial" w:cs="Arial"/>
                <w:sz w:val="20"/>
                <w:szCs w:val="20"/>
              </w:rPr>
              <w:t>11,0000</w:t>
            </w:r>
          </w:p>
        </w:tc>
      </w:tr>
      <w:tr w:rsidR="00BA2E91" w:rsidRPr="009B7ED3" w14:paraId="0D8BA07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35EF8D" w14:textId="42E82B03" w:rsidR="00BA2E91" w:rsidRPr="009B7ED3" w:rsidRDefault="00BA2E91" w:rsidP="00BA2E91">
            <w:pPr>
              <w:jc w:val="center"/>
              <w:rPr>
                <w:rFonts w:ascii="Arial" w:hAnsi="Arial" w:cs="Arial"/>
                <w:sz w:val="20"/>
                <w:szCs w:val="20"/>
              </w:rPr>
            </w:pPr>
            <w:r w:rsidRPr="009B7ED3">
              <w:rPr>
                <w:rFonts w:ascii="Arial" w:hAnsi="Arial" w:cs="Arial"/>
                <w:sz w:val="20"/>
                <w:szCs w:val="20"/>
              </w:rPr>
              <w:t>7</w:t>
            </w:r>
          </w:p>
        </w:tc>
        <w:tc>
          <w:tcPr>
            <w:tcW w:w="1701" w:type="dxa"/>
            <w:tcBorders>
              <w:top w:val="single" w:sz="4" w:space="0" w:color="auto"/>
              <w:bottom w:val="single" w:sz="4" w:space="0" w:color="auto"/>
            </w:tcBorders>
            <w:vAlign w:val="center"/>
          </w:tcPr>
          <w:p w14:paraId="3133E418"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EC2278A"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Perie pentru WC dotata cu suport din inox</w:t>
            </w:r>
          </w:p>
        </w:tc>
        <w:tc>
          <w:tcPr>
            <w:tcW w:w="1560" w:type="dxa"/>
            <w:tcBorders>
              <w:top w:val="single" w:sz="4" w:space="0" w:color="auto"/>
              <w:bottom w:val="single" w:sz="4" w:space="0" w:color="auto"/>
            </w:tcBorders>
            <w:vAlign w:val="center"/>
          </w:tcPr>
          <w:p w14:paraId="6973A329"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47476B" w14:textId="77777777" w:rsidR="00BA2E91" w:rsidRPr="009B7ED3" w:rsidRDefault="00BA2E91">
            <w:pPr>
              <w:jc w:val="center"/>
              <w:rPr>
                <w:rFonts w:ascii="Arial" w:hAnsi="Arial" w:cs="Arial"/>
                <w:sz w:val="20"/>
                <w:szCs w:val="20"/>
              </w:rPr>
            </w:pPr>
            <w:r w:rsidRPr="009B7ED3">
              <w:rPr>
                <w:rFonts w:ascii="Arial" w:hAnsi="Arial" w:cs="Arial"/>
                <w:sz w:val="20"/>
                <w:szCs w:val="20"/>
              </w:rPr>
              <w:t>9,0000</w:t>
            </w:r>
          </w:p>
        </w:tc>
      </w:tr>
      <w:tr w:rsidR="00BA2E91" w:rsidRPr="009B7ED3" w14:paraId="2D427BF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9727AE" w14:textId="5FC6DCF1" w:rsidR="00BA2E91" w:rsidRPr="009B7ED3" w:rsidRDefault="00BA2E91" w:rsidP="00BA2E91">
            <w:pPr>
              <w:jc w:val="center"/>
              <w:rPr>
                <w:rFonts w:ascii="Arial" w:hAnsi="Arial" w:cs="Arial"/>
                <w:sz w:val="20"/>
                <w:szCs w:val="20"/>
              </w:rPr>
            </w:pPr>
            <w:r w:rsidRPr="009B7ED3">
              <w:rPr>
                <w:rFonts w:ascii="Arial" w:hAnsi="Arial" w:cs="Arial"/>
                <w:sz w:val="20"/>
                <w:szCs w:val="20"/>
              </w:rPr>
              <w:t>8</w:t>
            </w:r>
          </w:p>
        </w:tc>
        <w:tc>
          <w:tcPr>
            <w:tcW w:w="1701" w:type="dxa"/>
            <w:tcBorders>
              <w:top w:val="single" w:sz="4" w:space="0" w:color="auto"/>
              <w:bottom w:val="single" w:sz="4" w:space="0" w:color="auto"/>
            </w:tcBorders>
            <w:vAlign w:val="center"/>
          </w:tcPr>
          <w:p w14:paraId="01DA1821"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DC5C44"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Bara suport orizontala pentru persoane cu dizabilitati din inox</w:t>
            </w:r>
          </w:p>
        </w:tc>
        <w:tc>
          <w:tcPr>
            <w:tcW w:w="1560" w:type="dxa"/>
            <w:tcBorders>
              <w:top w:val="single" w:sz="4" w:space="0" w:color="auto"/>
              <w:bottom w:val="single" w:sz="4" w:space="0" w:color="auto"/>
            </w:tcBorders>
            <w:vAlign w:val="center"/>
          </w:tcPr>
          <w:p w14:paraId="6ECC71F9"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43D4310" w14:textId="77777777" w:rsidR="00BA2E91" w:rsidRPr="009B7ED3" w:rsidRDefault="00BA2E91">
            <w:pPr>
              <w:jc w:val="center"/>
              <w:rPr>
                <w:rFonts w:ascii="Arial" w:hAnsi="Arial" w:cs="Arial"/>
                <w:sz w:val="20"/>
                <w:szCs w:val="20"/>
              </w:rPr>
            </w:pPr>
            <w:r w:rsidRPr="009B7ED3">
              <w:rPr>
                <w:rFonts w:ascii="Arial" w:hAnsi="Arial" w:cs="Arial"/>
                <w:sz w:val="20"/>
                <w:szCs w:val="20"/>
              </w:rPr>
              <w:t>3,0000</w:t>
            </w:r>
          </w:p>
        </w:tc>
      </w:tr>
      <w:tr w:rsidR="00BA2E91" w:rsidRPr="009B7ED3" w14:paraId="61A337B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9B0461" w14:textId="6B16F4FF" w:rsidR="00BA2E91" w:rsidRPr="009B7ED3" w:rsidRDefault="00BA2E91" w:rsidP="00BA2E91">
            <w:pPr>
              <w:jc w:val="center"/>
              <w:rPr>
                <w:rFonts w:ascii="Arial" w:hAnsi="Arial" w:cs="Arial"/>
                <w:sz w:val="20"/>
                <w:szCs w:val="20"/>
              </w:rPr>
            </w:pPr>
            <w:r w:rsidRPr="009B7ED3">
              <w:rPr>
                <w:rFonts w:ascii="Arial" w:hAnsi="Arial" w:cs="Arial"/>
                <w:sz w:val="20"/>
                <w:szCs w:val="20"/>
              </w:rPr>
              <w:t>9</w:t>
            </w:r>
          </w:p>
        </w:tc>
        <w:tc>
          <w:tcPr>
            <w:tcW w:w="1701" w:type="dxa"/>
            <w:tcBorders>
              <w:top w:val="single" w:sz="4" w:space="0" w:color="auto"/>
              <w:bottom w:val="single" w:sz="4" w:space="0" w:color="auto"/>
            </w:tcBorders>
            <w:vAlign w:val="center"/>
          </w:tcPr>
          <w:p w14:paraId="5803DFEB"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7B21CAE"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Bara suport verticala pentru persoane cu dizabilitati din inox</w:t>
            </w:r>
          </w:p>
        </w:tc>
        <w:tc>
          <w:tcPr>
            <w:tcW w:w="1560" w:type="dxa"/>
            <w:tcBorders>
              <w:top w:val="single" w:sz="4" w:space="0" w:color="auto"/>
              <w:bottom w:val="single" w:sz="4" w:space="0" w:color="auto"/>
            </w:tcBorders>
            <w:vAlign w:val="center"/>
          </w:tcPr>
          <w:p w14:paraId="7702FEAC"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8F106EB" w14:textId="77777777" w:rsidR="00BA2E91" w:rsidRPr="009B7ED3" w:rsidRDefault="00BA2E91">
            <w:pPr>
              <w:jc w:val="center"/>
              <w:rPr>
                <w:rFonts w:ascii="Arial" w:hAnsi="Arial" w:cs="Arial"/>
                <w:sz w:val="20"/>
                <w:szCs w:val="20"/>
              </w:rPr>
            </w:pPr>
            <w:r w:rsidRPr="009B7ED3">
              <w:rPr>
                <w:rFonts w:ascii="Arial" w:hAnsi="Arial" w:cs="Arial"/>
                <w:sz w:val="20"/>
                <w:szCs w:val="20"/>
              </w:rPr>
              <w:t>3,0000</w:t>
            </w:r>
          </w:p>
        </w:tc>
      </w:tr>
      <w:tr w:rsidR="00BA2E91" w:rsidRPr="009B7ED3" w14:paraId="2313053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D9D5939" w14:textId="6AC1C69B" w:rsidR="00BA2E91" w:rsidRPr="009B7ED3" w:rsidRDefault="00BA2E91" w:rsidP="00BA2E91">
            <w:pPr>
              <w:jc w:val="center"/>
              <w:rPr>
                <w:rFonts w:ascii="Arial" w:hAnsi="Arial" w:cs="Arial"/>
                <w:sz w:val="20"/>
                <w:szCs w:val="20"/>
              </w:rPr>
            </w:pPr>
            <w:r w:rsidRPr="009B7ED3">
              <w:rPr>
                <w:rFonts w:ascii="Arial" w:hAnsi="Arial" w:cs="Arial"/>
                <w:sz w:val="20"/>
                <w:szCs w:val="20"/>
              </w:rPr>
              <w:t>10</w:t>
            </w:r>
          </w:p>
        </w:tc>
        <w:tc>
          <w:tcPr>
            <w:tcW w:w="1701" w:type="dxa"/>
            <w:tcBorders>
              <w:top w:val="single" w:sz="4" w:space="0" w:color="auto"/>
              <w:bottom w:val="single" w:sz="4" w:space="0" w:color="auto"/>
            </w:tcBorders>
            <w:vAlign w:val="center"/>
          </w:tcPr>
          <w:p w14:paraId="2874AF35"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F725361"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Perete despartitor din ceramica  pentru pisoar</w:t>
            </w:r>
          </w:p>
        </w:tc>
        <w:tc>
          <w:tcPr>
            <w:tcW w:w="1560" w:type="dxa"/>
            <w:tcBorders>
              <w:top w:val="single" w:sz="4" w:space="0" w:color="auto"/>
              <w:bottom w:val="single" w:sz="4" w:space="0" w:color="auto"/>
            </w:tcBorders>
            <w:vAlign w:val="center"/>
          </w:tcPr>
          <w:p w14:paraId="7FF582E1"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8AAFF5B" w14:textId="77777777" w:rsidR="00BA2E91" w:rsidRPr="009B7ED3" w:rsidRDefault="00BA2E91">
            <w:pPr>
              <w:jc w:val="center"/>
              <w:rPr>
                <w:rFonts w:ascii="Arial" w:hAnsi="Arial" w:cs="Arial"/>
                <w:sz w:val="20"/>
                <w:szCs w:val="20"/>
              </w:rPr>
            </w:pPr>
            <w:r w:rsidRPr="009B7ED3">
              <w:rPr>
                <w:rFonts w:ascii="Arial" w:hAnsi="Arial" w:cs="Arial"/>
                <w:sz w:val="20"/>
                <w:szCs w:val="20"/>
              </w:rPr>
              <w:t>4,0000</w:t>
            </w:r>
          </w:p>
        </w:tc>
      </w:tr>
      <w:tr w:rsidR="00BA2E91" w:rsidRPr="009B7ED3" w14:paraId="5441AE9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BBC3A45" w14:textId="26ED1EC6" w:rsidR="00BA2E91" w:rsidRPr="009B7ED3" w:rsidRDefault="00BA2E91" w:rsidP="00BA2E91">
            <w:pPr>
              <w:jc w:val="center"/>
              <w:rPr>
                <w:rFonts w:ascii="Arial" w:hAnsi="Arial" w:cs="Arial"/>
                <w:sz w:val="20"/>
                <w:szCs w:val="20"/>
              </w:rPr>
            </w:pPr>
            <w:r w:rsidRPr="009B7ED3">
              <w:rPr>
                <w:rFonts w:ascii="Arial" w:hAnsi="Arial" w:cs="Arial"/>
                <w:sz w:val="20"/>
                <w:szCs w:val="20"/>
              </w:rPr>
              <w:t>11</w:t>
            </w:r>
          </w:p>
        </w:tc>
        <w:tc>
          <w:tcPr>
            <w:tcW w:w="1701" w:type="dxa"/>
            <w:tcBorders>
              <w:top w:val="single" w:sz="4" w:space="0" w:color="auto"/>
              <w:bottom w:val="single" w:sz="4" w:space="0" w:color="auto"/>
            </w:tcBorders>
            <w:vAlign w:val="center"/>
          </w:tcPr>
          <w:p w14:paraId="6F142562"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2EB02E8" w14:textId="77777777" w:rsidR="00BA2E91" w:rsidRPr="00BA2E91" w:rsidRDefault="00BA2E91" w:rsidP="00DC1B23">
            <w:pPr>
              <w:jc w:val="both"/>
              <w:rPr>
                <w:rFonts w:ascii="Arial" w:hAnsi="Arial" w:cs="Arial"/>
                <w:sz w:val="20"/>
                <w:szCs w:val="20"/>
                <w:lang w:val="pt-BR"/>
              </w:rPr>
            </w:pPr>
            <w:r w:rsidRPr="00BA2E91">
              <w:rPr>
                <w:rFonts w:ascii="Arial" w:hAnsi="Arial" w:cs="Arial"/>
                <w:sz w:val="20"/>
                <w:szCs w:val="20"/>
                <w:lang w:val="pt-BR"/>
              </w:rPr>
              <w:t>Bara suport rabatabila din inox</w:t>
            </w:r>
          </w:p>
        </w:tc>
        <w:tc>
          <w:tcPr>
            <w:tcW w:w="1560" w:type="dxa"/>
            <w:tcBorders>
              <w:top w:val="single" w:sz="4" w:space="0" w:color="auto"/>
              <w:bottom w:val="single" w:sz="4" w:space="0" w:color="auto"/>
            </w:tcBorders>
            <w:vAlign w:val="center"/>
          </w:tcPr>
          <w:p w14:paraId="3CDB641C"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79C5A51" w14:textId="77777777" w:rsidR="00BA2E91" w:rsidRPr="009B7ED3" w:rsidRDefault="00BA2E91">
            <w:pPr>
              <w:jc w:val="center"/>
              <w:rPr>
                <w:rFonts w:ascii="Arial" w:hAnsi="Arial" w:cs="Arial"/>
                <w:sz w:val="20"/>
                <w:szCs w:val="20"/>
              </w:rPr>
            </w:pPr>
            <w:r w:rsidRPr="009B7ED3">
              <w:rPr>
                <w:rFonts w:ascii="Arial" w:hAnsi="Arial" w:cs="Arial"/>
                <w:sz w:val="20"/>
                <w:szCs w:val="20"/>
              </w:rPr>
              <w:t>1,0000</w:t>
            </w:r>
          </w:p>
        </w:tc>
      </w:tr>
      <w:tr w:rsidR="00BA2E91" w:rsidRPr="009B7ED3" w14:paraId="2F3DA47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D3B689" w14:textId="71C24C12" w:rsidR="00BA2E91" w:rsidRPr="009B7ED3" w:rsidRDefault="00BA2E91" w:rsidP="00BA2E91">
            <w:pPr>
              <w:jc w:val="center"/>
              <w:rPr>
                <w:rFonts w:ascii="Arial" w:hAnsi="Arial" w:cs="Arial"/>
                <w:sz w:val="20"/>
                <w:szCs w:val="20"/>
              </w:rPr>
            </w:pPr>
            <w:r w:rsidRPr="009B7ED3">
              <w:rPr>
                <w:rFonts w:ascii="Arial" w:hAnsi="Arial" w:cs="Arial"/>
                <w:sz w:val="20"/>
                <w:szCs w:val="20"/>
              </w:rPr>
              <w:t>12</w:t>
            </w:r>
          </w:p>
        </w:tc>
        <w:tc>
          <w:tcPr>
            <w:tcW w:w="1701" w:type="dxa"/>
            <w:tcBorders>
              <w:top w:val="single" w:sz="4" w:space="0" w:color="auto"/>
              <w:bottom w:val="single" w:sz="4" w:space="0" w:color="auto"/>
            </w:tcBorders>
            <w:vAlign w:val="center"/>
          </w:tcPr>
          <w:p w14:paraId="330EA440"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3BFF61A" w14:textId="77777777" w:rsidR="00BA2E91" w:rsidRPr="00BA2E91" w:rsidRDefault="00BA2E91" w:rsidP="00DC1B23">
            <w:pPr>
              <w:jc w:val="both"/>
              <w:rPr>
                <w:rFonts w:ascii="Arial" w:hAnsi="Arial" w:cs="Arial"/>
                <w:sz w:val="20"/>
                <w:szCs w:val="20"/>
                <w:lang w:val="pt-BR"/>
              </w:rPr>
            </w:pPr>
            <w:r w:rsidRPr="00BA2E91">
              <w:rPr>
                <w:rFonts w:ascii="Arial" w:hAnsi="Arial" w:cs="Arial"/>
                <w:sz w:val="20"/>
                <w:szCs w:val="20"/>
                <w:lang w:val="pt-BR"/>
              </w:rPr>
              <w:t>Masa pentru birou 800x1500 mm</w:t>
            </w:r>
          </w:p>
        </w:tc>
        <w:tc>
          <w:tcPr>
            <w:tcW w:w="1560" w:type="dxa"/>
            <w:tcBorders>
              <w:top w:val="single" w:sz="4" w:space="0" w:color="auto"/>
              <w:bottom w:val="single" w:sz="4" w:space="0" w:color="auto"/>
            </w:tcBorders>
            <w:vAlign w:val="center"/>
          </w:tcPr>
          <w:p w14:paraId="06512EE5"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380CCCC" w14:textId="77777777" w:rsidR="00BA2E91" w:rsidRPr="009B7ED3" w:rsidRDefault="00BA2E91">
            <w:pPr>
              <w:jc w:val="center"/>
              <w:rPr>
                <w:rFonts w:ascii="Arial" w:hAnsi="Arial" w:cs="Arial"/>
                <w:sz w:val="20"/>
                <w:szCs w:val="20"/>
              </w:rPr>
            </w:pPr>
            <w:r w:rsidRPr="009B7ED3">
              <w:rPr>
                <w:rFonts w:ascii="Arial" w:hAnsi="Arial" w:cs="Arial"/>
                <w:sz w:val="20"/>
                <w:szCs w:val="20"/>
              </w:rPr>
              <w:t>2,0000</w:t>
            </w:r>
          </w:p>
        </w:tc>
      </w:tr>
      <w:tr w:rsidR="00BA2E91" w:rsidRPr="009B7ED3" w14:paraId="41045A3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DC75AC" w14:textId="45ED4CF1" w:rsidR="00BA2E91" w:rsidRPr="009B7ED3" w:rsidRDefault="00BA2E91" w:rsidP="00BA2E91">
            <w:pPr>
              <w:jc w:val="center"/>
              <w:rPr>
                <w:rFonts w:ascii="Arial" w:hAnsi="Arial" w:cs="Arial"/>
                <w:sz w:val="20"/>
                <w:szCs w:val="20"/>
              </w:rPr>
            </w:pPr>
            <w:r w:rsidRPr="009B7ED3">
              <w:rPr>
                <w:rFonts w:ascii="Arial" w:hAnsi="Arial" w:cs="Arial"/>
                <w:sz w:val="20"/>
                <w:szCs w:val="20"/>
              </w:rPr>
              <w:t>13</w:t>
            </w:r>
          </w:p>
        </w:tc>
        <w:tc>
          <w:tcPr>
            <w:tcW w:w="1701" w:type="dxa"/>
            <w:tcBorders>
              <w:top w:val="single" w:sz="4" w:space="0" w:color="auto"/>
              <w:bottom w:val="single" w:sz="4" w:space="0" w:color="auto"/>
            </w:tcBorders>
            <w:vAlign w:val="center"/>
          </w:tcPr>
          <w:p w14:paraId="269B4A03"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E7318C0" w14:textId="77777777" w:rsidR="00BA2E91" w:rsidRPr="00BA2E91" w:rsidRDefault="00BA2E91" w:rsidP="00DC1B23">
            <w:pPr>
              <w:jc w:val="both"/>
              <w:rPr>
                <w:rFonts w:ascii="Arial" w:hAnsi="Arial" w:cs="Arial"/>
                <w:sz w:val="20"/>
                <w:szCs w:val="20"/>
                <w:lang w:val="pt-BR"/>
              </w:rPr>
            </w:pPr>
            <w:r w:rsidRPr="00BA2E91">
              <w:rPr>
                <w:rFonts w:ascii="Arial" w:hAnsi="Arial" w:cs="Arial"/>
                <w:sz w:val="20"/>
                <w:szCs w:val="20"/>
                <w:lang w:val="pt-BR"/>
              </w:rPr>
              <w:t>Masa pentru ocupatii format modular</w:t>
            </w:r>
          </w:p>
        </w:tc>
        <w:tc>
          <w:tcPr>
            <w:tcW w:w="1560" w:type="dxa"/>
            <w:tcBorders>
              <w:top w:val="single" w:sz="4" w:space="0" w:color="auto"/>
              <w:bottom w:val="single" w:sz="4" w:space="0" w:color="auto"/>
            </w:tcBorders>
            <w:vAlign w:val="center"/>
          </w:tcPr>
          <w:p w14:paraId="1089586B"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011AC1C" w14:textId="77777777" w:rsidR="00BA2E91" w:rsidRPr="009B7ED3" w:rsidRDefault="00BA2E91">
            <w:pPr>
              <w:jc w:val="center"/>
              <w:rPr>
                <w:rFonts w:ascii="Arial" w:hAnsi="Arial" w:cs="Arial"/>
                <w:sz w:val="20"/>
                <w:szCs w:val="20"/>
              </w:rPr>
            </w:pPr>
            <w:r w:rsidRPr="009B7ED3">
              <w:rPr>
                <w:rFonts w:ascii="Arial" w:hAnsi="Arial" w:cs="Arial"/>
                <w:sz w:val="20"/>
                <w:szCs w:val="20"/>
              </w:rPr>
              <w:t>4,0000</w:t>
            </w:r>
          </w:p>
        </w:tc>
      </w:tr>
      <w:tr w:rsidR="00BA2E91" w:rsidRPr="009B7ED3" w14:paraId="35283F5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065BC8" w14:textId="3BADA3E0" w:rsidR="00BA2E91" w:rsidRPr="009B7ED3" w:rsidRDefault="00BA2E91" w:rsidP="00BA2E91">
            <w:pPr>
              <w:jc w:val="center"/>
              <w:rPr>
                <w:rFonts w:ascii="Arial" w:hAnsi="Arial" w:cs="Arial"/>
                <w:sz w:val="20"/>
                <w:szCs w:val="20"/>
              </w:rPr>
            </w:pPr>
            <w:r w:rsidRPr="009B7ED3">
              <w:rPr>
                <w:rFonts w:ascii="Arial" w:hAnsi="Arial" w:cs="Arial"/>
                <w:sz w:val="20"/>
                <w:szCs w:val="20"/>
              </w:rPr>
              <w:t>14</w:t>
            </w:r>
          </w:p>
        </w:tc>
        <w:tc>
          <w:tcPr>
            <w:tcW w:w="1701" w:type="dxa"/>
            <w:tcBorders>
              <w:top w:val="single" w:sz="4" w:space="0" w:color="auto"/>
              <w:bottom w:val="single" w:sz="4" w:space="0" w:color="auto"/>
            </w:tcBorders>
            <w:vAlign w:val="center"/>
          </w:tcPr>
          <w:p w14:paraId="11FBE0AD"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6E6F83C"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Scaun</w:t>
            </w:r>
            <w:proofErr w:type="spellEnd"/>
            <w:r w:rsidRPr="009B7ED3">
              <w:rPr>
                <w:rFonts w:ascii="Arial" w:hAnsi="Arial" w:cs="Arial"/>
                <w:sz w:val="20"/>
                <w:szCs w:val="20"/>
              </w:rPr>
              <w:t xml:space="preserve"> </w:t>
            </w:r>
            <w:proofErr w:type="spellStart"/>
            <w:r w:rsidRPr="009B7ED3">
              <w:rPr>
                <w:rFonts w:ascii="Arial" w:hAnsi="Arial" w:cs="Arial"/>
                <w:sz w:val="20"/>
                <w:szCs w:val="20"/>
              </w:rPr>
              <w:t>birou</w:t>
            </w:r>
            <w:proofErr w:type="spellEnd"/>
          </w:p>
        </w:tc>
        <w:tc>
          <w:tcPr>
            <w:tcW w:w="1560" w:type="dxa"/>
            <w:tcBorders>
              <w:top w:val="single" w:sz="4" w:space="0" w:color="auto"/>
              <w:bottom w:val="single" w:sz="4" w:space="0" w:color="auto"/>
            </w:tcBorders>
            <w:vAlign w:val="center"/>
          </w:tcPr>
          <w:p w14:paraId="65CDCFCA"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3A968DA" w14:textId="77777777" w:rsidR="00BA2E91" w:rsidRPr="009B7ED3" w:rsidRDefault="00BA2E91">
            <w:pPr>
              <w:jc w:val="center"/>
              <w:rPr>
                <w:rFonts w:ascii="Arial" w:hAnsi="Arial" w:cs="Arial"/>
                <w:sz w:val="20"/>
                <w:szCs w:val="20"/>
              </w:rPr>
            </w:pPr>
            <w:r w:rsidRPr="009B7ED3">
              <w:rPr>
                <w:rFonts w:ascii="Arial" w:hAnsi="Arial" w:cs="Arial"/>
                <w:sz w:val="20"/>
                <w:szCs w:val="20"/>
              </w:rPr>
              <w:t>2,0000</w:t>
            </w:r>
          </w:p>
        </w:tc>
      </w:tr>
      <w:tr w:rsidR="00BA2E91" w:rsidRPr="009B7ED3" w14:paraId="513181E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121B9B" w14:textId="0F74988D" w:rsidR="00BA2E91" w:rsidRPr="009B7ED3" w:rsidRDefault="00BA2E91" w:rsidP="00BA2E91">
            <w:pPr>
              <w:jc w:val="center"/>
              <w:rPr>
                <w:rFonts w:ascii="Arial" w:hAnsi="Arial" w:cs="Arial"/>
                <w:sz w:val="20"/>
                <w:szCs w:val="20"/>
              </w:rPr>
            </w:pPr>
            <w:r w:rsidRPr="009B7ED3">
              <w:rPr>
                <w:rFonts w:ascii="Arial" w:hAnsi="Arial" w:cs="Arial"/>
                <w:sz w:val="20"/>
                <w:szCs w:val="20"/>
              </w:rPr>
              <w:t>15</w:t>
            </w:r>
          </w:p>
        </w:tc>
        <w:tc>
          <w:tcPr>
            <w:tcW w:w="1701" w:type="dxa"/>
            <w:tcBorders>
              <w:top w:val="single" w:sz="4" w:space="0" w:color="auto"/>
              <w:bottom w:val="single" w:sz="4" w:space="0" w:color="auto"/>
            </w:tcBorders>
            <w:vAlign w:val="center"/>
          </w:tcPr>
          <w:p w14:paraId="25B9FBF3"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B036FAB"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Scaun</w:t>
            </w:r>
            <w:proofErr w:type="spellEnd"/>
            <w:r w:rsidRPr="009B7ED3">
              <w:rPr>
                <w:rFonts w:ascii="Arial" w:hAnsi="Arial" w:cs="Arial"/>
                <w:sz w:val="20"/>
                <w:szCs w:val="20"/>
              </w:rPr>
              <w:t xml:space="preserve"> copii</w:t>
            </w:r>
          </w:p>
        </w:tc>
        <w:tc>
          <w:tcPr>
            <w:tcW w:w="1560" w:type="dxa"/>
            <w:tcBorders>
              <w:top w:val="single" w:sz="4" w:space="0" w:color="auto"/>
              <w:bottom w:val="single" w:sz="4" w:space="0" w:color="auto"/>
            </w:tcBorders>
            <w:vAlign w:val="center"/>
          </w:tcPr>
          <w:p w14:paraId="7DDFDD84"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0420E76" w14:textId="77777777" w:rsidR="00BA2E91" w:rsidRPr="009B7ED3" w:rsidRDefault="00BA2E91">
            <w:pPr>
              <w:jc w:val="center"/>
              <w:rPr>
                <w:rFonts w:ascii="Arial" w:hAnsi="Arial" w:cs="Arial"/>
                <w:sz w:val="20"/>
                <w:szCs w:val="20"/>
              </w:rPr>
            </w:pPr>
            <w:r w:rsidRPr="009B7ED3">
              <w:rPr>
                <w:rFonts w:ascii="Arial" w:hAnsi="Arial" w:cs="Arial"/>
                <w:sz w:val="20"/>
                <w:szCs w:val="20"/>
              </w:rPr>
              <w:t>12,0000</w:t>
            </w:r>
          </w:p>
        </w:tc>
      </w:tr>
      <w:tr w:rsidR="00BA2E91" w:rsidRPr="009B7ED3" w14:paraId="7ED3ACC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3528916" w14:textId="070D1A57" w:rsidR="00BA2E91" w:rsidRPr="009B7ED3" w:rsidRDefault="00BA2E91" w:rsidP="00BA2E91">
            <w:pPr>
              <w:jc w:val="center"/>
              <w:rPr>
                <w:rFonts w:ascii="Arial" w:hAnsi="Arial" w:cs="Arial"/>
                <w:sz w:val="20"/>
                <w:szCs w:val="20"/>
              </w:rPr>
            </w:pPr>
            <w:r w:rsidRPr="009B7ED3">
              <w:rPr>
                <w:rFonts w:ascii="Arial" w:hAnsi="Arial" w:cs="Arial"/>
                <w:sz w:val="20"/>
                <w:szCs w:val="20"/>
              </w:rPr>
              <w:t>16</w:t>
            </w:r>
          </w:p>
        </w:tc>
        <w:tc>
          <w:tcPr>
            <w:tcW w:w="1701" w:type="dxa"/>
            <w:tcBorders>
              <w:top w:val="single" w:sz="4" w:space="0" w:color="auto"/>
              <w:bottom w:val="single" w:sz="4" w:space="0" w:color="auto"/>
            </w:tcBorders>
            <w:vAlign w:val="center"/>
          </w:tcPr>
          <w:p w14:paraId="4061F3F9"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8D96F5A"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Canapea</w:t>
            </w:r>
            <w:proofErr w:type="spellEnd"/>
            <w:r w:rsidRPr="009B7ED3">
              <w:rPr>
                <w:rFonts w:ascii="Arial" w:hAnsi="Arial" w:cs="Arial"/>
                <w:sz w:val="20"/>
                <w:szCs w:val="20"/>
              </w:rPr>
              <w:t xml:space="preserve"> 2000x800 mm</w:t>
            </w:r>
          </w:p>
        </w:tc>
        <w:tc>
          <w:tcPr>
            <w:tcW w:w="1560" w:type="dxa"/>
            <w:tcBorders>
              <w:top w:val="single" w:sz="4" w:space="0" w:color="auto"/>
              <w:bottom w:val="single" w:sz="4" w:space="0" w:color="auto"/>
            </w:tcBorders>
            <w:vAlign w:val="center"/>
          </w:tcPr>
          <w:p w14:paraId="189185A5"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1C0DC64" w14:textId="77777777" w:rsidR="00BA2E91" w:rsidRPr="009B7ED3" w:rsidRDefault="00BA2E91">
            <w:pPr>
              <w:jc w:val="center"/>
              <w:rPr>
                <w:rFonts w:ascii="Arial" w:hAnsi="Arial" w:cs="Arial"/>
                <w:sz w:val="20"/>
                <w:szCs w:val="20"/>
              </w:rPr>
            </w:pPr>
            <w:r w:rsidRPr="009B7ED3">
              <w:rPr>
                <w:rFonts w:ascii="Arial" w:hAnsi="Arial" w:cs="Arial"/>
                <w:sz w:val="20"/>
                <w:szCs w:val="20"/>
              </w:rPr>
              <w:t>1,0000</w:t>
            </w:r>
          </w:p>
        </w:tc>
      </w:tr>
      <w:tr w:rsidR="00BA2E91" w:rsidRPr="009B7ED3" w14:paraId="4121D9C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998227" w14:textId="1CB8292A" w:rsidR="00BA2E91" w:rsidRPr="009B7ED3" w:rsidRDefault="00BA2E91" w:rsidP="00BA2E91">
            <w:pPr>
              <w:jc w:val="center"/>
              <w:rPr>
                <w:rFonts w:ascii="Arial" w:hAnsi="Arial" w:cs="Arial"/>
                <w:sz w:val="20"/>
                <w:szCs w:val="20"/>
              </w:rPr>
            </w:pPr>
            <w:r w:rsidRPr="009B7ED3">
              <w:rPr>
                <w:rFonts w:ascii="Arial" w:hAnsi="Arial" w:cs="Arial"/>
                <w:sz w:val="20"/>
                <w:szCs w:val="20"/>
              </w:rPr>
              <w:t>17</w:t>
            </w:r>
          </w:p>
        </w:tc>
        <w:tc>
          <w:tcPr>
            <w:tcW w:w="1701" w:type="dxa"/>
            <w:tcBorders>
              <w:top w:val="single" w:sz="4" w:space="0" w:color="auto"/>
              <w:bottom w:val="single" w:sz="4" w:space="0" w:color="auto"/>
            </w:tcBorders>
            <w:vAlign w:val="center"/>
          </w:tcPr>
          <w:p w14:paraId="3122DCDF"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1803486"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Tabla</w:t>
            </w:r>
            <w:proofErr w:type="spellEnd"/>
            <w:r w:rsidRPr="009B7ED3">
              <w:rPr>
                <w:rFonts w:ascii="Arial" w:hAnsi="Arial" w:cs="Arial"/>
                <w:sz w:val="20"/>
                <w:szCs w:val="20"/>
              </w:rPr>
              <w:t xml:space="preserve"> flipchart</w:t>
            </w:r>
          </w:p>
        </w:tc>
        <w:tc>
          <w:tcPr>
            <w:tcW w:w="1560" w:type="dxa"/>
            <w:tcBorders>
              <w:top w:val="single" w:sz="4" w:space="0" w:color="auto"/>
              <w:bottom w:val="single" w:sz="4" w:space="0" w:color="auto"/>
            </w:tcBorders>
            <w:vAlign w:val="center"/>
          </w:tcPr>
          <w:p w14:paraId="4E6BC688"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7AC1EAF" w14:textId="77777777" w:rsidR="00BA2E91" w:rsidRPr="009B7ED3" w:rsidRDefault="00BA2E91">
            <w:pPr>
              <w:jc w:val="center"/>
              <w:rPr>
                <w:rFonts w:ascii="Arial" w:hAnsi="Arial" w:cs="Arial"/>
                <w:sz w:val="20"/>
                <w:szCs w:val="20"/>
              </w:rPr>
            </w:pPr>
            <w:r w:rsidRPr="009B7ED3">
              <w:rPr>
                <w:rFonts w:ascii="Arial" w:hAnsi="Arial" w:cs="Arial"/>
                <w:sz w:val="20"/>
                <w:szCs w:val="20"/>
              </w:rPr>
              <w:t>1,0000</w:t>
            </w:r>
          </w:p>
        </w:tc>
      </w:tr>
      <w:tr w:rsidR="00BA2E91" w:rsidRPr="009B7ED3" w14:paraId="2734963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AD1FC1" w14:textId="600FF484" w:rsidR="00BA2E91" w:rsidRPr="009B7ED3" w:rsidRDefault="00BA2E91" w:rsidP="00BA2E91">
            <w:pPr>
              <w:jc w:val="center"/>
              <w:rPr>
                <w:rFonts w:ascii="Arial" w:hAnsi="Arial" w:cs="Arial"/>
                <w:sz w:val="20"/>
                <w:szCs w:val="20"/>
              </w:rPr>
            </w:pPr>
            <w:r w:rsidRPr="009B7ED3">
              <w:rPr>
                <w:rFonts w:ascii="Arial" w:hAnsi="Arial" w:cs="Arial"/>
                <w:sz w:val="20"/>
                <w:szCs w:val="20"/>
              </w:rPr>
              <w:t>18</w:t>
            </w:r>
          </w:p>
        </w:tc>
        <w:tc>
          <w:tcPr>
            <w:tcW w:w="1701" w:type="dxa"/>
            <w:tcBorders>
              <w:top w:val="single" w:sz="4" w:space="0" w:color="auto"/>
              <w:bottom w:val="single" w:sz="4" w:space="0" w:color="auto"/>
            </w:tcBorders>
            <w:vAlign w:val="center"/>
          </w:tcPr>
          <w:p w14:paraId="6EA8153D"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143B51A"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Tabla</w:t>
            </w:r>
            <w:proofErr w:type="spellEnd"/>
            <w:r w:rsidRPr="009B7ED3">
              <w:rPr>
                <w:rFonts w:ascii="Arial" w:hAnsi="Arial" w:cs="Arial"/>
                <w:sz w:val="20"/>
                <w:szCs w:val="20"/>
              </w:rPr>
              <w:t xml:space="preserve"> cu magnet</w:t>
            </w:r>
          </w:p>
        </w:tc>
        <w:tc>
          <w:tcPr>
            <w:tcW w:w="1560" w:type="dxa"/>
            <w:tcBorders>
              <w:top w:val="single" w:sz="4" w:space="0" w:color="auto"/>
              <w:bottom w:val="single" w:sz="4" w:space="0" w:color="auto"/>
            </w:tcBorders>
            <w:vAlign w:val="center"/>
          </w:tcPr>
          <w:p w14:paraId="5D878EAB"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479295D" w14:textId="77777777" w:rsidR="00BA2E91" w:rsidRPr="009B7ED3" w:rsidRDefault="00BA2E91">
            <w:pPr>
              <w:jc w:val="center"/>
              <w:rPr>
                <w:rFonts w:ascii="Arial" w:hAnsi="Arial" w:cs="Arial"/>
                <w:sz w:val="20"/>
                <w:szCs w:val="20"/>
              </w:rPr>
            </w:pPr>
            <w:r w:rsidRPr="009B7ED3">
              <w:rPr>
                <w:rFonts w:ascii="Arial" w:hAnsi="Arial" w:cs="Arial"/>
                <w:sz w:val="20"/>
                <w:szCs w:val="20"/>
              </w:rPr>
              <w:t>1,0000</w:t>
            </w:r>
          </w:p>
        </w:tc>
      </w:tr>
      <w:tr w:rsidR="00BA2E91" w:rsidRPr="009B7ED3" w14:paraId="271D172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772EBF5" w14:textId="5F245800" w:rsidR="00BA2E91" w:rsidRPr="009B7ED3" w:rsidRDefault="00BA2E91" w:rsidP="00BA2E91">
            <w:pPr>
              <w:jc w:val="center"/>
              <w:rPr>
                <w:rFonts w:ascii="Arial" w:hAnsi="Arial" w:cs="Arial"/>
                <w:sz w:val="20"/>
                <w:szCs w:val="20"/>
              </w:rPr>
            </w:pPr>
            <w:r w:rsidRPr="009B7ED3">
              <w:rPr>
                <w:rFonts w:ascii="Arial" w:hAnsi="Arial" w:cs="Arial"/>
                <w:sz w:val="20"/>
                <w:szCs w:val="20"/>
              </w:rPr>
              <w:t>19</w:t>
            </w:r>
          </w:p>
        </w:tc>
        <w:tc>
          <w:tcPr>
            <w:tcW w:w="1701" w:type="dxa"/>
            <w:tcBorders>
              <w:top w:val="single" w:sz="4" w:space="0" w:color="auto"/>
              <w:bottom w:val="single" w:sz="4" w:space="0" w:color="auto"/>
            </w:tcBorders>
            <w:vAlign w:val="center"/>
          </w:tcPr>
          <w:p w14:paraId="7ED2F024"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D53829F"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Tabla</w:t>
            </w:r>
            <w:proofErr w:type="spellEnd"/>
            <w:r w:rsidRPr="009B7ED3">
              <w:rPr>
                <w:rFonts w:ascii="Arial" w:hAnsi="Arial" w:cs="Arial"/>
                <w:sz w:val="20"/>
                <w:szCs w:val="20"/>
              </w:rPr>
              <w:t xml:space="preserve"> de </w:t>
            </w:r>
            <w:proofErr w:type="spellStart"/>
            <w:r w:rsidRPr="009B7ED3">
              <w:rPr>
                <w:rFonts w:ascii="Arial" w:hAnsi="Arial" w:cs="Arial"/>
                <w:sz w:val="20"/>
                <w:szCs w:val="20"/>
              </w:rPr>
              <w:t>perete</w:t>
            </w:r>
            <w:proofErr w:type="spellEnd"/>
          </w:p>
        </w:tc>
        <w:tc>
          <w:tcPr>
            <w:tcW w:w="1560" w:type="dxa"/>
            <w:tcBorders>
              <w:top w:val="single" w:sz="4" w:space="0" w:color="auto"/>
              <w:bottom w:val="single" w:sz="4" w:space="0" w:color="auto"/>
            </w:tcBorders>
            <w:vAlign w:val="center"/>
          </w:tcPr>
          <w:p w14:paraId="07C6FD2F"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7EBAB71" w14:textId="77777777" w:rsidR="00BA2E91" w:rsidRPr="009B7ED3" w:rsidRDefault="00BA2E91">
            <w:pPr>
              <w:jc w:val="center"/>
              <w:rPr>
                <w:rFonts w:ascii="Arial" w:hAnsi="Arial" w:cs="Arial"/>
                <w:sz w:val="20"/>
                <w:szCs w:val="20"/>
              </w:rPr>
            </w:pPr>
            <w:r w:rsidRPr="009B7ED3">
              <w:rPr>
                <w:rFonts w:ascii="Arial" w:hAnsi="Arial" w:cs="Arial"/>
                <w:sz w:val="20"/>
                <w:szCs w:val="20"/>
              </w:rPr>
              <w:t>1,0000</w:t>
            </w:r>
          </w:p>
        </w:tc>
      </w:tr>
      <w:tr w:rsidR="00BA2E91" w:rsidRPr="009B7ED3" w14:paraId="147514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20EB60C" w14:textId="1050CEFF" w:rsidR="00BA2E91" w:rsidRPr="009B7ED3" w:rsidRDefault="00BA2E91" w:rsidP="00BA2E91">
            <w:pPr>
              <w:jc w:val="center"/>
              <w:rPr>
                <w:rFonts w:ascii="Arial" w:hAnsi="Arial" w:cs="Arial"/>
                <w:sz w:val="20"/>
                <w:szCs w:val="20"/>
              </w:rPr>
            </w:pPr>
            <w:r w:rsidRPr="009B7ED3">
              <w:rPr>
                <w:rFonts w:ascii="Arial" w:hAnsi="Arial" w:cs="Arial"/>
                <w:sz w:val="20"/>
                <w:szCs w:val="20"/>
              </w:rPr>
              <w:t>20</w:t>
            </w:r>
          </w:p>
        </w:tc>
        <w:tc>
          <w:tcPr>
            <w:tcW w:w="1701" w:type="dxa"/>
            <w:tcBorders>
              <w:top w:val="single" w:sz="4" w:space="0" w:color="auto"/>
              <w:bottom w:val="single" w:sz="4" w:space="0" w:color="auto"/>
            </w:tcBorders>
            <w:vAlign w:val="center"/>
          </w:tcPr>
          <w:p w14:paraId="296AB3A4"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D7A66C7"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Dulap</w:t>
            </w:r>
            <w:proofErr w:type="spellEnd"/>
            <w:r w:rsidRPr="009B7ED3">
              <w:rPr>
                <w:rFonts w:ascii="Arial" w:hAnsi="Arial" w:cs="Arial"/>
                <w:sz w:val="20"/>
                <w:szCs w:val="20"/>
              </w:rPr>
              <w:t xml:space="preserve"> 600x2500x1800 mm</w:t>
            </w:r>
          </w:p>
        </w:tc>
        <w:tc>
          <w:tcPr>
            <w:tcW w:w="1560" w:type="dxa"/>
            <w:tcBorders>
              <w:top w:val="single" w:sz="4" w:space="0" w:color="auto"/>
              <w:bottom w:val="single" w:sz="4" w:space="0" w:color="auto"/>
            </w:tcBorders>
            <w:vAlign w:val="center"/>
          </w:tcPr>
          <w:p w14:paraId="5BC5D614"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FB2ABC9" w14:textId="77777777" w:rsidR="00BA2E91" w:rsidRPr="009B7ED3" w:rsidRDefault="00BA2E91">
            <w:pPr>
              <w:jc w:val="center"/>
              <w:rPr>
                <w:rFonts w:ascii="Arial" w:hAnsi="Arial" w:cs="Arial"/>
                <w:sz w:val="20"/>
                <w:szCs w:val="20"/>
              </w:rPr>
            </w:pPr>
            <w:r w:rsidRPr="009B7ED3">
              <w:rPr>
                <w:rFonts w:ascii="Arial" w:hAnsi="Arial" w:cs="Arial"/>
                <w:sz w:val="20"/>
                <w:szCs w:val="20"/>
              </w:rPr>
              <w:t>2,0000</w:t>
            </w:r>
          </w:p>
        </w:tc>
      </w:tr>
      <w:tr w:rsidR="00BA2E91" w:rsidRPr="009B7ED3" w14:paraId="4D9E566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AB49E5" w14:textId="0721BBB2" w:rsidR="00BA2E91" w:rsidRPr="009B7ED3" w:rsidRDefault="00BA2E91" w:rsidP="00BA2E91">
            <w:pPr>
              <w:jc w:val="center"/>
              <w:rPr>
                <w:rFonts w:ascii="Arial" w:hAnsi="Arial" w:cs="Arial"/>
                <w:sz w:val="20"/>
                <w:szCs w:val="20"/>
              </w:rPr>
            </w:pPr>
            <w:r w:rsidRPr="009B7ED3">
              <w:rPr>
                <w:rFonts w:ascii="Arial" w:hAnsi="Arial" w:cs="Arial"/>
                <w:sz w:val="20"/>
                <w:szCs w:val="20"/>
              </w:rPr>
              <w:t>21</w:t>
            </w:r>
          </w:p>
        </w:tc>
        <w:tc>
          <w:tcPr>
            <w:tcW w:w="1701" w:type="dxa"/>
            <w:tcBorders>
              <w:top w:val="single" w:sz="4" w:space="0" w:color="auto"/>
              <w:bottom w:val="single" w:sz="4" w:space="0" w:color="auto"/>
            </w:tcBorders>
            <w:vAlign w:val="center"/>
          </w:tcPr>
          <w:p w14:paraId="483EBF17"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A35BA96" w14:textId="77777777" w:rsidR="00BA2E91" w:rsidRPr="009B7ED3" w:rsidRDefault="00BA2E91" w:rsidP="00DC1B23">
            <w:pPr>
              <w:jc w:val="both"/>
              <w:rPr>
                <w:rFonts w:ascii="Arial" w:hAnsi="Arial" w:cs="Arial"/>
                <w:sz w:val="20"/>
                <w:szCs w:val="20"/>
              </w:rPr>
            </w:pPr>
            <w:r w:rsidRPr="009B7ED3">
              <w:rPr>
                <w:rFonts w:ascii="Arial" w:hAnsi="Arial" w:cs="Arial"/>
                <w:sz w:val="20"/>
                <w:szCs w:val="20"/>
              </w:rPr>
              <w:t xml:space="preserve">Bare </w:t>
            </w:r>
            <w:proofErr w:type="spellStart"/>
            <w:r w:rsidRPr="009B7ED3">
              <w:rPr>
                <w:rFonts w:ascii="Arial" w:hAnsi="Arial" w:cs="Arial"/>
                <w:sz w:val="20"/>
                <w:szCs w:val="20"/>
              </w:rPr>
              <w:t>paralele</w:t>
            </w:r>
            <w:proofErr w:type="spellEnd"/>
            <w:r w:rsidRPr="009B7ED3">
              <w:rPr>
                <w:rFonts w:ascii="Arial" w:hAnsi="Arial" w:cs="Arial"/>
                <w:sz w:val="20"/>
                <w:szCs w:val="20"/>
              </w:rPr>
              <w:t xml:space="preserve"> pentru </w:t>
            </w:r>
            <w:proofErr w:type="spellStart"/>
            <w:r w:rsidRPr="009B7ED3">
              <w:rPr>
                <w:rFonts w:ascii="Arial" w:hAnsi="Arial" w:cs="Arial"/>
                <w:sz w:val="20"/>
                <w:szCs w:val="20"/>
              </w:rPr>
              <w:t>gimnastica</w:t>
            </w:r>
            <w:proofErr w:type="spellEnd"/>
          </w:p>
        </w:tc>
        <w:tc>
          <w:tcPr>
            <w:tcW w:w="1560" w:type="dxa"/>
            <w:tcBorders>
              <w:top w:val="single" w:sz="4" w:space="0" w:color="auto"/>
              <w:bottom w:val="single" w:sz="4" w:space="0" w:color="auto"/>
            </w:tcBorders>
            <w:vAlign w:val="center"/>
          </w:tcPr>
          <w:p w14:paraId="6A43CF2D"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66FE483" w14:textId="77777777" w:rsidR="00BA2E91" w:rsidRPr="009B7ED3" w:rsidRDefault="00BA2E91">
            <w:pPr>
              <w:jc w:val="center"/>
              <w:rPr>
                <w:rFonts w:ascii="Arial" w:hAnsi="Arial" w:cs="Arial"/>
                <w:sz w:val="20"/>
                <w:szCs w:val="20"/>
              </w:rPr>
            </w:pPr>
            <w:r w:rsidRPr="009B7ED3">
              <w:rPr>
                <w:rFonts w:ascii="Arial" w:hAnsi="Arial" w:cs="Arial"/>
                <w:sz w:val="20"/>
                <w:szCs w:val="20"/>
              </w:rPr>
              <w:t>2,0000</w:t>
            </w:r>
          </w:p>
        </w:tc>
      </w:tr>
      <w:tr w:rsidR="00BA2E91" w:rsidRPr="009B7ED3" w14:paraId="0381F85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65549B" w14:textId="342A51D7" w:rsidR="00BA2E91" w:rsidRPr="009B7ED3" w:rsidRDefault="00BA2E91" w:rsidP="00BA2E91">
            <w:pPr>
              <w:jc w:val="center"/>
              <w:rPr>
                <w:rFonts w:ascii="Arial" w:hAnsi="Arial" w:cs="Arial"/>
                <w:sz w:val="20"/>
                <w:szCs w:val="20"/>
              </w:rPr>
            </w:pPr>
            <w:r w:rsidRPr="009B7ED3">
              <w:rPr>
                <w:rFonts w:ascii="Arial" w:hAnsi="Arial" w:cs="Arial"/>
                <w:sz w:val="20"/>
                <w:szCs w:val="20"/>
              </w:rPr>
              <w:t>22</w:t>
            </w:r>
          </w:p>
        </w:tc>
        <w:tc>
          <w:tcPr>
            <w:tcW w:w="1701" w:type="dxa"/>
            <w:tcBorders>
              <w:top w:val="single" w:sz="4" w:space="0" w:color="auto"/>
              <w:bottom w:val="single" w:sz="4" w:space="0" w:color="auto"/>
            </w:tcBorders>
            <w:vAlign w:val="center"/>
          </w:tcPr>
          <w:p w14:paraId="206B9813"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AB5DB9B" w14:textId="77777777" w:rsidR="00BA2E91" w:rsidRPr="009B7ED3" w:rsidRDefault="00BA2E91" w:rsidP="00DC1B23">
            <w:pPr>
              <w:jc w:val="both"/>
              <w:rPr>
                <w:rFonts w:ascii="Arial" w:hAnsi="Arial" w:cs="Arial"/>
                <w:sz w:val="20"/>
                <w:szCs w:val="20"/>
                <w:lang w:val="pt-BR"/>
              </w:rPr>
            </w:pPr>
            <w:r w:rsidRPr="009B7ED3">
              <w:rPr>
                <w:rFonts w:ascii="Arial" w:hAnsi="Arial" w:cs="Arial"/>
                <w:sz w:val="20"/>
                <w:szCs w:val="20"/>
                <w:lang w:val="pt-BR"/>
              </w:rPr>
              <w:t>Suport metalic pentru bare de reeducare a mersului</w:t>
            </w:r>
          </w:p>
        </w:tc>
        <w:tc>
          <w:tcPr>
            <w:tcW w:w="1560" w:type="dxa"/>
            <w:tcBorders>
              <w:top w:val="single" w:sz="4" w:space="0" w:color="auto"/>
              <w:bottom w:val="single" w:sz="4" w:space="0" w:color="auto"/>
            </w:tcBorders>
            <w:vAlign w:val="center"/>
          </w:tcPr>
          <w:p w14:paraId="0DB6A6D3"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32A9424" w14:textId="77777777" w:rsidR="00BA2E91" w:rsidRPr="009B7ED3" w:rsidRDefault="00BA2E91">
            <w:pPr>
              <w:jc w:val="center"/>
              <w:rPr>
                <w:rFonts w:ascii="Arial" w:hAnsi="Arial" w:cs="Arial"/>
                <w:sz w:val="20"/>
                <w:szCs w:val="20"/>
              </w:rPr>
            </w:pPr>
            <w:r w:rsidRPr="009B7ED3">
              <w:rPr>
                <w:rFonts w:ascii="Arial" w:hAnsi="Arial" w:cs="Arial"/>
                <w:sz w:val="20"/>
                <w:szCs w:val="20"/>
              </w:rPr>
              <w:t>1,0000</w:t>
            </w:r>
          </w:p>
        </w:tc>
      </w:tr>
      <w:tr w:rsidR="00BA2E91" w:rsidRPr="009B7ED3" w14:paraId="238D6B6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217548" w14:textId="56926518" w:rsidR="00BA2E91" w:rsidRPr="009B7ED3" w:rsidRDefault="00BA2E91" w:rsidP="00BA2E91">
            <w:pPr>
              <w:jc w:val="center"/>
              <w:rPr>
                <w:rFonts w:ascii="Arial" w:hAnsi="Arial" w:cs="Arial"/>
                <w:sz w:val="20"/>
                <w:szCs w:val="20"/>
              </w:rPr>
            </w:pPr>
            <w:r w:rsidRPr="009B7ED3">
              <w:rPr>
                <w:rFonts w:ascii="Arial" w:hAnsi="Arial" w:cs="Arial"/>
                <w:sz w:val="20"/>
                <w:szCs w:val="20"/>
              </w:rPr>
              <w:t>23</w:t>
            </w:r>
          </w:p>
        </w:tc>
        <w:tc>
          <w:tcPr>
            <w:tcW w:w="1701" w:type="dxa"/>
            <w:tcBorders>
              <w:top w:val="single" w:sz="4" w:space="0" w:color="auto"/>
              <w:bottom w:val="single" w:sz="4" w:space="0" w:color="auto"/>
            </w:tcBorders>
            <w:vAlign w:val="center"/>
          </w:tcPr>
          <w:p w14:paraId="1A9D03CE"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4A7B59A" w14:textId="77777777" w:rsidR="00BA2E91" w:rsidRPr="009B7ED3" w:rsidRDefault="00BA2E91" w:rsidP="00DC1B23">
            <w:pPr>
              <w:jc w:val="both"/>
              <w:rPr>
                <w:rFonts w:ascii="Arial" w:hAnsi="Arial" w:cs="Arial"/>
                <w:sz w:val="20"/>
                <w:szCs w:val="20"/>
              </w:rPr>
            </w:pPr>
            <w:proofErr w:type="spellStart"/>
            <w:r w:rsidRPr="009B7ED3">
              <w:rPr>
                <w:rFonts w:ascii="Arial" w:hAnsi="Arial" w:cs="Arial"/>
                <w:sz w:val="20"/>
                <w:szCs w:val="20"/>
              </w:rPr>
              <w:t>Saltea</w:t>
            </w:r>
            <w:proofErr w:type="spellEnd"/>
            <w:r w:rsidRPr="009B7ED3">
              <w:rPr>
                <w:rFonts w:ascii="Arial" w:hAnsi="Arial" w:cs="Arial"/>
                <w:sz w:val="20"/>
                <w:szCs w:val="20"/>
              </w:rPr>
              <w:t xml:space="preserve"> </w:t>
            </w:r>
            <w:proofErr w:type="spellStart"/>
            <w:r w:rsidRPr="009B7ED3">
              <w:rPr>
                <w:rFonts w:ascii="Arial" w:hAnsi="Arial" w:cs="Arial"/>
                <w:sz w:val="20"/>
                <w:szCs w:val="20"/>
              </w:rPr>
              <w:t>gimnastica</w:t>
            </w:r>
            <w:proofErr w:type="spellEnd"/>
            <w:r w:rsidRPr="009B7ED3">
              <w:rPr>
                <w:rFonts w:ascii="Arial" w:hAnsi="Arial" w:cs="Arial"/>
                <w:sz w:val="20"/>
                <w:szCs w:val="20"/>
              </w:rPr>
              <w:t xml:space="preserve"> </w:t>
            </w:r>
            <w:proofErr w:type="spellStart"/>
            <w:r w:rsidRPr="009B7ED3">
              <w:rPr>
                <w:rFonts w:ascii="Arial" w:hAnsi="Arial" w:cs="Arial"/>
                <w:sz w:val="20"/>
                <w:szCs w:val="20"/>
              </w:rPr>
              <w:t>pliabila</w:t>
            </w:r>
            <w:proofErr w:type="spellEnd"/>
            <w:r w:rsidRPr="009B7ED3">
              <w:rPr>
                <w:rFonts w:ascii="Arial" w:hAnsi="Arial" w:cs="Arial"/>
                <w:sz w:val="20"/>
                <w:szCs w:val="20"/>
              </w:rPr>
              <w:t xml:space="preserve"> in 3</w:t>
            </w:r>
          </w:p>
        </w:tc>
        <w:tc>
          <w:tcPr>
            <w:tcW w:w="1560" w:type="dxa"/>
            <w:tcBorders>
              <w:top w:val="single" w:sz="4" w:space="0" w:color="auto"/>
              <w:bottom w:val="single" w:sz="4" w:space="0" w:color="auto"/>
            </w:tcBorders>
            <w:vAlign w:val="center"/>
          </w:tcPr>
          <w:p w14:paraId="00EE9E87"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4462C1" w14:textId="77777777" w:rsidR="00BA2E91" w:rsidRPr="009B7ED3" w:rsidRDefault="00BA2E91">
            <w:pPr>
              <w:jc w:val="center"/>
              <w:rPr>
                <w:rFonts w:ascii="Arial" w:hAnsi="Arial" w:cs="Arial"/>
                <w:sz w:val="20"/>
                <w:szCs w:val="20"/>
              </w:rPr>
            </w:pPr>
            <w:r w:rsidRPr="009B7ED3">
              <w:rPr>
                <w:rFonts w:ascii="Arial" w:hAnsi="Arial" w:cs="Arial"/>
                <w:sz w:val="20"/>
                <w:szCs w:val="20"/>
              </w:rPr>
              <w:t>1,0000</w:t>
            </w:r>
          </w:p>
        </w:tc>
      </w:tr>
      <w:tr w:rsidR="00BA2E91" w:rsidRPr="009B7ED3" w14:paraId="20E07B6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5EBCFE" w14:textId="493D2834" w:rsidR="00BA2E91" w:rsidRPr="009B7ED3" w:rsidRDefault="00BA2E91" w:rsidP="00BA2E91">
            <w:pPr>
              <w:jc w:val="center"/>
              <w:rPr>
                <w:rFonts w:ascii="Arial" w:hAnsi="Arial" w:cs="Arial"/>
                <w:sz w:val="20"/>
                <w:szCs w:val="20"/>
              </w:rPr>
            </w:pPr>
            <w:r w:rsidRPr="009B7ED3">
              <w:rPr>
                <w:rFonts w:ascii="Arial" w:hAnsi="Arial" w:cs="Arial"/>
                <w:sz w:val="20"/>
                <w:szCs w:val="20"/>
              </w:rPr>
              <w:t>24</w:t>
            </w:r>
          </w:p>
        </w:tc>
        <w:tc>
          <w:tcPr>
            <w:tcW w:w="1701" w:type="dxa"/>
            <w:tcBorders>
              <w:top w:val="single" w:sz="4" w:space="0" w:color="auto"/>
              <w:bottom w:val="single" w:sz="4" w:space="0" w:color="auto"/>
            </w:tcBorders>
            <w:vAlign w:val="center"/>
          </w:tcPr>
          <w:p w14:paraId="64851CEF" w14:textId="77777777" w:rsidR="00BA2E91" w:rsidRPr="009B7ED3" w:rsidRDefault="00BA2E91">
            <w:pPr>
              <w:rPr>
                <w:rFonts w:ascii="Arial" w:hAnsi="Arial" w:cs="Arial"/>
                <w:sz w:val="20"/>
                <w:szCs w:val="20"/>
              </w:rPr>
            </w:pPr>
            <w:proofErr w:type="spellStart"/>
            <w:r w:rsidRPr="009B7ED3">
              <w:rPr>
                <w:rFonts w:ascii="Arial" w:hAnsi="Arial" w:cs="Arial"/>
                <w:sz w:val="20"/>
                <w:szCs w:val="20"/>
              </w:rPr>
              <w:t>pret</w:t>
            </w:r>
            <w:proofErr w:type="spellEnd"/>
            <w:r w:rsidRPr="009B7ED3">
              <w:rPr>
                <w:rFonts w:ascii="Arial" w:hAnsi="Arial" w:cs="Arial"/>
                <w:sz w:val="20"/>
                <w:szCs w:val="20"/>
              </w:rPr>
              <w:t xml:space="preserve"> de </w:t>
            </w:r>
            <w:proofErr w:type="spellStart"/>
            <w:r w:rsidRPr="009B7ED3">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1B3F3A9" w14:textId="77777777" w:rsidR="00BA2E91" w:rsidRPr="009B7ED3" w:rsidRDefault="00BA2E91" w:rsidP="00DC1B23">
            <w:pPr>
              <w:jc w:val="both"/>
              <w:rPr>
                <w:rFonts w:ascii="Arial" w:hAnsi="Arial" w:cs="Arial"/>
                <w:sz w:val="20"/>
                <w:szCs w:val="20"/>
              </w:rPr>
            </w:pPr>
            <w:r w:rsidRPr="009B7ED3">
              <w:rPr>
                <w:rFonts w:ascii="Arial" w:hAnsi="Arial" w:cs="Arial"/>
                <w:sz w:val="20"/>
                <w:szCs w:val="20"/>
              </w:rPr>
              <w:t xml:space="preserve">Minge din </w:t>
            </w:r>
            <w:proofErr w:type="spellStart"/>
            <w:r w:rsidRPr="009B7ED3">
              <w:rPr>
                <w:rFonts w:ascii="Arial" w:hAnsi="Arial" w:cs="Arial"/>
                <w:sz w:val="20"/>
                <w:szCs w:val="20"/>
              </w:rPr>
              <w:t>cauciuc</w:t>
            </w:r>
            <w:proofErr w:type="spellEnd"/>
            <w:r w:rsidRPr="009B7ED3">
              <w:rPr>
                <w:rFonts w:ascii="Arial" w:hAnsi="Arial" w:cs="Arial"/>
                <w:sz w:val="20"/>
                <w:szCs w:val="20"/>
              </w:rPr>
              <w:t xml:space="preserve"> cu </w:t>
            </w:r>
            <w:proofErr w:type="spellStart"/>
            <w:r w:rsidRPr="009B7ED3">
              <w:rPr>
                <w:rFonts w:ascii="Arial" w:hAnsi="Arial" w:cs="Arial"/>
                <w:sz w:val="20"/>
                <w:szCs w:val="20"/>
              </w:rPr>
              <w:t>tepi</w:t>
            </w:r>
            <w:proofErr w:type="spellEnd"/>
          </w:p>
        </w:tc>
        <w:tc>
          <w:tcPr>
            <w:tcW w:w="1560" w:type="dxa"/>
            <w:tcBorders>
              <w:top w:val="single" w:sz="4" w:space="0" w:color="auto"/>
              <w:bottom w:val="single" w:sz="4" w:space="0" w:color="auto"/>
            </w:tcBorders>
            <w:vAlign w:val="center"/>
          </w:tcPr>
          <w:p w14:paraId="4F977761" w14:textId="77777777" w:rsidR="00BA2E91" w:rsidRPr="009B7ED3" w:rsidRDefault="00BA2E91">
            <w:pPr>
              <w:jc w:val="center"/>
              <w:rPr>
                <w:rFonts w:ascii="Arial" w:hAnsi="Arial" w:cs="Arial"/>
                <w:sz w:val="20"/>
                <w:szCs w:val="20"/>
              </w:rPr>
            </w:pPr>
            <w:proofErr w:type="spellStart"/>
            <w:r w:rsidRPr="009B7ED3">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0CBAE0B" w14:textId="77777777" w:rsidR="00BA2E91" w:rsidRPr="009B7ED3" w:rsidRDefault="00BA2E91">
            <w:pPr>
              <w:jc w:val="center"/>
              <w:rPr>
                <w:rFonts w:ascii="Arial" w:hAnsi="Arial" w:cs="Arial"/>
                <w:sz w:val="20"/>
                <w:szCs w:val="20"/>
              </w:rPr>
            </w:pPr>
            <w:r w:rsidRPr="009B7ED3">
              <w:rPr>
                <w:rFonts w:ascii="Arial" w:hAnsi="Arial" w:cs="Arial"/>
                <w:sz w:val="20"/>
                <w:szCs w:val="20"/>
              </w:rPr>
              <w:t>1,0000</w:t>
            </w:r>
          </w:p>
        </w:tc>
      </w:tr>
    </w:tbl>
    <w:p w14:paraId="5EEA894A" w14:textId="77777777" w:rsidR="00BA2E91" w:rsidRPr="009B7ED3" w:rsidRDefault="00BA2E91" w:rsidP="00BA2E91">
      <w:pPr>
        <w:rPr>
          <w:rFonts w:ascii="Arial" w:hAnsi="Arial" w:cs="Arial"/>
          <w:sz w:val="20"/>
          <w:szCs w:val="20"/>
        </w:rPr>
      </w:pPr>
      <w:r w:rsidRPr="009B7ED3">
        <w:rPr>
          <w:rFonts w:ascii="Arial" w:hAnsi="Arial" w:cs="Arial"/>
          <w:sz w:val="20"/>
          <w:szCs w:val="20"/>
        </w:rPr>
        <w:t xml:space="preserve"> </w:t>
      </w:r>
    </w:p>
    <w:p w14:paraId="7EB369E5" w14:textId="77777777" w:rsidR="00AC315C" w:rsidRDefault="00AC315C" w:rsidP="00183C97">
      <w:pPr>
        <w:jc w:val="center"/>
        <w:rPr>
          <w:rFonts w:ascii="Arial" w:hAnsi="Arial" w:cs="Arial"/>
          <w:b/>
          <w:bCs/>
          <w:sz w:val="20"/>
          <w:szCs w:val="20"/>
        </w:rPr>
      </w:pPr>
    </w:p>
    <w:p w14:paraId="1B7D4724" w14:textId="77777777" w:rsidR="00F0580D" w:rsidRDefault="00F0580D" w:rsidP="00183C97">
      <w:pPr>
        <w:jc w:val="center"/>
        <w:rPr>
          <w:rFonts w:ascii="Arial" w:hAnsi="Arial" w:cs="Arial"/>
          <w:b/>
          <w:bCs/>
          <w:sz w:val="20"/>
          <w:szCs w:val="20"/>
        </w:rPr>
      </w:pPr>
    </w:p>
    <w:p w14:paraId="2E797453" w14:textId="77777777" w:rsidR="00F0580D" w:rsidRDefault="00F0580D" w:rsidP="00183C97">
      <w:pPr>
        <w:jc w:val="center"/>
        <w:rPr>
          <w:rFonts w:ascii="Arial" w:hAnsi="Arial" w:cs="Arial"/>
          <w:b/>
          <w:bCs/>
          <w:sz w:val="20"/>
          <w:szCs w:val="20"/>
        </w:rPr>
      </w:pPr>
    </w:p>
    <w:p w14:paraId="66FC492B" w14:textId="77777777" w:rsidR="00F0580D" w:rsidRDefault="00F0580D" w:rsidP="00183C97">
      <w:pPr>
        <w:jc w:val="center"/>
        <w:rPr>
          <w:rFonts w:ascii="Arial" w:hAnsi="Arial" w:cs="Arial"/>
          <w:b/>
          <w:bCs/>
          <w:sz w:val="20"/>
          <w:szCs w:val="20"/>
        </w:rPr>
      </w:pPr>
    </w:p>
    <w:p w14:paraId="67DD5B41" w14:textId="77777777" w:rsidR="00F0580D" w:rsidRDefault="00F0580D" w:rsidP="00183C97">
      <w:pPr>
        <w:jc w:val="center"/>
        <w:rPr>
          <w:rFonts w:ascii="Arial" w:hAnsi="Arial" w:cs="Arial"/>
          <w:b/>
          <w:bCs/>
          <w:sz w:val="20"/>
          <w:szCs w:val="20"/>
        </w:rPr>
      </w:pPr>
    </w:p>
    <w:p w14:paraId="2EF15130" w14:textId="77777777" w:rsidR="00F0580D" w:rsidRDefault="00F0580D" w:rsidP="00183C97">
      <w:pPr>
        <w:jc w:val="center"/>
        <w:rPr>
          <w:rFonts w:ascii="Arial" w:hAnsi="Arial" w:cs="Arial"/>
          <w:b/>
          <w:bCs/>
          <w:sz w:val="20"/>
          <w:szCs w:val="20"/>
        </w:rPr>
      </w:pPr>
    </w:p>
    <w:p w14:paraId="5BF6E81B" w14:textId="77777777" w:rsidR="00F0580D" w:rsidRDefault="00F0580D" w:rsidP="00183C97">
      <w:pPr>
        <w:jc w:val="center"/>
        <w:rPr>
          <w:rFonts w:ascii="Arial" w:hAnsi="Arial" w:cs="Arial"/>
          <w:b/>
          <w:bCs/>
          <w:sz w:val="20"/>
          <w:szCs w:val="20"/>
        </w:rPr>
      </w:pPr>
    </w:p>
    <w:p w14:paraId="09178338" w14:textId="77777777" w:rsidR="00F0580D" w:rsidRDefault="00F0580D" w:rsidP="00183C97">
      <w:pPr>
        <w:jc w:val="center"/>
        <w:rPr>
          <w:rFonts w:ascii="Arial" w:hAnsi="Arial" w:cs="Arial"/>
          <w:b/>
          <w:bCs/>
          <w:sz w:val="20"/>
          <w:szCs w:val="20"/>
        </w:rPr>
      </w:pPr>
    </w:p>
    <w:p w14:paraId="528B9C02" w14:textId="77777777" w:rsidR="00F0580D" w:rsidRDefault="00F0580D" w:rsidP="00183C97">
      <w:pPr>
        <w:jc w:val="center"/>
        <w:rPr>
          <w:rFonts w:ascii="Arial" w:hAnsi="Arial" w:cs="Arial"/>
          <w:b/>
          <w:bCs/>
          <w:sz w:val="20"/>
          <w:szCs w:val="20"/>
        </w:rPr>
      </w:pPr>
    </w:p>
    <w:p w14:paraId="290ECE13" w14:textId="77777777" w:rsidR="00F0580D" w:rsidRDefault="00F0580D" w:rsidP="00183C97">
      <w:pPr>
        <w:jc w:val="center"/>
        <w:rPr>
          <w:rFonts w:ascii="Arial" w:hAnsi="Arial" w:cs="Arial"/>
          <w:b/>
          <w:bCs/>
          <w:sz w:val="20"/>
          <w:szCs w:val="20"/>
        </w:rPr>
      </w:pPr>
    </w:p>
    <w:p w14:paraId="316B9BF2" w14:textId="243F5150" w:rsidR="003C1257" w:rsidRDefault="003C1257" w:rsidP="00183C97">
      <w:pPr>
        <w:jc w:val="center"/>
        <w:rPr>
          <w:rFonts w:ascii="Arial" w:hAnsi="Arial" w:cs="Arial"/>
          <w:b/>
          <w:bCs/>
          <w:sz w:val="20"/>
          <w:szCs w:val="20"/>
        </w:rPr>
      </w:pPr>
      <w:r w:rsidRPr="003C1257">
        <w:rPr>
          <w:rFonts w:ascii="Arial" w:hAnsi="Arial" w:cs="Arial"/>
          <w:b/>
          <w:bCs/>
          <w:sz w:val="20"/>
          <w:szCs w:val="20"/>
        </w:rPr>
        <w:lastRenderedPageBreak/>
        <w:t>2-1-5 Indoor electrical network</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C33CBF" w:rsidRPr="008D6A39" w14:paraId="0479DB1C"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2AF14111" w14:textId="77777777" w:rsidR="00C33CBF" w:rsidRPr="008D6A39" w:rsidRDefault="00C33CBF">
            <w:pPr>
              <w:ind w:right="-108"/>
              <w:jc w:val="center"/>
              <w:rPr>
                <w:rFonts w:ascii="Arial" w:hAnsi="Arial" w:cs="Arial"/>
                <w:sz w:val="20"/>
                <w:szCs w:val="20"/>
              </w:rPr>
            </w:pPr>
            <w:r w:rsidRPr="008D6A39">
              <w:rPr>
                <w:rFonts w:ascii="Arial" w:hAnsi="Arial" w:cs="Arial"/>
                <w:sz w:val="20"/>
                <w:szCs w:val="20"/>
              </w:rPr>
              <w:t>№</w:t>
            </w:r>
          </w:p>
          <w:p w14:paraId="0459E798" w14:textId="77777777" w:rsidR="00C33CBF" w:rsidRPr="008D6A39" w:rsidRDefault="00C33CBF">
            <w:pPr>
              <w:ind w:right="-108"/>
              <w:jc w:val="center"/>
              <w:rPr>
                <w:rFonts w:ascii="Arial" w:hAnsi="Arial" w:cs="Arial"/>
                <w:sz w:val="20"/>
                <w:szCs w:val="20"/>
              </w:rPr>
            </w:pPr>
            <w:r w:rsidRPr="008D6A39">
              <w:rPr>
                <w:rFonts w:ascii="Arial" w:hAnsi="Arial" w:cs="Arial"/>
                <w:sz w:val="20"/>
                <w:szCs w:val="20"/>
              </w:rPr>
              <w:t xml:space="preserve"> </w:t>
            </w:r>
            <w:proofErr w:type="spellStart"/>
            <w:r w:rsidRPr="008D6A39">
              <w:rPr>
                <w:rFonts w:ascii="Arial" w:hAnsi="Arial" w:cs="Arial"/>
                <w:sz w:val="20"/>
                <w:szCs w:val="20"/>
              </w:rPr>
              <w:t>crt</w:t>
            </w:r>
            <w:proofErr w:type="spellEnd"/>
            <w:r w:rsidRPr="008D6A39">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08167176" w14:textId="77777777" w:rsidR="00C33CBF" w:rsidRPr="008D6A39" w:rsidRDefault="00C33CBF">
            <w:pPr>
              <w:ind w:left="-120" w:right="-108"/>
              <w:jc w:val="center"/>
              <w:rPr>
                <w:rFonts w:ascii="Arial" w:hAnsi="Arial" w:cs="Arial"/>
                <w:sz w:val="20"/>
                <w:szCs w:val="20"/>
                <w:lang w:val="pt-BR"/>
              </w:rPr>
            </w:pPr>
            <w:r w:rsidRPr="008D6A39">
              <w:rPr>
                <w:rFonts w:ascii="Arial" w:hAnsi="Arial" w:cs="Arial"/>
                <w:sz w:val="20"/>
                <w:szCs w:val="20"/>
                <w:lang w:val="ro-RO"/>
              </w:rPr>
              <w:t>Simbol</w:t>
            </w:r>
            <w:r w:rsidRPr="008D6A39">
              <w:rPr>
                <w:rFonts w:ascii="Arial" w:hAnsi="Arial" w:cs="Arial"/>
                <w:sz w:val="20"/>
                <w:szCs w:val="20"/>
                <w:lang w:val="pt-BR"/>
              </w:rPr>
              <w:t xml:space="preserve"> </w:t>
            </w:r>
            <w:r w:rsidRPr="008D6A39">
              <w:rPr>
                <w:rFonts w:ascii="Arial" w:hAnsi="Arial" w:cs="Arial"/>
                <w:sz w:val="20"/>
                <w:szCs w:val="20"/>
                <w:lang w:val="ro-RO"/>
              </w:rPr>
              <w:t xml:space="preserve">norme si cod </w:t>
            </w:r>
            <w:r w:rsidRPr="008D6A39">
              <w:rPr>
                <w:rFonts w:ascii="Arial" w:hAnsi="Arial" w:cs="Arial"/>
                <w:sz w:val="20"/>
                <w:szCs w:val="20"/>
                <w:lang w:val="pt-BR"/>
              </w:rPr>
              <w:t xml:space="preserve"> </w:t>
            </w:r>
            <w:r w:rsidRPr="008D6A39">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600B7B08" w14:textId="77777777" w:rsidR="00C33CBF" w:rsidRPr="008D6A39" w:rsidRDefault="00C33CBF">
            <w:pPr>
              <w:jc w:val="center"/>
              <w:rPr>
                <w:rFonts w:ascii="Arial" w:hAnsi="Arial" w:cs="Arial"/>
                <w:sz w:val="20"/>
                <w:szCs w:val="20"/>
                <w:lang w:val="ro-RO"/>
              </w:rPr>
            </w:pPr>
          </w:p>
          <w:p w14:paraId="337BC078" w14:textId="77777777" w:rsidR="00C33CBF" w:rsidRPr="008D6A39" w:rsidRDefault="00C33CBF">
            <w:pPr>
              <w:jc w:val="center"/>
              <w:rPr>
                <w:rFonts w:ascii="Arial" w:hAnsi="Arial" w:cs="Arial"/>
                <w:sz w:val="20"/>
                <w:szCs w:val="20"/>
              </w:rPr>
            </w:pPr>
            <w:r w:rsidRPr="008D6A39">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2D9377EA" w14:textId="77777777" w:rsidR="00C33CBF" w:rsidRPr="008D6A39" w:rsidRDefault="00C33CBF">
            <w:pPr>
              <w:ind w:left="-108" w:right="-108"/>
              <w:jc w:val="center"/>
              <w:rPr>
                <w:rFonts w:ascii="Arial" w:hAnsi="Arial" w:cs="Arial"/>
                <w:sz w:val="20"/>
                <w:szCs w:val="20"/>
              </w:rPr>
            </w:pPr>
            <w:r w:rsidRPr="008D6A39">
              <w:rPr>
                <w:rFonts w:ascii="Arial" w:hAnsi="Arial" w:cs="Arial"/>
                <w:sz w:val="20"/>
                <w:szCs w:val="20"/>
                <w:lang w:val="ro-RO"/>
              </w:rPr>
              <w:t>Unitatea de măsură</w:t>
            </w:r>
            <w:r w:rsidRPr="008D6A39">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0D6C07F4" w14:textId="77777777" w:rsidR="00C33CBF" w:rsidRPr="008D6A39" w:rsidRDefault="00C33CBF">
            <w:pPr>
              <w:ind w:left="-108" w:right="-108"/>
              <w:jc w:val="center"/>
              <w:rPr>
                <w:rFonts w:ascii="Arial" w:hAnsi="Arial" w:cs="Arial"/>
                <w:sz w:val="20"/>
                <w:szCs w:val="20"/>
              </w:rPr>
            </w:pPr>
            <w:r w:rsidRPr="008D6A39">
              <w:rPr>
                <w:rFonts w:ascii="Arial" w:hAnsi="Arial" w:cs="Arial"/>
                <w:sz w:val="20"/>
                <w:szCs w:val="20"/>
                <w:lang w:val="ro-RO"/>
              </w:rPr>
              <w:t xml:space="preserve">Volum </w:t>
            </w:r>
          </w:p>
        </w:tc>
      </w:tr>
      <w:tr w:rsidR="00C33CBF" w:rsidRPr="008D6A39" w14:paraId="038EBAE4"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51D76EE1" w14:textId="77777777" w:rsidR="00C33CBF" w:rsidRPr="008D6A39" w:rsidRDefault="00C33CBF">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50C57FEF" w14:textId="77777777" w:rsidR="00C33CBF" w:rsidRPr="008D6A39" w:rsidRDefault="00C33CBF">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43C9D7A1" w14:textId="77777777" w:rsidR="00C33CBF" w:rsidRPr="008D6A39" w:rsidRDefault="00C33CBF">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3162133B" w14:textId="77777777" w:rsidR="00C33CBF" w:rsidRPr="008D6A39" w:rsidRDefault="00C33CBF">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1A888CD0" w14:textId="77777777" w:rsidR="00C33CBF" w:rsidRPr="008D6A39" w:rsidRDefault="00C33CBF">
            <w:pPr>
              <w:jc w:val="center"/>
              <w:rPr>
                <w:rFonts w:ascii="Arial" w:hAnsi="Arial" w:cs="Arial"/>
                <w:sz w:val="20"/>
                <w:szCs w:val="20"/>
              </w:rPr>
            </w:pPr>
          </w:p>
        </w:tc>
      </w:tr>
    </w:tbl>
    <w:p w14:paraId="15A48091" w14:textId="77777777" w:rsidR="00C33CBF" w:rsidRPr="008D6A39" w:rsidRDefault="00C33CBF" w:rsidP="00C33CBF">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C33CBF" w:rsidRPr="008D6A39" w14:paraId="393E4161"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62E4F5F1" w14:textId="77777777" w:rsidR="00C33CBF" w:rsidRPr="008D6A39" w:rsidRDefault="00C33CBF">
            <w:pPr>
              <w:ind w:right="-108"/>
              <w:jc w:val="center"/>
              <w:rPr>
                <w:rFonts w:ascii="Arial" w:hAnsi="Arial" w:cs="Arial"/>
                <w:sz w:val="20"/>
                <w:szCs w:val="20"/>
              </w:rPr>
            </w:pPr>
            <w:r w:rsidRPr="008D6A39">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04BC1265" w14:textId="77777777" w:rsidR="00C33CBF" w:rsidRPr="008D6A39" w:rsidRDefault="00C33CBF">
            <w:pPr>
              <w:ind w:left="-120" w:right="-108"/>
              <w:jc w:val="center"/>
              <w:rPr>
                <w:rFonts w:ascii="Arial" w:hAnsi="Arial" w:cs="Arial"/>
                <w:sz w:val="20"/>
                <w:szCs w:val="20"/>
              </w:rPr>
            </w:pPr>
            <w:r w:rsidRPr="008D6A39">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3E1A5920" w14:textId="77777777" w:rsidR="00C33CBF" w:rsidRPr="008D6A39" w:rsidRDefault="00C33CBF">
            <w:pPr>
              <w:jc w:val="center"/>
              <w:rPr>
                <w:rFonts w:ascii="Arial" w:hAnsi="Arial" w:cs="Arial"/>
                <w:sz w:val="20"/>
                <w:szCs w:val="20"/>
              </w:rPr>
            </w:pPr>
            <w:r w:rsidRPr="008D6A39">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13D9EF74" w14:textId="77777777" w:rsidR="00C33CBF" w:rsidRPr="008D6A39" w:rsidRDefault="00C33CBF">
            <w:pPr>
              <w:ind w:left="-108" w:right="-108"/>
              <w:jc w:val="center"/>
              <w:rPr>
                <w:rFonts w:ascii="Arial" w:hAnsi="Arial" w:cs="Arial"/>
                <w:sz w:val="20"/>
                <w:szCs w:val="20"/>
              </w:rPr>
            </w:pPr>
            <w:r w:rsidRPr="008D6A39">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2AC3EBEA" w14:textId="77777777" w:rsidR="00C33CBF" w:rsidRPr="008D6A39" w:rsidRDefault="00C33CBF">
            <w:pPr>
              <w:ind w:left="-108" w:right="-108"/>
              <w:jc w:val="center"/>
              <w:rPr>
                <w:rFonts w:ascii="Arial" w:hAnsi="Arial" w:cs="Arial"/>
                <w:sz w:val="20"/>
                <w:szCs w:val="20"/>
              </w:rPr>
            </w:pPr>
            <w:r w:rsidRPr="008D6A39">
              <w:rPr>
                <w:rFonts w:ascii="Arial" w:hAnsi="Arial" w:cs="Arial"/>
                <w:sz w:val="20"/>
                <w:szCs w:val="20"/>
              </w:rPr>
              <w:t>5</w:t>
            </w:r>
          </w:p>
        </w:tc>
      </w:tr>
      <w:tr w:rsidR="00C33CBF" w:rsidRPr="008D6A39" w14:paraId="42C32706" w14:textId="77777777">
        <w:tc>
          <w:tcPr>
            <w:tcW w:w="709" w:type="dxa"/>
            <w:tcBorders>
              <w:top w:val="nil"/>
              <w:left w:val="single" w:sz="6" w:space="0" w:color="auto"/>
              <w:bottom w:val="nil"/>
              <w:right w:val="nil"/>
            </w:tcBorders>
          </w:tcPr>
          <w:p w14:paraId="245F0A1F" w14:textId="77777777" w:rsidR="00C33CBF" w:rsidRPr="008D6A39" w:rsidRDefault="00C33CBF">
            <w:pPr>
              <w:jc w:val="center"/>
              <w:rPr>
                <w:rFonts w:ascii="Arial" w:hAnsi="Arial" w:cs="Arial"/>
                <w:sz w:val="20"/>
                <w:szCs w:val="20"/>
              </w:rPr>
            </w:pPr>
          </w:p>
        </w:tc>
        <w:tc>
          <w:tcPr>
            <w:tcW w:w="1701" w:type="dxa"/>
            <w:tcBorders>
              <w:top w:val="nil"/>
              <w:left w:val="single" w:sz="6" w:space="0" w:color="auto"/>
              <w:bottom w:val="nil"/>
              <w:right w:val="nil"/>
            </w:tcBorders>
          </w:tcPr>
          <w:p w14:paraId="6D13FF9B"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3341CDED" w14:textId="77777777" w:rsidR="00C33CBF" w:rsidRPr="008D6A39" w:rsidRDefault="00C33CBF" w:rsidP="00F0580D">
            <w:pPr>
              <w:jc w:val="both"/>
              <w:rPr>
                <w:rFonts w:ascii="Arial" w:hAnsi="Arial" w:cs="Arial"/>
                <w:b/>
                <w:bCs/>
                <w:sz w:val="20"/>
                <w:szCs w:val="20"/>
              </w:rPr>
            </w:pPr>
            <w:proofErr w:type="spellStart"/>
            <w:r w:rsidRPr="008D6A39">
              <w:rPr>
                <w:rFonts w:ascii="Arial" w:hAnsi="Arial" w:cs="Arial"/>
                <w:b/>
                <w:bCs/>
                <w:sz w:val="20"/>
                <w:szCs w:val="20"/>
              </w:rPr>
              <w:t>Capitolul</w:t>
            </w:r>
            <w:proofErr w:type="spellEnd"/>
            <w:r w:rsidRPr="008D6A39">
              <w:rPr>
                <w:rFonts w:ascii="Arial" w:hAnsi="Arial" w:cs="Arial"/>
                <w:b/>
                <w:bCs/>
                <w:sz w:val="20"/>
                <w:szCs w:val="20"/>
              </w:rPr>
              <w:t xml:space="preserve"> 1. </w:t>
            </w:r>
            <w:proofErr w:type="spellStart"/>
            <w:r w:rsidRPr="008D6A39">
              <w:rPr>
                <w:rFonts w:ascii="Arial" w:hAnsi="Arial" w:cs="Arial"/>
                <w:b/>
                <w:bCs/>
                <w:sz w:val="20"/>
                <w:szCs w:val="20"/>
              </w:rPr>
              <w:t>Lucrari</w:t>
            </w:r>
            <w:proofErr w:type="spellEnd"/>
            <w:r w:rsidRPr="008D6A39">
              <w:rPr>
                <w:rFonts w:ascii="Arial" w:hAnsi="Arial" w:cs="Arial"/>
                <w:b/>
                <w:bCs/>
                <w:sz w:val="20"/>
                <w:szCs w:val="20"/>
              </w:rPr>
              <w:t xml:space="preserve"> de </w:t>
            </w:r>
            <w:proofErr w:type="spellStart"/>
            <w:r w:rsidRPr="008D6A39">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7E85D73C" w14:textId="77777777" w:rsidR="00C33CBF" w:rsidRPr="008D6A39" w:rsidRDefault="00C33CBF">
            <w:pPr>
              <w:rPr>
                <w:rFonts w:ascii="Arial" w:hAnsi="Arial" w:cs="Arial"/>
                <w:sz w:val="20"/>
                <w:szCs w:val="20"/>
              </w:rPr>
            </w:pPr>
          </w:p>
        </w:tc>
        <w:tc>
          <w:tcPr>
            <w:tcW w:w="1559" w:type="dxa"/>
            <w:tcBorders>
              <w:top w:val="nil"/>
              <w:left w:val="single" w:sz="6" w:space="0" w:color="auto"/>
              <w:bottom w:val="nil"/>
              <w:right w:val="single" w:sz="4" w:space="0" w:color="auto"/>
            </w:tcBorders>
          </w:tcPr>
          <w:p w14:paraId="6F9F0657" w14:textId="77777777" w:rsidR="00C33CBF" w:rsidRPr="008D6A39" w:rsidRDefault="00C33CBF">
            <w:pPr>
              <w:rPr>
                <w:rFonts w:ascii="Arial" w:hAnsi="Arial" w:cs="Arial"/>
                <w:sz w:val="20"/>
                <w:szCs w:val="20"/>
              </w:rPr>
            </w:pPr>
          </w:p>
        </w:tc>
      </w:tr>
      <w:tr w:rsidR="00C33CBF" w:rsidRPr="002976DE" w14:paraId="5704CBC4" w14:textId="77777777">
        <w:tc>
          <w:tcPr>
            <w:tcW w:w="709" w:type="dxa"/>
            <w:tcBorders>
              <w:top w:val="nil"/>
              <w:left w:val="single" w:sz="6" w:space="0" w:color="auto"/>
              <w:bottom w:val="nil"/>
              <w:right w:val="nil"/>
            </w:tcBorders>
          </w:tcPr>
          <w:p w14:paraId="53BCEEEA" w14:textId="77777777" w:rsidR="00C33CBF" w:rsidRPr="008D6A39" w:rsidRDefault="00C33CBF">
            <w:pPr>
              <w:jc w:val="center"/>
              <w:rPr>
                <w:rFonts w:ascii="Arial" w:hAnsi="Arial" w:cs="Arial"/>
                <w:sz w:val="20"/>
                <w:szCs w:val="20"/>
              </w:rPr>
            </w:pPr>
          </w:p>
        </w:tc>
        <w:tc>
          <w:tcPr>
            <w:tcW w:w="1701" w:type="dxa"/>
            <w:tcBorders>
              <w:top w:val="nil"/>
              <w:left w:val="single" w:sz="6" w:space="0" w:color="auto"/>
              <w:bottom w:val="nil"/>
              <w:right w:val="nil"/>
            </w:tcBorders>
          </w:tcPr>
          <w:p w14:paraId="122669C4"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66B4471D"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Capitolul 1.1. Panou de distributie din metal existent</w:t>
            </w:r>
          </w:p>
        </w:tc>
        <w:tc>
          <w:tcPr>
            <w:tcW w:w="1560" w:type="dxa"/>
            <w:tcBorders>
              <w:top w:val="nil"/>
              <w:left w:val="single" w:sz="6" w:space="0" w:color="auto"/>
              <w:bottom w:val="nil"/>
              <w:right w:val="nil"/>
            </w:tcBorders>
          </w:tcPr>
          <w:p w14:paraId="2D19053E"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33EAEFF8" w14:textId="77777777" w:rsidR="00C33CBF" w:rsidRPr="008D6A39" w:rsidRDefault="00C33CBF">
            <w:pPr>
              <w:rPr>
                <w:rFonts w:ascii="Arial" w:hAnsi="Arial" w:cs="Arial"/>
                <w:sz w:val="20"/>
                <w:szCs w:val="20"/>
                <w:lang w:val="pt-BR"/>
              </w:rPr>
            </w:pPr>
          </w:p>
        </w:tc>
      </w:tr>
      <w:tr w:rsidR="00C33CBF" w:rsidRPr="008D6A39" w14:paraId="15055EA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0A13C3" w14:textId="77777777" w:rsidR="00C33CBF" w:rsidRPr="008D6A39" w:rsidRDefault="00C33CBF">
            <w:pPr>
              <w:rPr>
                <w:rFonts w:ascii="Arial" w:hAnsi="Arial" w:cs="Arial"/>
                <w:sz w:val="20"/>
                <w:szCs w:val="20"/>
              </w:rPr>
            </w:pPr>
            <w:r w:rsidRPr="008D6A39">
              <w:rPr>
                <w:rFonts w:ascii="Arial" w:hAnsi="Arial" w:cs="Arial"/>
                <w:sz w:val="20"/>
                <w:szCs w:val="20"/>
              </w:rPr>
              <w:t>1</w:t>
            </w:r>
          </w:p>
        </w:tc>
        <w:tc>
          <w:tcPr>
            <w:tcW w:w="1701" w:type="dxa"/>
            <w:tcBorders>
              <w:top w:val="single" w:sz="4" w:space="0" w:color="auto"/>
              <w:bottom w:val="single" w:sz="4" w:space="0" w:color="auto"/>
            </w:tcBorders>
            <w:vAlign w:val="center"/>
          </w:tcPr>
          <w:p w14:paraId="13A51FD2"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40C2780E"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3P/B25/4,5 kA</w:t>
            </w:r>
          </w:p>
        </w:tc>
        <w:tc>
          <w:tcPr>
            <w:tcW w:w="1560" w:type="dxa"/>
            <w:tcBorders>
              <w:top w:val="single" w:sz="4" w:space="0" w:color="auto"/>
              <w:bottom w:val="single" w:sz="4" w:space="0" w:color="auto"/>
            </w:tcBorders>
            <w:vAlign w:val="center"/>
          </w:tcPr>
          <w:p w14:paraId="7F8496D6"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C9B8336"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11CA957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0CCA58" w14:textId="77777777" w:rsidR="00C33CBF" w:rsidRPr="008D6A39" w:rsidRDefault="00C33CBF">
            <w:pPr>
              <w:rPr>
                <w:rFonts w:ascii="Arial" w:hAnsi="Arial" w:cs="Arial"/>
                <w:sz w:val="20"/>
                <w:szCs w:val="20"/>
              </w:rPr>
            </w:pPr>
            <w:r w:rsidRPr="008D6A39">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27BB42C0" w14:textId="77777777" w:rsidR="00C33CBF" w:rsidRPr="008D6A39" w:rsidRDefault="00C33CBF">
            <w:pPr>
              <w:rPr>
                <w:rFonts w:ascii="Arial" w:hAnsi="Arial" w:cs="Arial"/>
                <w:sz w:val="20"/>
                <w:szCs w:val="20"/>
              </w:rPr>
            </w:pPr>
            <w:r w:rsidRPr="008D6A39">
              <w:rPr>
                <w:rFonts w:ascii="Arial" w:hAnsi="Arial" w:cs="Arial"/>
                <w:sz w:val="20"/>
                <w:szCs w:val="20"/>
              </w:rPr>
              <w:t>RpEP18A</w:t>
            </w:r>
          </w:p>
        </w:tc>
        <w:tc>
          <w:tcPr>
            <w:tcW w:w="4961" w:type="dxa"/>
            <w:tcBorders>
              <w:top w:val="single" w:sz="4" w:space="0" w:color="auto"/>
              <w:bottom w:val="single" w:sz="4" w:space="0" w:color="auto"/>
            </w:tcBorders>
            <w:vAlign w:val="center"/>
          </w:tcPr>
          <w:p w14:paraId="55FC7CBE"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Aplicarea</w:t>
            </w:r>
            <w:proofErr w:type="spellEnd"/>
            <w:r w:rsidRPr="008D6A39">
              <w:rPr>
                <w:rFonts w:ascii="Arial" w:hAnsi="Arial" w:cs="Arial"/>
                <w:sz w:val="20"/>
                <w:szCs w:val="20"/>
              </w:rPr>
              <w:t xml:space="preserve"> </w:t>
            </w:r>
            <w:proofErr w:type="spellStart"/>
            <w:r w:rsidRPr="008D6A39">
              <w:rPr>
                <w:rFonts w:ascii="Arial" w:hAnsi="Arial" w:cs="Arial"/>
                <w:sz w:val="20"/>
                <w:szCs w:val="20"/>
              </w:rPr>
              <w:t>inscriptiilor</w:t>
            </w:r>
            <w:proofErr w:type="spellEnd"/>
            <w:r w:rsidRPr="008D6A39">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524A5951"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9515F88"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2976DE" w14:paraId="21D57886" w14:textId="77777777">
        <w:tc>
          <w:tcPr>
            <w:tcW w:w="709" w:type="dxa"/>
            <w:tcBorders>
              <w:top w:val="nil"/>
              <w:left w:val="single" w:sz="6" w:space="0" w:color="auto"/>
              <w:bottom w:val="nil"/>
              <w:right w:val="nil"/>
            </w:tcBorders>
          </w:tcPr>
          <w:p w14:paraId="23D58EEA"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52D86AD1"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5386BC86"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 xml:space="preserve">Capitolul 1.2. Panou de distributie din metal 24 module IP31 </w:t>
            </w:r>
          </w:p>
        </w:tc>
        <w:tc>
          <w:tcPr>
            <w:tcW w:w="1560" w:type="dxa"/>
            <w:tcBorders>
              <w:top w:val="nil"/>
              <w:left w:val="single" w:sz="6" w:space="0" w:color="auto"/>
              <w:bottom w:val="nil"/>
              <w:right w:val="nil"/>
            </w:tcBorders>
          </w:tcPr>
          <w:p w14:paraId="72FB5065"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2E482C3A" w14:textId="77777777" w:rsidR="00C33CBF" w:rsidRPr="008D6A39" w:rsidRDefault="00C33CBF">
            <w:pPr>
              <w:rPr>
                <w:rFonts w:ascii="Arial" w:hAnsi="Arial" w:cs="Arial"/>
                <w:sz w:val="20"/>
                <w:szCs w:val="20"/>
                <w:lang w:val="pt-BR"/>
              </w:rPr>
            </w:pPr>
          </w:p>
        </w:tc>
      </w:tr>
      <w:tr w:rsidR="00C33CBF" w:rsidRPr="008D6A39" w14:paraId="6ACA473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7D8326" w14:textId="77777777" w:rsidR="00C33CBF" w:rsidRPr="008D6A39" w:rsidRDefault="00C33CBF">
            <w:pPr>
              <w:rPr>
                <w:rFonts w:ascii="Arial" w:hAnsi="Arial" w:cs="Arial"/>
                <w:sz w:val="20"/>
                <w:szCs w:val="20"/>
              </w:rPr>
            </w:pPr>
            <w:r w:rsidRPr="008D6A39">
              <w:rPr>
                <w:rFonts w:ascii="Arial" w:hAnsi="Arial" w:cs="Arial"/>
                <w:sz w:val="20"/>
                <w:szCs w:val="20"/>
              </w:rPr>
              <w:t>3</w:t>
            </w:r>
          </w:p>
        </w:tc>
        <w:tc>
          <w:tcPr>
            <w:tcW w:w="1701" w:type="dxa"/>
            <w:tcBorders>
              <w:top w:val="single" w:sz="4" w:space="0" w:color="auto"/>
              <w:bottom w:val="single" w:sz="4" w:space="0" w:color="auto"/>
            </w:tcBorders>
            <w:vAlign w:val="center"/>
          </w:tcPr>
          <w:p w14:paraId="0B1D13D0" w14:textId="77777777" w:rsidR="00C33CBF" w:rsidRPr="008D6A39" w:rsidRDefault="00C33CBF">
            <w:pPr>
              <w:rPr>
                <w:rFonts w:ascii="Arial" w:hAnsi="Arial" w:cs="Arial"/>
                <w:sz w:val="20"/>
                <w:szCs w:val="20"/>
              </w:rPr>
            </w:pPr>
            <w:r w:rsidRPr="008D6A39">
              <w:rPr>
                <w:rFonts w:ascii="Arial" w:hAnsi="Arial" w:cs="Arial"/>
                <w:sz w:val="20"/>
                <w:szCs w:val="20"/>
              </w:rPr>
              <w:t>08-03-573-4</w:t>
            </w:r>
          </w:p>
        </w:tc>
        <w:tc>
          <w:tcPr>
            <w:tcW w:w="4961" w:type="dxa"/>
            <w:tcBorders>
              <w:top w:val="single" w:sz="4" w:space="0" w:color="auto"/>
              <w:bottom w:val="single" w:sz="4" w:space="0" w:color="auto"/>
            </w:tcBorders>
            <w:vAlign w:val="center"/>
          </w:tcPr>
          <w:p w14:paraId="758DBF38"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Dulap (pupitru) de comanda suspendat, inaltime, Panou de distributie din metal IP-31 cu 24 module</w:t>
            </w:r>
          </w:p>
        </w:tc>
        <w:tc>
          <w:tcPr>
            <w:tcW w:w="1560" w:type="dxa"/>
            <w:tcBorders>
              <w:top w:val="single" w:sz="4" w:space="0" w:color="auto"/>
              <w:bottom w:val="single" w:sz="4" w:space="0" w:color="auto"/>
            </w:tcBorders>
            <w:vAlign w:val="center"/>
          </w:tcPr>
          <w:p w14:paraId="59EDAB12"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DC8C8C1"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1BB71CC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1ADE2C" w14:textId="77777777" w:rsidR="00C33CBF" w:rsidRPr="008D6A39" w:rsidRDefault="00C33CBF">
            <w:pPr>
              <w:rPr>
                <w:rFonts w:ascii="Arial" w:hAnsi="Arial" w:cs="Arial"/>
                <w:sz w:val="20"/>
                <w:szCs w:val="20"/>
              </w:rPr>
            </w:pPr>
            <w:r w:rsidRPr="008D6A39">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3ACA2C0E"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7908E87A"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ВН-3P/25A</w:t>
            </w:r>
          </w:p>
        </w:tc>
        <w:tc>
          <w:tcPr>
            <w:tcW w:w="1560" w:type="dxa"/>
            <w:tcBorders>
              <w:top w:val="single" w:sz="4" w:space="0" w:color="auto"/>
              <w:bottom w:val="single" w:sz="4" w:space="0" w:color="auto"/>
            </w:tcBorders>
            <w:vAlign w:val="center"/>
          </w:tcPr>
          <w:p w14:paraId="65CB96E4"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E688B5C"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447005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D85F73" w14:textId="77777777" w:rsidR="00C33CBF" w:rsidRPr="008D6A39" w:rsidRDefault="00C33CBF">
            <w:pPr>
              <w:rPr>
                <w:rFonts w:ascii="Arial" w:hAnsi="Arial" w:cs="Arial"/>
                <w:sz w:val="20"/>
                <w:szCs w:val="20"/>
              </w:rPr>
            </w:pPr>
            <w:r w:rsidRPr="008D6A39">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39D2B876"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63FB601B"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ВН-2P/16A</w:t>
            </w:r>
          </w:p>
        </w:tc>
        <w:tc>
          <w:tcPr>
            <w:tcW w:w="1560" w:type="dxa"/>
            <w:tcBorders>
              <w:top w:val="single" w:sz="4" w:space="0" w:color="auto"/>
              <w:bottom w:val="single" w:sz="4" w:space="0" w:color="auto"/>
            </w:tcBorders>
            <w:vAlign w:val="center"/>
          </w:tcPr>
          <w:p w14:paraId="3DA2D276"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A70CCDD"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0D370B2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8905A85" w14:textId="77777777" w:rsidR="00C33CBF" w:rsidRPr="008D6A39" w:rsidRDefault="00C33CBF">
            <w:pPr>
              <w:rPr>
                <w:rFonts w:ascii="Arial" w:hAnsi="Arial" w:cs="Arial"/>
                <w:sz w:val="20"/>
                <w:szCs w:val="20"/>
              </w:rPr>
            </w:pPr>
            <w:r w:rsidRPr="008D6A39">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74ED5151"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4F5588AF"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1F698FF2"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FC3FFBF" w14:textId="77777777" w:rsidR="00C33CBF" w:rsidRPr="008D6A39" w:rsidRDefault="00C33CBF">
            <w:pPr>
              <w:jc w:val="center"/>
              <w:rPr>
                <w:rFonts w:ascii="Arial" w:hAnsi="Arial" w:cs="Arial"/>
                <w:sz w:val="20"/>
                <w:szCs w:val="20"/>
              </w:rPr>
            </w:pPr>
            <w:r w:rsidRPr="008D6A39">
              <w:rPr>
                <w:rFonts w:ascii="Arial" w:hAnsi="Arial" w:cs="Arial"/>
                <w:sz w:val="20"/>
                <w:szCs w:val="20"/>
              </w:rPr>
              <w:t>3,0000</w:t>
            </w:r>
          </w:p>
        </w:tc>
      </w:tr>
      <w:tr w:rsidR="00C33CBF" w:rsidRPr="008D6A39" w14:paraId="00CAC6B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B34C3B" w14:textId="77777777" w:rsidR="00C33CBF" w:rsidRPr="008D6A39" w:rsidRDefault="00C33CBF">
            <w:pPr>
              <w:rPr>
                <w:rFonts w:ascii="Arial" w:hAnsi="Arial" w:cs="Arial"/>
                <w:sz w:val="20"/>
                <w:szCs w:val="20"/>
              </w:rPr>
            </w:pPr>
            <w:r w:rsidRPr="008D6A39">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60803957"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3224AA81" w14:textId="77777777" w:rsidR="00C33CBF" w:rsidRPr="008D6A39" w:rsidRDefault="00C33CBF" w:rsidP="00F0580D">
            <w:pPr>
              <w:jc w:val="both"/>
              <w:rPr>
                <w:rFonts w:ascii="Arial" w:hAnsi="Arial" w:cs="Arial"/>
                <w:sz w:val="20"/>
                <w:szCs w:val="20"/>
              </w:rPr>
            </w:pPr>
            <w:r w:rsidRPr="008D6A39">
              <w:rPr>
                <w:rFonts w:ascii="Arial" w:hAnsi="Arial" w:cs="Arial"/>
                <w:sz w:val="20"/>
                <w:szCs w:val="20"/>
              </w:rPr>
              <w:t>Automat AВDТ32/2P/10/30mA</w:t>
            </w:r>
          </w:p>
        </w:tc>
        <w:tc>
          <w:tcPr>
            <w:tcW w:w="1560" w:type="dxa"/>
            <w:tcBorders>
              <w:top w:val="single" w:sz="4" w:space="0" w:color="auto"/>
              <w:bottom w:val="single" w:sz="4" w:space="0" w:color="auto"/>
            </w:tcBorders>
            <w:vAlign w:val="center"/>
          </w:tcPr>
          <w:p w14:paraId="43ADDFEB"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0741809"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31650FE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E3561B2" w14:textId="77777777" w:rsidR="00C33CBF" w:rsidRPr="008D6A39" w:rsidRDefault="00C33CBF">
            <w:pPr>
              <w:rPr>
                <w:rFonts w:ascii="Arial" w:hAnsi="Arial" w:cs="Arial"/>
                <w:sz w:val="20"/>
                <w:szCs w:val="20"/>
              </w:rPr>
            </w:pPr>
            <w:r w:rsidRPr="008D6A39">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60F1D67E"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38BE95C9"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3P/B20/4,5 kA</w:t>
            </w:r>
          </w:p>
        </w:tc>
        <w:tc>
          <w:tcPr>
            <w:tcW w:w="1560" w:type="dxa"/>
            <w:tcBorders>
              <w:top w:val="single" w:sz="4" w:space="0" w:color="auto"/>
              <w:bottom w:val="single" w:sz="4" w:space="0" w:color="auto"/>
            </w:tcBorders>
            <w:vAlign w:val="center"/>
          </w:tcPr>
          <w:p w14:paraId="02851D16"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7B97908"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5D4A7D8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D202C9F" w14:textId="77777777" w:rsidR="00C33CBF" w:rsidRPr="008D6A39" w:rsidRDefault="00C33CBF">
            <w:pPr>
              <w:rPr>
                <w:rFonts w:ascii="Arial" w:hAnsi="Arial" w:cs="Arial"/>
                <w:sz w:val="20"/>
                <w:szCs w:val="20"/>
              </w:rPr>
            </w:pPr>
            <w:r w:rsidRPr="008D6A39">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265C9479"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48B8AF16"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Declansator</w:t>
            </w:r>
            <w:proofErr w:type="spellEnd"/>
            <w:r w:rsidRPr="008D6A39">
              <w:rPr>
                <w:rFonts w:ascii="Arial" w:hAnsi="Arial" w:cs="Arial"/>
                <w:sz w:val="20"/>
                <w:szCs w:val="20"/>
              </w:rPr>
              <w:t xml:space="preserve"> independent PH-47</w:t>
            </w:r>
          </w:p>
        </w:tc>
        <w:tc>
          <w:tcPr>
            <w:tcW w:w="1560" w:type="dxa"/>
            <w:tcBorders>
              <w:top w:val="single" w:sz="4" w:space="0" w:color="auto"/>
              <w:bottom w:val="single" w:sz="4" w:space="0" w:color="auto"/>
            </w:tcBorders>
            <w:vAlign w:val="center"/>
          </w:tcPr>
          <w:p w14:paraId="7021C39E"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A5A826D"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1EAB7D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DBE1CB4" w14:textId="77777777" w:rsidR="00C33CBF" w:rsidRPr="008D6A39" w:rsidRDefault="00C33CBF">
            <w:pPr>
              <w:rPr>
                <w:rFonts w:ascii="Arial" w:hAnsi="Arial" w:cs="Arial"/>
                <w:sz w:val="20"/>
                <w:szCs w:val="20"/>
              </w:rPr>
            </w:pPr>
            <w:r w:rsidRPr="008D6A39">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515FE082" w14:textId="77777777" w:rsidR="00C33CBF" w:rsidRPr="008D6A39" w:rsidRDefault="00C33CBF">
            <w:pPr>
              <w:rPr>
                <w:rFonts w:ascii="Arial" w:hAnsi="Arial" w:cs="Arial"/>
                <w:sz w:val="20"/>
                <w:szCs w:val="20"/>
              </w:rPr>
            </w:pPr>
            <w:r w:rsidRPr="008D6A39">
              <w:rPr>
                <w:rFonts w:ascii="Arial" w:hAnsi="Arial" w:cs="Arial"/>
                <w:sz w:val="20"/>
                <w:szCs w:val="20"/>
              </w:rPr>
              <w:t>RpEP18A</w:t>
            </w:r>
          </w:p>
        </w:tc>
        <w:tc>
          <w:tcPr>
            <w:tcW w:w="4961" w:type="dxa"/>
            <w:tcBorders>
              <w:top w:val="single" w:sz="4" w:space="0" w:color="auto"/>
              <w:bottom w:val="single" w:sz="4" w:space="0" w:color="auto"/>
            </w:tcBorders>
            <w:vAlign w:val="center"/>
          </w:tcPr>
          <w:p w14:paraId="6634C121"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Aplicarea</w:t>
            </w:r>
            <w:proofErr w:type="spellEnd"/>
            <w:r w:rsidRPr="008D6A39">
              <w:rPr>
                <w:rFonts w:ascii="Arial" w:hAnsi="Arial" w:cs="Arial"/>
                <w:sz w:val="20"/>
                <w:szCs w:val="20"/>
              </w:rPr>
              <w:t xml:space="preserve"> </w:t>
            </w:r>
            <w:proofErr w:type="spellStart"/>
            <w:r w:rsidRPr="008D6A39">
              <w:rPr>
                <w:rFonts w:ascii="Arial" w:hAnsi="Arial" w:cs="Arial"/>
                <w:sz w:val="20"/>
                <w:szCs w:val="20"/>
              </w:rPr>
              <w:t>inscriptiilor</w:t>
            </w:r>
            <w:proofErr w:type="spellEnd"/>
            <w:r w:rsidRPr="008D6A39">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10E1EA08"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5DBDC9E"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2976DE" w14:paraId="4C164E76" w14:textId="77777777">
        <w:tc>
          <w:tcPr>
            <w:tcW w:w="709" w:type="dxa"/>
            <w:tcBorders>
              <w:top w:val="nil"/>
              <w:left w:val="single" w:sz="6" w:space="0" w:color="auto"/>
              <w:bottom w:val="nil"/>
              <w:right w:val="nil"/>
            </w:tcBorders>
          </w:tcPr>
          <w:p w14:paraId="33FD6AFC"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1BFE25AF"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7FF85FC5"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 xml:space="preserve">Capitolul 1.3. Panou de distributie din metal 24 module IP31 </w:t>
            </w:r>
          </w:p>
        </w:tc>
        <w:tc>
          <w:tcPr>
            <w:tcW w:w="1560" w:type="dxa"/>
            <w:tcBorders>
              <w:top w:val="nil"/>
              <w:left w:val="single" w:sz="6" w:space="0" w:color="auto"/>
              <w:bottom w:val="nil"/>
              <w:right w:val="nil"/>
            </w:tcBorders>
          </w:tcPr>
          <w:p w14:paraId="767F076B"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024C81A5" w14:textId="77777777" w:rsidR="00C33CBF" w:rsidRPr="008D6A39" w:rsidRDefault="00C33CBF">
            <w:pPr>
              <w:rPr>
                <w:rFonts w:ascii="Arial" w:hAnsi="Arial" w:cs="Arial"/>
                <w:sz w:val="20"/>
                <w:szCs w:val="20"/>
                <w:lang w:val="pt-BR"/>
              </w:rPr>
            </w:pPr>
          </w:p>
        </w:tc>
      </w:tr>
      <w:tr w:rsidR="00C33CBF" w:rsidRPr="008D6A39" w14:paraId="0D510B5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CCF591" w14:textId="77777777" w:rsidR="00C33CBF" w:rsidRPr="008D6A39" w:rsidRDefault="00C33CBF">
            <w:pPr>
              <w:rPr>
                <w:rFonts w:ascii="Arial" w:hAnsi="Arial" w:cs="Arial"/>
                <w:sz w:val="20"/>
                <w:szCs w:val="20"/>
              </w:rPr>
            </w:pPr>
            <w:r w:rsidRPr="008D6A39">
              <w:rPr>
                <w:rFonts w:ascii="Arial" w:hAnsi="Arial" w:cs="Arial"/>
                <w:sz w:val="20"/>
                <w:szCs w:val="20"/>
              </w:rPr>
              <w:t>11</w:t>
            </w:r>
          </w:p>
        </w:tc>
        <w:tc>
          <w:tcPr>
            <w:tcW w:w="1701" w:type="dxa"/>
            <w:tcBorders>
              <w:top w:val="single" w:sz="4" w:space="0" w:color="auto"/>
              <w:bottom w:val="single" w:sz="4" w:space="0" w:color="auto"/>
            </w:tcBorders>
            <w:vAlign w:val="center"/>
          </w:tcPr>
          <w:p w14:paraId="67F566FB" w14:textId="77777777" w:rsidR="00C33CBF" w:rsidRPr="008D6A39" w:rsidRDefault="00C33CBF">
            <w:pPr>
              <w:rPr>
                <w:rFonts w:ascii="Arial" w:hAnsi="Arial" w:cs="Arial"/>
                <w:sz w:val="20"/>
                <w:szCs w:val="20"/>
              </w:rPr>
            </w:pPr>
            <w:r w:rsidRPr="008D6A39">
              <w:rPr>
                <w:rFonts w:ascii="Arial" w:hAnsi="Arial" w:cs="Arial"/>
                <w:sz w:val="20"/>
                <w:szCs w:val="20"/>
              </w:rPr>
              <w:t>08-03-573-4</w:t>
            </w:r>
          </w:p>
        </w:tc>
        <w:tc>
          <w:tcPr>
            <w:tcW w:w="4961" w:type="dxa"/>
            <w:tcBorders>
              <w:top w:val="single" w:sz="4" w:space="0" w:color="auto"/>
              <w:bottom w:val="single" w:sz="4" w:space="0" w:color="auto"/>
            </w:tcBorders>
            <w:vAlign w:val="center"/>
          </w:tcPr>
          <w:p w14:paraId="4C7CAAF0"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Dulap (pupitru) de comanda suspendat, inaltime, Panou de distributie din metal IP-31 cu 24 module</w:t>
            </w:r>
          </w:p>
        </w:tc>
        <w:tc>
          <w:tcPr>
            <w:tcW w:w="1560" w:type="dxa"/>
            <w:tcBorders>
              <w:top w:val="single" w:sz="4" w:space="0" w:color="auto"/>
              <w:bottom w:val="single" w:sz="4" w:space="0" w:color="auto"/>
            </w:tcBorders>
            <w:vAlign w:val="center"/>
          </w:tcPr>
          <w:p w14:paraId="65B68769"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675B943"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2820C0E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2C034E" w14:textId="77777777" w:rsidR="00C33CBF" w:rsidRPr="008D6A39" w:rsidRDefault="00C33CBF">
            <w:pPr>
              <w:rPr>
                <w:rFonts w:ascii="Arial" w:hAnsi="Arial" w:cs="Arial"/>
                <w:sz w:val="20"/>
                <w:szCs w:val="20"/>
              </w:rPr>
            </w:pPr>
            <w:r w:rsidRPr="008D6A39">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2887C238"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7B32B3FC"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ВН-3P/20A</w:t>
            </w:r>
          </w:p>
        </w:tc>
        <w:tc>
          <w:tcPr>
            <w:tcW w:w="1560" w:type="dxa"/>
            <w:tcBorders>
              <w:top w:val="single" w:sz="4" w:space="0" w:color="auto"/>
              <w:bottom w:val="single" w:sz="4" w:space="0" w:color="auto"/>
            </w:tcBorders>
            <w:vAlign w:val="center"/>
          </w:tcPr>
          <w:p w14:paraId="632FBBFD"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94BB30D"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23D434B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954D31" w14:textId="77777777" w:rsidR="00C33CBF" w:rsidRPr="008D6A39" w:rsidRDefault="00C33CBF">
            <w:pPr>
              <w:rPr>
                <w:rFonts w:ascii="Arial" w:hAnsi="Arial" w:cs="Arial"/>
                <w:sz w:val="20"/>
                <w:szCs w:val="20"/>
              </w:rPr>
            </w:pPr>
            <w:r w:rsidRPr="008D6A39">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79BEFA28"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2E8FDAED"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ВН-1P/16A</w:t>
            </w:r>
          </w:p>
        </w:tc>
        <w:tc>
          <w:tcPr>
            <w:tcW w:w="1560" w:type="dxa"/>
            <w:tcBorders>
              <w:top w:val="single" w:sz="4" w:space="0" w:color="auto"/>
              <w:bottom w:val="single" w:sz="4" w:space="0" w:color="auto"/>
            </w:tcBorders>
            <w:vAlign w:val="center"/>
          </w:tcPr>
          <w:p w14:paraId="5FCE7C74"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F895D7D"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547F46C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F81692" w14:textId="77777777" w:rsidR="00C33CBF" w:rsidRPr="008D6A39" w:rsidRDefault="00C33CBF">
            <w:pPr>
              <w:rPr>
                <w:rFonts w:ascii="Arial" w:hAnsi="Arial" w:cs="Arial"/>
                <w:sz w:val="20"/>
                <w:szCs w:val="20"/>
              </w:rPr>
            </w:pPr>
            <w:r w:rsidRPr="008D6A39">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2E86A5B3"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7E8F8284"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628EEE86"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0616C2A"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75F7C75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1CBDB26" w14:textId="77777777" w:rsidR="00C33CBF" w:rsidRPr="008D6A39" w:rsidRDefault="00C33CBF">
            <w:pPr>
              <w:rPr>
                <w:rFonts w:ascii="Arial" w:hAnsi="Arial" w:cs="Arial"/>
                <w:sz w:val="20"/>
                <w:szCs w:val="20"/>
              </w:rPr>
            </w:pPr>
            <w:r w:rsidRPr="008D6A39">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74A30EE1"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2E7EB1EB" w14:textId="77777777" w:rsidR="00C33CBF" w:rsidRPr="008D6A39" w:rsidRDefault="00C33CBF" w:rsidP="00F0580D">
            <w:pPr>
              <w:jc w:val="both"/>
              <w:rPr>
                <w:rFonts w:ascii="Arial" w:hAnsi="Arial" w:cs="Arial"/>
                <w:sz w:val="20"/>
                <w:szCs w:val="20"/>
              </w:rPr>
            </w:pPr>
            <w:r w:rsidRPr="008D6A39">
              <w:rPr>
                <w:rFonts w:ascii="Arial" w:hAnsi="Arial" w:cs="Arial"/>
                <w:sz w:val="20"/>
                <w:szCs w:val="20"/>
              </w:rPr>
              <w:t>Automat AВDТ32/2P/16/10mA</w:t>
            </w:r>
          </w:p>
        </w:tc>
        <w:tc>
          <w:tcPr>
            <w:tcW w:w="1560" w:type="dxa"/>
            <w:tcBorders>
              <w:top w:val="single" w:sz="4" w:space="0" w:color="auto"/>
              <w:bottom w:val="single" w:sz="4" w:space="0" w:color="auto"/>
            </w:tcBorders>
            <w:vAlign w:val="center"/>
          </w:tcPr>
          <w:p w14:paraId="4D7C58AA"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66258DC"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4279A9D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A813A7" w14:textId="77777777" w:rsidR="00C33CBF" w:rsidRPr="008D6A39" w:rsidRDefault="00C33CBF">
            <w:pPr>
              <w:rPr>
                <w:rFonts w:ascii="Arial" w:hAnsi="Arial" w:cs="Arial"/>
                <w:sz w:val="20"/>
                <w:szCs w:val="20"/>
              </w:rPr>
            </w:pPr>
            <w:r w:rsidRPr="008D6A39">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7406B1A0"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3FD93DA9" w14:textId="77777777" w:rsidR="00C33CBF" w:rsidRPr="008D6A39" w:rsidRDefault="00C33CBF" w:rsidP="00F0580D">
            <w:pPr>
              <w:jc w:val="both"/>
              <w:rPr>
                <w:rFonts w:ascii="Arial" w:hAnsi="Arial" w:cs="Arial"/>
                <w:sz w:val="20"/>
                <w:szCs w:val="20"/>
              </w:rPr>
            </w:pPr>
            <w:r w:rsidRPr="008D6A39">
              <w:rPr>
                <w:rFonts w:ascii="Arial" w:hAnsi="Arial" w:cs="Arial"/>
                <w:sz w:val="20"/>
                <w:szCs w:val="20"/>
              </w:rPr>
              <w:t>Automat AВDТ32/2P/10/10mA</w:t>
            </w:r>
          </w:p>
        </w:tc>
        <w:tc>
          <w:tcPr>
            <w:tcW w:w="1560" w:type="dxa"/>
            <w:tcBorders>
              <w:top w:val="single" w:sz="4" w:space="0" w:color="auto"/>
              <w:bottom w:val="single" w:sz="4" w:space="0" w:color="auto"/>
            </w:tcBorders>
            <w:vAlign w:val="center"/>
          </w:tcPr>
          <w:p w14:paraId="0C1F6406"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B4CF5AD" w14:textId="77777777" w:rsidR="00C33CBF" w:rsidRPr="008D6A39" w:rsidRDefault="00C33CBF">
            <w:pPr>
              <w:jc w:val="center"/>
              <w:rPr>
                <w:rFonts w:ascii="Arial" w:hAnsi="Arial" w:cs="Arial"/>
                <w:sz w:val="20"/>
                <w:szCs w:val="20"/>
              </w:rPr>
            </w:pPr>
            <w:r w:rsidRPr="008D6A39">
              <w:rPr>
                <w:rFonts w:ascii="Arial" w:hAnsi="Arial" w:cs="Arial"/>
                <w:sz w:val="20"/>
                <w:szCs w:val="20"/>
              </w:rPr>
              <w:t>3,0000</w:t>
            </w:r>
          </w:p>
        </w:tc>
      </w:tr>
      <w:tr w:rsidR="00C33CBF" w:rsidRPr="008D6A39" w14:paraId="4026AAD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767015" w14:textId="77777777" w:rsidR="00C33CBF" w:rsidRPr="008D6A39" w:rsidRDefault="00C33CBF">
            <w:pPr>
              <w:rPr>
                <w:rFonts w:ascii="Arial" w:hAnsi="Arial" w:cs="Arial"/>
                <w:sz w:val="20"/>
                <w:szCs w:val="20"/>
              </w:rPr>
            </w:pPr>
            <w:r w:rsidRPr="008D6A39">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6AB6A593"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7BFAF155"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1P/C2/4,5 kA</w:t>
            </w:r>
          </w:p>
        </w:tc>
        <w:tc>
          <w:tcPr>
            <w:tcW w:w="1560" w:type="dxa"/>
            <w:tcBorders>
              <w:top w:val="single" w:sz="4" w:space="0" w:color="auto"/>
              <w:bottom w:val="single" w:sz="4" w:space="0" w:color="auto"/>
            </w:tcBorders>
            <w:vAlign w:val="center"/>
          </w:tcPr>
          <w:p w14:paraId="65095086"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1630E41" w14:textId="77777777" w:rsidR="00C33CBF" w:rsidRPr="008D6A39" w:rsidRDefault="00C33CBF">
            <w:pPr>
              <w:jc w:val="center"/>
              <w:rPr>
                <w:rFonts w:ascii="Arial" w:hAnsi="Arial" w:cs="Arial"/>
                <w:sz w:val="20"/>
                <w:szCs w:val="20"/>
              </w:rPr>
            </w:pPr>
            <w:r w:rsidRPr="008D6A39">
              <w:rPr>
                <w:rFonts w:ascii="Arial" w:hAnsi="Arial" w:cs="Arial"/>
                <w:sz w:val="20"/>
                <w:szCs w:val="20"/>
              </w:rPr>
              <w:t>2,0000</w:t>
            </w:r>
          </w:p>
        </w:tc>
      </w:tr>
      <w:tr w:rsidR="00C33CBF" w:rsidRPr="008D6A39" w14:paraId="15F5F33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747157" w14:textId="77777777" w:rsidR="00C33CBF" w:rsidRPr="008D6A39" w:rsidRDefault="00C33CBF">
            <w:pPr>
              <w:rPr>
                <w:rFonts w:ascii="Arial" w:hAnsi="Arial" w:cs="Arial"/>
                <w:sz w:val="20"/>
                <w:szCs w:val="20"/>
              </w:rPr>
            </w:pPr>
            <w:r w:rsidRPr="008D6A39">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5C2CE6C7"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419E47C5" w14:textId="77777777" w:rsidR="00C33CBF" w:rsidRPr="008D6A39" w:rsidRDefault="00C33CBF" w:rsidP="00F0580D">
            <w:pPr>
              <w:jc w:val="both"/>
              <w:rPr>
                <w:rFonts w:ascii="Arial" w:hAnsi="Arial" w:cs="Arial"/>
                <w:sz w:val="20"/>
                <w:szCs w:val="20"/>
              </w:rPr>
            </w:pPr>
            <w:r w:rsidRPr="008D6A39">
              <w:rPr>
                <w:rFonts w:ascii="Arial" w:hAnsi="Arial" w:cs="Arial"/>
                <w:sz w:val="20"/>
                <w:szCs w:val="20"/>
              </w:rPr>
              <w:t>Contactor electromagnetic modular KM40-11MP</w:t>
            </w:r>
          </w:p>
        </w:tc>
        <w:tc>
          <w:tcPr>
            <w:tcW w:w="1560" w:type="dxa"/>
            <w:tcBorders>
              <w:top w:val="single" w:sz="4" w:space="0" w:color="auto"/>
              <w:bottom w:val="single" w:sz="4" w:space="0" w:color="auto"/>
            </w:tcBorders>
            <w:vAlign w:val="center"/>
          </w:tcPr>
          <w:p w14:paraId="7034247C"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B6893AC" w14:textId="77777777" w:rsidR="00C33CBF" w:rsidRPr="008D6A39" w:rsidRDefault="00C33CBF">
            <w:pPr>
              <w:jc w:val="center"/>
              <w:rPr>
                <w:rFonts w:ascii="Arial" w:hAnsi="Arial" w:cs="Arial"/>
                <w:sz w:val="20"/>
                <w:szCs w:val="20"/>
              </w:rPr>
            </w:pPr>
            <w:r w:rsidRPr="008D6A39">
              <w:rPr>
                <w:rFonts w:ascii="Arial" w:hAnsi="Arial" w:cs="Arial"/>
                <w:sz w:val="20"/>
                <w:szCs w:val="20"/>
              </w:rPr>
              <w:t>2,0000</w:t>
            </w:r>
          </w:p>
        </w:tc>
      </w:tr>
      <w:tr w:rsidR="00C33CBF" w:rsidRPr="008D6A39" w14:paraId="4F35E5E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7816F7C" w14:textId="77777777" w:rsidR="00C33CBF" w:rsidRPr="008D6A39" w:rsidRDefault="00C33CBF">
            <w:pPr>
              <w:rPr>
                <w:rFonts w:ascii="Arial" w:hAnsi="Arial" w:cs="Arial"/>
                <w:sz w:val="20"/>
                <w:szCs w:val="20"/>
              </w:rPr>
            </w:pPr>
            <w:r w:rsidRPr="008D6A39">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5B9EB958" w14:textId="77777777" w:rsidR="00C33CBF" w:rsidRPr="008D6A39" w:rsidRDefault="00C33CBF">
            <w:pPr>
              <w:rPr>
                <w:rFonts w:ascii="Arial" w:hAnsi="Arial" w:cs="Arial"/>
                <w:sz w:val="20"/>
                <w:szCs w:val="20"/>
              </w:rPr>
            </w:pPr>
            <w:r w:rsidRPr="008D6A39">
              <w:rPr>
                <w:rFonts w:ascii="Arial" w:hAnsi="Arial" w:cs="Arial"/>
                <w:sz w:val="20"/>
                <w:szCs w:val="20"/>
              </w:rPr>
              <w:t>08-03-575-1</w:t>
            </w:r>
          </w:p>
        </w:tc>
        <w:tc>
          <w:tcPr>
            <w:tcW w:w="4961" w:type="dxa"/>
            <w:tcBorders>
              <w:top w:val="single" w:sz="4" w:space="0" w:color="auto"/>
              <w:bottom w:val="single" w:sz="4" w:space="0" w:color="auto"/>
            </w:tcBorders>
            <w:vAlign w:val="center"/>
          </w:tcPr>
          <w:p w14:paraId="733941E1" w14:textId="77777777" w:rsidR="00C33CBF" w:rsidRPr="008D6A39" w:rsidRDefault="00C33CBF" w:rsidP="00F0580D">
            <w:pPr>
              <w:jc w:val="both"/>
              <w:rPr>
                <w:rFonts w:ascii="Arial" w:hAnsi="Arial" w:cs="Arial"/>
                <w:sz w:val="20"/>
                <w:szCs w:val="20"/>
              </w:rPr>
            </w:pPr>
            <w:r w:rsidRPr="008D6A39">
              <w:rPr>
                <w:rFonts w:ascii="Arial" w:hAnsi="Arial" w:cs="Arial"/>
                <w:sz w:val="20"/>
                <w:szCs w:val="20"/>
              </w:rPr>
              <w:t>Contactor electromagnetic modular ПРК-32</w:t>
            </w:r>
          </w:p>
        </w:tc>
        <w:tc>
          <w:tcPr>
            <w:tcW w:w="1560" w:type="dxa"/>
            <w:tcBorders>
              <w:top w:val="single" w:sz="4" w:space="0" w:color="auto"/>
              <w:bottom w:val="single" w:sz="4" w:space="0" w:color="auto"/>
            </w:tcBorders>
            <w:vAlign w:val="center"/>
          </w:tcPr>
          <w:p w14:paraId="76A13791"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1DDA5FF" w14:textId="77777777" w:rsidR="00C33CBF" w:rsidRPr="008D6A39" w:rsidRDefault="00C33CBF">
            <w:pPr>
              <w:jc w:val="center"/>
              <w:rPr>
                <w:rFonts w:ascii="Arial" w:hAnsi="Arial" w:cs="Arial"/>
                <w:sz w:val="20"/>
                <w:szCs w:val="20"/>
              </w:rPr>
            </w:pPr>
            <w:r w:rsidRPr="008D6A39">
              <w:rPr>
                <w:rFonts w:ascii="Arial" w:hAnsi="Arial" w:cs="Arial"/>
                <w:sz w:val="20"/>
                <w:szCs w:val="20"/>
              </w:rPr>
              <w:t>2,0000</w:t>
            </w:r>
          </w:p>
        </w:tc>
      </w:tr>
      <w:tr w:rsidR="00C33CBF" w:rsidRPr="008D6A39" w14:paraId="57DA145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C1A695" w14:textId="77777777" w:rsidR="00C33CBF" w:rsidRPr="008D6A39" w:rsidRDefault="00C33CBF">
            <w:pPr>
              <w:rPr>
                <w:rFonts w:ascii="Arial" w:hAnsi="Arial" w:cs="Arial"/>
                <w:sz w:val="20"/>
                <w:szCs w:val="20"/>
              </w:rPr>
            </w:pPr>
            <w:r w:rsidRPr="008D6A39">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5D208FE6" w14:textId="77777777" w:rsidR="00C33CBF" w:rsidRPr="008D6A39" w:rsidRDefault="00C33CBF">
            <w:pPr>
              <w:rPr>
                <w:rFonts w:ascii="Arial" w:hAnsi="Arial" w:cs="Arial"/>
                <w:sz w:val="20"/>
                <w:szCs w:val="20"/>
              </w:rPr>
            </w:pPr>
            <w:r w:rsidRPr="008D6A39">
              <w:rPr>
                <w:rFonts w:ascii="Arial" w:hAnsi="Arial" w:cs="Arial"/>
                <w:sz w:val="20"/>
                <w:szCs w:val="20"/>
              </w:rPr>
              <w:t>RpEP18A</w:t>
            </w:r>
          </w:p>
        </w:tc>
        <w:tc>
          <w:tcPr>
            <w:tcW w:w="4961" w:type="dxa"/>
            <w:tcBorders>
              <w:top w:val="single" w:sz="4" w:space="0" w:color="auto"/>
              <w:bottom w:val="single" w:sz="4" w:space="0" w:color="auto"/>
            </w:tcBorders>
            <w:vAlign w:val="center"/>
          </w:tcPr>
          <w:p w14:paraId="453D485D"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Aplicarea</w:t>
            </w:r>
            <w:proofErr w:type="spellEnd"/>
            <w:r w:rsidRPr="008D6A39">
              <w:rPr>
                <w:rFonts w:ascii="Arial" w:hAnsi="Arial" w:cs="Arial"/>
                <w:sz w:val="20"/>
                <w:szCs w:val="20"/>
              </w:rPr>
              <w:t xml:space="preserve"> </w:t>
            </w:r>
            <w:proofErr w:type="spellStart"/>
            <w:r w:rsidRPr="008D6A39">
              <w:rPr>
                <w:rFonts w:ascii="Arial" w:hAnsi="Arial" w:cs="Arial"/>
                <w:sz w:val="20"/>
                <w:szCs w:val="20"/>
              </w:rPr>
              <w:t>inscriptiilor</w:t>
            </w:r>
            <w:proofErr w:type="spellEnd"/>
            <w:r w:rsidRPr="008D6A39">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5B0E0182"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35CBD61"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033D0731" w14:textId="77777777">
        <w:tc>
          <w:tcPr>
            <w:tcW w:w="709" w:type="dxa"/>
            <w:tcBorders>
              <w:top w:val="nil"/>
              <w:left w:val="single" w:sz="6" w:space="0" w:color="auto"/>
              <w:bottom w:val="nil"/>
              <w:right w:val="nil"/>
            </w:tcBorders>
          </w:tcPr>
          <w:p w14:paraId="644A5EB6"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14204C8E"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36258E4C" w14:textId="77777777" w:rsidR="00C33CBF" w:rsidRPr="008D6A39" w:rsidRDefault="00C33CBF" w:rsidP="00F0580D">
            <w:pPr>
              <w:jc w:val="both"/>
              <w:rPr>
                <w:rFonts w:ascii="Arial" w:hAnsi="Arial" w:cs="Arial"/>
                <w:b/>
                <w:bCs/>
                <w:sz w:val="20"/>
                <w:szCs w:val="20"/>
              </w:rPr>
            </w:pPr>
            <w:proofErr w:type="spellStart"/>
            <w:r w:rsidRPr="008D6A39">
              <w:rPr>
                <w:rFonts w:ascii="Arial" w:hAnsi="Arial" w:cs="Arial"/>
                <w:b/>
                <w:bCs/>
                <w:sz w:val="20"/>
                <w:szCs w:val="20"/>
              </w:rPr>
              <w:t>Capitolul</w:t>
            </w:r>
            <w:proofErr w:type="spellEnd"/>
            <w:r w:rsidRPr="008D6A39">
              <w:rPr>
                <w:rFonts w:ascii="Arial" w:hAnsi="Arial" w:cs="Arial"/>
                <w:b/>
                <w:bCs/>
                <w:sz w:val="20"/>
                <w:szCs w:val="20"/>
              </w:rPr>
              <w:t xml:space="preserve"> 1.4. </w:t>
            </w:r>
            <w:proofErr w:type="spellStart"/>
            <w:r w:rsidRPr="008D6A39">
              <w:rPr>
                <w:rFonts w:ascii="Arial" w:hAnsi="Arial" w:cs="Arial"/>
                <w:b/>
                <w:bCs/>
                <w:sz w:val="20"/>
                <w:szCs w:val="20"/>
              </w:rPr>
              <w:t>Cabluri</w:t>
            </w:r>
            <w:proofErr w:type="spellEnd"/>
          </w:p>
        </w:tc>
        <w:tc>
          <w:tcPr>
            <w:tcW w:w="1560" w:type="dxa"/>
            <w:tcBorders>
              <w:top w:val="nil"/>
              <w:left w:val="single" w:sz="6" w:space="0" w:color="auto"/>
              <w:bottom w:val="nil"/>
              <w:right w:val="nil"/>
            </w:tcBorders>
          </w:tcPr>
          <w:p w14:paraId="59D0C19D" w14:textId="77777777" w:rsidR="00C33CBF" w:rsidRPr="008D6A39" w:rsidRDefault="00C33CBF">
            <w:pPr>
              <w:rPr>
                <w:rFonts w:ascii="Arial" w:hAnsi="Arial" w:cs="Arial"/>
                <w:sz w:val="20"/>
                <w:szCs w:val="20"/>
              </w:rPr>
            </w:pPr>
          </w:p>
        </w:tc>
        <w:tc>
          <w:tcPr>
            <w:tcW w:w="1559" w:type="dxa"/>
            <w:tcBorders>
              <w:top w:val="nil"/>
              <w:left w:val="single" w:sz="6" w:space="0" w:color="auto"/>
              <w:bottom w:val="nil"/>
              <w:right w:val="single" w:sz="4" w:space="0" w:color="auto"/>
            </w:tcBorders>
          </w:tcPr>
          <w:p w14:paraId="38A0933B" w14:textId="77777777" w:rsidR="00C33CBF" w:rsidRPr="008D6A39" w:rsidRDefault="00C33CBF">
            <w:pPr>
              <w:rPr>
                <w:rFonts w:ascii="Arial" w:hAnsi="Arial" w:cs="Arial"/>
                <w:sz w:val="20"/>
                <w:szCs w:val="20"/>
              </w:rPr>
            </w:pPr>
          </w:p>
        </w:tc>
      </w:tr>
      <w:tr w:rsidR="00C33CBF" w:rsidRPr="008D6A39" w14:paraId="5AF011D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49A496" w14:textId="77777777" w:rsidR="00C33CBF" w:rsidRPr="008D6A39" w:rsidRDefault="00C33CBF">
            <w:pPr>
              <w:rPr>
                <w:rFonts w:ascii="Arial" w:hAnsi="Arial" w:cs="Arial"/>
                <w:sz w:val="20"/>
                <w:szCs w:val="20"/>
              </w:rPr>
            </w:pPr>
            <w:r w:rsidRPr="008D6A39">
              <w:rPr>
                <w:rFonts w:ascii="Arial" w:hAnsi="Arial" w:cs="Arial"/>
                <w:sz w:val="20"/>
                <w:szCs w:val="20"/>
              </w:rPr>
              <w:t>21</w:t>
            </w:r>
          </w:p>
        </w:tc>
        <w:tc>
          <w:tcPr>
            <w:tcW w:w="1701" w:type="dxa"/>
            <w:tcBorders>
              <w:top w:val="single" w:sz="4" w:space="0" w:color="auto"/>
              <w:bottom w:val="single" w:sz="4" w:space="0" w:color="auto"/>
            </w:tcBorders>
            <w:vAlign w:val="center"/>
          </w:tcPr>
          <w:p w14:paraId="3F3BFAC4" w14:textId="77777777" w:rsidR="00C33CBF" w:rsidRPr="008D6A39" w:rsidRDefault="00C33CBF">
            <w:pPr>
              <w:rPr>
                <w:rFonts w:ascii="Arial" w:hAnsi="Arial" w:cs="Arial"/>
                <w:sz w:val="20"/>
                <w:szCs w:val="20"/>
              </w:rPr>
            </w:pPr>
            <w:r w:rsidRPr="008D6A39">
              <w:rPr>
                <w:rFonts w:ascii="Arial" w:hAnsi="Arial" w:cs="Arial"/>
                <w:sz w:val="20"/>
                <w:szCs w:val="20"/>
              </w:rPr>
              <w:t>08-02-412-2</w:t>
            </w:r>
          </w:p>
        </w:tc>
        <w:tc>
          <w:tcPr>
            <w:tcW w:w="4961" w:type="dxa"/>
            <w:tcBorders>
              <w:top w:val="single" w:sz="4" w:space="0" w:color="auto"/>
              <w:bottom w:val="single" w:sz="4" w:space="0" w:color="auto"/>
            </w:tcBorders>
            <w:vAlign w:val="center"/>
          </w:tcPr>
          <w:p w14:paraId="7B100DBC"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Introducerea</w:t>
            </w:r>
            <w:proofErr w:type="spellEnd"/>
            <w:r w:rsidRPr="008D6A39">
              <w:rPr>
                <w:rFonts w:ascii="Arial" w:hAnsi="Arial" w:cs="Arial"/>
                <w:sz w:val="20"/>
                <w:szCs w:val="20"/>
              </w:rPr>
              <w:t xml:space="preserve"> </w:t>
            </w:r>
            <w:proofErr w:type="spellStart"/>
            <w:r w:rsidRPr="008D6A39">
              <w:rPr>
                <w:rFonts w:ascii="Arial" w:hAnsi="Arial" w:cs="Arial"/>
                <w:sz w:val="20"/>
                <w:szCs w:val="20"/>
              </w:rPr>
              <w:t>conductorilor</w:t>
            </w:r>
            <w:proofErr w:type="spellEnd"/>
            <w:r w:rsidRPr="008D6A39">
              <w:rPr>
                <w:rFonts w:ascii="Arial" w:hAnsi="Arial" w:cs="Arial"/>
                <w:sz w:val="20"/>
                <w:szCs w:val="20"/>
              </w:rPr>
              <w:t xml:space="preserve"> in </w:t>
            </w:r>
            <w:proofErr w:type="spellStart"/>
            <w:r w:rsidRPr="008D6A39">
              <w:rPr>
                <w:rFonts w:ascii="Arial" w:hAnsi="Arial" w:cs="Arial"/>
                <w:sz w:val="20"/>
                <w:szCs w:val="20"/>
              </w:rPr>
              <w:t>tevi</w:t>
            </w:r>
            <w:proofErr w:type="spellEnd"/>
            <w:r w:rsidRPr="008D6A39">
              <w:rPr>
                <w:rFonts w:ascii="Arial" w:hAnsi="Arial" w:cs="Arial"/>
                <w:sz w:val="20"/>
                <w:szCs w:val="20"/>
              </w:rPr>
              <w:t xml:space="preserve"> </w:t>
            </w:r>
            <w:proofErr w:type="spellStart"/>
            <w:r w:rsidRPr="008D6A39">
              <w:rPr>
                <w:rFonts w:ascii="Arial" w:hAnsi="Arial" w:cs="Arial"/>
                <w:sz w:val="20"/>
                <w:szCs w:val="20"/>
              </w:rPr>
              <w:t>si</w:t>
            </w:r>
            <w:proofErr w:type="spellEnd"/>
            <w:r w:rsidRPr="008D6A39">
              <w:rPr>
                <w:rFonts w:ascii="Arial" w:hAnsi="Arial" w:cs="Arial"/>
                <w:sz w:val="20"/>
                <w:szCs w:val="20"/>
              </w:rPr>
              <w:t xml:space="preserve"> </w:t>
            </w:r>
            <w:proofErr w:type="spellStart"/>
            <w:r w:rsidRPr="008D6A39">
              <w:rPr>
                <w:rFonts w:ascii="Arial" w:hAnsi="Arial" w:cs="Arial"/>
                <w:sz w:val="20"/>
                <w:szCs w:val="20"/>
              </w:rPr>
              <w:t>furtunuri</w:t>
            </w:r>
            <w:proofErr w:type="spellEnd"/>
            <w:r w:rsidRPr="008D6A39">
              <w:rPr>
                <w:rFonts w:ascii="Arial" w:hAnsi="Arial" w:cs="Arial"/>
                <w:sz w:val="20"/>
                <w:szCs w:val="20"/>
              </w:rPr>
              <w:t xml:space="preserve"> </w:t>
            </w:r>
            <w:proofErr w:type="spellStart"/>
            <w:r w:rsidRPr="008D6A39">
              <w:rPr>
                <w:rFonts w:ascii="Arial" w:hAnsi="Arial" w:cs="Arial"/>
                <w:sz w:val="20"/>
                <w:szCs w:val="20"/>
              </w:rPr>
              <w:t>metalice</w:t>
            </w:r>
            <w:proofErr w:type="spellEnd"/>
            <w:r w:rsidRPr="008D6A39">
              <w:rPr>
                <w:rFonts w:ascii="Arial" w:hAnsi="Arial" w:cs="Arial"/>
                <w:sz w:val="20"/>
                <w:szCs w:val="20"/>
              </w:rPr>
              <w:t xml:space="preserve"> </w:t>
            </w:r>
            <w:proofErr w:type="spellStart"/>
            <w:r w:rsidRPr="008D6A39">
              <w:rPr>
                <w:rFonts w:ascii="Arial" w:hAnsi="Arial" w:cs="Arial"/>
                <w:sz w:val="20"/>
                <w:szCs w:val="20"/>
              </w:rPr>
              <w:t>pozate</w:t>
            </w:r>
            <w:proofErr w:type="spellEnd"/>
            <w:r w:rsidRPr="008D6A39">
              <w:rPr>
                <w:rFonts w:ascii="Arial" w:hAnsi="Arial" w:cs="Arial"/>
                <w:sz w:val="20"/>
                <w:szCs w:val="20"/>
              </w:rPr>
              <w:t xml:space="preserve">: </w:t>
            </w:r>
            <w:proofErr w:type="spellStart"/>
            <w:r w:rsidRPr="008D6A39">
              <w:rPr>
                <w:rFonts w:ascii="Arial" w:hAnsi="Arial" w:cs="Arial"/>
                <w:sz w:val="20"/>
                <w:szCs w:val="20"/>
              </w:rPr>
              <w:t>primul</w:t>
            </w:r>
            <w:proofErr w:type="spellEnd"/>
            <w:r w:rsidRPr="008D6A39">
              <w:rPr>
                <w:rFonts w:ascii="Arial" w:hAnsi="Arial" w:cs="Arial"/>
                <w:sz w:val="20"/>
                <w:szCs w:val="20"/>
              </w:rPr>
              <w:t xml:space="preserve"> conductor </w:t>
            </w:r>
            <w:proofErr w:type="spellStart"/>
            <w:r w:rsidRPr="008D6A39">
              <w:rPr>
                <w:rFonts w:ascii="Arial" w:hAnsi="Arial" w:cs="Arial"/>
                <w:sz w:val="20"/>
                <w:szCs w:val="20"/>
              </w:rPr>
              <w:t>monofir</w:t>
            </w:r>
            <w:proofErr w:type="spellEnd"/>
            <w:r w:rsidRPr="008D6A39">
              <w:rPr>
                <w:rFonts w:ascii="Arial" w:hAnsi="Arial" w:cs="Arial"/>
                <w:sz w:val="20"/>
                <w:szCs w:val="20"/>
              </w:rPr>
              <w:t xml:space="preserve"> </w:t>
            </w:r>
            <w:proofErr w:type="spellStart"/>
            <w:r w:rsidRPr="008D6A39">
              <w:rPr>
                <w:rFonts w:ascii="Arial" w:hAnsi="Arial" w:cs="Arial"/>
                <w:sz w:val="20"/>
                <w:szCs w:val="20"/>
              </w:rPr>
              <w:t>sau</w:t>
            </w:r>
            <w:proofErr w:type="spellEnd"/>
            <w:r w:rsidRPr="008D6A39">
              <w:rPr>
                <w:rFonts w:ascii="Arial" w:hAnsi="Arial" w:cs="Arial"/>
                <w:sz w:val="20"/>
                <w:szCs w:val="20"/>
              </w:rPr>
              <w:t xml:space="preserve"> </w:t>
            </w:r>
            <w:proofErr w:type="spellStart"/>
            <w:r w:rsidRPr="008D6A39">
              <w:rPr>
                <w:rFonts w:ascii="Arial" w:hAnsi="Arial" w:cs="Arial"/>
                <w:sz w:val="20"/>
                <w:szCs w:val="20"/>
              </w:rPr>
              <w:t>multifir</w:t>
            </w:r>
            <w:proofErr w:type="spellEnd"/>
            <w:r w:rsidRPr="008D6A39">
              <w:rPr>
                <w:rFonts w:ascii="Arial" w:hAnsi="Arial" w:cs="Arial"/>
                <w:sz w:val="20"/>
                <w:szCs w:val="20"/>
              </w:rPr>
              <w:t xml:space="preserve"> in </w:t>
            </w:r>
            <w:proofErr w:type="spellStart"/>
            <w:r w:rsidRPr="008D6A39">
              <w:rPr>
                <w:rFonts w:ascii="Arial" w:hAnsi="Arial" w:cs="Arial"/>
                <w:sz w:val="20"/>
                <w:szCs w:val="20"/>
              </w:rPr>
              <w:t>impletire</w:t>
            </w:r>
            <w:proofErr w:type="spellEnd"/>
            <w:r w:rsidRPr="008D6A39">
              <w:rPr>
                <w:rFonts w:ascii="Arial" w:hAnsi="Arial" w:cs="Arial"/>
                <w:sz w:val="20"/>
                <w:szCs w:val="20"/>
              </w:rPr>
              <w:t xml:space="preserve"> </w:t>
            </w:r>
            <w:proofErr w:type="spellStart"/>
            <w:r w:rsidRPr="008D6A39">
              <w:rPr>
                <w:rFonts w:ascii="Arial" w:hAnsi="Arial" w:cs="Arial"/>
                <w:sz w:val="20"/>
                <w:szCs w:val="20"/>
              </w:rPr>
              <w:t>comuna</w:t>
            </w:r>
            <w:proofErr w:type="spellEnd"/>
            <w:r w:rsidRPr="008D6A39">
              <w:rPr>
                <w:rFonts w:ascii="Arial" w:hAnsi="Arial" w:cs="Arial"/>
                <w:sz w:val="20"/>
                <w:szCs w:val="20"/>
              </w:rPr>
              <w:t xml:space="preserve">, </w:t>
            </w:r>
            <w:proofErr w:type="spellStart"/>
            <w:r w:rsidRPr="008D6A39">
              <w:rPr>
                <w:rFonts w:ascii="Arial" w:hAnsi="Arial" w:cs="Arial"/>
                <w:sz w:val="20"/>
                <w:szCs w:val="20"/>
              </w:rPr>
              <w:t>sectiune</w:t>
            </w:r>
            <w:proofErr w:type="spellEnd"/>
            <w:r w:rsidRPr="008D6A39">
              <w:rPr>
                <w:rFonts w:ascii="Arial" w:hAnsi="Arial" w:cs="Arial"/>
                <w:sz w:val="20"/>
                <w:szCs w:val="20"/>
              </w:rPr>
              <w:t xml:space="preserve"> </w:t>
            </w:r>
            <w:proofErr w:type="spellStart"/>
            <w:r w:rsidRPr="008D6A39">
              <w:rPr>
                <w:rFonts w:ascii="Arial" w:hAnsi="Arial" w:cs="Arial"/>
                <w:sz w:val="20"/>
                <w:szCs w:val="20"/>
              </w:rPr>
              <w:t>sumara</w:t>
            </w:r>
            <w:proofErr w:type="spellEnd"/>
            <w:r w:rsidRPr="008D6A3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31EBF203"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43B03BB9" w14:textId="77777777" w:rsidR="00C33CBF" w:rsidRPr="008D6A39" w:rsidRDefault="00C33CBF">
            <w:pPr>
              <w:jc w:val="center"/>
              <w:rPr>
                <w:rFonts w:ascii="Arial" w:hAnsi="Arial" w:cs="Arial"/>
                <w:sz w:val="20"/>
                <w:szCs w:val="20"/>
              </w:rPr>
            </w:pPr>
            <w:r w:rsidRPr="008D6A39">
              <w:rPr>
                <w:rFonts w:ascii="Arial" w:hAnsi="Arial" w:cs="Arial"/>
                <w:sz w:val="20"/>
                <w:szCs w:val="20"/>
              </w:rPr>
              <w:t>1,8000</w:t>
            </w:r>
          </w:p>
        </w:tc>
      </w:tr>
      <w:tr w:rsidR="00C33CBF" w:rsidRPr="008D6A39" w14:paraId="21435C0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6E9DCBE" w14:textId="77777777" w:rsidR="00C33CBF" w:rsidRPr="008D6A39" w:rsidRDefault="00C33CBF">
            <w:pPr>
              <w:rPr>
                <w:rFonts w:ascii="Arial" w:hAnsi="Arial" w:cs="Arial"/>
                <w:sz w:val="20"/>
                <w:szCs w:val="20"/>
              </w:rPr>
            </w:pPr>
            <w:r w:rsidRPr="008D6A39">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14C64B3B"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640C09F"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Cablu</w:t>
            </w:r>
            <w:proofErr w:type="spellEnd"/>
            <w:r w:rsidRPr="008D6A39">
              <w:rPr>
                <w:rFonts w:ascii="Arial" w:hAnsi="Arial" w:cs="Arial"/>
                <w:sz w:val="20"/>
                <w:szCs w:val="20"/>
              </w:rPr>
              <w:t xml:space="preserve"> </w:t>
            </w:r>
            <w:proofErr w:type="spellStart"/>
            <w:r w:rsidRPr="008D6A39">
              <w:rPr>
                <w:rFonts w:ascii="Arial" w:hAnsi="Arial" w:cs="Arial"/>
                <w:sz w:val="20"/>
                <w:szCs w:val="20"/>
              </w:rPr>
              <w:t>VVGng</w:t>
            </w:r>
            <w:proofErr w:type="spellEnd"/>
            <w:r w:rsidRPr="008D6A39">
              <w:rPr>
                <w:rFonts w:ascii="Arial" w:hAnsi="Arial" w:cs="Arial"/>
                <w:sz w:val="20"/>
                <w:szCs w:val="20"/>
              </w:rPr>
              <w:t xml:space="preserve"> (A) -LS 3x1.5 mm2</w:t>
            </w:r>
          </w:p>
        </w:tc>
        <w:tc>
          <w:tcPr>
            <w:tcW w:w="1560" w:type="dxa"/>
            <w:tcBorders>
              <w:top w:val="single" w:sz="4" w:space="0" w:color="auto"/>
              <w:bottom w:val="single" w:sz="4" w:space="0" w:color="auto"/>
            </w:tcBorders>
            <w:vAlign w:val="center"/>
          </w:tcPr>
          <w:p w14:paraId="4D2A515A" w14:textId="77777777" w:rsidR="00C33CBF" w:rsidRPr="008D6A39" w:rsidRDefault="00C33CBF">
            <w:pPr>
              <w:jc w:val="center"/>
              <w:rPr>
                <w:rFonts w:ascii="Arial" w:hAnsi="Arial" w:cs="Arial"/>
                <w:sz w:val="20"/>
                <w:szCs w:val="20"/>
              </w:rPr>
            </w:pPr>
            <w:r w:rsidRPr="008D6A39">
              <w:rPr>
                <w:rFonts w:ascii="Arial" w:hAnsi="Arial" w:cs="Arial"/>
                <w:sz w:val="20"/>
                <w:szCs w:val="20"/>
              </w:rPr>
              <w:t>m</w:t>
            </w:r>
          </w:p>
        </w:tc>
        <w:tc>
          <w:tcPr>
            <w:tcW w:w="1559" w:type="dxa"/>
            <w:tcBorders>
              <w:top w:val="single" w:sz="4" w:space="0" w:color="auto"/>
              <w:bottom w:val="single" w:sz="4" w:space="0" w:color="auto"/>
            </w:tcBorders>
            <w:vAlign w:val="center"/>
          </w:tcPr>
          <w:p w14:paraId="6B7FCF5F" w14:textId="77777777" w:rsidR="00C33CBF" w:rsidRPr="008D6A39" w:rsidRDefault="00C33CBF">
            <w:pPr>
              <w:jc w:val="center"/>
              <w:rPr>
                <w:rFonts w:ascii="Arial" w:hAnsi="Arial" w:cs="Arial"/>
                <w:sz w:val="20"/>
                <w:szCs w:val="20"/>
              </w:rPr>
            </w:pPr>
            <w:r w:rsidRPr="008D6A39">
              <w:rPr>
                <w:rFonts w:ascii="Arial" w:hAnsi="Arial" w:cs="Arial"/>
                <w:sz w:val="20"/>
                <w:szCs w:val="20"/>
              </w:rPr>
              <w:t>180,0000</w:t>
            </w:r>
          </w:p>
        </w:tc>
      </w:tr>
      <w:tr w:rsidR="00C33CBF" w:rsidRPr="008D6A39" w14:paraId="21EF387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2D932B" w14:textId="77777777" w:rsidR="00C33CBF" w:rsidRPr="008D6A39" w:rsidRDefault="00C33CBF">
            <w:pPr>
              <w:rPr>
                <w:rFonts w:ascii="Arial" w:hAnsi="Arial" w:cs="Arial"/>
                <w:sz w:val="20"/>
                <w:szCs w:val="20"/>
              </w:rPr>
            </w:pPr>
            <w:r w:rsidRPr="008D6A39">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5F739550" w14:textId="77777777" w:rsidR="00C33CBF" w:rsidRPr="008D6A39" w:rsidRDefault="00C33CBF">
            <w:pPr>
              <w:rPr>
                <w:rFonts w:ascii="Arial" w:hAnsi="Arial" w:cs="Arial"/>
                <w:sz w:val="20"/>
                <w:szCs w:val="20"/>
              </w:rPr>
            </w:pPr>
            <w:r w:rsidRPr="008D6A39">
              <w:rPr>
                <w:rFonts w:ascii="Arial" w:hAnsi="Arial" w:cs="Arial"/>
                <w:sz w:val="20"/>
                <w:szCs w:val="20"/>
              </w:rPr>
              <w:t>08-02-412-3</w:t>
            </w:r>
          </w:p>
        </w:tc>
        <w:tc>
          <w:tcPr>
            <w:tcW w:w="4961" w:type="dxa"/>
            <w:tcBorders>
              <w:top w:val="single" w:sz="4" w:space="0" w:color="auto"/>
              <w:bottom w:val="single" w:sz="4" w:space="0" w:color="auto"/>
            </w:tcBorders>
            <w:vAlign w:val="center"/>
          </w:tcPr>
          <w:p w14:paraId="7033FCD8"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Introducerea</w:t>
            </w:r>
            <w:proofErr w:type="spellEnd"/>
            <w:r w:rsidRPr="008D6A39">
              <w:rPr>
                <w:rFonts w:ascii="Arial" w:hAnsi="Arial" w:cs="Arial"/>
                <w:sz w:val="20"/>
                <w:szCs w:val="20"/>
              </w:rPr>
              <w:t xml:space="preserve"> </w:t>
            </w:r>
            <w:proofErr w:type="spellStart"/>
            <w:r w:rsidRPr="008D6A39">
              <w:rPr>
                <w:rFonts w:ascii="Arial" w:hAnsi="Arial" w:cs="Arial"/>
                <w:sz w:val="20"/>
                <w:szCs w:val="20"/>
              </w:rPr>
              <w:t>conductorilor</w:t>
            </w:r>
            <w:proofErr w:type="spellEnd"/>
            <w:r w:rsidRPr="008D6A39">
              <w:rPr>
                <w:rFonts w:ascii="Arial" w:hAnsi="Arial" w:cs="Arial"/>
                <w:sz w:val="20"/>
                <w:szCs w:val="20"/>
              </w:rPr>
              <w:t xml:space="preserve"> in </w:t>
            </w:r>
            <w:proofErr w:type="spellStart"/>
            <w:r w:rsidRPr="008D6A39">
              <w:rPr>
                <w:rFonts w:ascii="Arial" w:hAnsi="Arial" w:cs="Arial"/>
                <w:sz w:val="20"/>
                <w:szCs w:val="20"/>
              </w:rPr>
              <w:t>tevi</w:t>
            </w:r>
            <w:proofErr w:type="spellEnd"/>
            <w:r w:rsidRPr="008D6A39">
              <w:rPr>
                <w:rFonts w:ascii="Arial" w:hAnsi="Arial" w:cs="Arial"/>
                <w:sz w:val="20"/>
                <w:szCs w:val="20"/>
              </w:rPr>
              <w:t xml:space="preserve"> </w:t>
            </w:r>
            <w:proofErr w:type="spellStart"/>
            <w:r w:rsidRPr="008D6A39">
              <w:rPr>
                <w:rFonts w:ascii="Arial" w:hAnsi="Arial" w:cs="Arial"/>
                <w:sz w:val="20"/>
                <w:szCs w:val="20"/>
              </w:rPr>
              <w:t>si</w:t>
            </w:r>
            <w:proofErr w:type="spellEnd"/>
            <w:r w:rsidRPr="008D6A39">
              <w:rPr>
                <w:rFonts w:ascii="Arial" w:hAnsi="Arial" w:cs="Arial"/>
                <w:sz w:val="20"/>
                <w:szCs w:val="20"/>
              </w:rPr>
              <w:t xml:space="preserve"> </w:t>
            </w:r>
            <w:proofErr w:type="spellStart"/>
            <w:r w:rsidRPr="008D6A39">
              <w:rPr>
                <w:rFonts w:ascii="Arial" w:hAnsi="Arial" w:cs="Arial"/>
                <w:sz w:val="20"/>
                <w:szCs w:val="20"/>
              </w:rPr>
              <w:t>furtunuri</w:t>
            </w:r>
            <w:proofErr w:type="spellEnd"/>
            <w:r w:rsidRPr="008D6A39">
              <w:rPr>
                <w:rFonts w:ascii="Arial" w:hAnsi="Arial" w:cs="Arial"/>
                <w:sz w:val="20"/>
                <w:szCs w:val="20"/>
              </w:rPr>
              <w:t xml:space="preserve"> </w:t>
            </w:r>
            <w:proofErr w:type="spellStart"/>
            <w:r w:rsidRPr="008D6A39">
              <w:rPr>
                <w:rFonts w:ascii="Arial" w:hAnsi="Arial" w:cs="Arial"/>
                <w:sz w:val="20"/>
                <w:szCs w:val="20"/>
              </w:rPr>
              <w:t>metalice</w:t>
            </w:r>
            <w:proofErr w:type="spellEnd"/>
            <w:r w:rsidRPr="008D6A39">
              <w:rPr>
                <w:rFonts w:ascii="Arial" w:hAnsi="Arial" w:cs="Arial"/>
                <w:sz w:val="20"/>
                <w:szCs w:val="20"/>
              </w:rPr>
              <w:t xml:space="preserve"> </w:t>
            </w:r>
            <w:proofErr w:type="spellStart"/>
            <w:r w:rsidRPr="008D6A39">
              <w:rPr>
                <w:rFonts w:ascii="Arial" w:hAnsi="Arial" w:cs="Arial"/>
                <w:sz w:val="20"/>
                <w:szCs w:val="20"/>
              </w:rPr>
              <w:t>pozate</w:t>
            </w:r>
            <w:proofErr w:type="spellEnd"/>
            <w:r w:rsidRPr="008D6A39">
              <w:rPr>
                <w:rFonts w:ascii="Arial" w:hAnsi="Arial" w:cs="Arial"/>
                <w:sz w:val="20"/>
                <w:szCs w:val="20"/>
              </w:rPr>
              <w:t xml:space="preserve">: </w:t>
            </w:r>
            <w:proofErr w:type="spellStart"/>
            <w:r w:rsidRPr="008D6A39">
              <w:rPr>
                <w:rFonts w:ascii="Arial" w:hAnsi="Arial" w:cs="Arial"/>
                <w:sz w:val="20"/>
                <w:szCs w:val="20"/>
              </w:rPr>
              <w:t>primul</w:t>
            </w:r>
            <w:proofErr w:type="spellEnd"/>
            <w:r w:rsidRPr="008D6A39">
              <w:rPr>
                <w:rFonts w:ascii="Arial" w:hAnsi="Arial" w:cs="Arial"/>
                <w:sz w:val="20"/>
                <w:szCs w:val="20"/>
              </w:rPr>
              <w:t xml:space="preserve"> conductor </w:t>
            </w:r>
            <w:proofErr w:type="spellStart"/>
            <w:r w:rsidRPr="008D6A39">
              <w:rPr>
                <w:rFonts w:ascii="Arial" w:hAnsi="Arial" w:cs="Arial"/>
                <w:sz w:val="20"/>
                <w:szCs w:val="20"/>
              </w:rPr>
              <w:t>monofir</w:t>
            </w:r>
            <w:proofErr w:type="spellEnd"/>
            <w:r w:rsidRPr="008D6A39">
              <w:rPr>
                <w:rFonts w:ascii="Arial" w:hAnsi="Arial" w:cs="Arial"/>
                <w:sz w:val="20"/>
                <w:szCs w:val="20"/>
              </w:rPr>
              <w:t xml:space="preserve"> </w:t>
            </w:r>
            <w:proofErr w:type="spellStart"/>
            <w:r w:rsidRPr="008D6A39">
              <w:rPr>
                <w:rFonts w:ascii="Arial" w:hAnsi="Arial" w:cs="Arial"/>
                <w:sz w:val="20"/>
                <w:szCs w:val="20"/>
              </w:rPr>
              <w:t>sau</w:t>
            </w:r>
            <w:proofErr w:type="spellEnd"/>
            <w:r w:rsidRPr="008D6A39">
              <w:rPr>
                <w:rFonts w:ascii="Arial" w:hAnsi="Arial" w:cs="Arial"/>
                <w:sz w:val="20"/>
                <w:szCs w:val="20"/>
              </w:rPr>
              <w:t xml:space="preserve"> </w:t>
            </w:r>
            <w:proofErr w:type="spellStart"/>
            <w:r w:rsidRPr="008D6A39">
              <w:rPr>
                <w:rFonts w:ascii="Arial" w:hAnsi="Arial" w:cs="Arial"/>
                <w:sz w:val="20"/>
                <w:szCs w:val="20"/>
              </w:rPr>
              <w:t>multifir</w:t>
            </w:r>
            <w:proofErr w:type="spellEnd"/>
            <w:r w:rsidRPr="008D6A39">
              <w:rPr>
                <w:rFonts w:ascii="Arial" w:hAnsi="Arial" w:cs="Arial"/>
                <w:sz w:val="20"/>
                <w:szCs w:val="20"/>
              </w:rPr>
              <w:t xml:space="preserve"> in </w:t>
            </w:r>
            <w:proofErr w:type="spellStart"/>
            <w:r w:rsidRPr="008D6A39">
              <w:rPr>
                <w:rFonts w:ascii="Arial" w:hAnsi="Arial" w:cs="Arial"/>
                <w:sz w:val="20"/>
                <w:szCs w:val="20"/>
              </w:rPr>
              <w:t>impletire</w:t>
            </w:r>
            <w:proofErr w:type="spellEnd"/>
            <w:r w:rsidRPr="008D6A39">
              <w:rPr>
                <w:rFonts w:ascii="Arial" w:hAnsi="Arial" w:cs="Arial"/>
                <w:sz w:val="20"/>
                <w:szCs w:val="20"/>
              </w:rPr>
              <w:t xml:space="preserve"> </w:t>
            </w:r>
            <w:proofErr w:type="spellStart"/>
            <w:r w:rsidRPr="008D6A39">
              <w:rPr>
                <w:rFonts w:ascii="Arial" w:hAnsi="Arial" w:cs="Arial"/>
                <w:sz w:val="20"/>
                <w:szCs w:val="20"/>
              </w:rPr>
              <w:t>comuna</w:t>
            </w:r>
            <w:proofErr w:type="spellEnd"/>
            <w:r w:rsidRPr="008D6A39">
              <w:rPr>
                <w:rFonts w:ascii="Arial" w:hAnsi="Arial" w:cs="Arial"/>
                <w:sz w:val="20"/>
                <w:szCs w:val="20"/>
              </w:rPr>
              <w:t xml:space="preserve">, </w:t>
            </w:r>
            <w:proofErr w:type="spellStart"/>
            <w:r w:rsidRPr="008D6A39">
              <w:rPr>
                <w:rFonts w:ascii="Arial" w:hAnsi="Arial" w:cs="Arial"/>
                <w:sz w:val="20"/>
                <w:szCs w:val="20"/>
              </w:rPr>
              <w:t>sectiune</w:t>
            </w:r>
            <w:proofErr w:type="spellEnd"/>
            <w:r w:rsidRPr="008D6A39">
              <w:rPr>
                <w:rFonts w:ascii="Arial" w:hAnsi="Arial" w:cs="Arial"/>
                <w:sz w:val="20"/>
                <w:szCs w:val="20"/>
              </w:rPr>
              <w:t xml:space="preserve"> </w:t>
            </w:r>
            <w:proofErr w:type="spellStart"/>
            <w:r w:rsidRPr="008D6A39">
              <w:rPr>
                <w:rFonts w:ascii="Arial" w:hAnsi="Arial" w:cs="Arial"/>
                <w:sz w:val="20"/>
                <w:szCs w:val="20"/>
              </w:rPr>
              <w:t>sumara</w:t>
            </w:r>
            <w:proofErr w:type="spellEnd"/>
            <w:r w:rsidRPr="008D6A39">
              <w:rPr>
                <w:rFonts w:ascii="Arial" w:hAnsi="Arial" w:cs="Arial"/>
                <w:sz w:val="20"/>
                <w:szCs w:val="20"/>
              </w:rPr>
              <w:t xml:space="preserve"> pina la 16 mm2</w:t>
            </w:r>
          </w:p>
        </w:tc>
        <w:tc>
          <w:tcPr>
            <w:tcW w:w="1560" w:type="dxa"/>
            <w:tcBorders>
              <w:top w:val="single" w:sz="4" w:space="0" w:color="auto"/>
              <w:bottom w:val="single" w:sz="4" w:space="0" w:color="auto"/>
            </w:tcBorders>
            <w:vAlign w:val="center"/>
          </w:tcPr>
          <w:p w14:paraId="1577E20F"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33280908" w14:textId="77777777" w:rsidR="00C33CBF" w:rsidRPr="008D6A39" w:rsidRDefault="00C33CBF">
            <w:pPr>
              <w:jc w:val="center"/>
              <w:rPr>
                <w:rFonts w:ascii="Arial" w:hAnsi="Arial" w:cs="Arial"/>
                <w:sz w:val="20"/>
                <w:szCs w:val="20"/>
              </w:rPr>
            </w:pPr>
            <w:r w:rsidRPr="008D6A39">
              <w:rPr>
                <w:rFonts w:ascii="Arial" w:hAnsi="Arial" w:cs="Arial"/>
                <w:sz w:val="20"/>
                <w:szCs w:val="20"/>
              </w:rPr>
              <w:t>0,7000</w:t>
            </w:r>
          </w:p>
        </w:tc>
      </w:tr>
      <w:tr w:rsidR="00C33CBF" w:rsidRPr="008D6A39" w14:paraId="148CFF9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15729A4" w14:textId="77777777" w:rsidR="00C33CBF" w:rsidRPr="008D6A39" w:rsidRDefault="00C33CBF">
            <w:pPr>
              <w:rPr>
                <w:rFonts w:ascii="Arial" w:hAnsi="Arial" w:cs="Arial"/>
                <w:sz w:val="20"/>
                <w:szCs w:val="20"/>
              </w:rPr>
            </w:pPr>
            <w:r w:rsidRPr="008D6A39">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37E559B0"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4AE77FF"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Cablu</w:t>
            </w:r>
            <w:proofErr w:type="spellEnd"/>
            <w:r w:rsidRPr="008D6A39">
              <w:rPr>
                <w:rFonts w:ascii="Arial" w:hAnsi="Arial" w:cs="Arial"/>
                <w:sz w:val="20"/>
                <w:szCs w:val="20"/>
              </w:rPr>
              <w:t xml:space="preserve"> </w:t>
            </w:r>
            <w:proofErr w:type="spellStart"/>
            <w:r w:rsidRPr="008D6A39">
              <w:rPr>
                <w:rFonts w:ascii="Arial" w:hAnsi="Arial" w:cs="Arial"/>
                <w:sz w:val="20"/>
                <w:szCs w:val="20"/>
              </w:rPr>
              <w:t>VVGng</w:t>
            </w:r>
            <w:proofErr w:type="spellEnd"/>
            <w:r w:rsidRPr="008D6A39">
              <w:rPr>
                <w:rFonts w:ascii="Arial" w:hAnsi="Arial" w:cs="Arial"/>
                <w:sz w:val="20"/>
                <w:szCs w:val="20"/>
              </w:rPr>
              <w:t xml:space="preserve"> (A) -LS 3x2.5 mm2</w:t>
            </w:r>
          </w:p>
        </w:tc>
        <w:tc>
          <w:tcPr>
            <w:tcW w:w="1560" w:type="dxa"/>
            <w:tcBorders>
              <w:top w:val="single" w:sz="4" w:space="0" w:color="auto"/>
              <w:bottom w:val="single" w:sz="4" w:space="0" w:color="auto"/>
            </w:tcBorders>
            <w:vAlign w:val="center"/>
          </w:tcPr>
          <w:p w14:paraId="643E6147" w14:textId="77777777" w:rsidR="00C33CBF" w:rsidRPr="008D6A39" w:rsidRDefault="00C33CBF">
            <w:pPr>
              <w:jc w:val="center"/>
              <w:rPr>
                <w:rFonts w:ascii="Arial" w:hAnsi="Arial" w:cs="Arial"/>
                <w:sz w:val="20"/>
                <w:szCs w:val="20"/>
              </w:rPr>
            </w:pPr>
            <w:r w:rsidRPr="008D6A39">
              <w:rPr>
                <w:rFonts w:ascii="Arial" w:hAnsi="Arial" w:cs="Arial"/>
                <w:sz w:val="20"/>
                <w:szCs w:val="20"/>
              </w:rPr>
              <w:t>m</w:t>
            </w:r>
          </w:p>
        </w:tc>
        <w:tc>
          <w:tcPr>
            <w:tcW w:w="1559" w:type="dxa"/>
            <w:tcBorders>
              <w:top w:val="single" w:sz="4" w:space="0" w:color="auto"/>
              <w:bottom w:val="single" w:sz="4" w:space="0" w:color="auto"/>
            </w:tcBorders>
            <w:vAlign w:val="center"/>
          </w:tcPr>
          <w:p w14:paraId="4826D382" w14:textId="77777777" w:rsidR="00C33CBF" w:rsidRPr="008D6A39" w:rsidRDefault="00C33CBF">
            <w:pPr>
              <w:jc w:val="center"/>
              <w:rPr>
                <w:rFonts w:ascii="Arial" w:hAnsi="Arial" w:cs="Arial"/>
                <w:sz w:val="20"/>
                <w:szCs w:val="20"/>
              </w:rPr>
            </w:pPr>
            <w:r w:rsidRPr="008D6A39">
              <w:rPr>
                <w:rFonts w:ascii="Arial" w:hAnsi="Arial" w:cs="Arial"/>
                <w:sz w:val="20"/>
                <w:szCs w:val="20"/>
              </w:rPr>
              <w:t>70,0000</w:t>
            </w:r>
          </w:p>
        </w:tc>
      </w:tr>
      <w:tr w:rsidR="00C33CBF" w:rsidRPr="008D6A39" w14:paraId="08D9284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3603C6" w14:textId="77777777" w:rsidR="00C33CBF" w:rsidRPr="008D6A39" w:rsidRDefault="00C33CBF">
            <w:pPr>
              <w:rPr>
                <w:rFonts w:ascii="Arial" w:hAnsi="Arial" w:cs="Arial"/>
                <w:sz w:val="20"/>
                <w:szCs w:val="20"/>
              </w:rPr>
            </w:pPr>
            <w:r w:rsidRPr="008D6A39">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333B7415" w14:textId="77777777" w:rsidR="00C33CBF" w:rsidRPr="008D6A39" w:rsidRDefault="00C33CBF">
            <w:pPr>
              <w:rPr>
                <w:rFonts w:ascii="Arial" w:hAnsi="Arial" w:cs="Arial"/>
                <w:sz w:val="20"/>
                <w:szCs w:val="20"/>
              </w:rPr>
            </w:pPr>
            <w:r w:rsidRPr="008D6A39">
              <w:rPr>
                <w:rFonts w:ascii="Arial" w:hAnsi="Arial" w:cs="Arial"/>
                <w:sz w:val="20"/>
                <w:szCs w:val="20"/>
              </w:rPr>
              <w:t>08-02-412-4</w:t>
            </w:r>
          </w:p>
        </w:tc>
        <w:tc>
          <w:tcPr>
            <w:tcW w:w="4961" w:type="dxa"/>
            <w:tcBorders>
              <w:top w:val="single" w:sz="4" w:space="0" w:color="auto"/>
              <w:bottom w:val="single" w:sz="4" w:space="0" w:color="auto"/>
            </w:tcBorders>
            <w:vAlign w:val="center"/>
          </w:tcPr>
          <w:p w14:paraId="0AE12978"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Introducerea</w:t>
            </w:r>
            <w:proofErr w:type="spellEnd"/>
            <w:r w:rsidRPr="008D6A39">
              <w:rPr>
                <w:rFonts w:ascii="Arial" w:hAnsi="Arial" w:cs="Arial"/>
                <w:sz w:val="20"/>
                <w:szCs w:val="20"/>
              </w:rPr>
              <w:t xml:space="preserve"> </w:t>
            </w:r>
            <w:proofErr w:type="spellStart"/>
            <w:r w:rsidRPr="008D6A39">
              <w:rPr>
                <w:rFonts w:ascii="Arial" w:hAnsi="Arial" w:cs="Arial"/>
                <w:sz w:val="20"/>
                <w:szCs w:val="20"/>
              </w:rPr>
              <w:t>conductorilor</w:t>
            </w:r>
            <w:proofErr w:type="spellEnd"/>
            <w:r w:rsidRPr="008D6A39">
              <w:rPr>
                <w:rFonts w:ascii="Arial" w:hAnsi="Arial" w:cs="Arial"/>
                <w:sz w:val="20"/>
                <w:szCs w:val="20"/>
              </w:rPr>
              <w:t xml:space="preserve"> in </w:t>
            </w:r>
            <w:proofErr w:type="spellStart"/>
            <w:r w:rsidRPr="008D6A39">
              <w:rPr>
                <w:rFonts w:ascii="Arial" w:hAnsi="Arial" w:cs="Arial"/>
                <w:sz w:val="20"/>
                <w:szCs w:val="20"/>
              </w:rPr>
              <w:t>tevi</w:t>
            </w:r>
            <w:proofErr w:type="spellEnd"/>
            <w:r w:rsidRPr="008D6A39">
              <w:rPr>
                <w:rFonts w:ascii="Arial" w:hAnsi="Arial" w:cs="Arial"/>
                <w:sz w:val="20"/>
                <w:szCs w:val="20"/>
              </w:rPr>
              <w:t xml:space="preserve"> </w:t>
            </w:r>
            <w:proofErr w:type="spellStart"/>
            <w:r w:rsidRPr="008D6A39">
              <w:rPr>
                <w:rFonts w:ascii="Arial" w:hAnsi="Arial" w:cs="Arial"/>
                <w:sz w:val="20"/>
                <w:szCs w:val="20"/>
              </w:rPr>
              <w:t>si</w:t>
            </w:r>
            <w:proofErr w:type="spellEnd"/>
            <w:r w:rsidRPr="008D6A39">
              <w:rPr>
                <w:rFonts w:ascii="Arial" w:hAnsi="Arial" w:cs="Arial"/>
                <w:sz w:val="20"/>
                <w:szCs w:val="20"/>
              </w:rPr>
              <w:t xml:space="preserve"> </w:t>
            </w:r>
            <w:proofErr w:type="spellStart"/>
            <w:r w:rsidRPr="008D6A39">
              <w:rPr>
                <w:rFonts w:ascii="Arial" w:hAnsi="Arial" w:cs="Arial"/>
                <w:sz w:val="20"/>
                <w:szCs w:val="20"/>
              </w:rPr>
              <w:t>furtunuri</w:t>
            </w:r>
            <w:proofErr w:type="spellEnd"/>
            <w:r w:rsidRPr="008D6A39">
              <w:rPr>
                <w:rFonts w:ascii="Arial" w:hAnsi="Arial" w:cs="Arial"/>
                <w:sz w:val="20"/>
                <w:szCs w:val="20"/>
              </w:rPr>
              <w:t xml:space="preserve"> </w:t>
            </w:r>
            <w:proofErr w:type="spellStart"/>
            <w:r w:rsidRPr="008D6A39">
              <w:rPr>
                <w:rFonts w:ascii="Arial" w:hAnsi="Arial" w:cs="Arial"/>
                <w:sz w:val="20"/>
                <w:szCs w:val="20"/>
              </w:rPr>
              <w:t>metalice</w:t>
            </w:r>
            <w:proofErr w:type="spellEnd"/>
            <w:r w:rsidRPr="008D6A39">
              <w:rPr>
                <w:rFonts w:ascii="Arial" w:hAnsi="Arial" w:cs="Arial"/>
                <w:sz w:val="20"/>
                <w:szCs w:val="20"/>
              </w:rPr>
              <w:t xml:space="preserve"> </w:t>
            </w:r>
            <w:proofErr w:type="spellStart"/>
            <w:r w:rsidRPr="008D6A39">
              <w:rPr>
                <w:rFonts w:ascii="Arial" w:hAnsi="Arial" w:cs="Arial"/>
                <w:sz w:val="20"/>
                <w:szCs w:val="20"/>
              </w:rPr>
              <w:t>pozate</w:t>
            </w:r>
            <w:proofErr w:type="spellEnd"/>
            <w:r w:rsidRPr="008D6A39">
              <w:rPr>
                <w:rFonts w:ascii="Arial" w:hAnsi="Arial" w:cs="Arial"/>
                <w:sz w:val="20"/>
                <w:szCs w:val="20"/>
              </w:rPr>
              <w:t xml:space="preserve">: </w:t>
            </w:r>
            <w:proofErr w:type="spellStart"/>
            <w:r w:rsidRPr="008D6A39">
              <w:rPr>
                <w:rFonts w:ascii="Arial" w:hAnsi="Arial" w:cs="Arial"/>
                <w:sz w:val="20"/>
                <w:szCs w:val="20"/>
              </w:rPr>
              <w:t>primul</w:t>
            </w:r>
            <w:proofErr w:type="spellEnd"/>
            <w:r w:rsidRPr="008D6A39">
              <w:rPr>
                <w:rFonts w:ascii="Arial" w:hAnsi="Arial" w:cs="Arial"/>
                <w:sz w:val="20"/>
                <w:szCs w:val="20"/>
              </w:rPr>
              <w:t xml:space="preserve"> conductor </w:t>
            </w:r>
            <w:proofErr w:type="spellStart"/>
            <w:r w:rsidRPr="008D6A39">
              <w:rPr>
                <w:rFonts w:ascii="Arial" w:hAnsi="Arial" w:cs="Arial"/>
                <w:sz w:val="20"/>
                <w:szCs w:val="20"/>
              </w:rPr>
              <w:t>monofir</w:t>
            </w:r>
            <w:proofErr w:type="spellEnd"/>
            <w:r w:rsidRPr="008D6A39">
              <w:rPr>
                <w:rFonts w:ascii="Arial" w:hAnsi="Arial" w:cs="Arial"/>
                <w:sz w:val="20"/>
                <w:szCs w:val="20"/>
              </w:rPr>
              <w:t xml:space="preserve"> </w:t>
            </w:r>
            <w:proofErr w:type="spellStart"/>
            <w:r w:rsidRPr="008D6A39">
              <w:rPr>
                <w:rFonts w:ascii="Arial" w:hAnsi="Arial" w:cs="Arial"/>
                <w:sz w:val="20"/>
                <w:szCs w:val="20"/>
              </w:rPr>
              <w:t>sau</w:t>
            </w:r>
            <w:proofErr w:type="spellEnd"/>
            <w:r w:rsidRPr="008D6A39">
              <w:rPr>
                <w:rFonts w:ascii="Arial" w:hAnsi="Arial" w:cs="Arial"/>
                <w:sz w:val="20"/>
                <w:szCs w:val="20"/>
              </w:rPr>
              <w:t xml:space="preserve"> </w:t>
            </w:r>
            <w:proofErr w:type="spellStart"/>
            <w:r w:rsidRPr="008D6A39">
              <w:rPr>
                <w:rFonts w:ascii="Arial" w:hAnsi="Arial" w:cs="Arial"/>
                <w:sz w:val="20"/>
                <w:szCs w:val="20"/>
              </w:rPr>
              <w:t>multifir</w:t>
            </w:r>
            <w:proofErr w:type="spellEnd"/>
            <w:r w:rsidRPr="008D6A39">
              <w:rPr>
                <w:rFonts w:ascii="Arial" w:hAnsi="Arial" w:cs="Arial"/>
                <w:sz w:val="20"/>
                <w:szCs w:val="20"/>
              </w:rPr>
              <w:t xml:space="preserve"> in </w:t>
            </w:r>
            <w:proofErr w:type="spellStart"/>
            <w:r w:rsidRPr="008D6A39">
              <w:rPr>
                <w:rFonts w:ascii="Arial" w:hAnsi="Arial" w:cs="Arial"/>
                <w:sz w:val="20"/>
                <w:szCs w:val="20"/>
              </w:rPr>
              <w:t>impletire</w:t>
            </w:r>
            <w:proofErr w:type="spellEnd"/>
            <w:r w:rsidRPr="008D6A39">
              <w:rPr>
                <w:rFonts w:ascii="Arial" w:hAnsi="Arial" w:cs="Arial"/>
                <w:sz w:val="20"/>
                <w:szCs w:val="20"/>
              </w:rPr>
              <w:t xml:space="preserve"> </w:t>
            </w:r>
            <w:proofErr w:type="spellStart"/>
            <w:r w:rsidRPr="008D6A39">
              <w:rPr>
                <w:rFonts w:ascii="Arial" w:hAnsi="Arial" w:cs="Arial"/>
                <w:sz w:val="20"/>
                <w:szCs w:val="20"/>
              </w:rPr>
              <w:t>comuna</w:t>
            </w:r>
            <w:proofErr w:type="spellEnd"/>
            <w:r w:rsidRPr="008D6A39">
              <w:rPr>
                <w:rFonts w:ascii="Arial" w:hAnsi="Arial" w:cs="Arial"/>
                <w:sz w:val="20"/>
                <w:szCs w:val="20"/>
              </w:rPr>
              <w:t xml:space="preserve">, </w:t>
            </w:r>
            <w:proofErr w:type="spellStart"/>
            <w:r w:rsidRPr="008D6A39">
              <w:rPr>
                <w:rFonts w:ascii="Arial" w:hAnsi="Arial" w:cs="Arial"/>
                <w:sz w:val="20"/>
                <w:szCs w:val="20"/>
              </w:rPr>
              <w:t>sectiune</w:t>
            </w:r>
            <w:proofErr w:type="spellEnd"/>
            <w:r w:rsidRPr="008D6A39">
              <w:rPr>
                <w:rFonts w:ascii="Arial" w:hAnsi="Arial" w:cs="Arial"/>
                <w:sz w:val="20"/>
                <w:szCs w:val="20"/>
              </w:rPr>
              <w:t xml:space="preserve"> </w:t>
            </w:r>
            <w:proofErr w:type="spellStart"/>
            <w:r w:rsidRPr="008D6A39">
              <w:rPr>
                <w:rFonts w:ascii="Arial" w:hAnsi="Arial" w:cs="Arial"/>
                <w:sz w:val="20"/>
                <w:szCs w:val="20"/>
              </w:rPr>
              <w:t>sumara</w:t>
            </w:r>
            <w:proofErr w:type="spellEnd"/>
            <w:r w:rsidRPr="008D6A39">
              <w:rPr>
                <w:rFonts w:ascii="Arial" w:hAnsi="Arial" w:cs="Arial"/>
                <w:sz w:val="20"/>
                <w:szCs w:val="20"/>
              </w:rPr>
              <w:t xml:space="preserve"> pina la 35 mm2</w:t>
            </w:r>
          </w:p>
        </w:tc>
        <w:tc>
          <w:tcPr>
            <w:tcW w:w="1560" w:type="dxa"/>
            <w:tcBorders>
              <w:top w:val="single" w:sz="4" w:space="0" w:color="auto"/>
              <w:bottom w:val="single" w:sz="4" w:space="0" w:color="auto"/>
            </w:tcBorders>
            <w:vAlign w:val="center"/>
          </w:tcPr>
          <w:p w14:paraId="7B00884D"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5E79FC83" w14:textId="77777777" w:rsidR="00C33CBF" w:rsidRPr="008D6A39" w:rsidRDefault="00C33CBF">
            <w:pPr>
              <w:jc w:val="center"/>
              <w:rPr>
                <w:rFonts w:ascii="Arial" w:hAnsi="Arial" w:cs="Arial"/>
                <w:sz w:val="20"/>
                <w:szCs w:val="20"/>
              </w:rPr>
            </w:pPr>
            <w:r w:rsidRPr="008D6A39">
              <w:rPr>
                <w:rFonts w:ascii="Arial" w:hAnsi="Arial" w:cs="Arial"/>
                <w:sz w:val="20"/>
                <w:szCs w:val="20"/>
              </w:rPr>
              <w:t>0,4500</w:t>
            </w:r>
          </w:p>
        </w:tc>
      </w:tr>
      <w:tr w:rsidR="00C33CBF" w:rsidRPr="008D6A39" w14:paraId="78B7C59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DE9DFFE" w14:textId="77777777" w:rsidR="00C33CBF" w:rsidRPr="008D6A39" w:rsidRDefault="00C33CBF">
            <w:pPr>
              <w:rPr>
                <w:rFonts w:ascii="Arial" w:hAnsi="Arial" w:cs="Arial"/>
                <w:sz w:val="20"/>
                <w:szCs w:val="20"/>
              </w:rPr>
            </w:pPr>
            <w:r w:rsidRPr="008D6A39">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6042C45A"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C73898F"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Cablu</w:t>
            </w:r>
            <w:proofErr w:type="spellEnd"/>
            <w:r w:rsidRPr="008D6A39">
              <w:rPr>
                <w:rFonts w:ascii="Arial" w:hAnsi="Arial" w:cs="Arial"/>
                <w:sz w:val="20"/>
                <w:szCs w:val="20"/>
              </w:rPr>
              <w:t xml:space="preserve"> </w:t>
            </w:r>
            <w:proofErr w:type="spellStart"/>
            <w:r w:rsidRPr="008D6A39">
              <w:rPr>
                <w:rFonts w:ascii="Arial" w:hAnsi="Arial" w:cs="Arial"/>
                <w:sz w:val="20"/>
                <w:szCs w:val="20"/>
              </w:rPr>
              <w:t>VVGng</w:t>
            </w:r>
            <w:proofErr w:type="spellEnd"/>
            <w:r w:rsidRPr="008D6A39">
              <w:rPr>
                <w:rFonts w:ascii="Arial" w:hAnsi="Arial" w:cs="Arial"/>
                <w:sz w:val="20"/>
                <w:szCs w:val="20"/>
              </w:rPr>
              <w:t xml:space="preserve"> (A)-LS 5x6.0 mm2</w:t>
            </w:r>
          </w:p>
        </w:tc>
        <w:tc>
          <w:tcPr>
            <w:tcW w:w="1560" w:type="dxa"/>
            <w:tcBorders>
              <w:top w:val="single" w:sz="4" w:space="0" w:color="auto"/>
              <w:bottom w:val="single" w:sz="4" w:space="0" w:color="auto"/>
            </w:tcBorders>
            <w:vAlign w:val="center"/>
          </w:tcPr>
          <w:p w14:paraId="77711D1F" w14:textId="77777777" w:rsidR="00C33CBF" w:rsidRPr="008D6A39" w:rsidRDefault="00C33CBF">
            <w:pPr>
              <w:jc w:val="center"/>
              <w:rPr>
                <w:rFonts w:ascii="Arial" w:hAnsi="Arial" w:cs="Arial"/>
                <w:sz w:val="20"/>
                <w:szCs w:val="20"/>
              </w:rPr>
            </w:pPr>
            <w:r w:rsidRPr="008D6A39">
              <w:rPr>
                <w:rFonts w:ascii="Arial" w:hAnsi="Arial" w:cs="Arial"/>
                <w:sz w:val="20"/>
                <w:szCs w:val="20"/>
              </w:rPr>
              <w:t>m</w:t>
            </w:r>
          </w:p>
        </w:tc>
        <w:tc>
          <w:tcPr>
            <w:tcW w:w="1559" w:type="dxa"/>
            <w:tcBorders>
              <w:top w:val="single" w:sz="4" w:space="0" w:color="auto"/>
              <w:bottom w:val="single" w:sz="4" w:space="0" w:color="auto"/>
            </w:tcBorders>
            <w:vAlign w:val="center"/>
          </w:tcPr>
          <w:p w14:paraId="497716F0" w14:textId="77777777" w:rsidR="00C33CBF" w:rsidRPr="008D6A39" w:rsidRDefault="00C33CBF">
            <w:pPr>
              <w:jc w:val="center"/>
              <w:rPr>
                <w:rFonts w:ascii="Arial" w:hAnsi="Arial" w:cs="Arial"/>
                <w:sz w:val="20"/>
                <w:szCs w:val="20"/>
              </w:rPr>
            </w:pPr>
            <w:r w:rsidRPr="008D6A39">
              <w:rPr>
                <w:rFonts w:ascii="Arial" w:hAnsi="Arial" w:cs="Arial"/>
                <w:sz w:val="20"/>
                <w:szCs w:val="20"/>
              </w:rPr>
              <w:t>45,0000</w:t>
            </w:r>
          </w:p>
        </w:tc>
      </w:tr>
      <w:tr w:rsidR="00C33CBF" w:rsidRPr="008D6A39" w14:paraId="5C685C7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23E183" w14:textId="77777777" w:rsidR="00C33CBF" w:rsidRPr="008D6A39" w:rsidRDefault="00C33CBF">
            <w:pPr>
              <w:rPr>
                <w:rFonts w:ascii="Arial" w:hAnsi="Arial" w:cs="Arial"/>
                <w:sz w:val="20"/>
                <w:szCs w:val="20"/>
              </w:rPr>
            </w:pPr>
            <w:r w:rsidRPr="008D6A39">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248F2626" w14:textId="77777777" w:rsidR="00C33CBF" w:rsidRPr="008D6A39" w:rsidRDefault="00C33CBF">
            <w:pPr>
              <w:rPr>
                <w:rFonts w:ascii="Arial" w:hAnsi="Arial" w:cs="Arial"/>
                <w:sz w:val="20"/>
                <w:szCs w:val="20"/>
              </w:rPr>
            </w:pPr>
            <w:r w:rsidRPr="008D6A39">
              <w:rPr>
                <w:rFonts w:ascii="Arial" w:hAnsi="Arial" w:cs="Arial"/>
                <w:sz w:val="20"/>
                <w:szCs w:val="20"/>
              </w:rPr>
              <w:t>08-02-412-2</w:t>
            </w:r>
          </w:p>
        </w:tc>
        <w:tc>
          <w:tcPr>
            <w:tcW w:w="4961" w:type="dxa"/>
            <w:tcBorders>
              <w:top w:val="single" w:sz="4" w:space="0" w:color="auto"/>
              <w:bottom w:val="single" w:sz="4" w:space="0" w:color="auto"/>
            </w:tcBorders>
            <w:vAlign w:val="center"/>
          </w:tcPr>
          <w:p w14:paraId="22B74531"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Introducerea</w:t>
            </w:r>
            <w:proofErr w:type="spellEnd"/>
            <w:r w:rsidRPr="008D6A39">
              <w:rPr>
                <w:rFonts w:ascii="Arial" w:hAnsi="Arial" w:cs="Arial"/>
                <w:sz w:val="20"/>
                <w:szCs w:val="20"/>
              </w:rPr>
              <w:t xml:space="preserve"> </w:t>
            </w:r>
            <w:proofErr w:type="spellStart"/>
            <w:r w:rsidRPr="008D6A39">
              <w:rPr>
                <w:rFonts w:ascii="Arial" w:hAnsi="Arial" w:cs="Arial"/>
                <w:sz w:val="20"/>
                <w:szCs w:val="20"/>
              </w:rPr>
              <w:t>conductorilor</w:t>
            </w:r>
            <w:proofErr w:type="spellEnd"/>
            <w:r w:rsidRPr="008D6A39">
              <w:rPr>
                <w:rFonts w:ascii="Arial" w:hAnsi="Arial" w:cs="Arial"/>
                <w:sz w:val="20"/>
                <w:szCs w:val="20"/>
              </w:rPr>
              <w:t xml:space="preserve"> in </w:t>
            </w:r>
            <w:proofErr w:type="spellStart"/>
            <w:r w:rsidRPr="008D6A39">
              <w:rPr>
                <w:rFonts w:ascii="Arial" w:hAnsi="Arial" w:cs="Arial"/>
                <w:sz w:val="20"/>
                <w:szCs w:val="20"/>
              </w:rPr>
              <w:t>tevi</w:t>
            </w:r>
            <w:proofErr w:type="spellEnd"/>
            <w:r w:rsidRPr="008D6A39">
              <w:rPr>
                <w:rFonts w:ascii="Arial" w:hAnsi="Arial" w:cs="Arial"/>
                <w:sz w:val="20"/>
                <w:szCs w:val="20"/>
              </w:rPr>
              <w:t xml:space="preserve"> </w:t>
            </w:r>
            <w:proofErr w:type="spellStart"/>
            <w:r w:rsidRPr="008D6A39">
              <w:rPr>
                <w:rFonts w:ascii="Arial" w:hAnsi="Arial" w:cs="Arial"/>
                <w:sz w:val="20"/>
                <w:szCs w:val="20"/>
              </w:rPr>
              <w:t>si</w:t>
            </w:r>
            <w:proofErr w:type="spellEnd"/>
            <w:r w:rsidRPr="008D6A39">
              <w:rPr>
                <w:rFonts w:ascii="Arial" w:hAnsi="Arial" w:cs="Arial"/>
                <w:sz w:val="20"/>
                <w:szCs w:val="20"/>
              </w:rPr>
              <w:t xml:space="preserve"> </w:t>
            </w:r>
            <w:proofErr w:type="spellStart"/>
            <w:r w:rsidRPr="008D6A39">
              <w:rPr>
                <w:rFonts w:ascii="Arial" w:hAnsi="Arial" w:cs="Arial"/>
                <w:sz w:val="20"/>
                <w:szCs w:val="20"/>
              </w:rPr>
              <w:t>furtunuri</w:t>
            </w:r>
            <w:proofErr w:type="spellEnd"/>
            <w:r w:rsidRPr="008D6A39">
              <w:rPr>
                <w:rFonts w:ascii="Arial" w:hAnsi="Arial" w:cs="Arial"/>
                <w:sz w:val="20"/>
                <w:szCs w:val="20"/>
              </w:rPr>
              <w:t xml:space="preserve"> </w:t>
            </w:r>
            <w:proofErr w:type="spellStart"/>
            <w:r w:rsidRPr="008D6A39">
              <w:rPr>
                <w:rFonts w:ascii="Arial" w:hAnsi="Arial" w:cs="Arial"/>
                <w:sz w:val="20"/>
                <w:szCs w:val="20"/>
              </w:rPr>
              <w:t>metalice</w:t>
            </w:r>
            <w:proofErr w:type="spellEnd"/>
            <w:r w:rsidRPr="008D6A39">
              <w:rPr>
                <w:rFonts w:ascii="Arial" w:hAnsi="Arial" w:cs="Arial"/>
                <w:sz w:val="20"/>
                <w:szCs w:val="20"/>
              </w:rPr>
              <w:t xml:space="preserve"> </w:t>
            </w:r>
            <w:proofErr w:type="spellStart"/>
            <w:r w:rsidRPr="008D6A39">
              <w:rPr>
                <w:rFonts w:ascii="Arial" w:hAnsi="Arial" w:cs="Arial"/>
                <w:sz w:val="20"/>
                <w:szCs w:val="20"/>
              </w:rPr>
              <w:t>pozate</w:t>
            </w:r>
            <w:proofErr w:type="spellEnd"/>
            <w:r w:rsidRPr="008D6A39">
              <w:rPr>
                <w:rFonts w:ascii="Arial" w:hAnsi="Arial" w:cs="Arial"/>
                <w:sz w:val="20"/>
                <w:szCs w:val="20"/>
              </w:rPr>
              <w:t xml:space="preserve">: </w:t>
            </w:r>
            <w:proofErr w:type="spellStart"/>
            <w:r w:rsidRPr="008D6A39">
              <w:rPr>
                <w:rFonts w:ascii="Arial" w:hAnsi="Arial" w:cs="Arial"/>
                <w:sz w:val="20"/>
                <w:szCs w:val="20"/>
              </w:rPr>
              <w:t>primul</w:t>
            </w:r>
            <w:proofErr w:type="spellEnd"/>
            <w:r w:rsidRPr="008D6A39">
              <w:rPr>
                <w:rFonts w:ascii="Arial" w:hAnsi="Arial" w:cs="Arial"/>
                <w:sz w:val="20"/>
                <w:szCs w:val="20"/>
              </w:rPr>
              <w:t xml:space="preserve"> conductor </w:t>
            </w:r>
            <w:proofErr w:type="spellStart"/>
            <w:r w:rsidRPr="008D6A39">
              <w:rPr>
                <w:rFonts w:ascii="Arial" w:hAnsi="Arial" w:cs="Arial"/>
                <w:sz w:val="20"/>
                <w:szCs w:val="20"/>
              </w:rPr>
              <w:t>monofir</w:t>
            </w:r>
            <w:proofErr w:type="spellEnd"/>
            <w:r w:rsidRPr="008D6A39">
              <w:rPr>
                <w:rFonts w:ascii="Arial" w:hAnsi="Arial" w:cs="Arial"/>
                <w:sz w:val="20"/>
                <w:szCs w:val="20"/>
              </w:rPr>
              <w:t xml:space="preserve"> </w:t>
            </w:r>
            <w:proofErr w:type="spellStart"/>
            <w:r w:rsidRPr="008D6A39">
              <w:rPr>
                <w:rFonts w:ascii="Arial" w:hAnsi="Arial" w:cs="Arial"/>
                <w:sz w:val="20"/>
                <w:szCs w:val="20"/>
              </w:rPr>
              <w:t>sau</w:t>
            </w:r>
            <w:proofErr w:type="spellEnd"/>
            <w:r w:rsidRPr="008D6A39">
              <w:rPr>
                <w:rFonts w:ascii="Arial" w:hAnsi="Arial" w:cs="Arial"/>
                <w:sz w:val="20"/>
                <w:szCs w:val="20"/>
              </w:rPr>
              <w:t xml:space="preserve"> </w:t>
            </w:r>
            <w:proofErr w:type="spellStart"/>
            <w:r w:rsidRPr="008D6A39">
              <w:rPr>
                <w:rFonts w:ascii="Arial" w:hAnsi="Arial" w:cs="Arial"/>
                <w:sz w:val="20"/>
                <w:szCs w:val="20"/>
              </w:rPr>
              <w:t>multifir</w:t>
            </w:r>
            <w:proofErr w:type="spellEnd"/>
            <w:r w:rsidRPr="008D6A39">
              <w:rPr>
                <w:rFonts w:ascii="Arial" w:hAnsi="Arial" w:cs="Arial"/>
                <w:sz w:val="20"/>
                <w:szCs w:val="20"/>
              </w:rPr>
              <w:t xml:space="preserve"> in </w:t>
            </w:r>
            <w:proofErr w:type="spellStart"/>
            <w:r w:rsidRPr="008D6A39">
              <w:rPr>
                <w:rFonts w:ascii="Arial" w:hAnsi="Arial" w:cs="Arial"/>
                <w:sz w:val="20"/>
                <w:szCs w:val="20"/>
              </w:rPr>
              <w:t>impletire</w:t>
            </w:r>
            <w:proofErr w:type="spellEnd"/>
            <w:r w:rsidRPr="008D6A39">
              <w:rPr>
                <w:rFonts w:ascii="Arial" w:hAnsi="Arial" w:cs="Arial"/>
                <w:sz w:val="20"/>
                <w:szCs w:val="20"/>
              </w:rPr>
              <w:t xml:space="preserve"> </w:t>
            </w:r>
            <w:proofErr w:type="spellStart"/>
            <w:r w:rsidRPr="008D6A39">
              <w:rPr>
                <w:rFonts w:ascii="Arial" w:hAnsi="Arial" w:cs="Arial"/>
                <w:sz w:val="20"/>
                <w:szCs w:val="20"/>
              </w:rPr>
              <w:t>comuna</w:t>
            </w:r>
            <w:proofErr w:type="spellEnd"/>
            <w:r w:rsidRPr="008D6A39">
              <w:rPr>
                <w:rFonts w:ascii="Arial" w:hAnsi="Arial" w:cs="Arial"/>
                <w:sz w:val="20"/>
                <w:szCs w:val="20"/>
              </w:rPr>
              <w:t xml:space="preserve">, </w:t>
            </w:r>
            <w:proofErr w:type="spellStart"/>
            <w:r w:rsidRPr="008D6A39">
              <w:rPr>
                <w:rFonts w:ascii="Arial" w:hAnsi="Arial" w:cs="Arial"/>
                <w:sz w:val="20"/>
                <w:szCs w:val="20"/>
              </w:rPr>
              <w:t>sectiune</w:t>
            </w:r>
            <w:proofErr w:type="spellEnd"/>
            <w:r w:rsidRPr="008D6A39">
              <w:rPr>
                <w:rFonts w:ascii="Arial" w:hAnsi="Arial" w:cs="Arial"/>
                <w:sz w:val="20"/>
                <w:szCs w:val="20"/>
              </w:rPr>
              <w:t xml:space="preserve"> </w:t>
            </w:r>
            <w:proofErr w:type="spellStart"/>
            <w:r w:rsidRPr="008D6A39">
              <w:rPr>
                <w:rFonts w:ascii="Arial" w:hAnsi="Arial" w:cs="Arial"/>
                <w:sz w:val="20"/>
                <w:szCs w:val="20"/>
              </w:rPr>
              <w:t>sumara</w:t>
            </w:r>
            <w:proofErr w:type="spellEnd"/>
            <w:r w:rsidRPr="008D6A3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6BE623EB"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76FCD445" w14:textId="77777777" w:rsidR="00C33CBF" w:rsidRPr="008D6A39" w:rsidRDefault="00C33CBF">
            <w:pPr>
              <w:jc w:val="center"/>
              <w:rPr>
                <w:rFonts w:ascii="Arial" w:hAnsi="Arial" w:cs="Arial"/>
                <w:sz w:val="20"/>
                <w:szCs w:val="20"/>
              </w:rPr>
            </w:pPr>
            <w:r w:rsidRPr="008D6A39">
              <w:rPr>
                <w:rFonts w:ascii="Arial" w:hAnsi="Arial" w:cs="Arial"/>
                <w:sz w:val="20"/>
                <w:szCs w:val="20"/>
              </w:rPr>
              <w:t>0,3500</w:t>
            </w:r>
          </w:p>
        </w:tc>
      </w:tr>
      <w:tr w:rsidR="00C33CBF" w:rsidRPr="008D6A39" w14:paraId="5CB7476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B035BF" w14:textId="77777777" w:rsidR="00C33CBF" w:rsidRPr="008D6A39" w:rsidRDefault="00C33CBF">
            <w:pPr>
              <w:rPr>
                <w:rFonts w:ascii="Arial" w:hAnsi="Arial" w:cs="Arial"/>
                <w:sz w:val="20"/>
                <w:szCs w:val="20"/>
              </w:rPr>
            </w:pPr>
            <w:r w:rsidRPr="008D6A39">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450AA52C"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46F5915"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Cablu</w:t>
            </w:r>
            <w:proofErr w:type="spellEnd"/>
            <w:r w:rsidRPr="008D6A39">
              <w:rPr>
                <w:rFonts w:ascii="Arial" w:hAnsi="Arial" w:cs="Arial"/>
                <w:sz w:val="20"/>
                <w:szCs w:val="20"/>
              </w:rPr>
              <w:t xml:space="preserve"> </w:t>
            </w:r>
            <w:proofErr w:type="spellStart"/>
            <w:r w:rsidRPr="008D6A39">
              <w:rPr>
                <w:rFonts w:ascii="Arial" w:hAnsi="Arial" w:cs="Arial"/>
                <w:sz w:val="20"/>
                <w:szCs w:val="20"/>
              </w:rPr>
              <w:t>KVVGng</w:t>
            </w:r>
            <w:proofErr w:type="spellEnd"/>
            <w:r w:rsidRPr="008D6A39">
              <w:rPr>
                <w:rFonts w:ascii="Arial" w:hAnsi="Arial" w:cs="Arial"/>
                <w:sz w:val="20"/>
                <w:szCs w:val="20"/>
              </w:rPr>
              <w:t xml:space="preserve"> (A)-LS 4x1.0 mm2</w:t>
            </w:r>
          </w:p>
        </w:tc>
        <w:tc>
          <w:tcPr>
            <w:tcW w:w="1560" w:type="dxa"/>
            <w:tcBorders>
              <w:top w:val="single" w:sz="4" w:space="0" w:color="auto"/>
              <w:bottom w:val="single" w:sz="4" w:space="0" w:color="auto"/>
            </w:tcBorders>
            <w:vAlign w:val="center"/>
          </w:tcPr>
          <w:p w14:paraId="7EB95B22" w14:textId="77777777" w:rsidR="00C33CBF" w:rsidRPr="008D6A39" w:rsidRDefault="00C33CBF">
            <w:pPr>
              <w:jc w:val="center"/>
              <w:rPr>
                <w:rFonts w:ascii="Arial" w:hAnsi="Arial" w:cs="Arial"/>
                <w:sz w:val="20"/>
                <w:szCs w:val="20"/>
              </w:rPr>
            </w:pPr>
            <w:r w:rsidRPr="008D6A39">
              <w:rPr>
                <w:rFonts w:ascii="Arial" w:hAnsi="Arial" w:cs="Arial"/>
                <w:sz w:val="20"/>
                <w:szCs w:val="20"/>
              </w:rPr>
              <w:t>m</w:t>
            </w:r>
          </w:p>
        </w:tc>
        <w:tc>
          <w:tcPr>
            <w:tcW w:w="1559" w:type="dxa"/>
            <w:tcBorders>
              <w:top w:val="single" w:sz="4" w:space="0" w:color="auto"/>
              <w:bottom w:val="single" w:sz="4" w:space="0" w:color="auto"/>
            </w:tcBorders>
            <w:vAlign w:val="center"/>
          </w:tcPr>
          <w:p w14:paraId="27EA25C2" w14:textId="77777777" w:rsidR="00C33CBF" w:rsidRPr="008D6A39" w:rsidRDefault="00C33CBF">
            <w:pPr>
              <w:jc w:val="center"/>
              <w:rPr>
                <w:rFonts w:ascii="Arial" w:hAnsi="Arial" w:cs="Arial"/>
                <w:sz w:val="20"/>
                <w:szCs w:val="20"/>
              </w:rPr>
            </w:pPr>
            <w:r w:rsidRPr="008D6A39">
              <w:rPr>
                <w:rFonts w:ascii="Arial" w:hAnsi="Arial" w:cs="Arial"/>
                <w:sz w:val="20"/>
                <w:szCs w:val="20"/>
              </w:rPr>
              <w:t>20,0000</w:t>
            </w:r>
          </w:p>
        </w:tc>
      </w:tr>
      <w:tr w:rsidR="00C33CBF" w:rsidRPr="008D6A39" w14:paraId="4A89822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E3C63DB" w14:textId="77777777" w:rsidR="00C33CBF" w:rsidRPr="008D6A39" w:rsidRDefault="00C33CBF">
            <w:pPr>
              <w:rPr>
                <w:rFonts w:ascii="Arial" w:hAnsi="Arial" w:cs="Arial"/>
                <w:sz w:val="20"/>
                <w:szCs w:val="20"/>
              </w:rPr>
            </w:pPr>
            <w:r w:rsidRPr="008D6A39">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6DCFD665"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960DB0C"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Cablu</w:t>
            </w:r>
            <w:proofErr w:type="spellEnd"/>
            <w:r w:rsidRPr="008D6A39">
              <w:rPr>
                <w:rFonts w:ascii="Arial" w:hAnsi="Arial" w:cs="Arial"/>
                <w:sz w:val="20"/>
                <w:szCs w:val="20"/>
              </w:rPr>
              <w:t xml:space="preserve"> </w:t>
            </w:r>
            <w:proofErr w:type="spellStart"/>
            <w:r w:rsidRPr="008D6A39">
              <w:rPr>
                <w:rFonts w:ascii="Arial" w:hAnsi="Arial" w:cs="Arial"/>
                <w:sz w:val="20"/>
                <w:szCs w:val="20"/>
              </w:rPr>
              <w:t>KVVGng</w:t>
            </w:r>
            <w:proofErr w:type="spellEnd"/>
            <w:r w:rsidRPr="008D6A39">
              <w:rPr>
                <w:rFonts w:ascii="Arial" w:hAnsi="Arial" w:cs="Arial"/>
                <w:sz w:val="20"/>
                <w:szCs w:val="20"/>
              </w:rPr>
              <w:t xml:space="preserve"> (A)-FRLS 4x1.0 mm2</w:t>
            </w:r>
          </w:p>
        </w:tc>
        <w:tc>
          <w:tcPr>
            <w:tcW w:w="1560" w:type="dxa"/>
            <w:tcBorders>
              <w:top w:val="single" w:sz="4" w:space="0" w:color="auto"/>
              <w:bottom w:val="single" w:sz="4" w:space="0" w:color="auto"/>
            </w:tcBorders>
            <w:vAlign w:val="center"/>
          </w:tcPr>
          <w:p w14:paraId="73C04D06" w14:textId="77777777" w:rsidR="00C33CBF" w:rsidRPr="008D6A39" w:rsidRDefault="00C33CBF">
            <w:pPr>
              <w:jc w:val="center"/>
              <w:rPr>
                <w:rFonts w:ascii="Arial" w:hAnsi="Arial" w:cs="Arial"/>
                <w:sz w:val="20"/>
                <w:szCs w:val="20"/>
              </w:rPr>
            </w:pPr>
            <w:r w:rsidRPr="008D6A39">
              <w:rPr>
                <w:rFonts w:ascii="Arial" w:hAnsi="Arial" w:cs="Arial"/>
                <w:sz w:val="20"/>
                <w:szCs w:val="20"/>
              </w:rPr>
              <w:t>m</w:t>
            </w:r>
          </w:p>
        </w:tc>
        <w:tc>
          <w:tcPr>
            <w:tcW w:w="1559" w:type="dxa"/>
            <w:tcBorders>
              <w:top w:val="single" w:sz="4" w:space="0" w:color="auto"/>
              <w:bottom w:val="single" w:sz="4" w:space="0" w:color="auto"/>
            </w:tcBorders>
            <w:vAlign w:val="center"/>
          </w:tcPr>
          <w:p w14:paraId="3357CE13" w14:textId="77777777" w:rsidR="00C33CBF" w:rsidRPr="008D6A39" w:rsidRDefault="00C33CBF">
            <w:pPr>
              <w:jc w:val="center"/>
              <w:rPr>
                <w:rFonts w:ascii="Arial" w:hAnsi="Arial" w:cs="Arial"/>
                <w:sz w:val="20"/>
                <w:szCs w:val="20"/>
              </w:rPr>
            </w:pPr>
            <w:r w:rsidRPr="008D6A39">
              <w:rPr>
                <w:rFonts w:ascii="Arial" w:hAnsi="Arial" w:cs="Arial"/>
                <w:sz w:val="20"/>
                <w:szCs w:val="20"/>
              </w:rPr>
              <w:t>15,0000</w:t>
            </w:r>
          </w:p>
        </w:tc>
      </w:tr>
      <w:tr w:rsidR="00C33CBF" w:rsidRPr="008D6A39" w14:paraId="55EFB53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852BE14" w14:textId="77777777" w:rsidR="00C33CBF" w:rsidRPr="008D6A39" w:rsidRDefault="00C33CBF">
            <w:pPr>
              <w:rPr>
                <w:rFonts w:ascii="Arial" w:hAnsi="Arial" w:cs="Arial"/>
                <w:sz w:val="20"/>
                <w:szCs w:val="20"/>
              </w:rPr>
            </w:pPr>
            <w:r w:rsidRPr="008D6A39">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3952C9AD" w14:textId="77777777" w:rsidR="00C33CBF" w:rsidRPr="008D6A39" w:rsidRDefault="00C33CBF">
            <w:pPr>
              <w:rPr>
                <w:rFonts w:ascii="Arial" w:hAnsi="Arial" w:cs="Arial"/>
                <w:sz w:val="20"/>
                <w:szCs w:val="20"/>
              </w:rPr>
            </w:pPr>
            <w:r w:rsidRPr="008D6A39">
              <w:rPr>
                <w:rFonts w:ascii="Arial" w:hAnsi="Arial" w:cs="Arial"/>
                <w:sz w:val="20"/>
                <w:szCs w:val="20"/>
              </w:rPr>
              <w:t>08-02-412-2</w:t>
            </w:r>
          </w:p>
        </w:tc>
        <w:tc>
          <w:tcPr>
            <w:tcW w:w="4961" w:type="dxa"/>
            <w:tcBorders>
              <w:top w:val="single" w:sz="4" w:space="0" w:color="auto"/>
              <w:bottom w:val="single" w:sz="4" w:space="0" w:color="auto"/>
            </w:tcBorders>
            <w:vAlign w:val="center"/>
          </w:tcPr>
          <w:p w14:paraId="380FC578"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Introducerea</w:t>
            </w:r>
            <w:proofErr w:type="spellEnd"/>
            <w:r w:rsidRPr="008D6A39">
              <w:rPr>
                <w:rFonts w:ascii="Arial" w:hAnsi="Arial" w:cs="Arial"/>
                <w:sz w:val="20"/>
                <w:szCs w:val="20"/>
              </w:rPr>
              <w:t xml:space="preserve"> </w:t>
            </w:r>
            <w:proofErr w:type="spellStart"/>
            <w:r w:rsidRPr="008D6A39">
              <w:rPr>
                <w:rFonts w:ascii="Arial" w:hAnsi="Arial" w:cs="Arial"/>
                <w:sz w:val="20"/>
                <w:szCs w:val="20"/>
              </w:rPr>
              <w:t>conductorilor</w:t>
            </w:r>
            <w:proofErr w:type="spellEnd"/>
            <w:r w:rsidRPr="008D6A39">
              <w:rPr>
                <w:rFonts w:ascii="Arial" w:hAnsi="Arial" w:cs="Arial"/>
                <w:sz w:val="20"/>
                <w:szCs w:val="20"/>
              </w:rPr>
              <w:t xml:space="preserve"> in </w:t>
            </w:r>
            <w:proofErr w:type="spellStart"/>
            <w:r w:rsidRPr="008D6A39">
              <w:rPr>
                <w:rFonts w:ascii="Arial" w:hAnsi="Arial" w:cs="Arial"/>
                <w:sz w:val="20"/>
                <w:szCs w:val="20"/>
              </w:rPr>
              <w:t>tevi</w:t>
            </w:r>
            <w:proofErr w:type="spellEnd"/>
            <w:r w:rsidRPr="008D6A39">
              <w:rPr>
                <w:rFonts w:ascii="Arial" w:hAnsi="Arial" w:cs="Arial"/>
                <w:sz w:val="20"/>
                <w:szCs w:val="20"/>
              </w:rPr>
              <w:t xml:space="preserve"> </w:t>
            </w:r>
            <w:proofErr w:type="spellStart"/>
            <w:r w:rsidRPr="008D6A39">
              <w:rPr>
                <w:rFonts w:ascii="Arial" w:hAnsi="Arial" w:cs="Arial"/>
                <w:sz w:val="20"/>
                <w:szCs w:val="20"/>
              </w:rPr>
              <w:t>si</w:t>
            </w:r>
            <w:proofErr w:type="spellEnd"/>
            <w:r w:rsidRPr="008D6A39">
              <w:rPr>
                <w:rFonts w:ascii="Arial" w:hAnsi="Arial" w:cs="Arial"/>
                <w:sz w:val="20"/>
                <w:szCs w:val="20"/>
              </w:rPr>
              <w:t xml:space="preserve"> </w:t>
            </w:r>
            <w:proofErr w:type="spellStart"/>
            <w:r w:rsidRPr="008D6A39">
              <w:rPr>
                <w:rFonts w:ascii="Arial" w:hAnsi="Arial" w:cs="Arial"/>
                <w:sz w:val="20"/>
                <w:szCs w:val="20"/>
              </w:rPr>
              <w:t>furtunuri</w:t>
            </w:r>
            <w:proofErr w:type="spellEnd"/>
            <w:r w:rsidRPr="008D6A39">
              <w:rPr>
                <w:rFonts w:ascii="Arial" w:hAnsi="Arial" w:cs="Arial"/>
                <w:sz w:val="20"/>
                <w:szCs w:val="20"/>
              </w:rPr>
              <w:t xml:space="preserve"> </w:t>
            </w:r>
            <w:proofErr w:type="spellStart"/>
            <w:r w:rsidRPr="008D6A39">
              <w:rPr>
                <w:rFonts w:ascii="Arial" w:hAnsi="Arial" w:cs="Arial"/>
                <w:sz w:val="20"/>
                <w:szCs w:val="20"/>
              </w:rPr>
              <w:t>metalice</w:t>
            </w:r>
            <w:proofErr w:type="spellEnd"/>
            <w:r w:rsidRPr="008D6A39">
              <w:rPr>
                <w:rFonts w:ascii="Arial" w:hAnsi="Arial" w:cs="Arial"/>
                <w:sz w:val="20"/>
                <w:szCs w:val="20"/>
              </w:rPr>
              <w:t xml:space="preserve"> </w:t>
            </w:r>
            <w:proofErr w:type="spellStart"/>
            <w:r w:rsidRPr="008D6A39">
              <w:rPr>
                <w:rFonts w:ascii="Arial" w:hAnsi="Arial" w:cs="Arial"/>
                <w:sz w:val="20"/>
                <w:szCs w:val="20"/>
              </w:rPr>
              <w:t>pozate</w:t>
            </w:r>
            <w:proofErr w:type="spellEnd"/>
            <w:r w:rsidRPr="008D6A39">
              <w:rPr>
                <w:rFonts w:ascii="Arial" w:hAnsi="Arial" w:cs="Arial"/>
                <w:sz w:val="20"/>
                <w:szCs w:val="20"/>
              </w:rPr>
              <w:t xml:space="preserve">: </w:t>
            </w:r>
            <w:proofErr w:type="spellStart"/>
            <w:r w:rsidRPr="008D6A39">
              <w:rPr>
                <w:rFonts w:ascii="Arial" w:hAnsi="Arial" w:cs="Arial"/>
                <w:sz w:val="20"/>
                <w:szCs w:val="20"/>
              </w:rPr>
              <w:t>primul</w:t>
            </w:r>
            <w:proofErr w:type="spellEnd"/>
            <w:r w:rsidRPr="008D6A39">
              <w:rPr>
                <w:rFonts w:ascii="Arial" w:hAnsi="Arial" w:cs="Arial"/>
                <w:sz w:val="20"/>
                <w:szCs w:val="20"/>
              </w:rPr>
              <w:t xml:space="preserve"> conductor </w:t>
            </w:r>
            <w:proofErr w:type="spellStart"/>
            <w:r w:rsidRPr="008D6A39">
              <w:rPr>
                <w:rFonts w:ascii="Arial" w:hAnsi="Arial" w:cs="Arial"/>
                <w:sz w:val="20"/>
                <w:szCs w:val="20"/>
              </w:rPr>
              <w:t>monofir</w:t>
            </w:r>
            <w:proofErr w:type="spellEnd"/>
            <w:r w:rsidRPr="008D6A39">
              <w:rPr>
                <w:rFonts w:ascii="Arial" w:hAnsi="Arial" w:cs="Arial"/>
                <w:sz w:val="20"/>
                <w:szCs w:val="20"/>
              </w:rPr>
              <w:t xml:space="preserve"> </w:t>
            </w:r>
            <w:proofErr w:type="spellStart"/>
            <w:r w:rsidRPr="008D6A39">
              <w:rPr>
                <w:rFonts w:ascii="Arial" w:hAnsi="Arial" w:cs="Arial"/>
                <w:sz w:val="20"/>
                <w:szCs w:val="20"/>
              </w:rPr>
              <w:t>sau</w:t>
            </w:r>
            <w:proofErr w:type="spellEnd"/>
            <w:r w:rsidRPr="008D6A39">
              <w:rPr>
                <w:rFonts w:ascii="Arial" w:hAnsi="Arial" w:cs="Arial"/>
                <w:sz w:val="20"/>
                <w:szCs w:val="20"/>
              </w:rPr>
              <w:t xml:space="preserve"> </w:t>
            </w:r>
            <w:proofErr w:type="spellStart"/>
            <w:r w:rsidRPr="008D6A39">
              <w:rPr>
                <w:rFonts w:ascii="Arial" w:hAnsi="Arial" w:cs="Arial"/>
                <w:sz w:val="20"/>
                <w:szCs w:val="20"/>
              </w:rPr>
              <w:t>multifir</w:t>
            </w:r>
            <w:proofErr w:type="spellEnd"/>
            <w:r w:rsidRPr="008D6A39">
              <w:rPr>
                <w:rFonts w:ascii="Arial" w:hAnsi="Arial" w:cs="Arial"/>
                <w:sz w:val="20"/>
                <w:szCs w:val="20"/>
              </w:rPr>
              <w:t xml:space="preserve"> in </w:t>
            </w:r>
            <w:proofErr w:type="spellStart"/>
            <w:r w:rsidRPr="008D6A39">
              <w:rPr>
                <w:rFonts w:ascii="Arial" w:hAnsi="Arial" w:cs="Arial"/>
                <w:sz w:val="20"/>
                <w:szCs w:val="20"/>
              </w:rPr>
              <w:t>impletire</w:t>
            </w:r>
            <w:proofErr w:type="spellEnd"/>
            <w:r w:rsidRPr="008D6A39">
              <w:rPr>
                <w:rFonts w:ascii="Arial" w:hAnsi="Arial" w:cs="Arial"/>
                <w:sz w:val="20"/>
                <w:szCs w:val="20"/>
              </w:rPr>
              <w:t xml:space="preserve"> </w:t>
            </w:r>
            <w:proofErr w:type="spellStart"/>
            <w:r w:rsidRPr="008D6A39">
              <w:rPr>
                <w:rFonts w:ascii="Arial" w:hAnsi="Arial" w:cs="Arial"/>
                <w:sz w:val="20"/>
                <w:szCs w:val="20"/>
              </w:rPr>
              <w:t>comuna</w:t>
            </w:r>
            <w:proofErr w:type="spellEnd"/>
            <w:r w:rsidRPr="008D6A39">
              <w:rPr>
                <w:rFonts w:ascii="Arial" w:hAnsi="Arial" w:cs="Arial"/>
                <w:sz w:val="20"/>
                <w:szCs w:val="20"/>
              </w:rPr>
              <w:t xml:space="preserve">, </w:t>
            </w:r>
            <w:proofErr w:type="spellStart"/>
            <w:r w:rsidRPr="008D6A39">
              <w:rPr>
                <w:rFonts w:ascii="Arial" w:hAnsi="Arial" w:cs="Arial"/>
                <w:sz w:val="20"/>
                <w:szCs w:val="20"/>
              </w:rPr>
              <w:t>sectiune</w:t>
            </w:r>
            <w:proofErr w:type="spellEnd"/>
            <w:r w:rsidRPr="008D6A39">
              <w:rPr>
                <w:rFonts w:ascii="Arial" w:hAnsi="Arial" w:cs="Arial"/>
                <w:sz w:val="20"/>
                <w:szCs w:val="20"/>
              </w:rPr>
              <w:t xml:space="preserve"> </w:t>
            </w:r>
            <w:proofErr w:type="spellStart"/>
            <w:r w:rsidRPr="008D6A39">
              <w:rPr>
                <w:rFonts w:ascii="Arial" w:hAnsi="Arial" w:cs="Arial"/>
                <w:sz w:val="20"/>
                <w:szCs w:val="20"/>
              </w:rPr>
              <w:t>sumara</w:t>
            </w:r>
            <w:proofErr w:type="spellEnd"/>
            <w:r w:rsidRPr="008D6A3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50175B58"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2B181523" w14:textId="77777777" w:rsidR="00C33CBF" w:rsidRPr="008D6A39" w:rsidRDefault="00C33CBF">
            <w:pPr>
              <w:jc w:val="center"/>
              <w:rPr>
                <w:rFonts w:ascii="Arial" w:hAnsi="Arial" w:cs="Arial"/>
                <w:sz w:val="20"/>
                <w:szCs w:val="20"/>
              </w:rPr>
            </w:pPr>
            <w:r w:rsidRPr="008D6A39">
              <w:rPr>
                <w:rFonts w:ascii="Arial" w:hAnsi="Arial" w:cs="Arial"/>
                <w:sz w:val="20"/>
                <w:szCs w:val="20"/>
              </w:rPr>
              <w:t>0,3000</w:t>
            </w:r>
          </w:p>
        </w:tc>
      </w:tr>
      <w:tr w:rsidR="00C33CBF" w:rsidRPr="008D6A39" w14:paraId="0311FE2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0795C2" w14:textId="77777777" w:rsidR="00C33CBF" w:rsidRPr="008D6A39" w:rsidRDefault="00C33CBF">
            <w:pPr>
              <w:rPr>
                <w:rFonts w:ascii="Arial" w:hAnsi="Arial" w:cs="Arial"/>
                <w:sz w:val="20"/>
                <w:szCs w:val="20"/>
              </w:rPr>
            </w:pPr>
            <w:r w:rsidRPr="008D6A39">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060915B6"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5929F9D"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Cablu</w:t>
            </w:r>
            <w:proofErr w:type="spellEnd"/>
            <w:r w:rsidRPr="008D6A39">
              <w:rPr>
                <w:rFonts w:ascii="Arial" w:hAnsi="Arial" w:cs="Arial"/>
                <w:sz w:val="20"/>
                <w:szCs w:val="20"/>
              </w:rPr>
              <w:t xml:space="preserve"> PV 1x6,0</w:t>
            </w:r>
          </w:p>
        </w:tc>
        <w:tc>
          <w:tcPr>
            <w:tcW w:w="1560" w:type="dxa"/>
            <w:tcBorders>
              <w:top w:val="single" w:sz="4" w:space="0" w:color="auto"/>
              <w:bottom w:val="single" w:sz="4" w:space="0" w:color="auto"/>
            </w:tcBorders>
            <w:vAlign w:val="center"/>
          </w:tcPr>
          <w:p w14:paraId="0502223B" w14:textId="77777777" w:rsidR="00C33CBF" w:rsidRPr="008D6A39" w:rsidRDefault="00C33CBF">
            <w:pPr>
              <w:jc w:val="center"/>
              <w:rPr>
                <w:rFonts w:ascii="Arial" w:hAnsi="Arial" w:cs="Arial"/>
                <w:sz w:val="20"/>
                <w:szCs w:val="20"/>
              </w:rPr>
            </w:pPr>
            <w:r w:rsidRPr="008D6A39">
              <w:rPr>
                <w:rFonts w:ascii="Arial" w:hAnsi="Arial" w:cs="Arial"/>
                <w:sz w:val="20"/>
                <w:szCs w:val="20"/>
              </w:rPr>
              <w:t>m</w:t>
            </w:r>
          </w:p>
        </w:tc>
        <w:tc>
          <w:tcPr>
            <w:tcW w:w="1559" w:type="dxa"/>
            <w:tcBorders>
              <w:top w:val="single" w:sz="4" w:space="0" w:color="auto"/>
              <w:bottom w:val="single" w:sz="4" w:space="0" w:color="auto"/>
            </w:tcBorders>
            <w:vAlign w:val="center"/>
          </w:tcPr>
          <w:p w14:paraId="3DE7DCE4" w14:textId="77777777" w:rsidR="00C33CBF" w:rsidRPr="008D6A39" w:rsidRDefault="00C33CBF">
            <w:pPr>
              <w:jc w:val="center"/>
              <w:rPr>
                <w:rFonts w:ascii="Arial" w:hAnsi="Arial" w:cs="Arial"/>
                <w:sz w:val="20"/>
                <w:szCs w:val="20"/>
              </w:rPr>
            </w:pPr>
            <w:r w:rsidRPr="008D6A39">
              <w:rPr>
                <w:rFonts w:ascii="Arial" w:hAnsi="Arial" w:cs="Arial"/>
                <w:sz w:val="20"/>
                <w:szCs w:val="20"/>
              </w:rPr>
              <w:t>30,0000</w:t>
            </w:r>
          </w:p>
        </w:tc>
      </w:tr>
      <w:tr w:rsidR="00C33CBF" w:rsidRPr="00D9577F" w14:paraId="46572D09" w14:textId="77777777">
        <w:tc>
          <w:tcPr>
            <w:tcW w:w="709" w:type="dxa"/>
            <w:tcBorders>
              <w:top w:val="nil"/>
              <w:left w:val="single" w:sz="6" w:space="0" w:color="auto"/>
              <w:bottom w:val="nil"/>
              <w:right w:val="nil"/>
            </w:tcBorders>
          </w:tcPr>
          <w:p w14:paraId="64500A83"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6DB03674"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1C260272"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Capitolul 1.5. Echipament electric de iluminat  (de creat resursa)</w:t>
            </w:r>
          </w:p>
        </w:tc>
        <w:tc>
          <w:tcPr>
            <w:tcW w:w="1560" w:type="dxa"/>
            <w:tcBorders>
              <w:top w:val="nil"/>
              <w:left w:val="single" w:sz="6" w:space="0" w:color="auto"/>
              <w:bottom w:val="nil"/>
              <w:right w:val="nil"/>
            </w:tcBorders>
          </w:tcPr>
          <w:p w14:paraId="79387E17"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074A3EC8" w14:textId="77777777" w:rsidR="00C33CBF" w:rsidRPr="008D6A39" w:rsidRDefault="00C33CBF">
            <w:pPr>
              <w:rPr>
                <w:rFonts w:ascii="Arial" w:hAnsi="Arial" w:cs="Arial"/>
                <w:sz w:val="20"/>
                <w:szCs w:val="20"/>
                <w:lang w:val="pt-BR"/>
              </w:rPr>
            </w:pPr>
          </w:p>
        </w:tc>
      </w:tr>
      <w:tr w:rsidR="00C33CBF" w:rsidRPr="008D6A39" w14:paraId="5539831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679CD2" w14:textId="77777777" w:rsidR="00C33CBF" w:rsidRPr="008D6A39" w:rsidRDefault="00C33CBF">
            <w:pPr>
              <w:rPr>
                <w:rFonts w:ascii="Arial" w:hAnsi="Arial" w:cs="Arial"/>
                <w:sz w:val="20"/>
                <w:szCs w:val="20"/>
              </w:rPr>
            </w:pPr>
            <w:r w:rsidRPr="008D6A39">
              <w:rPr>
                <w:rFonts w:ascii="Arial" w:hAnsi="Arial" w:cs="Arial"/>
                <w:sz w:val="20"/>
                <w:szCs w:val="20"/>
              </w:rPr>
              <w:t>32</w:t>
            </w:r>
          </w:p>
        </w:tc>
        <w:tc>
          <w:tcPr>
            <w:tcW w:w="1701" w:type="dxa"/>
            <w:tcBorders>
              <w:top w:val="single" w:sz="4" w:space="0" w:color="auto"/>
              <w:bottom w:val="single" w:sz="4" w:space="0" w:color="auto"/>
            </w:tcBorders>
            <w:vAlign w:val="center"/>
          </w:tcPr>
          <w:p w14:paraId="36F7E301" w14:textId="77777777" w:rsidR="00C33CBF" w:rsidRPr="008D6A39" w:rsidRDefault="00C33CBF">
            <w:pPr>
              <w:rPr>
                <w:rFonts w:ascii="Arial" w:hAnsi="Arial" w:cs="Arial"/>
                <w:sz w:val="20"/>
                <w:szCs w:val="20"/>
              </w:rPr>
            </w:pPr>
            <w:r w:rsidRPr="008D6A39">
              <w:rPr>
                <w:rFonts w:ascii="Arial" w:hAnsi="Arial" w:cs="Arial"/>
                <w:sz w:val="20"/>
                <w:szCs w:val="20"/>
              </w:rPr>
              <w:t>08-03-594-10</w:t>
            </w:r>
          </w:p>
        </w:tc>
        <w:tc>
          <w:tcPr>
            <w:tcW w:w="4961" w:type="dxa"/>
            <w:tcBorders>
              <w:top w:val="single" w:sz="4" w:space="0" w:color="auto"/>
              <w:bottom w:val="single" w:sz="4" w:space="0" w:color="auto"/>
            </w:tcBorders>
            <w:vAlign w:val="center"/>
          </w:tcPr>
          <w:p w14:paraId="5ECC7879" w14:textId="77777777" w:rsidR="00C33CBF" w:rsidRPr="002976DE" w:rsidRDefault="00C33CBF" w:rsidP="00F0580D">
            <w:pPr>
              <w:jc w:val="both"/>
              <w:rPr>
                <w:rFonts w:ascii="Arial" w:hAnsi="Arial" w:cs="Arial"/>
                <w:sz w:val="20"/>
                <w:szCs w:val="20"/>
              </w:rPr>
            </w:pPr>
            <w:r w:rsidRPr="002976DE">
              <w:rPr>
                <w:rFonts w:ascii="Arial" w:hAnsi="Arial" w:cs="Arial"/>
                <w:sz w:val="20"/>
                <w:szCs w:val="20"/>
              </w:rPr>
              <w:t xml:space="preserve">Corp de </w:t>
            </w:r>
            <w:proofErr w:type="spellStart"/>
            <w:r w:rsidRPr="002976DE">
              <w:rPr>
                <w:rFonts w:ascii="Arial" w:hAnsi="Arial" w:cs="Arial"/>
                <w:sz w:val="20"/>
                <w:szCs w:val="20"/>
              </w:rPr>
              <w:t>iluminat</w:t>
            </w:r>
            <w:proofErr w:type="spellEnd"/>
            <w:r w:rsidRPr="002976DE">
              <w:rPr>
                <w:rFonts w:ascii="Arial" w:hAnsi="Arial" w:cs="Arial"/>
                <w:sz w:val="20"/>
                <w:szCs w:val="20"/>
              </w:rPr>
              <w:t xml:space="preserve"> cu </w:t>
            </w:r>
            <w:proofErr w:type="spellStart"/>
            <w:r w:rsidRPr="002976DE">
              <w:rPr>
                <w:rFonts w:ascii="Arial" w:hAnsi="Arial" w:cs="Arial"/>
                <w:sz w:val="20"/>
                <w:szCs w:val="20"/>
              </w:rPr>
              <w:t>lampi</w:t>
            </w:r>
            <w:proofErr w:type="spellEnd"/>
            <w:r w:rsidRPr="002976DE">
              <w:rPr>
                <w:rFonts w:ascii="Arial" w:hAnsi="Arial" w:cs="Arial"/>
                <w:sz w:val="20"/>
                <w:szCs w:val="20"/>
              </w:rPr>
              <w:t xml:space="preserve"> </w:t>
            </w:r>
            <w:proofErr w:type="spellStart"/>
            <w:r w:rsidRPr="002976DE">
              <w:rPr>
                <w:rFonts w:ascii="Arial" w:hAnsi="Arial" w:cs="Arial"/>
                <w:sz w:val="20"/>
                <w:szCs w:val="20"/>
              </w:rPr>
              <w:t>luminescente</w:t>
            </w:r>
            <w:proofErr w:type="spellEnd"/>
            <w:r w:rsidRPr="002976DE">
              <w:rPr>
                <w:rFonts w:ascii="Arial" w:hAnsi="Arial" w:cs="Arial"/>
                <w:sz w:val="20"/>
                <w:szCs w:val="20"/>
              </w:rPr>
              <w:t xml:space="preserve"> in </w:t>
            </w:r>
            <w:proofErr w:type="spellStart"/>
            <w:r w:rsidRPr="002976DE">
              <w:rPr>
                <w:rFonts w:ascii="Arial" w:hAnsi="Arial" w:cs="Arial"/>
                <w:sz w:val="20"/>
                <w:szCs w:val="20"/>
              </w:rPr>
              <w:t>tavane</w:t>
            </w:r>
            <w:proofErr w:type="spellEnd"/>
            <w:r w:rsidRPr="002976DE">
              <w:rPr>
                <w:rFonts w:ascii="Arial" w:hAnsi="Arial" w:cs="Arial"/>
                <w:sz w:val="20"/>
                <w:szCs w:val="20"/>
              </w:rPr>
              <w:t xml:space="preserve"> </w:t>
            </w:r>
            <w:proofErr w:type="spellStart"/>
            <w:r w:rsidRPr="002976DE">
              <w:rPr>
                <w:rFonts w:ascii="Arial" w:hAnsi="Arial" w:cs="Arial"/>
                <w:sz w:val="20"/>
                <w:szCs w:val="20"/>
              </w:rPr>
              <w:t>suspendate</w:t>
            </w:r>
            <w:proofErr w:type="spellEnd"/>
            <w:r w:rsidRPr="002976DE">
              <w:rPr>
                <w:rFonts w:ascii="Arial" w:hAnsi="Arial" w:cs="Arial"/>
                <w:sz w:val="20"/>
                <w:szCs w:val="20"/>
              </w:rPr>
              <w:t xml:space="preserve">, </w:t>
            </w:r>
            <w:proofErr w:type="spellStart"/>
            <w:r w:rsidRPr="002976DE">
              <w:rPr>
                <w:rFonts w:ascii="Arial" w:hAnsi="Arial" w:cs="Arial"/>
                <w:sz w:val="20"/>
                <w:szCs w:val="20"/>
              </w:rPr>
              <w:t>montat</w:t>
            </w:r>
            <w:proofErr w:type="spellEnd"/>
            <w:r w:rsidRPr="002976DE">
              <w:rPr>
                <w:rFonts w:ascii="Arial" w:hAnsi="Arial" w:cs="Arial"/>
                <w:sz w:val="20"/>
                <w:szCs w:val="20"/>
              </w:rPr>
              <w:t xml:space="preserve"> pe </w:t>
            </w:r>
            <w:proofErr w:type="spellStart"/>
            <w:proofErr w:type="gramStart"/>
            <w:r w:rsidRPr="002976DE">
              <w:rPr>
                <w:rFonts w:ascii="Arial" w:hAnsi="Arial" w:cs="Arial"/>
                <w:sz w:val="20"/>
                <w:szCs w:val="20"/>
              </w:rPr>
              <w:t>suspensii</w:t>
            </w:r>
            <w:proofErr w:type="spellEnd"/>
            <w:r w:rsidRPr="002976DE">
              <w:rPr>
                <w:rFonts w:ascii="Arial" w:hAnsi="Arial" w:cs="Arial"/>
                <w:sz w:val="20"/>
                <w:szCs w:val="20"/>
              </w:rPr>
              <w:t>,/</w:t>
            </w:r>
            <w:proofErr w:type="gramEnd"/>
            <w:r w:rsidRPr="002976DE">
              <w:rPr>
                <w:rFonts w:ascii="Arial" w:hAnsi="Arial" w:cs="Arial"/>
                <w:sz w:val="20"/>
                <w:szCs w:val="20"/>
              </w:rPr>
              <w:t xml:space="preserve"> Corp de </w:t>
            </w:r>
            <w:proofErr w:type="spellStart"/>
            <w:r w:rsidRPr="002976DE">
              <w:rPr>
                <w:rFonts w:ascii="Arial" w:hAnsi="Arial" w:cs="Arial"/>
                <w:sz w:val="20"/>
                <w:szCs w:val="20"/>
              </w:rPr>
              <w:t>iluminat</w:t>
            </w:r>
            <w:proofErr w:type="spellEnd"/>
            <w:r w:rsidRPr="002976DE">
              <w:rPr>
                <w:rFonts w:ascii="Arial" w:hAnsi="Arial" w:cs="Arial"/>
                <w:sz w:val="20"/>
                <w:szCs w:val="20"/>
              </w:rPr>
              <w:t xml:space="preserve"> cu </w:t>
            </w:r>
            <w:proofErr w:type="spellStart"/>
            <w:r w:rsidRPr="002976DE">
              <w:rPr>
                <w:rFonts w:ascii="Arial" w:hAnsi="Arial" w:cs="Arial"/>
                <w:sz w:val="20"/>
                <w:szCs w:val="20"/>
              </w:rPr>
              <w:t>lampi</w:t>
            </w:r>
            <w:proofErr w:type="spellEnd"/>
            <w:r w:rsidRPr="002976DE">
              <w:rPr>
                <w:rFonts w:ascii="Arial" w:hAnsi="Arial" w:cs="Arial"/>
                <w:sz w:val="20"/>
                <w:szCs w:val="20"/>
              </w:rPr>
              <w:t xml:space="preserve"> LED </w:t>
            </w:r>
            <w:proofErr w:type="spellStart"/>
            <w:r w:rsidRPr="002976DE">
              <w:rPr>
                <w:rFonts w:ascii="Arial" w:hAnsi="Arial" w:cs="Arial"/>
                <w:sz w:val="20"/>
                <w:szCs w:val="20"/>
              </w:rPr>
              <w:t>incadrabil</w:t>
            </w:r>
            <w:proofErr w:type="spellEnd"/>
            <w:r w:rsidRPr="002976DE">
              <w:rPr>
                <w:rFonts w:ascii="Arial" w:hAnsi="Arial" w:cs="Arial"/>
                <w:sz w:val="20"/>
                <w:szCs w:val="20"/>
              </w:rPr>
              <w:t xml:space="preserve"> IP-44, 1900Lm, 18W, 390x144 mm</w:t>
            </w:r>
          </w:p>
        </w:tc>
        <w:tc>
          <w:tcPr>
            <w:tcW w:w="1560" w:type="dxa"/>
            <w:tcBorders>
              <w:top w:val="single" w:sz="4" w:space="0" w:color="auto"/>
              <w:bottom w:val="single" w:sz="4" w:space="0" w:color="auto"/>
            </w:tcBorders>
            <w:vAlign w:val="center"/>
          </w:tcPr>
          <w:p w14:paraId="6536B55D"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D890D7" w14:textId="77777777" w:rsidR="00C33CBF" w:rsidRPr="008D6A39" w:rsidRDefault="00C33CBF">
            <w:pPr>
              <w:jc w:val="center"/>
              <w:rPr>
                <w:rFonts w:ascii="Arial" w:hAnsi="Arial" w:cs="Arial"/>
                <w:sz w:val="20"/>
                <w:szCs w:val="20"/>
              </w:rPr>
            </w:pPr>
            <w:r w:rsidRPr="008D6A39">
              <w:rPr>
                <w:rFonts w:ascii="Arial" w:hAnsi="Arial" w:cs="Arial"/>
                <w:sz w:val="20"/>
                <w:szCs w:val="20"/>
              </w:rPr>
              <w:t>0,0400</w:t>
            </w:r>
          </w:p>
        </w:tc>
      </w:tr>
      <w:tr w:rsidR="00C33CBF" w:rsidRPr="008D6A39" w14:paraId="22F6400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A65D980" w14:textId="77777777" w:rsidR="00C33CBF" w:rsidRPr="008D6A39" w:rsidRDefault="00C33CBF">
            <w:pPr>
              <w:rPr>
                <w:rFonts w:ascii="Arial" w:hAnsi="Arial" w:cs="Arial"/>
                <w:sz w:val="20"/>
                <w:szCs w:val="20"/>
              </w:rPr>
            </w:pPr>
            <w:r w:rsidRPr="008D6A39">
              <w:rPr>
                <w:rFonts w:ascii="Arial" w:hAnsi="Arial" w:cs="Arial"/>
                <w:sz w:val="20"/>
                <w:szCs w:val="20"/>
              </w:rPr>
              <w:lastRenderedPageBreak/>
              <w:t xml:space="preserve"> 33</w:t>
            </w:r>
          </w:p>
        </w:tc>
        <w:tc>
          <w:tcPr>
            <w:tcW w:w="1701" w:type="dxa"/>
            <w:tcBorders>
              <w:top w:val="single" w:sz="4" w:space="0" w:color="auto"/>
              <w:bottom w:val="single" w:sz="4" w:space="0" w:color="auto"/>
            </w:tcBorders>
            <w:vAlign w:val="center"/>
          </w:tcPr>
          <w:p w14:paraId="5055D16D" w14:textId="77777777" w:rsidR="00C33CBF" w:rsidRPr="008D6A39" w:rsidRDefault="00C33CBF">
            <w:pPr>
              <w:rPr>
                <w:rFonts w:ascii="Arial" w:hAnsi="Arial" w:cs="Arial"/>
                <w:sz w:val="20"/>
                <w:szCs w:val="20"/>
              </w:rPr>
            </w:pPr>
            <w:r w:rsidRPr="008D6A39">
              <w:rPr>
                <w:rFonts w:ascii="Arial" w:hAnsi="Arial" w:cs="Arial"/>
                <w:sz w:val="20"/>
                <w:szCs w:val="20"/>
              </w:rPr>
              <w:t>08-03-594-10</w:t>
            </w:r>
          </w:p>
        </w:tc>
        <w:tc>
          <w:tcPr>
            <w:tcW w:w="4961" w:type="dxa"/>
            <w:tcBorders>
              <w:top w:val="single" w:sz="4" w:space="0" w:color="auto"/>
              <w:bottom w:val="single" w:sz="4" w:space="0" w:color="auto"/>
            </w:tcBorders>
            <w:vAlign w:val="center"/>
          </w:tcPr>
          <w:p w14:paraId="075018D8"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Corp de iluminat cu lampi luminescente in tavane suspendate, montat pe suspensii,/ Corp de iluminat cu lampi LED incadrabil IP-44, 1800Lm, 18W, 390x144 mm (dotat cu senzor de miscare si prezenta)</w:t>
            </w:r>
          </w:p>
        </w:tc>
        <w:tc>
          <w:tcPr>
            <w:tcW w:w="1560" w:type="dxa"/>
            <w:tcBorders>
              <w:top w:val="single" w:sz="4" w:space="0" w:color="auto"/>
              <w:bottom w:val="single" w:sz="4" w:space="0" w:color="auto"/>
            </w:tcBorders>
            <w:vAlign w:val="center"/>
          </w:tcPr>
          <w:p w14:paraId="26D5CC92"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315B60F" w14:textId="77777777" w:rsidR="00C33CBF" w:rsidRPr="008D6A39" w:rsidRDefault="00C33CBF">
            <w:pPr>
              <w:jc w:val="center"/>
              <w:rPr>
                <w:rFonts w:ascii="Arial" w:hAnsi="Arial" w:cs="Arial"/>
                <w:sz w:val="20"/>
                <w:szCs w:val="20"/>
              </w:rPr>
            </w:pPr>
            <w:r w:rsidRPr="008D6A39">
              <w:rPr>
                <w:rFonts w:ascii="Arial" w:hAnsi="Arial" w:cs="Arial"/>
                <w:sz w:val="20"/>
                <w:szCs w:val="20"/>
              </w:rPr>
              <w:t>0,0100</w:t>
            </w:r>
          </w:p>
        </w:tc>
      </w:tr>
      <w:tr w:rsidR="00C33CBF" w:rsidRPr="008D6A39" w14:paraId="14B8608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C04346C" w14:textId="77777777" w:rsidR="00C33CBF" w:rsidRPr="008D6A39" w:rsidRDefault="00C33CBF">
            <w:pPr>
              <w:rPr>
                <w:rFonts w:ascii="Arial" w:hAnsi="Arial" w:cs="Arial"/>
                <w:sz w:val="20"/>
                <w:szCs w:val="20"/>
              </w:rPr>
            </w:pPr>
            <w:r w:rsidRPr="008D6A39">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285BFD2F" w14:textId="77777777" w:rsidR="00C33CBF" w:rsidRPr="008D6A39" w:rsidRDefault="00C33CBF">
            <w:pPr>
              <w:rPr>
                <w:rFonts w:ascii="Arial" w:hAnsi="Arial" w:cs="Arial"/>
                <w:sz w:val="20"/>
                <w:szCs w:val="20"/>
              </w:rPr>
            </w:pPr>
            <w:r w:rsidRPr="008D6A39">
              <w:rPr>
                <w:rFonts w:ascii="Arial" w:hAnsi="Arial" w:cs="Arial"/>
                <w:sz w:val="20"/>
                <w:szCs w:val="20"/>
              </w:rPr>
              <w:t>08-03-594-10</w:t>
            </w:r>
          </w:p>
        </w:tc>
        <w:tc>
          <w:tcPr>
            <w:tcW w:w="4961" w:type="dxa"/>
            <w:tcBorders>
              <w:top w:val="single" w:sz="4" w:space="0" w:color="auto"/>
              <w:bottom w:val="single" w:sz="4" w:space="0" w:color="auto"/>
            </w:tcBorders>
            <w:vAlign w:val="center"/>
          </w:tcPr>
          <w:p w14:paraId="6C0CC7C4" w14:textId="77777777" w:rsidR="00C33CBF" w:rsidRPr="002976DE" w:rsidRDefault="00C33CBF" w:rsidP="00F0580D">
            <w:pPr>
              <w:jc w:val="both"/>
              <w:rPr>
                <w:rFonts w:ascii="Arial" w:hAnsi="Arial" w:cs="Arial"/>
                <w:sz w:val="20"/>
                <w:szCs w:val="20"/>
              </w:rPr>
            </w:pPr>
            <w:r w:rsidRPr="002976DE">
              <w:rPr>
                <w:rFonts w:ascii="Arial" w:hAnsi="Arial" w:cs="Arial"/>
                <w:sz w:val="20"/>
                <w:szCs w:val="20"/>
              </w:rPr>
              <w:t xml:space="preserve">Corp de </w:t>
            </w:r>
            <w:proofErr w:type="spellStart"/>
            <w:r w:rsidRPr="002976DE">
              <w:rPr>
                <w:rFonts w:ascii="Arial" w:hAnsi="Arial" w:cs="Arial"/>
                <w:sz w:val="20"/>
                <w:szCs w:val="20"/>
              </w:rPr>
              <w:t>iluminat</w:t>
            </w:r>
            <w:proofErr w:type="spellEnd"/>
            <w:r w:rsidRPr="002976DE">
              <w:rPr>
                <w:rFonts w:ascii="Arial" w:hAnsi="Arial" w:cs="Arial"/>
                <w:sz w:val="20"/>
                <w:szCs w:val="20"/>
              </w:rPr>
              <w:t xml:space="preserve"> cu </w:t>
            </w:r>
            <w:proofErr w:type="spellStart"/>
            <w:r w:rsidRPr="002976DE">
              <w:rPr>
                <w:rFonts w:ascii="Arial" w:hAnsi="Arial" w:cs="Arial"/>
                <w:sz w:val="20"/>
                <w:szCs w:val="20"/>
              </w:rPr>
              <w:t>lampi</w:t>
            </w:r>
            <w:proofErr w:type="spellEnd"/>
            <w:r w:rsidRPr="002976DE">
              <w:rPr>
                <w:rFonts w:ascii="Arial" w:hAnsi="Arial" w:cs="Arial"/>
                <w:sz w:val="20"/>
                <w:szCs w:val="20"/>
              </w:rPr>
              <w:t xml:space="preserve"> </w:t>
            </w:r>
            <w:proofErr w:type="spellStart"/>
            <w:r w:rsidRPr="002976DE">
              <w:rPr>
                <w:rFonts w:ascii="Arial" w:hAnsi="Arial" w:cs="Arial"/>
                <w:sz w:val="20"/>
                <w:szCs w:val="20"/>
              </w:rPr>
              <w:t>luminescente</w:t>
            </w:r>
            <w:proofErr w:type="spellEnd"/>
            <w:r w:rsidRPr="002976DE">
              <w:rPr>
                <w:rFonts w:ascii="Arial" w:hAnsi="Arial" w:cs="Arial"/>
                <w:sz w:val="20"/>
                <w:szCs w:val="20"/>
              </w:rPr>
              <w:t xml:space="preserve"> in </w:t>
            </w:r>
            <w:proofErr w:type="spellStart"/>
            <w:r w:rsidRPr="002976DE">
              <w:rPr>
                <w:rFonts w:ascii="Arial" w:hAnsi="Arial" w:cs="Arial"/>
                <w:sz w:val="20"/>
                <w:szCs w:val="20"/>
              </w:rPr>
              <w:t>tavane</w:t>
            </w:r>
            <w:proofErr w:type="spellEnd"/>
            <w:r w:rsidRPr="002976DE">
              <w:rPr>
                <w:rFonts w:ascii="Arial" w:hAnsi="Arial" w:cs="Arial"/>
                <w:sz w:val="20"/>
                <w:szCs w:val="20"/>
              </w:rPr>
              <w:t xml:space="preserve"> </w:t>
            </w:r>
            <w:proofErr w:type="spellStart"/>
            <w:r w:rsidRPr="002976DE">
              <w:rPr>
                <w:rFonts w:ascii="Arial" w:hAnsi="Arial" w:cs="Arial"/>
                <w:sz w:val="20"/>
                <w:szCs w:val="20"/>
              </w:rPr>
              <w:t>suspendate</w:t>
            </w:r>
            <w:proofErr w:type="spellEnd"/>
            <w:r w:rsidRPr="002976DE">
              <w:rPr>
                <w:rFonts w:ascii="Arial" w:hAnsi="Arial" w:cs="Arial"/>
                <w:sz w:val="20"/>
                <w:szCs w:val="20"/>
              </w:rPr>
              <w:t xml:space="preserve">, </w:t>
            </w:r>
            <w:proofErr w:type="spellStart"/>
            <w:r w:rsidRPr="002976DE">
              <w:rPr>
                <w:rFonts w:ascii="Arial" w:hAnsi="Arial" w:cs="Arial"/>
                <w:sz w:val="20"/>
                <w:szCs w:val="20"/>
              </w:rPr>
              <w:t>montat</w:t>
            </w:r>
            <w:proofErr w:type="spellEnd"/>
            <w:r w:rsidRPr="002976DE">
              <w:rPr>
                <w:rFonts w:ascii="Arial" w:hAnsi="Arial" w:cs="Arial"/>
                <w:sz w:val="20"/>
                <w:szCs w:val="20"/>
              </w:rPr>
              <w:t xml:space="preserve"> pe </w:t>
            </w:r>
            <w:proofErr w:type="spellStart"/>
            <w:proofErr w:type="gramStart"/>
            <w:r w:rsidRPr="002976DE">
              <w:rPr>
                <w:rFonts w:ascii="Arial" w:hAnsi="Arial" w:cs="Arial"/>
                <w:sz w:val="20"/>
                <w:szCs w:val="20"/>
              </w:rPr>
              <w:t>suspensii</w:t>
            </w:r>
            <w:proofErr w:type="spellEnd"/>
            <w:r w:rsidRPr="002976DE">
              <w:rPr>
                <w:rFonts w:ascii="Arial" w:hAnsi="Arial" w:cs="Arial"/>
                <w:sz w:val="20"/>
                <w:szCs w:val="20"/>
              </w:rPr>
              <w:t>,/</w:t>
            </w:r>
            <w:proofErr w:type="gramEnd"/>
            <w:r w:rsidRPr="002976DE">
              <w:rPr>
                <w:rFonts w:ascii="Arial" w:hAnsi="Arial" w:cs="Arial"/>
                <w:sz w:val="20"/>
                <w:szCs w:val="20"/>
              </w:rPr>
              <w:t xml:space="preserve"> Corp de </w:t>
            </w:r>
            <w:proofErr w:type="spellStart"/>
            <w:r w:rsidRPr="002976DE">
              <w:rPr>
                <w:rFonts w:ascii="Arial" w:hAnsi="Arial" w:cs="Arial"/>
                <w:sz w:val="20"/>
                <w:szCs w:val="20"/>
              </w:rPr>
              <w:t>iluminat</w:t>
            </w:r>
            <w:proofErr w:type="spellEnd"/>
            <w:r w:rsidRPr="002976DE">
              <w:rPr>
                <w:rFonts w:ascii="Arial" w:hAnsi="Arial" w:cs="Arial"/>
                <w:sz w:val="20"/>
                <w:szCs w:val="20"/>
              </w:rPr>
              <w:t xml:space="preserve"> cu </w:t>
            </w:r>
            <w:proofErr w:type="spellStart"/>
            <w:r w:rsidRPr="002976DE">
              <w:rPr>
                <w:rFonts w:ascii="Arial" w:hAnsi="Arial" w:cs="Arial"/>
                <w:sz w:val="20"/>
                <w:szCs w:val="20"/>
              </w:rPr>
              <w:t>lampi</w:t>
            </w:r>
            <w:proofErr w:type="spellEnd"/>
            <w:r w:rsidRPr="002976DE">
              <w:rPr>
                <w:rFonts w:ascii="Arial" w:hAnsi="Arial" w:cs="Arial"/>
                <w:sz w:val="20"/>
                <w:szCs w:val="20"/>
              </w:rPr>
              <w:t xml:space="preserve"> LED </w:t>
            </w:r>
            <w:proofErr w:type="spellStart"/>
            <w:r w:rsidRPr="002976DE">
              <w:rPr>
                <w:rFonts w:ascii="Arial" w:hAnsi="Arial" w:cs="Arial"/>
                <w:sz w:val="20"/>
                <w:szCs w:val="20"/>
              </w:rPr>
              <w:t>incadrabil</w:t>
            </w:r>
            <w:proofErr w:type="spellEnd"/>
            <w:r w:rsidRPr="002976DE">
              <w:rPr>
                <w:rFonts w:ascii="Arial" w:hAnsi="Arial" w:cs="Arial"/>
                <w:sz w:val="20"/>
                <w:szCs w:val="20"/>
              </w:rPr>
              <w:t xml:space="preserve"> IP-44, 1200Lm, 12W, 390x144 mm</w:t>
            </w:r>
          </w:p>
        </w:tc>
        <w:tc>
          <w:tcPr>
            <w:tcW w:w="1560" w:type="dxa"/>
            <w:tcBorders>
              <w:top w:val="single" w:sz="4" w:space="0" w:color="auto"/>
              <w:bottom w:val="single" w:sz="4" w:space="0" w:color="auto"/>
            </w:tcBorders>
            <w:vAlign w:val="center"/>
          </w:tcPr>
          <w:p w14:paraId="4158A649"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0F01092" w14:textId="77777777" w:rsidR="00C33CBF" w:rsidRPr="008D6A39" w:rsidRDefault="00C33CBF">
            <w:pPr>
              <w:jc w:val="center"/>
              <w:rPr>
                <w:rFonts w:ascii="Arial" w:hAnsi="Arial" w:cs="Arial"/>
                <w:sz w:val="20"/>
                <w:szCs w:val="20"/>
              </w:rPr>
            </w:pPr>
            <w:r w:rsidRPr="008D6A39">
              <w:rPr>
                <w:rFonts w:ascii="Arial" w:hAnsi="Arial" w:cs="Arial"/>
                <w:sz w:val="20"/>
                <w:szCs w:val="20"/>
              </w:rPr>
              <w:t>0,0200</w:t>
            </w:r>
          </w:p>
        </w:tc>
      </w:tr>
      <w:tr w:rsidR="00C33CBF" w:rsidRPr="008D6A39" w14:paraId="44727DE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5C947C" w14:textId="77777777" w:rsidR="00C33CBF" w:rsidRPr="008D6A39" w:rsidRDefault="00C33CBF">
            <w:pPr>
              <w:rPr>
                <w:rFonts w:ascii="Arial" w:hAnsi="Arial" w:cs="Arial"/>
                <w:sz w:val="20"/>
                <w:szCs w:val="20"/>
              </w:rPr>
            </w:pPr>
            <w:r w:rsidRPr="008D6A39">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7AB90BCF" w14:textId="77777777" w:rsidR="00C33CBF" w:rsidRPr="008D6A39" w:rsidRDefault="00C33CBF">
            <w:pPr>
              <w:rPr>
                <w:rFonts w:ascii="Arial" w:hAnsi="Arial" w:cs="Arial"/>
                <w:sz w:val="20"/>
                <w:szCs w:val="20"/>
              </w:rPr>
            </w:pPr>
            <w:r w:rsidRPr="008D6A39">
              <w:rPr>
                <w:rFonts w:ascii="Arial" w:hAnsi="Arial" w:cs="Arial"/>
                <w:sz w:val="20"/>
                <w:szCs w:val="20"/>
              </w:rPr>
              <w:t>08-03-594-10</w:t>
            </w:r>
          </w:p>
        </w:tc>
        <w:tc>
          <w:tcPr>
            <w:tcW w:w="4961" w:type="dxa"/>
            <w:tcBorders>
              <w:top w:val="single" w:sz="4" w:space="0" w:color="auto"/>
              <w:bottom w:val="single" w:sz="4" w:space="0" w:color="auto"/>
            </w:tcBorders>
            <w:vAlign w:val="center"/>
          </w:tcPr>
          <w:p w14:paraId="2806F395"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Corp de iluminat cu lampi luminescente in tavane suspendate, montat pe suspensii,/ Corp de iluminat cu lampi LED incadrabil IP-44, 900Lm, 10W, 135x68x113 mm (dotat cu senzor de miscare si prezenta)</w:t>
            </w:r>
          </w:p>
        </w:tc>
        <w:tc>
          <w:tcPr>
            <w:tcW w:w="1560" w:type="dxa"/>
            <w:tcBorders>
              <w:top w:val="single" w:sz="4" w:space="0" w:color="auto"/>
              <w:bottom w:val="single" w:sz="4" w:space="0" w:color="auto"/>
            </w:tcBorders>
            <w:vAlign w:val="center"/>
          </w:tcPr>
          <w:p w14:paraId="2DBB70A0"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ADC6745" w14:textId="77777777" w:rsidR="00C33CBF" w:rsidRPr="008D6A39" w:rsidRDefault="00C33CBF">
            <w:pPr>
              <w:jc w:val="center"/>
              <w:rPr>
                <w:rFonts w:ascii="Arial" w:hAnsi="Arial" w:cs="Arial"/>
                <w:sz w:val="20"/>
                <w:szCs w:val="20"/>
              </w:rPr>
            </w:pPr>
            <w:r w:rsidRPr="008D6A39">
              <w:rPr>
                <w:rFonts w:ascii="Arial" w:hAnsi="Arial" w:cs="Arial"/>
                <w:sz w:val="20"/>
                <w:szCs w:val="20"/>
              </w:rPr>
              <w:t>0,0800</w:t>
            </w:r>
          </w:p>
        </w:tc>
      </w:tr>
      <w:tr w:rsidR="00C33CBF" w:rsidRPr="008D6A39" w14:paraId="0C18D46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5618AE" w14:textId="77777777" w:rsidR="00C33CBF" w:rsidRPr="008D6A39" w:rsidRDefault="00C33CBF">
            <w:pPr>
              <w:rPr>
                <w:rFonts w:ascii="Arial" w:hAnsi="Arial" w:cs="Arial"/>
                <w:sz w:val="20"/>
                <w:szCs w:val="20"/>
              </w:rPr>
            </w:pPr>
            <w:r w:rsidRPr="008D6A39">
              <w:rPr>
                <w:rFonts w:ascii="Arial" w:hAnsi="Arial" w:cs="Arial"/>
                <w:sz w:val="20"/>
                <w:szCs w:val="20"/>
              </w:rPr>
              <w:t xml:space="preserve"> 36</w:t>
            </w:r>
          </w:p>
        </w:tc>
        <w:tc>
          <w:tcPr>
            <w:tcW w:w="1701" w:type="dxa"/>
            <w:tcBorders>
              <w:top w:val="single" w:sz="4" w:space="0" w:color="auto"/>
              <w:bottom w:val="single" w:sz="4" w:space="0" w:color="auto"/>
            </w:tcBorders>
            <w:vAlign w:val="center"/>
          </w:tcPr>
          <w:p w14:paraId="3CFDC9C4" w14:textId="77777777" w:rsidR="00C33CBF" w:rsidRPr="008D6A39" w:rsidRDefault="00C33CBF">
            <w:pPr>
              <w:rPr>
                <w:rFonts w:ascii="Arial" w:hAnsi="Arial" w:cs="Arial"/>
                <w:sz w:val="20"/>
                <w:szCs w:val="20"/>
              </w:rPr>
            </w:pPr>
            <w:r w:rsidRPr="008D6A39">
              <w:rPr>
                <w:rFonts w:ascii="Arial" w:hAnsi="Arial" w:cs="Arial"/>
                <w:sz w:val="20"/>
                <w:szCs w:val="20"/>
              </w:rPr>
              <w:t>08-03-594-16</w:t>
            </w:r>
          </w:p>
        </w:tc>
        <w:tc>
          <w:tcPr>
            <w:tcW w:w="4961" w:type="dxa"/>
            <w:tcBorders>
              <w:top w:val="single" w:sz="4" w:space="0" w:color="auto"/>
              <w:bottom w:val="single" w:sz="4" w:space="0" w:color="auto"/>
            </w:tcBorders>
            <w:vAlign w:val="center"/>
          </w:tcPr>
          <w:p w14:paraId="6F323619" w14:textId="77777777" w:rsidR="00C33CBF" w:rsidRPr="008D6A39" w:rsidRDefault="00C33CBF" w:rsidP="00F0580D">
            <w:pPr>
              <w:jc w:val="both"/>
              <w:rPr>
                <w:rFonts w:ascii="Arial" w:hAnsi="Arial" w:cs="Arial"/>
                <w:sz w:val="20"/>
                <w:szCs w:val="20"/>
              </w:rPr>
            </w:pPr>
            <w:r w:rsidRPr="008D6A39">
              <w:rPr>
                <w:rFonts w:ascii="Arial" w:hAnsi="Arial" w:cs="Arial"/>
                <w:sz w:val="20"/>
                <w:szCs w:val="20"/>
              </w:rPr>
              <w:t xml:space="preserve">Corp de </w:t>
            </w:r>
            <w:proofErr w:type="spellStart"/>
            <w:r w:rsidRPr="008D6A39">
              <w:rPr>
                <w:rFonts w:ascii="Arial" w:hAnsi="Arial" w:cs="Arial"/>
                <w:sz w:val="20"/>
                <w:szCs w:val="20"/>
              </w:rPr>
              <w:t>iluminat</w:t>
            </w:r>
            <w:proofErr w:type="spellEnd"/>
            <w:r w:rsidRPr="008D6A39">
              <w:rPr>
                <w:rFonts w:ascii="Arial" w:hAnsi="Arial" w:cs="Arial"/>
                <w:sz w:val="20"/>
                <w:szCs w:val="20"/>
              </w:rPr>
              <w:t xml:space="preserve"> cu </w:t>
            </w:r>
            <w:proofErr w:type="spellStart"/>
            <w:r w:rsidRPr="008D6A39">
              <w:rPr>
                <w:rFonts w:ascii="Arial" w:hAnsi="Arial" w:cs="Arial"/>
                <w:sz w:val="20"/>
                <w:szCs w:val="20"/>
              </w:rPr>
              <w:t>lampi</w:t>
            </w:r>
            <w:proofErr w:type="spellEnd"/>
            <w:r w:rsidRPr="008D6A39">
              <w:rPr>
                <w:rFonts w:ascii="Arial" w:hAnsi="Arial" w:cs="Arial"/>
                <w:sz w:val="20"/>
                <w:szCs w:val="20"/>
              </w:rPr>
              <w:t xml:space="preserve"> </w:t>
            </w:r>
            <w:proofErr w:type="spellStart"/>
            <w:r w:rsidRPr="008D6A39">
              <w:rPr>
                <w:rFonts w:ascii="Arial" w:hAnsi="Arial" w:cs="Arial"/>
                <w:sz w:val="20"/>
                <w:szCs w:val="20"/>
              </w:rPr>
              <w:t>luminescente</w:t>
            </w:r>
            <w:proofErr w:type="spellEnd"/>
            <w:r w:rsidRPr="008D6A39">
              <w:rPr>
                <w:rFonts w:ascii="Arial" w:hAnsi="Arial" w:cs="Arial"/>
                <w:sz w:val="20"/>
                <w:szCs w:val="20"/>
              </w:rPr>
              <w:t xml:space="preserve"> in </w:t>
            </w:r>
            <w:proofErr w:type="spellStart"/>
            <w:r w:rsidRPr="008D6A39">
              <w:rPr>
                <w:rFonts w:ascii="Arial" w:hAnsi="Arial" w:cs="Arial"/>
                <w:sz w:val="20"/>
                <w:szCs w:val="20"/>
              </w:rPr>
              <w:t>tavane</w:t>
            </w:r>
            <w:proofErr w:type="spellEnd"/>
            <w:r w:rsidRPr="008D6A39">
              <w:rPr>
                <w:rFonts w:ascii="Arial" w:hAnsi="Arial" w:cs="Arial"/>
                <w:sz w:val="20"/>
                <w:szCs w:val="20"/>
              </w:rPr>
              <w:t xml:space="preserve"> </w:t>
            </w:r>
            <w:proofErr w:type="spellStart"/>
            <w:r w:rsidRPr="008D6A39">
              <w:rPr>
                <w:rFonts w:ascii="Arial" w:hAnsi="Arial" w:cs="Arial"/>
                <w:sz w:val="20"/>
                <w:szCs w:val="20"/>
              </w:rPr>
              <w:t>suspendate</w:t>
            </w:r>
            <w:proofErr w:type="spellEnd"/>
            <w:r w:rsidRPr="008D6A39">
              <w:rPr>
                <w:rFonts w:ascii="Arial" w:hAnsi="Arial" w:cs="Arial"/>
                <w:sz w:val="20"/>
                <w:szCs w:val="20"/>
              </w:rPr>
              <w:t xml:space="preserve">, </w:t>
            </w:r>
            <w:proofErr w:type="spellStart"/>
            <w:r w:rsidRPr="008D6A39">
              <w:rPr>
                <w:rFonts w:ascii="Arial" w:hAnsi="Arial" w:cs="Arial"/>
                <w:sz w:val="20"/>
                <w:szCs w:val="20"/>
              </w:rPr>
              <w:t>montat</w:t>
            </w:r>
            <w:proofErr w:type="spellEnd"/>
            <w:r w:rsidRPr="008D6A39">
              <w:rPr>
                <w:rFonts w:ascii="Arial" w:hAnsi="Arial" w:cs="Arial"/>
                <w:sz w:val="20"/>
                <w:szCs w:val="20"/>
              </w:rPr>
              <w:t xml:space="preserve"> in </w:t>
            </w:r>
            <w:proofErr w:type="spellStart"/>
            <w:r w:rsidRPr="008D6A39">
              <w:rPr>
                <w:rFonts w:ascii="Arial" w:hAnsi="Arial" w:cs="Arial"/>
                <w:sz w:val="20"/>
                <w:szCs w:val="20"/>
              </w:rPr>
              <w:t>piese</w:t>
            </w:r>
            <w:proofErr w:type="spellEnd"/>
            <w:r w:rsidRPr="008D6A39">
              <w:rPr>
                <w:rFonts w:ascii="Arial" w:hAnsi="Arial" w:cs="Arial"/>
                <w:sz w:val="20"/>
                <w:szCs w:val="20"/>
              </w:rPr>
              <w:t xml:space="preserve"> </w:t>
            </w:r>
            <w:proofErr w:type="spellStart"/>
            <w:r w:rsidRPr="008D6A39">
              <w:rPr>
                <w:rFonts w:ascii="Arial" w:hAnsi="Arial" w:cs="Arial"/>
                <w:sz w:val="20"/>
                <w:szCs w:val="20"/>
              </w:rPr>
              <w:t>inglobate</w:t>
            </w:r>
            <w:proofErr w:type="spellEnd"/>
            <w:r w:rsidRPr="008D6A39">
              <w:rPr>
                <w:rFonts w:ascii="Arial" w:hAnsi="Arial" w:cs="Arial"/>
                <w:sz w:val="20"/>
                <w:szCs w:val="20"/>
              </w:rPr>
              <w:t xml:space="preserve">, </w:t>
            </w:r>
            <w:proofErr w:type="spellStart"/>
            <w:r w:rsidRPr="008D6A39">
              <w:rPr>
                <w:rFonts w:ascii="Arial" w:hAnsi="Arial" w:cs="Arial"/>
                <w:sz w:val="20"/>
                <w:szCs w:val="20"/>
              </w:rPr>
              <w:t>cantitate</w:t>
            </w:r>
            <w:proofErr w:type="spellEnd"/>
            <w:r w:rsidRPr="008D6A39">
              <w:rPr>
                <w:rFonts w:ascii="Arial" w:hAnsi="Arial" w:cs="Arial"/>
                <w:sz w:val="20"/>
                <w:szCs w:val="20"/>
              </w:rPr>
              <w:t xml:space="preserve"> </w:t>
            </w:r>
            <w:proofErr w:type="spellStart"/>
            <w:r w:rsidRPr="008D6A39">
              <w:rPr>
                <w:rFonts w:ascii="Arial" w:hAnsi="Arial" w:cs="Arial"/>
                <w:sz w:val="20"/>
                <w:szCs w:val="20"/>
              </w:rPr>
              <w:t>lampi</w:t>
            </w:r>
            <w:proofErr w:type="spellEnd"/>
            <w:r w:rsidRPr="008D6A39">
              <w:rPr>
                <w:rFonts w:ascii="Arial" w:hAnsi="Arial" w:cs="Arial"/>
                <w:sz w:val="20"/>
                <w:szCs w:val="20"/>
              </w:rPr>
              <w:t xml:space="preserve">, in </w:t>
            </w:r>
            <w:proofErr w:type="spellStart"/>
            <w:r w:rsidRPr="008D6A39">
              <w:rPr>
                <w:rFonts w:ascii="Arial" w:hAnsi="Arial" w:cs="Arial"/>
                <w:sz w:val="20"/>
                <w:szCs w:val="20"/>
              </w:rPr>
              <w:t>corp</w:t>
            </w:r>
            <w:proofErr w:type="spellEnd"/>
            <w:r w:rsidRPr="008D6A39">
              <w:rPr>
                <w:rFonts w:ascii="Arial" w:hAnsi="Arial" w:cs="Arial"/>
                <w:sz w:val="20"/>
                <w:szCs w:val="20"/>
              </w:rPr>
              <w:t xml:space="preserve"> de </w:t>
            </w:r>
            <w:proofErr w:type="spellStart"/>
            <w:r w:rsidRPr="008D6A39">
              <w:rPr>
                <w:rFonts w:ascii="Arial" w:hAnsi="Arial" w:cs="Arial"/>
                <w:sz w:val="20"/>
                <w:szCs w:val="20"/>
              </w:rPr>
              <w:t>iluminat</w:t>
            </w:r>
            <w:proofErr w:type="spellEnd"/>
            <w:r w:rsidRPr="008D6A39">
              <w:rPr>
                <w:rFonts w:ascii="Arial" w:hAnsi="Arial" w:cs="Arial"/>
                <w:sz w:val="20"/>
                <w:szCs w:val="20"/>
              </w:rPr>
              <w:t xml:space="preserve">, 2 / Corp de </w:t>
            </w:r>
            <w:proofErr w:type="spellStart"/>
            <w:r w:rsidRPr="008D6A39">
              <w:rPr>
                <w:rFonts w:ascii="Arial" w:hAnsi="Arial" w:cs="Arial"/>
                <w:sz w:val="20"/>
                <w:szCs w:val="20"/>
              </w:rPr>
              <w:t>iluminat</w:t>
            </w:r>
            <w:proofErr w:type="spellEnd"/>
            <w:r w:rsidRPr="008D6A39">
              <w:rPr>
                <w:rFonts w:ascii="Arial" w:hAnsi="Arial" w:cs="Arial"/>
                <w:sz w:val="20"/>
                <w:szCs w:val="20"/>
              </w:rPr>
              <w:t xml:space="preserve"> cu </w:t>
            </w:r>
            <w:proofErr w:type="spellStart"/>
            <w:r w:rsidRPr="008D6A39">
              <w:rPr>
                <w:rFonts w:ascii="Arial" w:hAnsi="Arial" w:cs="Arial"/>
                <w:sz w:val="20"/>
                <w:szCs w:val="20"/>
              </w:rPr>
              <w:t>lampi</w:t>
            </w:r>
            <w:proofErr w:type="spellEnd"/>
            <w:r w:rsidRPr="008D6A39">
              <w:rPr>
                <w:rFonts w:ascii="Arial" w:hAnsi="Arial" w:cs="Arial"/>
                <w:sz w:val="20"/>
                <w:szCs w:val="20"/>
              </w:rPr>
              <w:t xml:space="preserve"> LED </w:t>
            </w:r>
            <w:proofErr w:type="spellStart"/>
            <w:r w:rsidRPr="008D6A39">
              <w:rPr>
                <w:rFonts w:ascii="Arial" w:hAnsi="Arial" w:cs="Arial"/>
                <w:sz w:val="20"/>
                <w:szCs w:val="20"/>
              </w:rPr>
              <w:t>incadrabil</w:t>
            </w:r>
            <w:proofErr w:type="spellEnd"/>
            <w:r w:rsidRPr="008D6A39">
              <w:rPr>
                <w:rFonts w:ascii="Arial" w:hAnsi="Arial" w:cs="Arial"/>
                <w:sz w:val="20"/>
                <w:szCs w:val="20"/>
              </w:rPr>
              <w:t xml:space="preserve"> IP-20, 3600Lm, 32W, 595x595x85 mm</w:t>
            </w:r>
          </w:p>
        </w:tc>
        <w:tc>
          <w:tcPr>
            <w:tcW w:w="1560" w:type="dxa"/>
            <w:tcBorders>
              <w:top w:val="single" w:sz="4" w:space="0" w:color="auto"/>
              <w:bottom w:val="single" w:sz="4" w:space="0" w:color="auto"/>
            </w:tcBorders>
            <w:vAlign w:val="center"/>
          </w:tcPr>
          <w:p w14:paraId="74524B60"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228A1A" w14:textId="77777777" w:rsidR="00C33CBF" w:rsidRPr="008D6A39" w:rsidRDefault="00C33CBF">
            <w:pPr>
              <w:jc w:val="center"/>
              <w:rPr>
                <w:rFonts w:ascii="Arial" w:hAnsi="Arial" w:cs="Arial"/>
                <w:sz w:val="20"/>
                <w:szCs w:val="20"/>
              </w:rPr>
            </w:pPr>
            <w:r w:rsidRPr="008D6A39">
              <w:rPr>
                <w:rFonts w:ascii="Arial" w:hAnsi="Arial" w:cs="Arial"/>
                <w:sz w:val="20"/>
                <w:szCs w:val="20"/>
              </w:rPr>
              <w:t>0,0800</w:t>
            </w:r>
          </w:p>
        </w:tc>
      </w:tr>
      <w:tr w:rsidR="00C33CBF" w:rsidRPr="002976DE" w14:paraId="16483DD0" w14:textId="77777777">
        <w:tc>
          <w:tcPr>
            <w:tcW w:w="709" w:type="dxa"/>
            <w:tcBorders>
              <w:top w:val="nil"/>
              <w:left w:val="single" w:sz="6" w:space="0" w:color="auto"/>
              <w:bottom w:val="nil"/>
              <w:right w:val="nil"/>
            </w:tcBorders>
          </w:tcPr>
          <w:p w14:paraId="2F991570"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1ED82F00"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668FC726"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Capitolul 1.6. Articole electrice de instalare (de creat resursa)</w:t>
            </w:r>
          </w:p>
        </w:tc>
        <w:tc>
          <w:tcPr>
            <w:tcW w:w="1560" w:type="dxa"/>
            <w:tcBorders>
              <w:top w:val="nil"/>
              <w:left w:val="single" w:sz="6" w:space="0" w:color="auto"/>
              <w:bottom w:val="nil"/>
              <w:right w:val="nil"/>
            </w:tcBorders>
          </w:tcPr>
          <w:p w14:paraId="34D7E6D4"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59BF2DAD" w14:textId="77777777" w:rsidR="00C33CBF" w:rsidRPr="008D6A39" w:rsidRDefault="00C33CBF">
            <w:pPr>
              <w:rPr>
                <w:rFonts w:ascii="Arial" w:hAnsi="Arial" w:cs="Arial"/>
                <w:sz w:val="20"/>
                <w:szCs w:val="20"/>
                <w:lang w:val="pt-BR"/>
              </w:rPr>
            </w:pPr>
          </w:p>
        </w:tc>
      </w:tr>
      <w:tr w:rsidR="00C33CBF" w:rsidRPr="008D6A39" w14:paraId="72EF2EB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C78009E" w14:textId="77777777" w:rsidR="00C33CBF" w:rsidRPr="008D6A39" w:rsidRDefault="00C33CBF">
            <w:pPr>
              <w:rPr>
                <w:rFonts w:ascii="Arial" w:hAnsi="Arial" w:cs="Arial"/>
                <w:sz w:val="20"/>
                <w:szCs w:val="20"/>
              </w:rPr>
            </w:pPr>
            <w:r w:rsidRPr="008D6A39">
              <w:rPr>
                <w:rFonts w:ascii="Arial" w:hAnsi="Arial" w:cs="Arial"/>
                <w:sz w:val="20"/>
                <w:szCs w:val="20"/>
              </w:rPr>
              <w:t>37</w:t>
            </w:r>
          </w:p>
        </w:tc>
        <w:tc>
          <w:tcPr>
            <w:tcW w:w="1701" w:type="dxa"/>
            <w:tcBorders>
              <w:top w:val="single" w:sz="4" w:space="0" w:color="auto"/>
              <w:bottom w:val="single" w:sz="4" w:space="0" w:color="auto"/>
            </w:tcBorders>
            <w:vAlign w:val="center"/>
          </w:tcPr>
          <w:p w14:paraId="52BCA61B" w14:textId="77777777" w:rsidR="00C33CBF" w:rsidRPr="008D6A39" w:rsidRDefault="00C33CBF">
            <w:pPr>
              <w:rPr>
                <w:rFonts w:ascii="Arial" w:hAnsi="Arial" w:cs="Arial"/>
                <w:sz w:val="20"/>
                <w:szCs w:val="20"/>
              </w:rPr>
            </w:pPr>
            <w:r w:rsidRPr="008D6A39">
              <w:rPr>
                <w:rFonts w:ascii="Arial" w:hAnsi="Arial" w:cs="Arial"/>
                <w:sz w:val="20"/>
                <w:szCs w:val="20"/>
              </w:rPr>
              <w:t>08-03-591-2</w:t>
            </w:r>
          </w:p>
        </w:tc>
        <w:tc>
          <w:tcPr>
            <w:tcW w:w="4961" w:type="dxa"/>
            <w:tcBorders>
              <w:top w:val="single" w:sz="4" w:space="0" w:color="auto"/>
              <w:bottom w:val="single" w:sz="4" w:space="0" w:color="auto"/>
            </w:tcBorders>
            <w:vAlign w:val="center"/>
          </w:tcPr>
          <w:p w14:paraId="2A3D4BA0"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Intreruptor</w:t>
            </w:r>
            <w:proofErr w:type="spellEnd"/>
            <w:r w:rsidRPr="008D6A39">
              <w:rPr>
                <w:rFonts w:ascii="Arial" w:hAnsi="Arial" w:cs="Arial"/>
                <w:sz w:val="20"/>
                <w:szCs w:val="20"/>
              </w:rPr>
              <w:t xml:space="preserve"> monopolar 10A/230</w:t>
            </w:r>
            <w:proofErr w:type="gramStart"/>
            <w:r w:rsidRPr="008D6A39">
              <w:rPr>
                <w:rFonts w:ascii="Arial" w:hAnsi="Arial" w:cs="Arial"/>
                <w:sz w:val="20"/>
                <w:szCs w:val="20"/>
              </w:rPr>
              <w:t>V  IP</w:t>
            </w:r>
            <w:proofErr w:type="gramEnd"/>
            <w:r w:rsidRPr="008D6A39">
              <w:rPr>
                <w:rFonts w:ascii="Arial" w:hAnsi="Arial" w:cs="Arial"/>
                <w:sz w:val="20"/>
                <w:szCs w:val="20"/>
              </w:rPr>
              <w:t>20</w:t>
            </w:r>
          </w:p>
        </w:tc>
        <w:tc>
          <w:tcPr>
            <w:tcW w:w="1560" w:type="dxa"/>
            <w:tcBorders>
              <w:top w:val="single" w:sz="4" w:space="0" w:color="auto"/>
              <w:bottom w:val="single" w:sz="4" w:space="0" w:color="auto"/>
            </w:tcBorders>
            <w:vAlign w:val="center"/>
          </w:tcPr>
          <w:p w14:paraId="0C8B0F99"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DE20539" w14:textId="77777777" w:rsidR="00C33CBF" w:rsidRPr="008D6A39" w:rsidRDefault="00C33CBF">
            <w:pPr>
              <w:jc w:val="center"/>
              <w:rPr>
                <w:rFonts w:ascii="Arial" w:hAnsi="Arial" w:cs="Arial"/>
                <w:sz w:val="20"/>
                <w:szCs w:val="20"/>
              </w:rPr>
            </w:pPr>
            <w:r w:rsidRPr="008D6A39">
              <w:rPr>
                <w:rFonts w:ascii="Arial" w:hAnsi="Arial" w:cs="Arial"/>
                <w:sz w:val="20"/>
                <w:szCs w:val="20"/>
              </w:rPr>
              <w:t>0,0200</w:t>
            </w:r>
          </w:p>
        </w:tc>
      </w:tr>
      <w:tr w:rsidR="00C33CBF" w:rsidRPr="008D6A39" w14:paraId="68B06C1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CE0794C" w14:textId="77777777" w:rsidR="00C33CBF" w:rsidRPr="008D6A39" w:rsidRDefault="00C33CBF">
            <w:pPr>
              <w:rPr>
                <w:rFonts w:ascii="Arial" w:hAnsi="Arial" w:cs="Arial"/>
                <w:sz w:val="20"/>
                <w:szCs w:val="20"/>
              </w:rPr>
            </w:pPr>
            <w:r w:rsidRPr="008D6A39">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2A9A4FD2" w14:textId="77777777" w:rsidR="00C33CBF" w:rsidRPr="008D6A39" w:rsidRDefault="00C33CBF">
            <w:pPr>
              <w:rPr>
                <w:rFonts w:ascii="Arial" w:hAnsi="Arial" w:cs="Arial"/>
                <w:sz w:val="20"/>
                <w:szCs w:val="20"/>
              </w:rPr>
            </w:pPr>
            <w:r w:rsidRPr="008D6A39">
              <w:rPr>
                <w:rFonts w:ascii="Arial" w:hAnsi="Arial" w:cs="Arial"/>
                <w:sz w:val="20"/>
                <w:szCs w:val="20"/>
              </w:rPr>
              <w:t>08-03-591-2</w:t>
            </w:r>
          </w:p>
        </w:tc>
        <w:tc>
          <w:tcPr>
            <w:tcW w:w="4961" w:type="dxa"/>
            <w:tcBorders>
              <w:top w:val="single" w:sz="4" w:space="0" w:color="auto"/>
              <w:bottom w:val="single" w:sz="4" w:space="0" w:color="auto"/>
            </w:tcBorders>
            <w:vAlign w:val="center"/>
          </w:tcPr>
          <w:p w14:paraId="7CF504C0"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Intreruptor</w:t>
            </w:r>
            <w:proofErr w:type="spellEnd"/>
            <w:r w:rsidRPr="008D6A39">
              <w:rPr>
                <w:rFonts w:ascii="Arial" w:hAnsi="Arial" w:cs="Arial"/>
                <w:sz w:val="20"/>
                <w:szCs w:val="20"/>
              </w:rPr>
              <w:t xml:space="preserve"> </w:t>
            </w:r>
            <w:proofErr w:type="gramStart"/>
            <w:r w:rsidRPr="008D6A39">
              <w:rPr>
                <w:rFonts w:ascii="Arial" w:hAnsi="Arial" w:cs="Arial"/>
                <w:sz w:val="20"/>
                <w:szCs w:val="20"/>
              </w:rPr>
              <w:t>monopolar  10</w:t>
            </w:r>
            <w:proofErr w:type="gramEnd"/>
            <w:r w:rsidRPr="008D6A39">
              <w:rPr>
                <w:rFonts w:ascii="Arial" w:hAnsi="Arial" w:cs="Arial"/>
                <w:sz w:val="20"/>
                <w:szCs w:val="20"/>
              </w:rPr>
              <w:t>A/230</w:t>
            </w:r>
            <w:proofErr w:type="gramStart"/>
            <w:r w:rsidRPr="008D6A39">
              <w:rPr>
                <w:rFonts w:ascii="Arial" w:hAnsi="Arial" w:cs="Arial"/>
                <w:sz w:val="20"/>
                <w:szCs w:val="20"/>
              </w:rPr>
              <w:t>V  IP</w:t>
            </w:r>
            <w:proofErr w:type="gramEnd"/>
            <w:r w:rsidRPr="008D6A39">
              <w:rPr>
                <w:rFonts w:ascii="Arial" w:hAnsi="Arial" w:cs="Arial"/>
                <w:sz w:val="20"/>
                <w:szCs w:val="20"/>
              </w:rPr>
              <w:t>44</w:t>
            </w:r>
          </w:p>
        </w:tc>
        <w:tc>
          <w:tcPr>
            <w:tcW w:w="1560" w:type="dxa"/>
            <w:tcBorders>
              <w:top w:val="single" w:sz="4" w:space="0" w:color="auto"/>
              <w:bottom w:val="single" w:sz="4" w:space="0" w:color="auto"/>
            </w:tcBorders>
            <w:vAlign w:val="center"/>
          </w:tcPr>
          <w:p w14:paraId="5EC4354E"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83DDF68" w14:textId="77777777" w:rsidR="00C33CBF" w:rsidRPr="008D6A39" w:rsidRDefault="00C33CBF">
            <w:pPr>
              <w:jc w:val="center"/>
              <w:rPr>
                <w:rFonts w:ascii="Arial" w:hAnsi="Arial" w:cs="Arial"/>
                <w:sz w:val="20"/>
                <w:szCs w:val="20"/>
              </w:rPr>
            </w:pPr>
            <w:r w:rsidRPr="008D6A39">
              <w:rPr>
                <w:rFonts w:ascii="Arial" w:hAnsi="Arial" w:cs="Arial"/>
                <w:sz w:val="20"/>
                <w:szCs w:val="20"/>
              </w:rPr>
              <w:t>0,0300</w:t>
            </w:r>
          </w:p>
        </w:tc>
      </w:tr>
      <w:tr w:rsidR="00C33CBF" w:rsidRPr="008D6A39" w14:paraId="1D03863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2FFAAF" w14:textId="77777777" w:rsidR="00C33CBF" w:rsidRPr="008D6A39" w:rsidRDefault="00C33CBF">
            <w:pPr>
              <w:rPr>
                <w:rFonts w:ascii="Arial" w:hAnsi="Arial" w:cs="Arial"/>
                <w:sz w:val="20"/>
                <w:szCs w:val="20"/>
              </w:rPr>
            </w:pPr>
            <w:r w:rsidRPr="008D6A39">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72B0F239" w14:textId="77777777" w:rsidR="00C33CBF" w:rsidRPr="008D6A39" w:rsidRDefault="00C33CBF">
            <w:pPr>
              <w:rPr>
                <w:rFonts w:ascii="Arial" w:hAnsi="Arial" w:cs="Arial"/>
                <w:sz w:val="20"/>
                <w:szCs w:val="20"/>
              </w:rPr>
            </w:pPr>
            <w:r w:rsidRPr="008D6A39">
              <w:rPr>
                <w:rFonts w:ascii="Arial" w:hAnsi="Arial" w:cs="Arial"/>
                <w:sz w:val="20"/>
                <w:szCs w:val="20"/>
              </w:rPr>
              <w:t>08-03-591-5</w:t>
            </w:r>
          </w:p>
        </w:tc>
        <w:tc>
          <w:tcPr>
            <w:tcW w:w="4961" w:type="dxa"/>
            <w:tcBorders>
              <w:top w:val="single" w:sz="4" w:space="0" w:color="auto"/>
              <w:bottom w:val="single" w:sz="4" w:space="0" w:color="auto"/>
            </w:tcBorders>
            <w:vAlign w:val="center"/>
          </w:tcPr>
          <w:p w14:paraId="09496F12"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Intreruptor cu doua clape 10A/230V IP44</w:t>
            </w:r>
          </w:p>
        </w:tc>
        <w:tc>
          <w:tcPr>
            <w:tcW w:w="1560" w:type="dxa"/>
            <w:tcBorders>
              <w:top w:val="single" w:sz="4" w:space="0" w:color="auto"/>
              <w:bottom w:val="single" w:sz="4" w:space="0" w:color="auto"/>
            </w:tcBorders>
            <w:vAlign w:val="center"/>
          </w:tcPr>
          <w:p w14:paraId="6136AA7A"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936F938" w14:textId="77777777" w:rsidR="00C33CBF" w:rsidRPr="008D6A39" w:rsidRDefault="00C33CBF">
            <w:pPr>
              <w:jc w:val="center"/>
              <w:rPr>
                <w:rFonts w:ascii="Arial" w:hAnsi="Arial" w:cs="Arial"/>
                <w:sz w:val="20"/>
                <w:szCs w:val="20"/>
              </w:rPr>
            </w:pPr>
            <w:r w:rsidRPr="008D6A39">
              <w:rPr>
                <w:rFonts w:ascii="Arial" w:hAnsi="Arial" w:cs="Arial"/>
                <w:sz w:val="20"/>
                <w:szCs w:val="20"/>
              </w:rPr>
              <w:t>0,0200</w:t>
            </w:r>
          </w:p>
        </w:tc>
      </w:tr>
      <w:tr w:rsidR="00C33CBF" w:rsidRPr="008D6A39" w14:paraId="15913B0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B413158" w14:textId="77777777" w:rsidR="00C33CBF" w:rsidRPr="008D6A39" w:rsidRDefault="00C33CBF">
            <w:pPr>
              <w:rPr>
                <w:rFonts w:ascii="Arial" w:hAnsi="Arial" w:cs="Arial"/>
                <w:sz w:val="20"/>
                <w:szCs w:val="20"/>
              </w:rPr>
            </w:pPr>
            <w:r w:rsidRPr="008D6A39">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7F0EC160" w14:textId="77777777" w:rsidR="00C33CBF" w:rsidRPr="008D6A39" w:rsidRDefault="00C33CBF">
            <w:pPr>
              <w:rPr>
                <w:rFonts w:ascii="Arial" w:hAnsi="Arial" w:cs="Arial"/>
                <w:sz w:val="20"/>
                <w:szCs w:val="20"/>
              </w:rPr>
            </w:pPr>
            <w:r w:rsidRPr="008D6A39">
              <w:rPr>
                <w:rFonts w:ascii="Arial" w:hAnsi="Arial" w:cs="Arial"/>
                <w:sz w:val="20"/>
                <w:szCs w:val="20"/>
              </w:rPr>
              <w:t>08-03-591-8</w:t>
            </w:r>
          </w:p>
        </w:tc>
        <w:tc>
          <w:tcPr>
            <w:tcW w:w="4961" w:type="dxa"/>
            <w:tcBorders>
              <w:top w:val="single" w:sz="4" w:space="0" w:color="auto"/>
              <w:bottom w:val="single" w:sz="4" w:space="0" w:color="auto"/>
            </w:tcBorders>
            <w:vAlign w:val="center"/>
          </w:tcPr>
          <w:p w14:paraId="741D79DB"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Priza</w:t>
            </w:r>
            <w:proofErr w:type="spellEnd"/>
            <w:r w:rsidRPr="008D6A39">
              <w:rPr>
                <w:rFonts w:ascii="Arial" w:hAnsi="Arial" w:cs="Arial"/>
                <w:sz w:val="20"/>
                <w:szCs w:val="20"/>
              </w:rPr>
              <w:t xml:space="preserve"> 2P+PE, In=16A IP-20</w:t>
            </w:r>
          </w:p>
        </w:tc>
        <w:tc>
          <w:tcPr>
            <w:tcW w:w="1560" w:type="dxa"/>
            <w:tcBorders>
              <w:top w:val="single" w:sz="4" w:space="0" w:color="auto"/>
              <w:bottom w:val="single" w:sz="4" w:space="0" w:color="auto"/>
            </w:tcBorders>
            <w:vAlign w:val="center"/>
          </w:tcPr>
          <w:p w14:paraId="29D8BBAC"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A48BB9" w14:textId="77777777" w:rsidR="00C33CBF" w:rsidRPr="008D6A39" w:rsidRDefault="00C33CBF">
            <w:pPr>
              <w:jc w:val="center"/>
              <w:rPr>
                <w:rFonts w:ascii="Arial" w:hAnsi="Arial" w:cs="Arial"/>
                <w:sz w:val="20"/>
                <w:szCs w:val="20"/>
              </w:rPr>
            </w:pPr>
            <w:r w:rsidRPr="008D6A39">
              <w:rPr>
                <w:rFonts w:ascii="Arial" w:hAnsi="Arial" w:cs="Arial"/>
                <w:sz w:val="20"/>
                <w:szCs w:val="20"/>
              </w:rPr>
              <w:t>0,0500</w:t>
            </w:r>
          </w:p>
        </w:tc>
      </w:tr>
      <w:tr w:rsidR="00C33CBF" w:rsidRPr="008D6A39" w14:paraId="2AA505D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F928170" w14:textId="77777777" w:rsidR="00C33CBF" w:rsidRPr="008D6A39" w:rsidRDefault="00C33CBF">
            <w:pPr>
              <w:rPr>
                <w:rFonts w:ascii="Arial" w:hAnsi="Arial" w:cs="Arial"/>
                <w:sz w:val="20"/>
                <w:szCs w:val="20"/>
              </w:rPr>
            </w:pPr>
            <w:r w:rsidRPr="008D6A39">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327C963B" w14:textId="77777777" w:rsidR="00C33CBF" w:rsidRPr="008D6A39" w:rsidRDefault="00C33CBF">
            <w:pPr>
              <w:rPr>
                <w:rFonts w:ascii="Arial" w:hAnsi="Arial" w:cs="Arial"/>
                <w:sz w:val="20"/>
                <w:szCs w:val="20"/>
              </w:rPr>
            </w:pPr>
            <w:r w:rsidRPr="008D6A39">
              <w:rPr>
                <w:rFonts w:ascii="Arial" w:hAnsi="Arial" w:cs="Arial"/>
                <w:sz w:val="20"/>
                <w:szCs w:val="20"/>
              </w:rPr>
              <w:t>08-03-591-8</w:t>
            </w:r>
          </w:p>
        </w:tc>
        <w:tc>
          <w:tcPr>
            <w:tcW w:w="4961" w:type="dxa"/>
            <w:tcBorders>
              <w:top w:val="single" w:sz="4" w:space="0" w:color="auto"/>
              <w:bottom w:val="single" w:sz="4" w:space="0" w:color="auto"/>
            </w:tcBorders>
            <w:vAlign w:val="center"/>
          </w:tcPr>
          <w:p w14:paraId="709C28AD"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Priza</w:t>
            </w:r>
            <w:proofErr w:type="spellEnd"/>
            <w:r w:rsidRPr="008D6A39">
              <w:rPr>
                <w:rFonts w:ascii="Arial" w:hAnsi="Arial" w:cs="Arial"/>
                <w:sz w:val="20"/>
                <w:szCs w:val="20"/>
              </w:rPr>
              <w:t xml:space="preserve"> 2P+PE, In=16A IP-44</w:t>
            </w:r>
          </w:p>
        </w:tc>
        <w:tc>
          <w:tcPr>
            <w:tcW w:w="1560" w:type="dxa"/>
            <w:tcBorders>
              <w:top w:val="single" w:sz="4" w:space="0" w:color="auto"/>
              <w:bottom w:val="single" w:sz="4" w:space="0" w:color="auto"/>
            </w:tcBorders>
            <w:vAlign w:val="center"/>
          </w:tcPr>
          <w:p w14:paraId="31D16D7C"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100 </w:t>
            </w: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A61F29B" w14:textId="77777777" w:rsidR="00C33CBF" w:rsidRPr="008D6A39" w:rsidRDefault="00C33CBF">
            <w:pPr>
              <w:jc w:val="center"/>
              <w:rPr>
                <w:rFonts w:ascii="Arial" w:hAnsi="Arial" w:cs="Arial"/>
                <w:sz w:val="20"/>
                <w:szCs w:val="20"/>
              </w:rPr>
            </w:pPr>
            <w:r w:rsidRPr="008D6A39">
              <w:rPr>
                <w:rFonts w:ascii="Arial" w:hAnsi="Arial" w:cs="Arial"/>
                <w:sz w:val="20"/>
                <w:szCs w:val="20"/>
              </w:rPr>
              <w:t>0,0100</w:t>
            </w:r>
          </w:p>
        </w:tc>
      </w:tr>
      <w:tr w:rsidR="00C33CBF" w:rsidRPr="008D6A39" w14:paraId="3B8609D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7DEDC29" w14:textId="77777777" w:rsidR="00C33CBF" w:rsidRPr="008D6A39" w:rsidRDefault="00C33CBF">
            <w:pPr>
              <w:rPr>
                <w:rFonts w:ascii="Arial" w:hAnsi="Arial" w:cs="Arial"/>
                <w:sz w:val="20"/>
                <w:szCs w:val="20"/>
              </w:rPr>
            </w:pPr>
            <w:r w:rsidRPr="008D6A39">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5BB0C172"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FA273B"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Post cu doua butoane de comanda pornire-oprire IP-54</w:t>
            </w:r>
          </w:p>
        </w:tc>
        <w:tc>
          <w:tcPr>
            <w:tcW w:w="1560" w:type="dxa"/>
            <w:tcBorders>
              <w:top w:val="single" w:sz="4" w:space="0" w:color="auto"/>
              <w:bottom w:val="single" w:sz="4" w:space="0" w:color="auto"/>
            </w:tcBorders>
            <w:vAlign w:val="center"/>
          </w:tcPr>
          <w:p w14:paraId="65BFBCBA"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7B8118D" w14:textId="77777777" w:rsidR="00C33CBF" w:rsidRPr="008D6A39" w:rsidRDefault="00C33CBF">
            <w:pPr>
              <w:jc w:val="center"/>
              <w:rPr>
                <w:rFonts w:ascii="Arial" w:hAnsi="Arial" w:cs="Arial"/>
                <w:sz w:val="20"/>
                <w:szCs w:val="20"/>
              </w:rPr>
            </w:pPr>
            <w:r w:rsidRPr="008D6A39">
              <w:rPr>
                <w:rFonts w:ascii="Arial" w:hAnsi="Arial" w:cs="Arial"/>
                <w:sz w:val="20"/>
                <w:szCs w:val="20"/>
              </w:rPr>
              <w:t>3,0000</w:t>
            </w:r>
          </w:p>
        </w:tc>
      </w:tr>
      <w:tr w:rsidR="00C33CBF" w:rsidRPr="008D6A39" w14:paraId="4B1F739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35539B" w14:textId="77777777" w:rsidR="00C33CBF" w:rsidRPr="008D6A39" w:rsidRDefault="00C33CBF">
            <w:pPr>
              <w:rPr>
                <w:rFonts w:ascii="Arial" w:hAnsi="Arial" w:cs="Arial"/>
                <w:sz w:val="20"/>
                <w:szCs w:val="20"/>
              </w:rPr>
            </w:pPr>
            <w:r w:rsidRPr="008D6A39">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38D51F80"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3264232" w14:textId="77777777" w:rsidR="00C33CBF" w:rsidRPr="00C33CBF" w:rsidRDefault="00C33CBF" w:rsidP="00F0580D">
            <w:pPr>
              <w:jc w:val="both"/>
              <w:rPr>
                <w:rFonts w:ascii="Arial" w:hAnsi="Arial" w:cs="Arial"/>
                <w:sz w:val="20"/>
                <w:szCs w:val="20"/>
                <w:lang w:val="pt-BR"/>
              </w:rPr>
            </w:pPr>
            <w:r w:rsidRPr="00C33CBF">
              <w:rPr>
                <w:rFonts w:ascii="Arial" w:hAnsi="Arial" w:cs="Arial"/>
                <w:sz w:val="20"/>
                <w:szCs w:val="20"/>
                <w:lang w:val="pt-BR"/>
              </w:rPr>
              <w:t>Cutie de distributie cu cleme</w:t>
            </w:r>
          </w:p>
        </w:tc>
        <w:tc>
          <w:tcPr>
            <w:tcW w:w="1560" w:type="dxa"/>
            <w:tcBorders>
              <w:top w:val="single" w:sz="4" w:space="0" w:color="auto"/>
              <w:bottom w:val="single" w:sz="4" w:space="0" w:color="auto"/>
            </w:tcBorders>
            <w:vAlign w:val="center"/>
          </w:tcPr>
          <w:p w14:paraId="4DC66A0E"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FDF7885" w14:textId="77777777" w:rsidR="00C33CBF" w:rsidRPr="008D6A39" w:rsidRDefault="00C33CBF">
            <w:pPr>
              <w:jc w:val="center"/>
              <w:rPr>
                <w:rFonts w:ascii="Arial" w:hAnsi="Arial" w:cs="Arial"/>
                <w:sz w:val="20"/>
                <w:szCs w:val="20"/>
              </w:rPr>
            </w:pPr>
            <w:r w:rsidRPr="008D6A39">
              <w:rPr>
                <w:rFonts w:ascii="Arial" w:hAnsi="Arial" w:cs="Arial"/>
                <w:sz w:val="20"/>
                <w:szCs w:val="20"/>
              </w:rPr>
              <w:t>10,0000</w:t>
            </w:r>
          </w:p>
        </w:tc>
      </w:tr>
      <w:tr w:rsidR="00C33CBF" w:rsidRPr="002976DE" w14:paraId="5ACA5428" w14:textId="77777777">
        <w:tc>
          <w:tcPr>
            <w:tcW w:w="709" w:type="dxa"/>
            <w:tcBorders>
              <w:top w:val="nil"/>
              <w:left w:val="single" w:sz="6" w:space="0" w:color="auto"/>
              <w:bottom w:val="nil"/>
              <w:right w:val="nil"/>
            </w:tcBorders>
          </w:tcPr>
          <w:p w14:paraId="10A12EB6"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1289B5F7"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481680E6"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Capitolul 1.7. Tevi (de creat resursa)</w:t>
            </w:r>
          </w:p>
        </w:tc>
        <w:tc>
          <w:tcPr>
            <w:tcW w:w="1560" w:type="dxa"/>
            <w:tcBorders>
              <w:top w:val="nil"/>
              <w:left w:val="single" w:sz="6" w:space="0" w:color="auto"/>
              <w:bottom w:val="nil"/>
              <w:right w:val="nil"/>
            </w:tcBorders>
          </w:tcPr>
          <w:p w14:paraId="225BCBED"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36AB0ACE" w14:textId="77777777" w:rsidR="00C33CBF" w:rsidRPr="008D6A39" w:rsidRDefault="00C33CBF">
            <w:pPr>
              <w:rPr>
                <w:rFonts w:ascii="Arial" w:hAnsi="Arial" w:cs="Arial"/>
                <w:sz w:val="20"/>
                <w:szCs w:val="20"/>
                <w:lang w:val="pt-BR"/>
              </w:rPr>
            </w:pPr>
          </w:p>
        </w:tc>
      </w:tr>
      <w:tr w:rsidR="00C33CBF" w:rsidRPr="008D6A39" w14:paraId="171625B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0B5BC6" w14:textId="77777777" w:rsidR="00C33CBF" w:rsidRPr="008D6A39" w:rsidRDefault="00C33CBF">
            <w:pPr>
              <w:rPr>
                <w:rFonts w:ascii="Arial" w:hAnsi="Arial" w:cs="Arial"/>
                <w:sz w:val="20"/>
                <w:szCs w:val="20"/>
              </w:rPr>
            </w:pPr>
            <w:r w:rsidRPr="008D6A39">
              <w:rPr>
                <w:rFonts w:ascii="Arial" w:hAnsi="Arial" w:cs="Arial"/>
                <w:sz w:val="20"/>
                <w:szCs w:val="20"/>
              </w:rPr>
              <w:t>44</w:t>
            </w:r>
          </w:p>
        </w:tc>
        <w:tc>
          <w:tcPr>
            <w:tcW w:w="1701" w:type="dxa"/>
            <w:tcBorders>
              <w:top w:val="single" w:sz="4" w:space="0" w:color="auto"/>
              <w:bottom w:val="single" w:sz="4" w:space="0" w:color="auto"/>
            </w:tcBorders>
            <w:vAlign w:val="center"/>
          </w:tcPr>
          <w:p w14:paraId="11CC7B39" w14:textId="77777777" w:rsidR="00C33CBF" w:rsidRPr="008D6A39" w:rsidRDefault="00C33CBF">
            <w:pPr>
              <w:rPr>
                <w:rFonts w:ascii="Arial" w:hAnsi="Arial" w:cs="Arial"/>
                <w:sz w:val="20"/>
                <w:szCs w:val="20"/>
              </w:rPr>
            </w:pPr>
            <w:r w:rsidRPr="008D6A39">
              <w:rPr>
                <w:rFonts w:ascii="Arial" w:hAnsi="Arial" w:cs="Arial"/>
                <w:sz w:val="20"/>
                <w:szCs w:val="20"/>
              </w:rPr>
              <w:t>08-02-409-1</w:t>
            </w:r>
          </w:p>
        </w:tc>
        <w:tc>
          <w:tcPr>
            <w:tcW w:w="4961" w:type="dxa"/>
            <w:tcBorders>
              <w:top w:val="single" w:sz="4" w:space="0" w:color="auto"/>
              <w:bottom w:val="single" w:sz="4" w:space="0" w:color="auto"/>
            </w:tcBorders>
            <w:vAlign w:val="center"/>
          </w:tcPr>
          <w:p w14:paraId="6C9FE756"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Teava flexibila spirala tip mediu 750N D16 mm, U=PVC cu proprietati de autostingere</w:t>
            </w:r>
          </w:p>
        </w:tc>
        <w:tc>
          <w:tcPr>
            <w:tcW w:w="1560" w:type="dxa"/>
            <w:tcBorders>
              <w:top w:val="single" w:sz="4" w:space="0" w:color="auto"/>
              <w:bottom w:val="single" w:sz="4" w:space="0" w:color="auto"/>
            </w:tcBorders>
            <w:vAlign w:val="center"/>
          </w:tcPr>
          <w:p w14:paraId="4D7ABFD5"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791E364D" w14:textId="77777777" w:rsidR="00C33CBF" w:rsidRPr="008D6A39" w:rsidRDefault="00C33CBF">
            <w:pPr>
              <w:jc w:val="center"/>
              <w:rPr>
                <w:rFonts w:ascii="Arial" w:hAnsi="Arial" w:cs="Arial"/>
                <w:sz w:val="20"/>
                <w:szCs w:val="20"/>
              </w:rPr>
            </w:pPr>
            <w:r w:rsidRPr="008D6A39">
              <w:rPr>
                <w:rFonts w:ascii="Arial" w:hAnsi="Arial" w:cs="Arial"/>
                <w:sz w:val="20"/>
                <w:szCs w:val="20"/>
              </w:rPr>
              <w:t>0,3000</w:t>
            </w:r>
          </w:p>
        </w:tc>
      </w:tr>
      <w:tr w:rsidR="00C33CBF" w:rsidRPr="008D6A39" w14:paraId="4A68AF3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B13C70" w14:textId="77777777" w:rsidR="00C33CBF" w:rsidRPr="008D6A39" w:rsidRDefault="00C33CBF">
            <w:pPr>
              <w:rPr>
                <w:rFonts w:ascii="Arial" w:hAnsi="Arial" w:cs="Arial"/>
                <w:sz w:val="20"/>
                <w:szCs w:val="20"/>
              </w:rPr>
            </w:pPr>
            <w:r w:rsidRPr="008D6A39">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75686A8D" w14:textId="77777777" w:rsidR="00C33CBF" w:rsidRPr="008D6A39" w:rsidRDefault="00C33CBF">
            <w:pPr>
              <w:rPr>
                <w:rFonts w:ascii="Arial" w:hAnsi="Arial" w:cs="Arial"/>
                <w:sz w:val="20"/>
                <w:szCs w:val="20"/>
              </w:rPr>
            </w:pPr>
            <w:r w:rsidRPr="008D6A39">
              <w:rPr>
                <w:rFonts w:ascii="Arial" w:hAnsi="Arial" w:cs="Arial"/>
                <w:sz w:val="20"/>
                <w:szCs w:val="20"/>
              </w:rPr>
              <w:t>08-02-409-1</w:t>
            </w:r>
          </w:p>
        </w:tc>
        <w:tc>
          <w:tcPr>
            <w:tcW w:w="4961" w:type="dxa"/>
            <w:tcBorders>
              <w:top w:val="single" w:sz="4" w:space="0" w:color="auto"/>
              <w:bottom w:val="single" w:sz="4" w:space="0" w:color="auto"/>
            </w:tcBorders>
            <w:vAlign w:val="center"/>
          </w:tcPr>
          <w:p w14:paraId="41CCA992"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Teava flexibila spirala tip mediu 750N D20 mm, U=PVC cu proprietati de autostingere</w:t>
            </w:r>
          </w:p>
        </w:tc>
        <w:tc>
          <w:tcPr>
            <w:tcW w:w="1560" w:type="dxa"/>
            <w:tcBorders>
              <w:top w:val="single" w:sz="4" w:space="0" w:color="auto"/>
              <w:bottom w:val="single" w:sz="4" w:space="0" w:color="auto"/>
            </w:tcBorders>
            <w:vAlign w:val="center"/>
          </w:tcPr>
          <w:p w14:paraId="639213BD"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760C215C" w14:textId="77777777" w:rsidR="00C33CBF" w:rsidRPr="008D6A39" w:rsidRDefault="00C33CBF">
            <w:pPr>
              <w:jc w:val="center"/>
              <w:rPr>
                <w:rFonts w:ascii="Arial" w:hAnsi="Arial" w:cs="Arial"/>
                <w:sz w:val="20"/>
                <w:szCs w:val="20"/>
              </w:rPr>
            </w:pPr>
            <w:r w:rsidRPr="008D6A39">
              <w:rPr>
                <w:rFonts w:ascii="Arial" w:hAnsi="Arial" w:cs="Arial"/>
                <w:sz w:val="20"/>
                <w:szCs w:val="20"/>
              </w:rPr>
              <w:t>1,8000</w:t>
            </w:r>
          </w:p>
        </w:tc>
      </w:tr>
      <w:tr w:rsidR="00C33CBF" w:rsidRPr="008D6A39" w14:paraId="09AC809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D17E239" w14:textId="77777777" w:rsidR="00C33CBF" w:rsidRPr="008D6A39" w:rsidRDefault="00C33CBF">
            <w:pPr>
              <w:rPr>
                <w:rFonts w:ascii="Arial" w:hAnsi="Arial" w:cs="Arial"/>
                <w:sz w:val="20"/>
                <w:szCs w:val="20"/>
              </w:rPr>
            </w:pPr>
            <w:r w:rsidRPr="008D6A39">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084E727C" w14:textId="77777777" w:rsidR="00C33CBF" w:rsidRPr="008D6A39" w:rsidRDefault="00C33CBF">
            <w:pPr>
              <w:rPr>
                <w:rFonts w:ascii="Arial" w:hAnsi="Arial" w:cs="Arial"/>
                <w:sz w:val="20"/>
                <w:szCs w:val="20"/>
              </w:rPr>
            </w:pPr>
            <w:r w:rsidRPr="008D6A39">
              <w:rPr>
                <w:rFonts w:ascii="Arial" w:hAnsi="Arial" w:cs="Arial"/>
                <w:sz w:val="20"/>
                <w:szCs w:val="20"/>
              </w:rPr>
              <w:t>08-02-409-1</w:t>
            </w:r>
          </w:p>
        </w:tc>
        <w:tc>
          <w:tcPr>
            <w:tcW w:w="4961" w:type="dxa"/>
            <w:tcBorders>
              <w:top w:val="single" w:sz="4" w:space="0" w:color="auto"/>
              <w:bottom w:val="single" w:sz="4" w:space="0" w:color="auto"/>
            </w:tcBorders>
            <w:vAlign w:val="center"/>
          </w:tcPr>
          <w:p w14:paraId="448AC75A"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Teava flexibila spirala tip mediu 750N D25 mm, U=PVC cu proprietati de autostingere</w:t>
            </w:r>
          </w:p>
        </w:tc>
        <w:tc>
          <w:tcPr>
            <w:tcW w:w="1560" w:type="dxa"/>
            <w:tcBorders>
              <w:top w:val="single" w:sz="4" w:space="0" w:color="auto"/>
              <w:bottom w:val="single" w:sz="4" w:space="0" w:color="auto"/>
            </w:tcBorders>
            <w:vAlign w:val="center"/>
          </w:tcPr>
          <w:p w14:paraId="1B0EAC67"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1CF8A3B1" w14:textId="77777777" w:rsidR="00C33CBF" w:rsidRPr="008D6A39" w:rsidRDefault="00C33CBF">
            <w:pPr>
              <w:jc w:val="center"/>
              <w:rPr>
                <w:rFonts w:ascii="Arial" w:hAnsi="Arial" w:cs="Arial"/>
                <w:sz w:val="20"/>
                <w:szCs w:val="20"/>
              </w:rPr>
            </w:pPr>
            <w:r w:rsidRPr="008D6A39">
              <w:rPr>
                <w:rFonts w:ascii="Arial" w:hAnsi="Arial" w:cs="Arial"/>
                <w:sz w:val="20"/>
                <w:szCs w:val="20"/>
              </w:rPr>
              <w:t>0,6500</w:t>
            </w:r>
          </w:p>
        </w:tc>
      </w:tr>
      <w:tr w:rsidR="00C33CBF" w:rsidRPr="008D6A39" w14:paraId="56C91C4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CDD8AE" w14:textId="77777777" w:rsidR="00C33CBF" w:rsidRPr="008D6A39" w:rsidRDefault="00C33CBF">
            <w:pPr>
              <w:rPr>
                <w:rFonts w:ascii="Arial" w:hAnsi="Arial" w:cs="Arial"/>
                <w:sz w:val="20"/>
                <w:szCs w:val="20"/>
              </w:rPr>
            </w:pPr>
            <w:r w:rsidRPr="008D6A39">
              <w:rPr>
                <w:rFonts w:ascii="Arial" w:hAnsi="Arial" w:cs="Arial"/>
                <w:sz w:val="20"/>
                <w:szCs w:val="20"/>
              </w:rPr>
              <w:t xml:space="preserve"> 47</w:t>
            </w:r>
          </w:p>
        </w:tc>
        <w:tc>
          <w:tcPr>
            <w:tcW w:w="1701" w:type="dxa"/>
            <w:tcBorders>
              <w:top w:val="single" w:sz="4" w:space="0" w:color="auto"/>
              <w:bottom w:val="single" w:sz="4" w:space="0" w:color="auto"/>
            </w:tcBorders>
            <w:vAlign w:val="center"/>
          </w:tcPr>
          <w:p w14:paraId="28FE4B0D" w14:textId="77777777" w:rsidR="00C33CBF" w:rsidRPr="008D6A39" w:rsidRDefault="00C33CBF">
            <w:pPr>
              <w:rPr>
                <w:rFonts w:ascii="Arial" w:hAnsi="Arial" w:cs="Arial"/>
                <w:sz w:val="20"/>
                <w:szCs w:val="20"/>
              </w:rPr>
            </w:pPr>
            <w:r w:rsidRPr="008D6A39">
              <w:rPr>
                <w:rFonts w:ascii="Arial" w:hAnsi="Arial" w:cs="Arial"/>
                <w:sz w:val="20"/>
                <w:szCs w:val="20"/>
              </w:rPr>
              <w:t>08-02-390-1</w:t>
            </w:r>
          </w:p>
        </w:tc>
        <w:tc>
          <w:tcPr>
            <w:tcW w:w="4961" w:type="dxa"/>
            <w:tcBorders>
              <w:top w:val="single" w:sz="4" w:space="0" w:color="auto"/>
              <w:bottom w:val="single" w:sz="4" w:space="0" w:color="auto"/>
            </w:tcBorders>
            <w:vAlign w:val="center"/>
          </w:tcPr>
          <w:p w14:paraId="3E920245"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Canale din masa plastica cu latime: pina la 40 mm. / Cablu canal 60x40 mm (de creat resursa)</w:t>
            </w:r>
          </w:p>
        </w:tc>
        <w:tc>
          <w:tcPr>
            <w:tcW w:w="1560" w:type="dxa"/>
            <w:tcBorders>
              <w:top w:val="single" w:sz="4" w:space="0" w:color="auto"/>
              <w:bottom w:val="single" w:sz="4" w:space="0" w:color="auto"/>
            </w:tcBorders>
            <w:vAlign w:val="center"/>
          </w:tcPr>
          <w:p w14:paraId="026DF506" w14:textId="77777777" w:rsidR="00C33CBF" w:rsidRPr="008D6A39" w:rsidRDefault="00C33CBF">
            <w:pPr>
              <w:jc w:val="center"/>
              <w:rPr>
                <w:rFonts w:ascii="Arial" w:hAnsi="Arial" w:cs="Arial"/>
                <w:sz w:val="20"/>
                <w:szCs w:val="20"/>
              </w:rPr>
            </w:pPr>
            <w:r w:rsidRPr="008D6A39">
              <w:rPr>
                <w:rFonts w:ascii="Arial" w:hAnsi="Arial" w:cs="Arial"/>
                <w:sz w:val="20"/>
                <w:szCs w:val="20"/>
              </w:rPr>
              <w:t>100 m</w:t>
            </w:r>
          </w:p>
        </w:tc>
        <w:tc>
          <w:tcPr>
            <w:tcW w:w="1559" w:type="dxa"/>
            <w:tcBorders>
              <w:top w:val="single" w:sz="4" w:space="0" w:color="auto"/>
              <w:bottom w:val="single" w:sz="4" w:space="0" w:color="auto"/>
            </w:tcBorders>
            <w:vAlign w:val="center"/>
          </w:tcPr>
          <w:p w14:paraId="4F5DA67E" w14:textId="77777777" w:rsidR="00C33CBF" w:rsidRPr="008D6A39" w:rsidRDefault="00C33CBF">
            <w:pPr>
              <w:jc w:val="center"/>
              <w:rPr>
                <w:rFonts w:ascii="Arial" w:hAnsi="Arial" w:cs="Arial"/>
                <w:sz w:val="20"/>
                <w:szCs w:val="20"/>
              </w:rPr>
            </w:pPr>
            <w:r w:rsidRPr="008D6A39">
              <w:rPr>
                <w:rFonts w:ascii="Arial" w:hAnsi="Arial" w:cs="Arial"/>
                <w:sz w:val="20"/>
                <w:szCs w:val="20"/>
              </w:rPr>
              <w:t>0,5500</w:t>
            </w:r>
          </w:p>
        </w:tc>
      </w:tr>
      <w:tr w:rsidR="00C33CBF" w:rsidRPr="008D6A39" w14:paraId="24F2FB98" w14:textId="77777777">
        <w:tc>
          <w:tcPr>
            <w:tcW w:w="709" w:type="dxa"/>
            <w:tcBorders>
              <w:top w:val="nil"/>
              <w:left w:val="single" w:sz="6" w:space="0" w:color="auto"/>
              <w:bottom w:val="nil"/>
              <w:right w:val="nil"/>
            </w:tcBorders>
          </w:tcPr>
          <w:p w14:paraId="7C4E7481"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68D87937"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53AF12AA" w14:textId="77777777" w:rsidR="00C33CBF" w:rsidRPr="008D6A39" w:rsidRDefault="00C33CBF" w:rsidP="00F0580D">
            <w:pPr>
              <w:jc w:val="both"/>
              <w:rPr>
                <w:rFonts w:ascii="Arial" w:hAnsi="Arial" w:cs="Arial"/>
                <w:b/>
                <w:bCs/>
                <w:sz w:val="20"/>
                <w:szCs w:val="20"/>
              </w:rPr>
            </w:pPr>
            <w:proofErr w:type="spellStart"/>
            <w:r w:rsidRPr="008D6A39">
              <w:rPr>
                <w:rFonts w:ascii="Arial" w:hAnsi="Arial" w:cs="Arial"/>
                <w:b/>
                <w:bCs/>
                <w:sz w:val="20"/>
                <w:szCs w:val="20"/>
              </w:rPr>
              <w:t>Capitolul</w:t>
            </w:r>
            <w:proofErr w:type="spellEnd"/>
            <w:r w:rsidRPr="008D6A39">
              <w:rPr>
                <w:rFonts w:ascii="Arial" w:hAnsi="Arial" w:cs="Arial"/>
                <w:b/>
                <w:bCs/>
                <w:sz w:val="20"/>
                <w:szCs w:val="20"/>
              </w:rPr>
              <w:t xml:space="preserve"> 2. </w:t>
            </w:r>
            <w:proofErr w:type="spellStart"/>
            <w:r w:rsidRPr="008D6A39">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7E6BDBDF" w14:textId="77777777" w:rsidR="00C33CBF" w:rsidRPr="008D6A39" w:rsidRDefault="00C33CBF">
            <w:pPr>
              <w:rPr>
                <w:rFonts w:ascii="Arial" w:hAnsi="Arial" w:cs="Arial"/>
                <w:sz w:val="20"/>
                <w:szCs w:val="20"/>
              </w:rPr>
            </w:pPr>
          </w:p>
        </w:tc>
        <w:tc>
          <w:tcPr>
            <w:tcW w:w="1559" w:type="dxa"/>
            <w:tcBorders>
              <w:top w:val="nil"/>
              <w:left w:val="single" w:sz="6" w:space="0" w:color="auto"/>
              <w:bottom w:val="nil"/>
              <w:right w:val="single" w:sz="4" w:space="0" w:color="auto"/>
            </w:tcBorders>
          </w:tcPr>
          <w:p w14:paraId="0ADEEB3B" w14:textId="77777777" w:rsidR="00C33CBF" w:rsidRPr="008D6A39" w:rsidRDefault="00C33CBF">
            <w:pPr>
              <w:rPr>
                <w:rFonts w:ascii="Arial" w:hAnsi="Arial" w:cs="Arial"/>
                <w:sz w:val="20"/>
                <w:szCs w:val="20"/>
              </w:rPr>
            </w:pPr>
          </w:p>
        </w:tc>
      </w:tr>
      <w:tr w:rsidR="00C33CBF" w:rsidRPr="002976DE" w14:paraId="4EC75473" w14:textId="77777777">
        <w:tc>
          <w:tcPr>
            <w:tcW w:w="709" w:type="dxa"/>
            <w:tcBorders>
              <w:top w:val="nil"/>
              <w:left w:val="single" w:sz="6" w:space="0" w:color="auto"/>
              <w:bottom w:val="nil"/>
              <w:right w:val="nil"/>
            </w:tcBorders>
          </w:tcPr>
          <w:p w14:paraId="18AAC2CC" w14:textId="77777777" w:rsidR="00C33CBF" w:rsidRPr="008D6A39" w:rsidRDefault="00C33CBF">
            <w:pPr>
              <w:jc w:val="center"/>
              <w:rPr>
                <w:rFonts w:ascii="Arial" w:hAnsi="Arial" w:cs="Arial"/>
                <w:sz w:val="20"/>
                <w:szCs w:val="20"/>
              </w:rPr>
            </w:pPr>
          </w:p>
        </w:tc>
        <w:tc>
          <w:tcPr>
            <w:tcW w:w="1701" w:type="dxa"/>
            <w:tcBorders>
              <w:top w:val="nil"/>
              <w:left w:val="single" w:sz="6" w:space="0" w:color="auto"/>
              <w:bottom w:val="nil"/>
              <w:right w:val="nil"/>
            </w:tcBorders>
          </w:tcPr>
          <w:p w14:paraId="69FFD802"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170EC502"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Capitolul 2.1. Panou de distributie din metal existent</w:t>
            </w:r>
          </w:p>
        </w:tc>
        <w:tc>
          <w:tcPr>
            <w:tcW w:w="1560" w:type="dxa"/>
            <w:tcBorders>
              <w:top w:val="nil"/>
              <w:left w:val="single" w:sz="6" w:space="0" w:color="auto"/>
              <w:bottom w:val="nil"/>
              <w:right w:val="nil"/>
            </w:tcBorders>
          </w:tcPr>
          <w:p w14:paraId="2CA89001"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59A94BA1" w14:textId="77777777" w:rsidR="00C33CBF" w:rsidRPr="008D6A39" w:rsidRDefault="00C33CBF">
            <w:pPr>
              <w:rPr>
                <w:rFonts w:ascii="Arial" w:hAnsi="Arial" w:cs="Arial"/>
                <w:sz w:val="20"/>
                <w:szCs w:val="20"/>
                <w:lang w:val="pt-BR"/>
              </w:rPr>
            </w:pPr>
          </w:p>
        </w:tc>
      </w:tr>
      <w:tr w:rsidR="00C33CBF" w:rsidRPr="008D6A39" w14:paraId="7FD7995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FFAE5F" w14:textId="77777777" w:rsidR="00C33CBF" w:rsidRPr="008D6A39" w:rsidRDefault="00C33CBF">
            <w:pPr>
              <w:rPr>
                <w:rFonts w:ascii="Arial" w:hAnsi="Arial" w:cs="Arial"/>
                <w:sz w:val="20"/>
                <w:szCs w:val="20"/>
              </w:rPr>
            </w:pPr>
            <w:r w:rsidRPr="008D6A39">
              <w:rPr>
                <w:rFonts w:ascii="Arial" w:hAnsi="Arial" w:cs="Arial"/>
                <w:sz w:val="20"/>
                <w:szCs w:val="20"/>
              </w:rPr>
              <w:t>48</w:t>
            </w:r>
          </w:p>
        </w:tc>
        <w:tc>
          <w:tcPr>
            <w:tcW w:w="1701" w:type="dxa"/>
            <w:tcBorders>
              <w:top w:val="single" w:sz="4" w:space="0" w:color="auto"/>
              <w:bottom w:val="single" w:sz="4" w:space="0" w:color="auto"/>
            </w:tcBorders>
            <w:vAlign w:val="center"/>
          </w:tcPr>
          <w:p w14:paraId="1ED15040"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F0063A4"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3P/B25/4,5 kA</w:t>
            </w:r>
          </w:p>
        </w:tc>
        <w:tc>
          <w:tcPr>
            <w:tcW w:w="1560" w:type="dxa"/>
            <w:tcBorders>
              <w:top w:val="single" w:sz="4" w:space="0" w:color="auto"/>
              <w:bottom w:val="single" w:sz="4" w:space="0" w:color="auto"/>
            </w:tcBorders>
            <w:vAlign w:val="center"/>
          </w:tcPr>
          <w:p w14:paraId="2CFB73DB"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59853E7"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2976DE" w14:paraId="5B14CCCE" w14:textId="77777777">
        <w:tc>
          <w:tcPr>
            <w:tcW w:w="709" w:type="dxa"/>
            <w:tcBorders>
              <w:top w:val="nil"/>
              <w:left w:val="single" w:sz="6" w:space="0" w:color="auto"/>
              <w:bottom w:val="nil"/>
              <w:right w:val="nil"/>
            </w:tcBorders>
          </w:tcPr>
          <w:p w14:paraId="0D235377"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1F45A538"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4DE01688"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 xml:space="preserve">Capitolul 2.2. Panou de distributie din metal 24 module IP31 </w:t>
            </w:r>
          </w:p>
        </w:tc>
        <w:tc>
          <w:tcPr>
            <w:tcW w:w="1560" w:type="dxa"/>
            <w:tcBorders>
              <w:top w:val="nil"/>
              <w:left w:val="single" w:sz="6" w:space="0" w:color="auto"/>
              <w:bottom w:val="nil"/>
              <w:right w:val="nil"/>
            </w:tcBorders>
          </w:tcPr>
          <w:p w14:paraId="28CD3A4C"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644235BF" w14:textId="77777777" w:rsidR="00C33CBF" w:rsidRPr="008D6A39" w:rsidRDefault="00C33CBF">
            <w:pPr>
              <w:rPr>
                <w:rFonts w:ascii="Arial" w:hAnsi="Arial" w:cs="Arial"/>
                <w:sz w:val="20"/>
                <w:szCs w:val="20"/>
                <w:lang w:val="pt-BR"/>
              </w:rPr>
            </w:pPr>
          </w:p>
        </w:tc>
      </w:tr>
      <w:tr w:rsidR="00C33CBF" w:rsidRPr="008D6A39" w14:paraId="1C647E3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801F4AB" w14:textId="77777777" w:rsidR="00C33CBF" w:rsidRPr="008D6A39" w:rsidRDefault="00C33CBF">
            <w:pPr>
              <w:rPr>
                <w:rFonts w:ascii="Arial" w:hAnsi="Arial" w:cs="Arial"/>
                <w:sz w:val="20"/>
                <w:szCs w:val="20"/>
              </w:rPr>
            </w:pPr>
            <w:r w:rsidRPr="008D6A39">
              <w:rPr>
                <w:rFonts w:ascii="Arial" w:hAnsi="Arial" w:cs="Arial"/>
                <w:sz w:val="20"/>
                <w:szCs w:val="20"/>
              </w:rPr>
              <w:t>49</w:t>
            </w:r>
          </w:p>
        </w:tc>
        <w:tc>
          <w:tcPr>
            <w:tcW w:w="1701" w:type="dxa"/>
            <w:tcBorders>
              <w:top w:val="single" w:sz="4" w:space="0" w:color="auto"/>
              <w:bottom w:val="single" w:sz="4" w:space="0" w:color="auto"/>
            </w:tcBorders>
            <w:vAlign w:val="center"/>
          </w:tcPr>
          <w:p w14:paraId="0E142B4D"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6CDE105"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Panou de distributie din metal, aplicabil/24 module/IP-31</w:t>
            </w:r>
          </w:p>
        </w:tc>
        <w:tc>
          <w:tcPr>
            <w:tcW w:w="1560" w:type="dxa"/>
            <w:tcBorders>
              <w:top w:val="single" w:sz="4" w:space="0" w:color="auto"/>
              <w:bottom w:val="single" w:sz="4" w:space="0" w:color="auto"/>
            </w:tcBorders>
            <w:vAlign w:val="center"/>
          </w:tcPr>
          <w:p w14:paraId="133E5190"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8CBC57F"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2117F9D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64ADF18" w14:textId="77777777" w:rsidR="00C33CBF" w:rsidRPr="008D6A39" w:rsidRDefault="00C33CBF">
            <w:pPr>
              <w:rPr>
                <w:rFonts w:ascii="Arial" w:hAnsi="Arial" w:cs="Arial"/>
                <w:sz w:val="20"/>
                <w:szCs w:val="20"/>
              </w:rPr>
            </w:pPr>
            <w:r w:rsidRPr="008D6A39">
              <w:rPr>
                <w:rFonts w:ascii="Arial" w:hAnsi="Arial" w:cs="Arial"/>
                <w:sz w:val="20"/>
                <w:szCs w:val="20"/>
              </w:rPr>
              <w:t xml:space="preserve"> 50</w:t>
            </w:r>
          </w:p>
        </w:tc>
        <w:tc>
          <w:tcPr>
            <w:tcW w:w="1701" w:type="dxa"/>
            <w:tcBorders>
              <w:top w:val="single" w:sz="4" w:space="0" w:color="auto"/>
              <w:bottom w:val="single" w:sz="4" w:space="0" w:color="auto"/>
            </w:tcBorders>
            <w:vAlign w:val="center"/>
          </w:tcPr>
          <w:p w14:paraId="115D70C4"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8BBC8E6"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ВН32-3P/25A</w:t>
            </w:r>
          </w:p>
        </w:tc>
        <w:tc>
          <w:tcPr>
            <w:tcW w:w="1560" w:type="dxa"/>
            <w:tcBorders>
              <w:top w:val="single" w:sz="4" w:space="0" w:color="auto"/>
              <w:bottom w:val="single" w:sz="4" w:space="0" w:color="auto"/>
            </w:tcBorders>
            <w:vAlign w:val="center"/>
          </w:tcPr>
          <w:p w14:paraId="6716F426"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6A1326A"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3407420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FD81475" w14:textId="77777777" w:rsidR="00C33CBF" w:rsidRPr="008D6A39" w:rsidRDefault="00C33CBF">
            <w:pPr>
              <w:rPr>
                <w:rFonts w:ascii="Arial" w:hAnsi="Arial" w:cs="Arial"/>
                <w:sz w:val="20"/>
                <w:szCs w:val="20"/>
              </w:rPr>
            </w:pPr>
            <w:r w:rsidRPr="008D6A39">
              <w:rPr>
                <w:rFonts w:ascii="Arial" w:hAnsi="Arial" w:cs="Arial"/>
                <w:sz w:val="20"/>
                <w:szCs w:val="20"/>
              </w:rPr>
              <w:t xml:space="preserve"> 51</w:t>
            </w:r>
          </w:p>
        </w:tc>
        <w:tc>
          <w:tcPr>
            <w:tcW w:w="1701" w:type="dxa"/>
            <w:tcBorders>
              <w:top w:val="single" w:sz="4" w:space="0" w:color="auto"/>
              <w:bottom w:val="single" w:sz="4" w:space="0" w:color="auto"/>
            </w:tcBorders>
            <w:vAlign w:val="center"/>
          </w:tcPr>
          <w:p w14:paraId="0F958933"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6BD21F2"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ВН32-2P/16A</w:t>
            </w:r>
          </w:p>
        </w:tc>
        <w:tc>
          <w:tcPr>
            <w:tcW w:w="1560" w:type="dxa"/>
            <w:tcBorders>
              <w:top w:val="single" w:sz="4" w:space="0" w:color="auto"/>
              <w:bottom w:val="single" w:sz="4" w:space="0" w:color="auto"/>
            </w:tcBorders>
            <w:vAlign w:val="center"/>
          </w:tcPr>
          <w:p w14:paraId="50CC3880"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5A05C71"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6923CD9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7BE9DF" w14:textId="77777777" w:rsidR="00C33CBF" w:rsidRPr="008D6A39" w:rsidRDefault="00C33CBF">
            <w:pPr>
              <w:rPr>
                <w:rFonts w:ascii="Arial" w:hAnsi="Arial" w:cs="Arial"/>
                <w:sz w:val="20"/>
                <w:szCs w:val="20"/>
              </w:rPr>
            </w:pPr>
            <w:r w:rsidRPr="008D6A39">
              <w:rPr>
                <w:rFonts w:ascii="Arial" w:hAnsi="Arial" w:cs="Arial"/>
                <w:sz w:val="20"/>
                <w:szCs w:val="20"/>
              </w:rPr>
              <w:t xml:space="preserve"> 52</w:t>
            </w:r>
          </w:p>
        </w:tc>
        <w:tc>
          <w:tcPr>
            <w:tcW w:w="1701" w:type="dxa"/>
            <w:tcBorders>
              <w:top w:val="single" w:sz="4" w:space="0" w:color="auto"/>
              <w:bottom w:val="single" w:sz="4" w:space="0" w:color="auto"/>
            </w:tcBorders>
            <w:vAlign w:val="center"/>
          </w:tcPr>
          <w:p w14:paraId="4DC7CAC1"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4BA378B"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76F17269"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7BF18B6" w14:textId="77777777" w:rsidR="00C33CBF" w:rsidRPr="008D6A39" w:rsidRDefault="00C33CBF">
            <w:pPr>
              <w:jc w:val="center"/>
              <w:rPr>
                <w:rFonts w:ascii="Arial" w:hAnsi="Arial" w:cs="Arial"/>
                <w:sz w:val="20"/>
                <w:szCs w:val="20"/>
              </w:rPr>
            </w:pPr>
            <w:r w:rsidRPr="008D6A39">
              <w:rPr>
                <w:rFonts w:ascii="Arial" w:hAnsi="Arial" w:cs="Arial"/>
                <w:sz w:val="20"/>
                <w:szCs w:val="20"/>
              </w:rPr>
              <w:t>3,0000</w:t>
            </w:r>
          </w:p>
        </w:tc>
      </w:tr>
      <w:tr w:rsidR="00C33CBF" w:rsidRPr="008D6A39" w14:paraId="24E399D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93F586" w14:textId="77777777" w:rsidR="00C33CBF" w:rsidRPr="008D6A39" w:rsidRDefault="00C33CBF">
            <w:pPr>
              <w:rPr>
                <w:rFonts w:ascii="Arial" w:hAnsi="Arial" w:cs="Arial"/>
                <w:sz w:val="20"/>
                <w:szCs w:val="20"/>
              </w:rPr>
            </w:pPr>
            <w:r w:rsidRPr="008D6A39">
              <w:rPr>
                <w:rFonts w:ascii="Arial" w:hAnsi="Arial" w:cs="Arial"/>
                <w:sz w:val="20"/>
                <w:szCs w:val="20"/>
              </w:rPr>
              <w:t xml:space="preserve"> 53</w:t>
            </w:r>
          </w:p>
        </w:tc>
        <w:tc>
          <w:tcPr>
            <w:tcW w:w="1701" w:type="dxa"/>
            <w:tcBorders>
              <w:top w:val="single" w:sz="4" w:space="0" w:color="auto"/>
              <w:bottom w:val="single" w:sz="4" w:space="0" w:color="auto"/>
            </w:tcBorders>
            <w:vAlign w:val="center"/>
          </w:tcPr>
          <w:p w14:paraId="503EE853"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8639F68"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automat </w:t>
            </w:r>
            <w:proofErr w:type="spellStart"/>
            <w:r w:rsidRPr="008D6A39">
              <w:rPr>
                <w:rFonts w:ascii="Arial" w:hAnsi="Arial" w:cs="Arial"/>
                <w:sz w:val="20"/>
                <w:szCs w:val="20"/>
              </w:rPr>
              <w:t>diferential</w:t>
            </w:r>
            <w:proofErr w:type="spellEnd"/>
            <w:r w:rsidRPr="008D6A39">
              <w:rPr>
                <w:rFonts w:ascii="Arial" w:hAnsi="Arial" w:cs="Arial"/>
                <w:sz w:val="20"/>
                <w:szCs w:val="20"/>
              </w:rPr>
              <w:t xml:space="preserve"> AВDТ32/2P/10/30mA</w:t>
            </w:r>
          </w:p>
        </w:tc>
        <w:tc>
          <w:tcPr>
            <w:tcW w:w="1560" w:type="dxa"/>
            <w:tcBorders>
              <w:top w:val="single" w:sz="4" w:space="0" w:color="auto"/>
              <w:bottom w:val="single" w:sz="4" w:space="0" w:color="auto"/>
            </w:tcBorders>
            <w:vAlign w:val="center"/>
          </w:tcPr>
          <w:p w14:paraId="40E717CC"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C88BDBB"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62EBA9B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924831" w14:textId="77777777" w:rsidR="00C33CBF" w:rsidRPr="008D6A39" w:rsidRDefault="00C33CBF">
            <w:pPr>
              <w:rPr>
                <w:rFonts w:ascii="Arial" w:hAnsi="Arial" w:cs="Arial"/>
                <w:sz w:val="20"/>
                <w:szCs w:val="20"/>
              </w:rPr>
            </w:pPr>
            <w:r w:rsidRPr="008D6A39">
              <w:rPr>
                <w:rFonts w:ascii="Arial" w:hAnsi="Arial" w:cs="Arial"/>
                <w:sz w:val="20"/>
                <w:szCs w:val="20"/>
              </w:rPr>
              <w:t xml:space="preserve"> 54</w:t>
            </w:r>
          </w:p>
        </w:tc>
        <w:tc>
          <w:tcPr>
            <w:tcW w:w="1701" w:type="dxa"/>
            <w:tcBorders>
              <w:top w:val="single" w:sz="4" w:space="0" w:color="auto"/>
              <w:bottom w:val="single" w:sz="4" w:space="0" w:color="auto"/>
            </w:tcBorders>
            <w:vAlign w:val="center"/>
          </w:tcPr>
          <w:p w14:paraId="68E84D46"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2E96F97"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3P/B20/4,5 kA</w:t>
            </w:r>
          </w:p>
        </w:tc>
        <w:tc>
          <w:tcPr>
            <w:tcW w:w="1560" w:type="dxa"/>
            <w:tcBorders>
              <w:top w:val="single" w:sz="4" w:space="0" w:color="auto"/>
              <w:bottom w:val="single" w:sz="4" w:space="0" w:color="auto"/>
            </w:tcBorders>
            <w:vAlign w:val="center"/>
          </w:tcPr>
          <w:p w14:paraId="406AC2AE"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ABB6A58"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224E5D1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DA4246" w14:textId="77777777" w:rsidR="00C33CBF" w:rsidRPr="008D6A39" w:rsidRDefault="00C33CBF">
            <w:pPr>
              <w:rPr>
                <w:rFonts w:ascii="Arial" w:hAnsi="Arial" w:cs="Arial"/>
                <w:sz w:val="20"/>
                <w:szCs w:val="20"/>
              </w:rPr>
            </w:pPr>
            <w:r w:rsidRPr="008D6A39">
              <w:rPr>
                <w:rFonts w:ascii="Arial" w:hAnsi="Arial" w:cs="Arial"/>
                <w:sz w:val="20"/>
                <w:szCs w:val="20"/>
              </w:rPr>
              <w:t xml:space="preserve"> 55</w:t>
            </w:r>
          </w:p>
        </w:tc>
        <w:tc>
          <w:tcPr>
            <w:tcW w:w="1701" w:type="dxa"/>
            <w:tcBorders>
              <w:top w:val="single" w:sz="4" w:space="0" w:color="auto"/>
              <w:bottom w:val="single" w:sz="4" w:space="0" w:color="auto"/>
            </w:tcBorders>
            <w:vAlign w:val="center"/>
          </w:tcPr>
          <w:p w14:paraId="212D2FC7"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D8EAF8C"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Declansator</w:t>
            </w:r>
            <w:proofErr w:type="spellEnd"/>
            <w:r w:rsidRPr="008D6A39">
              <w:rPr>
                <w:rFonts w:ascii="Arial" w:hAnsi="Arial" w:cs="Arial"/>
                <w:sz w:val="20"/>
                <w:szCs w:val="20"/>
              </w:rPr>
              <w:t xml:space="preserve"> independent PH-47</w:t>
            </w:r>
          </w:p>
        </w:tc>
        <w:tc>
          <w:tcPr>
            <w:tcW w:w="1560" w:type="dxa"/>
            <w:tcBorders>
              <w:top w:val="single" w:sz="4" w:space="0" w:color="auto"/>
              <w:bottom w:val="single" w:sz="4" w:space="0" w:color="auto"/>
            </w:tcBorders>
            <w:vAlign w:val="center"/>
          </w:tcPr>
          <w:p w14:paraId="45F167EC"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92CAF4F"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2976DE" w14:paraId="1DADB565" w14:textId="77777777">
        <w:tc>
          <w:tcPr>
            <w:tcW w:w="709" w:type="dxa"/>
            <w:tcBorders>
              <w:top w:val="nil"/>
              <w:left w:val="single" w:sz="6" w:space="0" w:color="auto"/>
              <w:bottom w:val="nil"/>
              <w:right w:val="nil"/>
            </w:tcBorders>
          </w:tcPr>
          <w:p w14:paraId="33560AB5" w14:textId="77777777" w:rsidR="00C33CBF" w:rsidRPr="008D6A39" w:rsidRDefault="00C33CBF">
            <w:pPr>
              <w:jc w:val="center"/>
              <w:rPr>
                <w:rFonts w:ascii="Arial" w:hAnsi="Arial" w:cs="Arial"/>
                <w:sz w:val="20"/>
                <w:szCs w:val="20"/>
              </w:rPr>
            </w:pPr>
            <w:r w:rsidRPr="008D6A39">
              <w:rPr>
                <w:rFonts w:ascii="Arial" w:hAnsi="Arial" w:cs="Arial"/>
                <w:sz w:val="20"/>
                <w:szCs w:val="20"/>
              </w:rPr>
              <w:t xml:space="preserve"> </w:t>
            </w:r>
          </w:p>
        </w:tc>
        <w:tc>
          <w:tcPr>
            <w:tcW w:w="1701" w:type="dxa"/>
            <w:tcBorders>
              <w:top w:val="nil"/>
              <w:left w:val="single" w:sz="6" w:space="0" w:color="auto"/>
              <w:bottom w:val="nil"/>
              <w:right w:val="nil"/>
            </w:tcBorders>
          </w:tcPr>
          <w:p w14:paraId="06E582F2" w14:textId="77777777" w:rsidR="00C33CBF" w:rsidRPr="008D6A39" w:rsidRDefault="00C33CBF">
            <w:pPr>
              <w:rPr>
                <w:rFonts w:ascii="Arial" w:hAnsi="Arial" w:cs="Arial"/>
                <w:sz w:val="20"/>
                <w:szCs w:val="20"/>
              </w:rPr>
            </w:pPr>
          </w:p>
        </w:tc>
        <w:tc>
          <w:tcPr>
            <w:tcW w:w="4961" w:type="dxa"/>
            <w:tcBorders>
              <w:top w:val="nil"/>
              <w:left w:val="single" w:sz="6" w:space="0" w:color="auto"/>
              <w:bottom w:val="nil"/>
              <w:right w:val="nil"/>
            </w:tcBorders>
          </w:tcPr>
          <w:p w14:paraId="2DDD3271" w14:textId="77777777" w:rsidR="00C33CBF" w:rsidRPr="008D6A39" w:rsidRDefault="00C33CBF" w:rsidP="00F0580D">
            <w:pPr>
              <w:jc w:val="both"/>
              <w:rPr>
                <w:rFonts w:ascii="Arial" w:hAnsi="Arial" w:cs="Arial"/>
                <w:b/>
                <w:bCs/>
                <w:sz w:val="20"/>
                <w:szCs w:val="20"/>
                <w:lang w:val="pt-BR"/>
              </w:rPr>
            </w:pPr>
            <w:r w:rsidRPr="008D6A39">
              <w:rPr>
                <w:rFonts w:ascii="Arial" w:hAnsi="Arial" w:cs="Arial"/>
                <w:b/>
                <w:bCs/>
                <w:sz w:val="20"/>
                <w:szCs w:val="20"/>
                <w:lang w:val="pt-BR"/>
              </w:rPr>
              <w:t xml:space="preserve">Capitolul 2.3. Panou de distributie din metal 24 module IP31 </w:t>
            </w:r>
          </w:p>
        </w:tc>
        <w:tc>
          <w:tcPr>
            <w:tcW w:w="1560" w:type="dxa"/>
            <w:tcBorders>
              <w:top w:val="nil"/>
              <w:left w:val="single" w:sz="6" w:space="0" w:color="auto"/>
              <w:bottom w:val="nil"/>
              <w:right w:val="nil"/>
            </w:tcBorders>
          </w:tcPr>
          <w:p w14:paraId="19E4D931" w14:textId="77777777" w:rsidR="00C33CBF" w:rsidRPr="008D6A39" w:rsidRDefault="00C33CBF">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B6CF2DB" w14:textId="77777777" w:rsidR="00C33CBF" w:rsidRPr="008D6A39" w:rsidRDefault="00C33CBF">
            <w:pPr>
              <w:rPr>
                <w:rFonts w:ascii="Arial" w:hAnsi="Arial" w:cs="Arial"/>
                <w:sz w:val="20"/>
                <w:szCs w:val="20"/>
                <w:lang w:val="pt-BR"/>
              </w:rPr>
            </w:pPr>
          </w:p>
        </w:tc>
      </w:tr>
      <w:tr w:rsidR="00C33CBF" w:rsidRPr="008D6A39" w14:paraId="5D9086F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14A4A8" w14:textId="77777777" w:rsidR="00C33CBF" w:rsidRPr="008D6A39" w:rsidRDefault="00C33CBF">
            <w:pPr>
              <w:rPr>
                <w:rFonts w:ascii="Arial" w:hAnsi="Arial" w:cs="Arial"/>
                <w:sz w:val="20"/>
                <w:szCs w:val="20"/>
              </w:rPr>
            </w:pPr>
            <w:r w:rsidRPr="008D6A39">
              <w:rPr>
                <w:rFonts w:ascii="Arial" w:hAnsi="Arial" w:cs="Arial"/>
                <w:sz w:val="20"/>
                <w:szCs w:val="20"/>
              </w:rPr>
              <w:t>56</w:t>
            </w:r>
          </w:p>
        </w:tc>
        <w:tc>
          <w:tcPr>
            <w:tcW w:w="1701" w:type="dxa"/>
            <w:tcBorders>
              <w:top w:val="single" w:sz="4" w:space="0" w:color="auto"/>
              <w:bottom w:val="single" w:sz="4" w:space="0" w:color="auto"/>
            </w:tcBorders>
            <w:vAlign w:val="center"/>
          </w:tcPr>
          <w:p w14:paraId="2EFD8704"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F3170F4"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Panou de distributie din metal, aplicabil/24 module/IP-31</w:t>
            </w:r>
          </w:p>
        </w:tc>
        <w:tc>
          <w:tcPr>
            <w:tcW w:w="1560" w:type="dxa"/>
            <w:tcBorders>
              <w:top w:val="single" w:sz="4" w:space="0" w:color="auto"/>
              <w:bottom w:val="single" w:sz="4" w:space="0" w:color="auto"/>
            </w:tcBorders>
            <w:vAlign w:val="center"/>
          </w:tcPr>
          <w:p w14:paraId="36C72BF0"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1ED743A"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25F01A6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96D740" w14:textId="77777777" w:rsidR="00C33CBF" w:rsidRPr="008D6A39" w:rsidRDefault="00C33CBF">
            <w:pPr>
              <w:rPr>
                <w:rFonts w:ascii="Arial" w:hAnsi="Arial" w:cs="Arial"/>
                <w:sz w:val="20"/>
                <w:szCs w:val="20"/>
              </w:rPr>
            </w:pPr>
            <w:r w:rsidRPr="008D6A39">
              <w:rPr>
                <w:rFonts w:ascii="Arial" w:hAnsi="Arial" w:cs="Arial"/>
                <w:sz w:val="20"/>
                <w:szCs w:val="20"/>
              </w:rPr>
              <w:t xml:space="preserve"> 57</w:t>
            </w:r>
          </w:p>
        </w:tc>
        <w:tc>
          <w:tcPr>
            <w:tcW w:w="1701" w:type="dxa"/>
            <w:tcBorders>
              <w:top w:val="single" w:sz="4" w:space="0" w:color="auto"/>
              <w:bottom w:val="single" w:sz="4" w:space="0" w:color="auto"/>
            </w:tcBorders>
            <w:vAlign w:val="center"/>
          </w:tcPr>
          <w:p w14:paraId="11CC6F18"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ACEB213"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ВН32-3P/20A</w:t>
            </w:r>
          </w:p>
        </w:tc>
        <w:tc>
          <w:tcPr>
            <w:tcW w:w="1560" w:type="dxa"/>
            <w:tcBorders>
              <w:top w:val="single" w:sz="4" w:space="0" w:color="auto"/>
              <w:bottom w:val="single" w:sz="4" w:space="0" w:color="auto"/>
            </w:tcBorders>
            <w:vAlign w:val="center"/>
          </w:tcPr>
          <w:p w14:paraId="16927240"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B35B1BB"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44AA61D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32394A" w14:textId="77777777" w:rsidR="00C33CBF" w:rsidRPr="008D6A39" w:rsidRDefault="00C33CBF">
            <w:pPr>
              <w:rPr>
                <w:rFonts w:ascii="Arial" w:hAnsi="Arial" w:cs="Arial"/>
                <w:sz w:val="20"/>
                <w:szCs w:val="20"/>
              </w:rPr>
            </w:pPr>
            <w:r w:rsidRPr="008D6A39">
              <w:rPr>
                <w:rFonts w:ascii="Arial" w:hAnsi="Arial" w:cs="Arial"/>
                <w:sz w:val="20"/>
                <w:szCs w:val="20"/>
              </w:rPr>
              <w:t xml:space="preserve"> 58</w:t>
            </w:r>
          </w:p>
        </w:tc>
        <w:tc>
          <w:tcPr>
            <w:tcW w:w="1701" w:type="dxa"/>
            <w:tcBorders>
              <w:top w:val="single" w:sz="4" w:space="0" w:color="auto"/>
              <w:bottom w:val="single" w:sz="4" w:space="0" w:color="auto"/>
            </w:tcBorders>
            <w:vAlign w:val="center"/>
          </w:tcPr>
          <w:p w14:paraId="2CCC8B20"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E0209CA"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ВН32-1P/16A</w:t>
            </w:r>
          </w:p>
        </w:tc>
        <w:tc>
          <w:tcPr>
            <w:tcW w:w="1560" w:type="dxa"/>
            <w:tcBorders>
              <w:top w:val="single" w:sz="4" w:space="0" w:color="auto"/>
              <w:bottom w:val="single" w:sz="4" w:space="0" w:color="auto"/>
            </w:tcBorders>
            <w:vAlign w:val="center"/>
          </w:tcPr>
          <w:p w14:paraId="6F3E68F1"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84CC83B"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419A31B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77555B" w14:textId="77777777" w:rsidR="00C33CBF" w:rsidRPr="008D6A39" w:rsidRDefault="00C33CBF">
            <w:pPr>
              <w:rPr>
                <w:rFonts w:ascii="Arial" w:hAnsi="Arial" w:cs="Arial"/>
                <w:sz w:val="20"/>
                <w:szCs w:val="20"/>
              </w:rPr>
            </w:pPr>
            <w:r w:rsidRPr="008D6A39">
              <w:rPr>
                <w:rFonts w:ascii="Arial" w:hAnsi="Arial" w:cs="Arial"/>
                <w:sz w:val="20"/>
                <w:szCs w:val="20"/>
              </w:rPr>
              <w:t xml:space="preserve"> 59</w:t>
            </w:r>
          </w:p>
        </w:tc>
        <w:tc>
          <w:tcPr>
            <w:tcW w:w="1701" w:type="dxa"/>
            <w:tcBorders>
              <w:top w:val="single" w:sz="4" w:space="0" w:color="auto"/>
              <w:bottom w:val="single" w:sz="4" w:space="0" w:color="auto"/>
            </w:tcBorders>
            <w:vAlign w:val="center"/>
          </w:tcPr>
          <w:p w14:paraId="18127A60"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7ED6116"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08B242EA"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9BDCE25"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06153E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711B62" w14:textId="77777777" w:rsidR="00C33CBF" w:rsidRPr="008D6A39" w:rsidRDefault="00C33CBF">
            <w:pPr>
              <w:rPr>
                <w:rFonts w:ascii="Arial" w:hAnsi="Arial" w:cs="Arial"/>
                <w:sz w:val="20"/>
                <w:szCs w:val="20"/>
              </w:rPr>
            </w:pPr>
            <w:r w:rsidRPr="008D6A39">
              <w:rPr>
                <w:rFonts w:ascii="Arial" w:hAnsi="Arial" w:cs="Arial"/>
                <w:sz w:val="20"/>
                <w:szCs w:val="20"/>
              </w:rPr>
              <w:t xml:space="preserve"> 60</w:t>
            </w:r>
          </w:p>
        </w:tc>
        <w:tc>
          <w:tcPr>
            <w:tcW w:w="1701" w:type="dxa"/>
            <w:tcBorders>
              <w:top w:val="single" w:sz="4" w:space="0" w:color="auto"/>
              <w:bottom w:val="single" w:sz="4" w:space="0" w:color="auto"/>
            </w:tcBorders>
            <w:vAlign w:val="center"/>
          </w:tcPr>
          <w:p w14:paraId="35344E67"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2B08A0E"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automat </w:t>
            </w:r>
            <w:proofErr w:type="spellStart"/>
            <w:r w:rsidRPr="008D6A39">
              <w:rPr>
                <w:rFonts w:ascii="Arial" w:hAnsi="Arial" w:cs="Arial"/>
                <w:sz w:val="20"/>
                <w:szCs w:val="20"/>
              </w:rPr>
              <w:t>diferential</w:t>
            </w:r>
            <w:proofErr w:type="spellEnd"/>
            <w:r w:rsidRPr="008D6A39">
              <w:rPr>
                <w:rFonts w:ascii="Arial" w:hAnsi="Arial" w:cs="Arial"/>
                <w:sz w:val="20"/>
                <w:szCs w:val="20"/>
              </w:rPr>
              <w:t xml:space="preserve"> AВDТ32/2P/16/10mA</w:t>
            </w:r>
          </w:p>
        </w:tc>
        <w:tc>
          <w:tcPr>
            <w:tcW w:w="1560" w:type="dxa"/>
            <w:tcBorders>
              <w:top w:val="single" w:sz="4" w:space="0" w:color="auto"/>
              <w:bottom w:val="single" w:sz="4" w:space="0" w:color="auto"/>
            </w:tcBorders>
            <w:vAlign w:val="center"/>
          </w:tcPr>
          <w:p w14:paraId="39ACFD40"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C7C42A3" w14:textId="77777777" w:rsidR="00C33CBF" w:rsidRPr="008D6A39" w:rsidRDefault="00C33CBF">
            <w:pPr>
              <w:jc w:val="center"/>
              <w:rPr>
                <w:rFonts w:ascii="Arial" w:hAnsi="Arial" w:cs="Arial"/>
                <w:sz w:val="20"/>
                <w:szCs w:val="20"/>
              </w:rPr>
            </w:pPr>
            <w:r w:rsidRPr="008D6A39">
              <w:rPr>
                <w:rFonts w:ascii="Arial" w:hAnsi="Arial" w:cs="Arial"/>
                <w:sz w:val="20"/>
                <w:szCs w:val="20"/>
              </w:rPr>
              <w:t>1,0000</w:t>
            </w:r>
          </w:p>
        </w:tc>
      </w:tr>
      <w:tr w:rsidR="00C33CBF" w:rsidRPr="008D6A39" w14:paraId="15D8F77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0BCC27" w14:textId="77777777" w:rsidR="00C33CBF" w:rsidRPr="008D6A39" w:rsidRDefault="00C33CBF">
            <w:pPr>
              <w:rPr>
                <w:rFonts w:ascii="Arial" w:hAnsi="Arial" w:cs="Arial"/>
                <w:sz w:val="20"/>
                <w:szCs w:val="20"/>
              </w:rPr>
            </w:pPr>
            <w:r w:rsidRPr="008D6A39">
              <w:rPr>
                <w:rFonts w:ascii="Arial" w:hAnsi="Arial" w:cs="Arial"/>
                <w:sz w:val="20"/>
                <w:szCs w:val="20"/>
              </w:rPr>
              <w:t xml:space="preserve"> 61</w:t>
            </w:r>
          </w:p>
        </w:tc>
        <w:tc>
          <w:tcPr>
            <w:tcW w:w="1701" w:type="dxa"/>
            <w:tcBorders>
              <w:top w:val="single" w:sz="4" w:space="0" w:color="auto"/>
              <w:bottom w:val="single" w:sz="4" w:space="0" w:color="auto"/>
            </w:tcBorders>
            <w:vAlign w:val="center"/>
          </w:tcPr>
          <w:p w14:paraId="77A3E695"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5D1CA0D" w14:textId="77777777" w:rsidR="00C33CBF" w:rsidRPr="008D6A39" w:rsidRDefault="00C33CBF" w:rsidP="00F0580D">
            <w:pPr>
              <w:jc w:val="both"/>
              <w:rPr>
                <w:rFonts w:ascii="Arial" w:hAnsi="Arial" w:cs="Arial"/>
                <w:sz w:val="20"/>
                <w:szCs w:val="20"/>
              </w:rPr>
            </w:pPr>
            <w:proofErr w:type="spellStart"/>
            <w:r w:rsidRPr="008D6A39">
              <w:rPr>
                <w:rFonts w:ascii="Arial" w:hAnsi="Arial" w:cs="Arial"/>
                <w:sz w:val="20"/>
                <w:szCs w:val="20"/>
              </w:rPr>
              <w:t>Intrerupator</w:t>
            </w:r>
            <w:proofErr w:type="spellEnd"/>
            <w:r w:rsidRPr="008D6A39">
              <w:rPr>
                <w:rFonts w:ascii="Arial" w:hAnsi="Arial" w:cs="Arial"/>
                <w:sz w:val="20"/>
                <w:szCs w:val="20"/>
              </w:rPr>
              <w:t xml:space="preserve"> automat </w:t>
            </w:r>
            <w:proofErr w:type="spellStart"/>
            <w:r w:rsidRPr="008D6A39">
              <w:rPr>
                <w:rFonts w:ascii="Arial" w:hAnsi="Arial" w:cs="Arial"/>
                <w:sz w:val="20"/>
                <w:szCs w:val="20"/>
              </w:rPr>
              <w:t>diferential</w:t>
            </w:r>
            <w:proofErr w:type="spellEnd"/>
            <w:r w:rsidRPr="008D6A39">
              <w:rPr>
                <w:rFonts w:ascii="Arial" w:hAnsi="Arial" w:cs="Arial"/>
                <w:sz w:val="20"/>
                <w:szCs w:val="20"/>
              </w:rPr>
              <w:t xml:space="preserve"> AВDТ32/2P/10/10mA</w:t>
            </w:r>
          </w:p>
        </w:tc>
        <w:tc>
          <w:tcPr>
            <w:tcW w:w="1560" w:type="dxa"/>
            <w:tcBorders>
              <w:top w:val="single" w:sz="4" w:space="0" w:color="auto"/>
              <w:bottom w:val="single" w:sz="4" w:space="0" w:color="auto"/>
            </w:tcBorders>
            <w:vAlign w:val="center"/>
          </w:tcPr>
          <w:p w14:paraId="3C415287"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107DDE9" w14:textId="77777777" w:rsidR="00C33CBF" w:rsidRPr="008D6A39" w:rsidRDefault="00C33CBF">
            <w:pPr>
              <w:jc w:val="center"/>
              <w:rPr>
                <w:rFonts w:ascii="Arial" w:hAnsi="Arial" w:cs="Arial"/>
                <w:sz w:val="20"/>
                <w:szCs w:val="20"/>
              </w:rPr>
            </w:pPr>
            <w:r w:rsidRPr="008D6A39">
              <w:rPr>
                <w:rFonts w:ascii="Arial" w:hAnsi="Arial" w:cs="Arial"/>
                <w:sz w:val="20"/>
                <w:szCs w:val="20"/>
              </w:rPr>
              <w:t>3,0000</w:t>
            </w:r>
          </w:p>
        </w:tc>
      </w:tr>
      <w:tr w:rsidR="00C33CBF" w:rsidRPr="008D6A39" w14:paraId="20944BD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9A05BE" w14:textId="77777777" w:rsidR="00C33CBF" w:rsidRPr="008D6A39" w:rsidRDefault="00C33CBF">
            <w:pPr>
              <w:rPr>
                <w:rFonts w:ascii="Arial" w:hAnsi="Arial" w:cs="Arial"/>
                <w:sz w:val="20"/>
                <w:szCs w:val="20"/>
              </w:rPr>
            </w:pPr>
            <w:r w:rsidRPr="008D6A39">
              <w:rPr>
                <w:rFonts w:ascii="Arial" w:hAnsi="Arial" w:cs="Arial"/>
                <w:sz w:val="20"/>
                <w:szCs w:val="20"/>
              </w:rPr>
              <w:t xml:space="preserve"> 62</w:t>
            </w:r>
          </w:p>
        </w:tc>
        <w:tc>
          <w:tcPr>
            <w:tcW w:w="1701" w:type="dxa"/>
            <w:tcBorders>
              <w:top w:val="single" w:sz="4" w:space="0" w:color="auto"/>
              <w:bottom w:val="single" w:sz="4" w:space="0" w:color="auto"/>
            </w:tcBorders>
            <w:vAlign w:val="center"/>
          </w:tcPr>
          <w:p w14:paraId="12DB1362"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9834368" w14:textId="77777777" w:rsidR="00C33CBF" w:rsidRPr="00C33CBF" w:rsidRDefault="00C33CBF" w:rsidP="00F0580D">
            <w:pPr>
              <w:jc w:val="both"/>
              <w:rPr>
                <w:rFonts w:ascii="Arial" w:hAnsi="Arial" w:cs="Arial"/>
                <w:sz w:val="20"/>
                <w:szCs w:val="20"/>
                <w:lang w:val="de-DE"/>
              </w:rPr>
            </w:pPr>
            <w:r w:rsidRPr="00C33CBF">
              <w:rPr>
                <w:rFonts w:ascii="Arial" w:hAnsi="Arial" w:cs="Arial"/>
                <w:sz w:val="20"/>
                <w:szCs w:val="20"/>
                <w:lang w:val="de-DE"/>
              </w:rPr>
              <w:t>Automat BA 47-29 1P/C2/4,5 kA</w:t>
            </w:r>
          </w:p>
        </w:tc>
        <w:tc>
          <w:tcPr>
            <w:tcW w:w="1560" w:type="dxa"/>
            <w:tcBorders>
              <w:top w:val="single" w:sz="4" w:space="0" w:color="auto"/>
              <w:bottom w:val="single" w:sz="4" w:space="0" w:color="auto"/>
            </w:tcBorders>
            <w:vAlign w:val="center"/>
          </w:tcPr>
          <w:p w14:paraId="3BBDDE73"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0BAA61" w14:textId="77777777" w:rsidR="00C33CBF" w:rsidRPr="008D6A39" w:rsidRDefault="00C33CBF">
            <w:pPr>
              <w:jc w:val="center"/>
              <w:rPr>
                <w:rFonts w:ascii="Arial" w:hAnsi="Arial" w:cs="Arial"/>
                <w:sz w:val="20"/>
                <w:szCs w:val="20"/>
              </w:rPr>
            </w:pPr>
            <w:r w:rsidRPr="008D6A39">
              <w:rPr>
                <w:rFonts w:ascii="Arial" w:hAnsi="Arial" w:cs="Arial"/>
                <w:sz w:val="20"/>
                <w:szCs w:val="20"/>
              </w:rPr>
              <w:t>2,0000</w:t>
            </w:r>
          </w:p>
        </w:tc>
      </w:tr>
      <w:tr w:rsidR="00C33CBF" w:rsidRPr="008D6A39" w14:paraId="034F977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2D5F13" w14:textId="77777777" w:rsidR="00C33CBF" w:rsidRPr="008D6A39" w:rsidRDefault="00C33CBF">
            <w:pPr>
              <w:rPr>
                <w:rFonts w:ascii="Arial" w:hAnsi="Arial" w:cs="Arial"/>
                <w:sz w:val="20"/>
                <w:szCs w:val="20"/>
              </w:rPr>
            </w:pPr>
            <w:r w:rsidRPr="008D6A39">
              <w:rPr>
                <w:rFonts w:ascii="Arial" w:hAnsi="Arial" w:cs="Arial"/>
                <w:sz w:val="20"/>
                <w:szCs w:val="20"/>
              </w:rPr>
              <w:t xml:space="preserve"> 63</w:t>
            </w:r>
          </w:p>
        </w:tc>
        <w:tc>
          <w:tcPr>
            <w:tcW w:w="1701" w:type="dxa"/>
            <w:tcBorders>
              <w:top w:val="single" w:sz="4" w:space="0" w:color="auto"/>
              <w:bottom w:val="single" w:sz="4" w:space="0" w:color="auto"/>
            </w:tcBorders>
            <w:vAlign w:val="center"/>
          </w:tcPr>
          <w:p w14:paraId="0BA5470E"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EA38DF8" w14:textId="77777777" w:rsidR="00C33CBF" w:rsidRPr="008D6A39" w:rsidRDefault="00C33CBF" w:rsidP="00F0580D">
            <w:pPr>
              <w:jc w:val="both"/>
              <w:rPr>
                <w:rFonts w:ascii="Arial" w:hAnsi="Arial" w:cs="Arial"/>
                <w:sz w:val="20"/>
                <w:szCs w:val="20"/>
              </w:rPr>
            </w:pPr>
            <w:r w:rsidRPr="008D6A39">
              <w:rPr>
                <w:rFonts w:ascii="Arial" w:hAnsi="Arial" w:cs="Arial"/>
                <w:sz w:val="20"/>
                <w:szCs w:val="20"/>
              </w:rPr>
              <w:t>Contactor electromagnetic modular KM40-11MP</w:t>
            </w:r>
          </w:p>
        </w:tc>
        <w:tc>
          <w:tcPr>
            <w:tcW w:w="1560" w:type="dxa"/>
            <w:tcBorders>
              <w:top w:val="single" w:sz="4" w:space="0" w:color="auto"/>
              <w:bottom w:val="single" w:sz="4" w:space="0" w:color="auto"/>
            </w:tcBorders>
            <w:vAlign w:val="center"/>
          </w:tcPr>
          <w:p w14:paraId="438A518A"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C66EAEF" w14:textId="77777777" w:rsidR="00C33CBF" w:rsidRPr="008D6A39" w:rsidRDefault="00C33CBF">
            <w:pPr>
              <w:jc w:val="center"/>
              <w:rPr>
                <w:rFonts w:ascii="Arial" w:hAnsi="Arial" w:cs="Arial"/>
                <w:sz w:val="20"/>
                <w:szCs w:val="20"/>
              </w:rPr>
            </w:pPr>
            <w:r w:rsidRPr="008D6A39">
              <w:rPr>
                <w:rFonts w:ascii="Arial" w:hAnsi="Arial" w:cs="Arial"/>
                <w:sz w:val="20"/>
                <w:szCs w:val="20"/>
              </w:rPr>
              <w:t>2,0000</w:t>
            </w:r>
          </w:p>
        </w:tc>
      </w:tr>
      <w:tr w:rsidR="00C33CBF" w:rsidRPr="008D6A39" w14:paraId="4BCAC78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724C08" w14:textId="77777777" w:rsidR="00C33CBF" w:rsidRPr="008D6A39" w:rsidRDefault="00C33CBF">
            <w:pPr>
              <w:rPr>
                <w:rFonts w:ascii="Arial" w:hAnsi="Arial" w:cs="Arial"/>
                <w:sz w:val="20"/>
                <w:szCs w:val="20"/>
              </w:rPr>
            </w:pPr>
            <w:r w:rsidRPr="008D6A39">
              <w:rPr>
                <w:rFonts w:ascii="Arial" w:hAnsi="Arial" w:cs="Arial"/>
                <w:sz w:val="20"/>
                <w:szCs w:val="20"/>
              </w:rPr>
              <w:t xml:space="preserve"> 64</w:t>
            </w:r>
          </w:p>
        </w:tc>
        <w:tc>
          <w:tcPr>
            <w:tcW w:w="1701" w:type="dxa"/>
            <w:tcBorders>
              <w:top w:val="single" w:sz="4" w:space="0" w:color="auto"/>
              <w:bottom w:val="single" w:sz="4" w:space="0" w:color="auto"/>
            </w:tcBorders>
            <w:vAlign w:val="center"/>
          </w:tcPr>
          <w:p w14:paraId="7EDB914B"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861D88A" w14:textId="77777777" w:rsidR="00C33CBF" w:rsidRPr="008D6A39" w:rsidRDefault="00C33CBF" w:rsidP="00F0580D">
            <w:pPr>
              <w:jc w:val="both"/>
              <w:rPr>
                <w:rFonts w:ascii="Arial" w:hAnsi="Arial" w:cs="Arial"/>
                <w:sz w:val="20"/>
                <w:szCs w:val="20"/>
              </w:rPr>
            </w:pPr>
            <w:r w:rsidRPr="008D6A39">
              <w:rPr>
                <w:rFonts w:ascii="Arial" w:hAnsi="Arial" w:cs="Arial"/>
                <w:sz w:val="20"/>
                <w:szCs w:val="20"/>
              </w:rPr>
              <w:t>Contactor electromagnetic modular ПРК-32</w:t>
            </w:r>
          </w:p>
        </w:tc>
        <w:tc>
          <w:tcPr>
            <w:tcW w:w="1560" w:type="dxa"/>
            <w:tcBorders>
              <w:top w:val="single" w:sz="4" w:space="0" w:color="auto"/>
              <w:bottom w:val="single" w:sz="4" w:space="0" w:color="auto"/>
            </w:tcBorders>
            <w:vAlign w:val="center"/>
          </w:tcPr>
          <w:p w14:paraId="6CBD0E5B"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BDCAC4D" w14:textId="77777777" w:rsidR="00C33CBF" w:rsidRPr="008D6A39" w:rsidRDefault="00C33CBF">
            <w:pPr>
              <w:jc w:val="center"/>
              <w:rPr>
                <w:rFonts w:ascii="Arial" w:hAnsi="Arial" w:cs="Arial"/>
                <w:sz w:val="20"/>
                <w:szCs w:val="20"/>
              </w:rPr>
            </w:pPr>
            <w:r w:rsidRPr="008D6A39">
              <w:rPr>
                <w:rFonts w:ascii="Arial" w:hAnsi="Arial" w:cs="Arial"/>
                <w:sz w:val="20"/>
                <w:szCs w:val="20"/>
              </w:rPr>
              <w:t>2,0000</w:t>
            </w:r>
          </w:p>
        </w:tc>
      </w:tr>
      <w:tr w:rsidR="00C33CBF" w:rsidRPr="008D6A39" w14:paraId="2948B18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55AA23" w14:textId="77777777" w:rsidR="00C33CBF" w:rsidRPr="008D6A39" w:rsidRDefault="00C33CBF">
            <w:pPr>
              <w:rPr>
                <w:rFonts w:ascii="Arial" w:hAnsi="Arial" w:cs="Arial"/>
                <w:sz w:val="20"/>
                <w:szCs w:val="20"/>
              </w:rPr>
            </w:pPr>
            <w:r w:rsidRPr="008D6A39">
              <w:rPr>
                <w:rFonts w:ascii="Arial" w:hAnsi="Arial" w:cs="Arial"/>
                <w:sz w:val="20"/>
                <w:szCs w:val="20"/>
              </w:rPr>
              <w:lastRenderedPageBreak/>
              <w:t xml:space="preserve"> 65</w:t>
            </w:r>
          </w:p>
        </w:tc>
        <w:tc>
          <w:tcPr>
            <w:tcW w:w="1701" w:type="dxa"/>
            <w:tcBorders>
              <w:top w:val="single" w:sz="4" w:space="0" w:color="auto"/>
              <w:bottom w:val="single" w:sz="4" w:space="0" w:color="auto"/>
            </w:tcBorders>
            <w:vAlign w:val="center"/>
          </w:tcPr>
          <w:p w14:paraId="1A6CD29D" w14:textId="77777777" w:rsidR="00C33CBF" w:rsidRPr="008D6A39" w:rsidRDefault="00C33CBF">
            <w:pPr>
              <w:rPr>
                <w:rFonts w:ascii="Arial" w:hAnsi="Arial" w:cs="Arial"/>
                <w:sz w:val="20"/>
                <w:szCs w:val="20"/>
              </w:rPr>
            </w:pPr>
            <w:proofErr w:type="spellStart"/>
            <w:r w:rsidRPr="008D6A39">
              <w:rPr>
                <w:rFonts w:ascii="Arial" w:hAnsi="Arial" w:cs="Arial"/>
                <w:sz w:val="20"/>
                <w:szCs w:val="20"/>
              </w:rPr>
              <w:t>pret</w:t>
            </w:r>
            <w:proofErr w:type="spellEnd"/>
            <w:r w:rsidRPr="008D6A39">
              <w:rPr>
                <w:rFonts w:ascii="Arial" w:hAnsi="Arial" w:cs="Arial"/>
                <w:sz w:val="20"/>
                <w:szCs w:val="20"/>
              </w:rPr>
              <w:t xml:space="preserve"> de </w:t>
            </w:r>
            <w:proofErr w:type="spellStart"/>
            <w:r w:rsidRPr="008D6A3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BD898F7" w14:textId="77777777" w:rsidR="00C33CBF" w:rsidRPr="008D6A39" w:rsidRDefault="00C33CBF" w:rsidP="00F0580D">
            <w:pPr>
              <w:jc w:val="both"/>
              <w:rPr>
                <w:rFonts w:ascii="Arial" w:hAnsi="Arial" w:cs="Arial"/>
                <w:sz w:val="20"/>
                <w:szCs w:val="20"/>
                <w:lang w:val="pt-BR"/>
              </w:rPr>
            </w:pPr>
            <w:r w:rsidRPr="008D6A39">
              <w:rPr>
                <w:rFonts w:ascii="Arial" w:hAnsi="Arial" w:cs="Arial"/>
                <w:sz w:val="20"/>
                <w:szCs w:val="20"/>
                <w:lang w:val="pt-BR"/>
              </w:rPr>
              <w:t xml:space="preserve">Grup de contacte adaugatoare 1NO-1NC analog </w:t>
            </w:r>
            <w:r w:rsidRPr="008D6A39">
              <w:rPr>
                <w:rFonts w:ascii="Arial" w:hAnsi="Arial" w:cs="Arial"/>
                <w:sz w:val="20"/>
                <w:szCs w:val="20"/>
              </w:rPr>
              <w:t>ДКП</w:t>
            </w:r>
            <w:r w:rsidRPr="008D6A39">
              <w:rPr>
                <w:rFonts w:ascii="Arial" w:hAnsi="Arial" w:cs="Arial"/>
                <w:sz w:val="20"/>
                <w:szCs w:val="20"/>
                <w:lang w:val="pt-BR"/>
              </w:rPr>
              <w:t>32-11</w:t>
            </w:r>
          </w:p>
        </w:tc>
        <w:tc>
          <w:tcPr>
            <w:tcW w:w="1560" w:type="dxa"/>
            <w:tcBorders>
              <w:top w:val="single" w:sz="4" w:space="0" w:color="auto"/>
              <w:bottom w:val="single" w:sz="4" w:space="0" w:color="auto"/>
            </w:tcBorders>
            <w:vAlign w:val="center"/>
          </w:tcPr>
          <w:p w14:paraId="1F7123F5" w14:textId="77777777" w:rsidR="00C33CBF" w:rsidRPr="008D6A39" w:rsidRDefault="00C33CBF">
            <w:pPr>
              <w:jc w:val="center"/>
              <w:rPr>
                <w:rFonts w:ascii="Arial" w:hAnsi="Arial" w:cs="Arial"/>
                <w:sz w:val="20"/>
                <w:szCs w:val="20"/>
              </w:rPr>
            </w:pPr>
            <w:proofErr w:type="spellStart"/>
            <w:r w:rsidRPr="008D6A3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27D3AE1" w14:textId="77777777" w:rsidR="00C33CBF" w:rsidRPr="008D6A39" w:rsidRDefault="00C33CBF">
            <w:pPr>
              <w:jc w:val="center"/>
              <w:rPr>
                <w:rFonts w:ascii="Arial" w:hAnsi="Arial" w:cs="Arial"/>
                <w:sz w:val="20"/>
                <w:szCs w:val="20"/>
              </w:rPr>
            </w:pPr>
            <w:r w:rsidRPr="008D6A39">
              <w:rPr>
                <w:rFonts w:ascii="Arial" w:hAnsi="Arial" w:cs="Arial"/>
                <w:sz w:val="20"/>
                <w:szCs w:val="20"/>
              </w:rPr>
              <w:t>2,0000</w:t>
            </w:r>
          </w:p>
        </w:tc>
      </w:tr>
    </w:tbl>
    <w:p w14:paraId="44A83BAC" w14:textId="77777777" w:rsidR="003C1257" w:rsidRPr="003C1257" w:rsidRDefault="003C1257" w:rsidP="00183C97">
      <w:pPr>
        <w:jc w:val="center"/>
        <w:rPr>
          <w:rFonts w:ascii="Arial" w:hAnsi="Arial" w:cs="Arial"/>
          <w:sz w:val="20"/>
          <w:szCs w:val="20"/>
        </w:rPr>
      </w:pPr>
    </w:p>
    <w:p w14:paraId="6110DC1C" w14:textId="77777777" w:rsidR="003C1257" w:rsidRDefault="003C1257" w:rsidP="00183C97">
      <w:pPr>
        <w:jc w:val="center"/>
        <w:rPr>
          <w:rFonts w:ascii="Arial" w:hAnsi="Arial" w:cs="Arial"/>
          <w:b/>
          <w:bCs/>
          <w:sz w:val="20"/>
          <w:szCs w:val="20"/>
        </w:rPr>
      </w:pPr>
    </w:p>
    <w:p w14:paraId="0796549C" w14:textId="1BC9AF60" w:rsidR="00183C97" w:rsidRPr="006D281A" w:rsidRDefault="00C33CBF" w:rsidP="00183C97">
      <w:pPr>
        <w:jc w:val="center"/>
        <w:rPr>
          <w:rFonts w:ascii="Arial" w:hAnsi="Arial" w:cs="Arial"/>
          <w:b/>
          <w:bCs/>
          <w:sz w:val="20"/>
          <w:szCs w:val="20"/>
        </w:rPr>
      </w:pPr>
      <w:r>
        <w:rPr>
          <w:rFonts w:ascii="Arial" w:hAnsi="Arial" w:cs="Arial"/>
          <w:b/>
          <w:bCs/>
          <w:sz w:val="20"/>
          <w:szCs w:val="20"/>
        </w:rPr>
        <w:t xml:space="preserve">2-1-6 </w:t>
      </w:r>
      <w:r w:rsidR="002E0571" w:rsidRPr="006D281A">
        <w:rPr>
          <w:rFonts w:ascii="Arial" w:hAnsi="Arial" w:cs="Arial"/>
          <w:b/>
          <w:bCs/>
          <w:sz w:val="20"/>
          <w:szCs w:val="20"/>
        </w:rPr>
        <w:t>Fire alarm system (SIP)</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2248D5" w:rsidRPr="002A447D" w14:paraId="61BB45F8"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4E40F11F" w14:textId="77777777" w:rsidR="002248D5" w:rsidRPr="002A447D" w:rsidRDefault="002248D5">
            <w:pPr>
              <w:ind w:right="-108"/>
              <w:jc w:val="center"/>
              <w:rPr>
                <w:rFonts w:ascii="Arial" w:hAnsi="Arial" w:cs="Arial"/>
                <w:sz w:val="20"/>
                <w:szCs w:val="20"/>
              </w:rPr>
            </w:pPr>
            <w:r w:rsidRPr="002A447D">
              <w:rPr>
                <w:rFonts w:ascii="Arial" w:hAnsi="Arial" w:cs="Arial"/>
                <w:sz w:val="20"/>
                <w:szCs w:val="20"/>
              </w:rPr>
              <w:t>№</w:t>
            </w:r>
          </w:p>
          <w:p w14:paraId="2C6F22F5" w14:textId="77777777" w:rsidR="002248D5" w:rsidRPr="002A447D" w:rsidRDefault="002248D5">
            <w:pPr>
              <w:ind w:right="-108"/>
              <w:jc w:val="center"/>
              <w:rPr>
                <w:rFonts w:ascii="Arial" w:hAnsi="Arial" w:cs="Arial"/>
                <w:sz w:val="20"/>
                <w:szCs w:val="20"/>
              </w:rPr>
            </w:pPr>
            <w:r w:rsidRPr="002A447D">
              <w:rPr>
                <w:rFonts w:ascii="Arial" w:hAnsi="Arial" w:cs="Arial"/>
                <w:sz w:val="20"/>
                <w:szCs w:val="20"/>
              </w:rPr>
              <w:t xml:space="preserve"> </w:t>
            </w:r>
            <w:proofErr w:type="spellStart"/>
            <w:r w:rsidRPr="002A447D">
              <w:rPr>
                <w:rFonts w:ascii="Arial" w:hAnsi="Arial" w:cs="Arial"/>
                <w:sz w:val="20"/>
                <w:szCs w:val="20"/>
              </w:rPr>
              <w:t>crt</w:t>
            </w:r>
            <w:proofErr w:type="spellEnd"/>
            <w:r w:rsidRPr="002A447D">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3E9CCBAC" w14:textId="77777777" w:rsidR="002248D5" w:rsidRPr="002A447D" w:rsidRDefault="002248D5">
            <w:pPr>
              <w:ind w:left="-120" w:right="-108"/>
              <w:jc w:val="center"/>
              <w:rPr>
                <w:rFonts w:ascii="Arial" w:hAnsi="Arial" w:cs="Arial"/>
                <w:sz w:val="20"/>
                <w:szCs w:val="20"/>
                <w:lang w:val="pt-BR"/>
              </w:rPr>
            </w:pPr>
            <w:r w:rsidRPr="002A447D">
              <w:rPr>
                <w:rFonts w:ascii="Arial" w:hAnsi="Arial" w:cs="Arial"/>
                <w:sz w:val="20"/>
                <w:szCs w:val="20"/>
                <w:lang w:val="ro-RO"/>
              </w:rPr>
              <w:t>Simbol</w:t>
            </w:r>
            <w:r w:rsidRPr="002A447D">
              <w:rPr>
                <w:rFonts w:ascii="Arial" w:hAnsi="Arial" w:cs="Arial"/>
                <w:sz w:val="20"/>
                <w:szCs w:val="20"/>
                <w:lang w:val="pt-BR"/>
              </w:rPr>
              <w:t xml:space="preserve"> </w:t>
            </w:r>
            <w:r w:rsidRPr="002A447D">
              <w:rPr>
                <w:rFonts w:ascii="Arial" w:hAnsi="Arial" w:cs="Arial"/>
                <w:sz w:val="20"/>
                <w:szCs w:val="20"/>
                <w:lang w:val="ro-RO"/>
              </w:rPr>
              <w:t xml:space="preserve">norme si cod </w:t>
            </w:r>
            <w:r w:rsidRPr="002A447D">
              <w:rPr>
                <w:rFonts w:ascii="Arial" w:hAnsi="Arial" w:cs="Arial"/>
                <w:sz w:val="20"/>
                <w:szCs w:val="20"/>
                <w:lang w:val="pt-BR"/>
              </w:rPr>
              <w:t xml:space="preserve"> </w:t>
            </w:r>
            <w:r w:rsidRPr="002A447D">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203E67F1" w14:textId="77777777" w:rsidR="002248D5" w:rsidRPr="002A447D" w:rsidRDefault="002248D5">
            <w:pPr>
              <w:jc w:val="center"/>
              <w:rPr>
                <w:rFonts w:ascii="Arial" w:hAnsi="Arial" w:cs="Arial"/>
                <w:sz w:val="20"/>
                <w:szCs w:val="20"/>
                <w:lang w:val="ro-RO"/>
              </w:rPr>
            </w:pPr>
          </w:p>
          <w:p w14:paraId="152655F4" w14:textId="77777777" w:rsidR="002248D5" w:rsidRPr="002A447D" w:rsidRDefault="002248D5">
            <w:pPr>
              <w:jc w:val="center"/>
              <w:rPr>
                <w:rFonts w:ascii="Arial" w:hAnsi="Arial" w:cs="Arial"/>
                <w:sz w:val="20"/>
                <w:szCs w:val="20"/>
              </w:rPr>
            </w:pPr>
            <w:r w:rsidRPr="002A447D">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7ABC3D77" w14:textId="77777777" w:rsidR="002248D5" w:rsidRPr="002A447D" w:rsidRDefault="002248D5">
            <w:pPr>
              <w:ind w:left="-108" w:right="-108"/>
              <w:jc w:val="center"/>
              <w:rPr>
                <w:rFonts w:ascii="Arial" w:hAnsi="Arial" w:cs="Arial"/>
                <w:sz w:val="20"/>
                <w:szCs w:val="20"/>
              </w:rPr>
            </w:pPr>
            <w:r w:rsidRPr="002A447D">
              <w:rPr>
                <w:rFonts w:ascii="Arial" w:hAnsi="Arial" w:cs="Arial"/>
                <w:sz w:val="20"/>
                <w:szCs w:val="20"/>
                <w:lang w:val="ro-RO"/>
              </w:rPr>
              <w:t>Unitatea de măsură</w:t>
            </w:r>
            <w:r w:rsidRPr="002A447D">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228EF78B" w14:textId="77777777" w:rsidR="002248D5" w:rsidRPr="002A447D" w:rsidRDefault="002248D5">
            <w:pPr>
              <w:ind w:left="-108" w:right="-108"/>
              <w:jc w:val="center"/>
              <w:rPr>
                <w:rFonts w:ascii="Arial" w:hAnsi="Arial" w:cs="Arial"/>
                <w:sz w:val="20"/>
                <w:szCs w:val="20"/>
              </w:rPr>
            </w:pPr>
            <w:r w:rsidRPr="002A447D">
              <w:rPr>
                <w:rFonts w:ascii="Arial" w:hAnsi="Arial" w:cs="Arial"/>
                <w:sz w:val="20"/>
                <w:szCs w:val="20"/>
                <w:lang w:val="ro-RO"/>
              </w:rPr>
              <w:t xml:space="preserve">Volum </w:t>
            </w:r>
          </w:p>
        </w:tc>
      </w:tr>
      <w:tr w:rsidR="002248D5" w:rsidRPr="002A447D" w14:paraId="5024C8AF"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687816F4" w14:textId="77777777" w:rsidR="002248D5" w:rsidRPr="002A447D" w:rsidRDefault="002248D5">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62158301" w14:textId="77777777" w:rsidR="002248D5" w:rsidRPr="002A447D" w:rsidRDefault="002248D5">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6E4F9A92" w14:textId="77777777" w:rsidR="002248D5" w:rsidRPr="002A447D" w:rsidRDefault="002248D5">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7EE9D1BD" w14:textId="77777777" w:rsidR="002248D5" w:rsidRPr="002A447D" w:rsidRDefault="002248D5">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6B2045DB" w14:textId="77777777" w:rsidR="002248D5" w:rsidRPr="002A447D" w:rsidRDefault="002248D5">
            <w:pPr>
              <w:jc w:val="center"/>
              <w:rPr>
                <w:rFonts w:ascii="Arial" w:hAnsi="Arial" w:cs="Arial"/>
                <w:sz w:val="20"/>
                <w:szCs w:val="20"/>
              </w:rPr>
            </w:pPr>
          </w:p>
        </w:tc>
      </w:tr>
    </w:tbl>
    <w:p w14:paraId="2E33D198" w14:textId="77777777" w:rsidR="002248D5" w:rsidRPr="002A447D" w:rsidRDefault="002248D5" w:rsidP="002248D5">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2248D5" w:rsidRPr="002A447D" w14:paraId="5D36A351"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14FC7CE7" w14:textId="77777777" w:rsidR="002248D5" w:rsidRPr="002A447D" w:rsidRDefault="002248D5">
            <w:pPr>
              <w:ind w:right="-108"/>
              <w:jc w:val="center"/>
              <w:rPr>
                <w:rFonts w:ascii="Arial" w:hAnsi="Arial" w:cs="Arial"/>
                <w:sz w:val="20"/>
                <w:szCs w:val="20"/>
              </w:rPr>
            </w:pPr>
            <w:r w:rsidRPr="002A447D">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355064BD" w14:textId="77777777" w:rsidR="002248D5" w:rsidRPr="002A447D" w:rsidRDefault="002248D5">
            <w:pPr>
              <w:ind w:left="-120" w:right="-108"/>
              <w:jc w:val="center"/>
              <w:rPr>
                <w:rFonts w:ascii="Arial" w:hAnsi="Arial" w:cs="Arial"/>
                <w:sz w:val="20"/>
                <w:szCs w:val="20"/>
              </w:rPr>
            </w:pPr>
            <w:r w:rsidRPr="002A447D">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683570B0" w14:textId="77777777" w:rsidR="002248D5" w:rsidRPr="002A447D" w:rsidRDefault="002248D5">
            <w:pPr>
              <w:jc w:val="center"/>
              <w:rPr>
                <w:rFonts w:ascii="Arial" w:hAnsi="Arial" w:cs="Arial"/>
                <w:sz w:val="20"/>
                <w:szCs w:val="20"/>
              </w:rPr>
            </w:pPr>
            <w:r w:rsidRPr="002A447D">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6530FB75" w14:textId="77777777" w:rsidR="002248D5" w:rsidRPr="002A447D" w:rsidRDefault="002248D5">
            <w:pPr>
              <w:ind w:left="-108" w:right="-108"/>
              <w:jc w:val="center"/>
              <w:rPr>
                <w:rFonts w:ascii="Arial" w:hAnsi="Arial" w:cs="Arial"/>
                <w:sz w:val="20"/>
                <w:szCs w:val="20"/>
              </w:rPr>
            </w:pPr>
            <w:r w:rsidRPr="002A447D">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232BAA72" w14:textId="77777777" w:rsidR="002248D5" w:rsidRPr="002A447D" w:rsidRDefault="002248D5">
            <w:pPr>
              <w:ind w:left="-108" w:right="-108"/>
              <w:jc w:val="center"/>
              <w:rPr>
                <w:rFonts w:ascii="Arial" w:hAnsi="Arial" w:cs="Arial"/>
                <w:sz w:val="20"/>
                <w:szCs w:val="20"/>
              </w:rPr>
            </w:pPr>
            <w:r w:rsidRPr="002A447D">
              <w:rPr>
                <w:rFonts w:ascii="Arial" w:hAnsi="Arial" w:cs="Arial"/>
                <w:sz w:val="20"/>
                <w:szCs w:val="20"/>
              </w:rPr>
              <w:t>5</w:t>
            </w:r>
          </w:p>
        </w:tc>
      </w:tr>
      <w:tr w:rsidR="002248D5" w:rsidRPr="002A447D" w14:paraId="2BE08ADE" w14:textId="77777777">
        <w:tc>
          <w:tcPr>
            <w:tcW w:w="709" w:type="dxa"/>
            <w:tcBorders>
              <w:top w:val="nil"/>
              <w:left w:val="single" w:sz="6" w:space="0" w:color="auto"/>
              <w:bottom w:val="nil"/>
              <w:right w:val="nil"/>
            </w:tcBorders>
          </w:tcPr>
          <w:p w14:paraId="14243458" w14:textId="77777777" w:rsidR="002248D5" w:rsidRPr="002A447D" w:rsidRDefault="002248D5">
            <w:pPr>
              <w:jc w:val="center"/>
              <w:rPr>
                <w:rFonts w:ascii="Arial" w:hAnsi="Arial" w:cs="Arial"/>
                <w:sz w:val="20"/>
                <w:szCs w:val="20"/>
              </w:rPr>
            </w:pPr>
          </w:p>
        </w:tc>
        <w:tc>
          <w:tcPr>
            <w:tcW w:w="1701" w:type="dxa"/>
            <w:tcBorders>
              <w:top w:val="nil"/>
              <w:left w:val="single" w:sz="6" w:space="0" w:color="auto"/>
              <w:bottom w:val="nil"/>
              <w:right w:val="nil"/>
            </w:tcBorders>
          </w:tcPr>
          <w:p w14:paraId="4BF8C63F" w14:textId="77777777" w:rsidR="002248D5" w:rsidRPr="002A447D" w:rsidRDefault="002248D5">
            <w:pPr>
              <w:rPr>
                <w:rFonts w:ascii="Arial" w:hAnsi="Arial" w:cs="Arial"/>
                <w:sz w:val="20"/>
                <w:szCs w:val="20"/>
              </w:rPr>
            </w:pPr>
          </w:p>
        </w:tc>
        <w:tc>
          <w:tcPr>
            <w:tcW w:w="4961" w:type="dxa"/>
            <w:tcBorders>
              <w:top w:val="nil"/>
              <w:left w:val="single" w:sz="6" w:space="0" w:color="auto"/>
              <w:bottom w:val="nil"/>
              <w:right w:val="nil"/>
            </w:tcBorders>
          </w:tcPr>
          <w:p w14:paraId="21DA3428" w14:textId="77777777" w:rsidR="002248D5" w:rsidRPr="002A447D" w:rsidRDefault="002248D5" w:rsidP="00F0580D">
            <w:pPr>
              <w:jc w:val="both"/>
              <w:rPr>
                <w:rFonts w:ascii="Arial" w:hAnsi="Arial" w:cs="Arial"/>
                <w:b/>
                <w:bCs/>
                <w:sz w:val="20"/>
                <w:szCs w:val="20"/>
              </w:rPr>
            </w:pPr>
            <w:proofErr w:type="spellStart"/>
            <w:r w:rsidRPr="002A447D">
              <w:rPr>
                <w:rFonts w:ascii="Arial" w:hAnsi="Arial" w:cs="Arial"/>
                <w:b/>
                <w:bCs/>
                <w:sz w:val="20"/>
                <w:szCs w:val="20"/>
              </w:rPr>
              <w:t>Capitolul</w:t>
            </w:r>
            <w:proofErr w:type="spellEnd"/>
            <w:r w:rsidRPr="002A447D">
              <w:rPr>
                <w:rFonts w:ascii="Arial" w:hAnsi="Arial" w:cs="Arial"/>
                <w:b/>
                <w:bCs/>
                <w:sz w:val="20"/>
                <w:szCs w:val="20"/>
              </w:rPr>
              <w:t xml:space="preserve"> 1. </w:t>
            </w:r>
            <w:proofErr w:type="spellStart"/>
            <w:r w:rsidRPr="002A447D">
              <w:rPr>
                <w:rFonts w:ascii="Arial" w:hAnsi="Arial" w:cs="Arial"/>
                <w:b/>
                <w:bCs/>
                <w:sz w:val="20"/>
                <w:szCs w:val="20"/>
              </w:rPr>
              <w:t>Lucrari</w:t>
            </w:r>
            <w:proofErr w:type="spellEnd"/>
            <w:r w:rsidRPr="002A447D">
              <w:rPr>
                <w:rFonts w:ascii="Arial" w:hAnsi="Arial" w:cs="Arial"/>
                <w:b/>
                <w:bCs/>
                <w:sz w:val="20"/>
                <w:szCs w:val="20"/>
              </w:rPr>
              <w:t xml:space="preserve"> de </w:t>
            </w:r>
            <w:proofErr w:type="spellStart"/>
            <w:r w:rsidRPr="002A447D">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4B0FB121" w14:textId="77777777" w:rsidR="002248D5" w:rsidRPr="002A447D" w:rsidRDefault="002248D5">
            <w:pPr>
              <w:rPr>
                <w:rFonts w:ascii="Arial" w:hAnsi="Arial" w:cs="Arial"/>
                <w:sz w:val="20"/>
                <w:szCs w:val="20"/>
              </w:rPr>
            </w:pPr>
          </w:p>
        </w:tc>
        <w:tc>
          <w:tcPr>
            <w:tcW w:w="1559" w:type="dxa"/>
            <w:tcBorders>
              <w:top w:val="nil"/>
              <w:left w:val="single" w:sz="6" w:space="0" w:color="auto"/>
              <w:bottom w:val="nil"/>
              <w:right w:val="single" w:sz="4" w:space="0" w:color="auto"/>
            </w:tcBorders>
          </w:tcPr>
          <w:p w14:paraId="340B2D95" w14:textId="77777777" w:rsidR="002248D5" w:rsidRPr="002A447D" w:rsidRDefault="002248D5">
            <w:pPr>
              <w:rPr>
                <w:rFonts w:ascii="Arial" w:hAnsi="Arial" w:cs="Arial"/>
                <w:sz w:val="20"/>
                <w:szCs w:val="20"/>
              </w:rPr>
            </w:pPr>
          </w:p>
        </w:tc>
      </w:tr>
      <w:tr w:rsidR="002248D5" w:rsidRPr="002A447D" w14:paraId="2178BE80" w14:textId="77777777">
        <w:tc>
          <w:tcPr>
            <w:tcW w:w="709" w:type="dxa"/>
            <w:tcBorders>
              <w:top w:val="nil"/>
              <w:left w:val="single" w:sz="6" w:space="0" w:color="auto"/>
              <w:bottom w:val="nil"/>
              <w:right w:val="nil"/>
            </w:tcBorders>
          </w:tcPr>
          <w:p w14:paraId="603C230A" w14:textId="77777777" w:rsidR="002248D5" w:rsidRPr="002A447D" w:rsidRDefault="002248D5">
            <w:pPr>
              <w:jc w:val="center"/>
              <w:rPr>
                <w:rFonts w:ascii="Arial" w:hAnsi="Arial" w:cs="Arial"/>
                <w:sz w:val="20"/>
                <w:szCs w:val="20"/>
              </w:rPr>
            </w:pPr>
          </w:p>
        </w:tc>
        <w:tc>
          <w:tcPr>
            <w:tcW w:w="1701" w:type="dxa"/>
            <w:tcBorders>
              <w:top w:val="nil"/>
              <w:left w:val="single" w:sz="6" w:space="0" w:color="auto"/>
              <w:bottom w:val="nil"/>
              <w:right w:val="nil"/>
            </w:tcBorders>
          </w:tcPr>
          <w:p w14:paraId="7E191FE7" w14:textId="77777777" w:rsidR="002248D5" w:rsidRPr="002A447D" w:rsidRDefault="002248D5">
            <w:pPr>
              <w:rPr>
                <w:rFonts w:ascii="Arial" w:hAnsi="Arial" w:cs="Arial"/>
                <w:sz w:val="20"/>
                <w:szCs w:val="20"/>
              </w:rPr>
            </w:pPr>
          </w:p>
        </w:tc>
        <w:tc>
          <w:tcPr>
            <w:tcW w:w="4961" w:type="dxa"/>
            <w:tcBorders>
              <w:top w:val="nil"/>
              <w:left w:val="single" w:sz="6" w:space="0" w:color="auto"/>
              <w:bottom w:val="nil"/>
              <w:right w:val="nil"/>
            </w:tcBorders>
          </w:tcPr>
          <w:p w14:paraId="24E9E8FD" w14:textId="77777777" w:rsidR="002248D5" w:rsidRPr="002A447D" w:rsidRDefault="002248D5" w:rsidP="00F0580D">
            <w:pPr>
              <w:jc w:val="both"/>
              <w:rPr>
                <w:rFonts w:ascii="Arial" w:hAnsi="Arial" w:cs="Arial"/>
                <w:b/>
                <w:bCs/>
                <w:sz w:val="20"/>
                <w:szCs w:val="20"/>
              </w:rPr>
            </w:pPr>
            <w:proofErr w:type="spellStart"/>
            <w:r w:rsidRPr="002A447D">
              <w:rPr>
                <w:rFonts w:ascii="Arial" w:hAnsi="Arial" w:cs="Arial"/>
                <w:b/>
                <w:bCs/>
                <w:sz w:val="20"/>
                <w:szCs w:val="20"/>
              </w:rPr>
              <w:t>Capitolul</w:t>
            </w:r>
            <w:proofErr w:type="spellEnd"/>
            <w:r w:rsidRPr="002A447D">
              <w:rPr>
                <w:rFonts w:ascii="Arial" w:hAnsi="Arial" w:cs="Arial"/>
                <w:b/>
                <w:bCs/>
                <w:sz w:val="20"/>
                <w:szCs w:val="20"/>
              </w:rPr>
              <w:t xml:space="preserve"> 1.1. </w:t>
            </w:r>
            <w:proofErr w:type="spellStart"/>
            <w:r w:rsidRPr="002A447D">
              <w:rPr>
                <w:rFonts w:ascii="Arial" w:hAnsi="Arial" w:cs="Arial"/>
                <w:b/>
                <w:bCs/>
                <w:sz w:val="20"/>
                <w:szCs w:val="20"/>
              </w:rPr>
              <w:t>Semnalizare</w:t>
            </w:r>
            <w:proofErr w:type="spellEnd"/>
            <w:r w:rsidRPr="002A447D">
              <w:rPr>
                <w:rFonts w:ascii="Arial" w:hAnsi="Arial" w:cs="Arial"/>
                <w:b/>
                <w:bCs/>
                <w:sz w:val="20"/>
                <w:szCs w:val="20"/>
              </w:rPr>
              <w:t xml:space="preserve"> de </w:t>
            </w:r>
            <w:proofErr w:type="spellStart"/>
            <w:r w:rsidRPr="002A447D">
              <w:rPr>
                <w:rFonts w:ascii="Arial" w:hAnsi="Arial" w:cs="Arial"/>
                <w:b/>
                <w:bCs/>
                <w:sz w:val="20"/>
                <w:szCs w:val="20"/>
              </w:rPr>
              <w:t>incendiu</w:t>
            </w:r>
            <w:proofErr w:type="spellEnd"/>
          </w:p>
        </w:tc>
        <w:tc>
          <w:tcPr>
            <w:tcW w:w="1560" w:type="dxa"/>
            <w:tcBorders>
              <w:top w:val="nil"/>
              <w:left w:val="single" w:sz="6" w:space="0" w:color="auto"/>
              <w:bottom w:val="nil"/>
              <w:right w:val="nil"/>
            </w:tcBorders>
          </w:tcPr>
          <w:p w14:paraId="3C9C065B" w14:textId="77777777" w:rsidR="002248D5" w:rsidRPr="002A447D" w:rsidRDefault="002248D5">
            <w:pPr>
              <w:rPr>
                <w:rFonts w:ascii="Arial" w:hAnsi="Arial" w:cs="Arial"/>
                <w:sz w:val="20"/>
                <w:szCs w:val="20"/>
              </w:rPr>
            </w:pPr>
          </w:p>
        </w:tc>
        <w:tc>
          <w:tcPr>
            <w:tcW w:w="1559" w:type="dxa"/>
            <w:tcBorders>
              <w:top w:val="nil"/>
              <w:left w:val="single" w:sz="6" w:space="0" w:color="auto"/>
              <w:bottom w:val="nil"/>
              <w:right w:val="single" w:sz="4" w:space="0" w:color="auto"/>
            </w:tcBorders>
          </w:tcPr>
          <w:p w14:paraId="48AC9FBC" w14:textId="77777777" w:rsidR="002248D5" w:rsidRPr="002A447D" w:rsidRDefault="002248D5">
            <w:pPr>
              <w:rPr>
                <w:rFonts w:ascii="Arial" w:hAnsi="Arial" w:cs="Arial"/>
                <w:sz w:val="20"/>
                <w:szCs w:val="20"/>
              </w:rPr>
            </w:pPr>
          </w:p>
        </w:tc>
      </w:tr>
      <w:tr w:rsidR="002248D5" w:rsidRPr="002A447D" w14:paraId="31BA669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30E7C1" w14:textId="77777777" w:rsidR="002248D5" w:rsidRPr="002A447D" w:rsidRDefault="002248D5">
            <w:pPr>
              <w:rPr>
                <w:rFonts w:ascii="Arial" w:hAnsi="Arial" w:cs="Arial"/>
                <w:sz w:val="20"/>
                <w:szCs w:val="20"/>
              </w:rPr>
            </w:pPr>
            <w:r w:rsidRPr="002A447D">
              <w:rPr>
                <w:rFonts w:ascii="Arial" w:hAnsi="Arial" w:cs="Arial"/>
                <w:sz w:val="20"/>
                <w:szCs w:val="20"/>
              </w:rPr>
              <w:t>1</w:t>
            </w:r>
          </w:p>
        </w:tc>
        <w:tc>
          <w:tcPr>
            <w:tcW w:w="1701" w:type="dxa"/>
            <w:tcBorders>
              <w:top w:val="single" w:sz="4" w:space="0" w:color="auto"/>
              <w:bottom w:val="single" w:sz="4" w:space="0" w:color="auto"/>
            </w:tcBorders>
            <w:vAlign w:val="center"/>
          </w:tcPr>
          <w:p w14:paraId="5F3793E1" w14:textId="77777777" w:rsidR="002248D5" w:rsidRPr="002A447D" w:rsidRDefault="002248D5">
            <w:pPr>
              <w:rPr>
                <w:rFonts w:ascii="Arial" w:hAnsi="Arial" w:cs="Arial"/>
                <w:sz w:val="20"/>
                <w:szCs w:val="20"/>
              </w:rPr>
            </w:pPr>
            <w:r w:rsidRPr="002A447D">
              <w:rPr>
                <w:rFonts w:ascii="Arial" w:hAnsi="Arial" w:cs="Arial"/>
                <w:sz w:val="20"/>
                <w:szCs w:val="20"/>
              </w:rPr>
              <w:t>10-08-001-01</w:t>
            </w:r>
          </w:p>
        </w:tc>
        <w:tc>
          <w:tcPr>
            <w:tcW w:w="4961" w:type="dxa"/>
            <w:tcBorders>
              <w:top w:val="single" w:sz="4" w:space="0" w:color="auto"/>
              <w:bottom w:val="single" w:sz="4" w:space="0" w:color="auto"/>
            </w:tcBorders>
            <w:vAlign w:val="center"/>
          </w:tcPr>
          <w:p w14:paraId="7231047D"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Aparate receptoare: Dispozitive "</w:t>
            </w:r>
            <w:r w:rsidRPr="002A447D">
              <w:rPr>
                <w:rFonts w:ascii="Arial" w:hAnsi="Arial" w:cs="Arial"/>
                <w:sz w:val="20"/>
                <w:szCs w:val="20"/>
              </w:rPr>
              <w:t>ПС</w:t>
            </w:r>
            <w:r w:rsidRPr="002A447D">
              <w:rPr>
                <w:rFonts w:ascii="Arial" w:hAnsi="Arial" w:cs="Arial"/>
                <w:sz w:val="20"/>
                <w:szCs w:val="20"/>
                <w:lang w:val="pt-BR"/>
              </w:rPr>
              <w:t>" de receptie si control, de demarare. / Panou de control si dirijare incendiu Smartline 20/2</w:t>
            </w:r>
          </w:p>
        </w:tc>
        <w:tc>
          <w:tcPr>
            <w:tcW w:w="1560" w:type="dxa"/>
            <w:tcBorders>
              <w:top w:val="single" w:sz="4" w:space="0" w:color="auto"/>
              <w:bottom w:val="single" w:sz="4" w:space="0" w:color="auto"/>
            </w:tcBorders>
            <w:vAlign w:val="center"/>
          </w:tcPr>
          <w:p w14:paraId="5D8622E0"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DF4C1C4"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258F417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6FEF916" w14:textId="77777777" w:rsidR="002248D5" w:rsidRPr="002A447D" w:rsidRDefault="002248D5">
            <w:pPr>
              <w:rPr>
                <w:rFonts w:ascii="Arial" w:hAnsi="Arial" w:cs="Arial"/>
                <w:sz w:val="20"/>
                <w:szCs w:val="20"/>
              </w:rPr>
            </w:pPr>
            <w:r w:rsidRPr="002A447D">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0EA6A45A" w14:textId="77777777" w:rsidR="002248D5" w:rsidRPr="002A447D" w:rsidRDefault="002248D5">
            <w:pPr>
              <w:rPr>
                <w:rFonts w:ascii="Arial" w:hAnsi="Arial" w:cs="Arial"/>
                <w:sz w:val="20"/>
                <w:szCs w:val="20"/>
              </w:rPr>
            </w:pPr>
            <w:r w:rsidRPr="002A447D">
              <w:rPr>
                <w:rFonts w:ascii="Arial" w:hAnsi="Arial" w:cs="Arial"/>
                <w:sz w:val="20"/>
                <w:szCs w:val="20"/>
              </w:rPr>
              <w:t>10-08-003-02</w:t>
            </w:r>
          </w:p>
        </w:tc>
        <w:tc>
          <w:tcPr>
            <w:tcW w:w="4961" w:type="dxa"/>
            <w:tcBorders>
              <w:top w:val="single" w:sz="4" w:space="0" w:color="auto"/>
              <w:bottom w:val="single" w:sz="4" w:space="0" w:color="auto"/>
            </w:tcBorders>
            <w:vAlign w:val="center"/>
          </w:tcPr>
          <w:p w14:paraId="29FBBEA1"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Dispozitive de ultrasunet: aparat de ultrasunet in executare monobloc  Emitator radio ATS-100</w:t>
            </w:r>
          </w:p>
        </w:tc>
        <w:tc>
          <w:tcPr>
            <w:tcW w:w="1560" w:type="dxa"/>
            <w:tcBorders>
              <w:top w:val="single" w:sz="4" w:space="0" w:color="auto"/>
              <w:bottom w:val="single" w:sz="4" w:space="0" w:color="auto"/>
            </w:tcBorders>
            <w:vAlign w:val="center"/>
          </w:tcPr>
          <w:p w14:paraId="39CCE73A"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4CF7384"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27E2230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CEE951" w14:textId="77777777" w:rsidR="002248D5" w:rsidRPr="002A447D" w:rsidRDefault="002248D5">
            <w:pPr>
              <w:rPr>
                <w:rFonts w:ascii="Arial" w:hAnsi="Arial" w:cs="Arial"/>
                <w:sz w:val="20"/>
                <w:szCs w:val="20"/>
              </w:rPr>
            </w:pPr>
            <w:r w:rsidRPr="002A447D">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33D98AAA" w14:textId="77777777" w:rsidR="002248D5" w:rsidRPr="002A447D" w:rsidRDefault="002248D5">
            <w:pPr>
              <w:rPr>
                <w:rFonts w:ascii="Arial" w:hAnsi="Arial" w:cs="Arial"/>
                <w:sz w:val="20"/>
                <w:szCs w:val="20"/>
              </w:rPr>
            </w:pPr>
            <w:r w:rsidRPr="002A447D">
              <w:rPr>
                <w:rFonts w:ascii="Arial" w:hAnsi="Arial" w:cs="Arial"/>
                <w:sz w:val="20"/>
                <w:szCs w:val="20"/>
              </w:rPr>
              <w:t>08-01-101-2</w:t>
            </w:r>
          </w:p>
        </w:tc>
        <w:tc>
          <w:tcPr>
            <w:tcW w:w="4961" w:type="dxa"/>
            <w:tcBorders>
              <w:top w:val="single" w:sz="4" w:space="0" w:color="auto"/>
              <w:bottom w:val="single" w:sz="4" w:space="0" w:color="auto"/>
            </w:tcBorders>
            <w:vAlign w:val="center"/>
          </w:tcPr>
          <w:p w14:paraId="3BA9651D"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Convertizor, masa pina la 0,25 t, Sursa de alimentare de rezerva P</w:t>
            </w:r>
            <w:r w:rsidRPr="002A447D">
              <w:rPr>
                <w:rFonts w:ascii="Arial" w:hAnsi="Arial" w:cs="Arial"/>
                <w:sz w:val="20"/>
                <w:szCs w:val="20"/>
              </w:rPr>
              <w:t>ИП</w:t>
            </w:r>
            <w:r w:rsidRPr="002A447D">
              <w:rPr>
                <w:rFonts w:ascii="Arial" w:hAnsi="Arial" w:cs="Arial"/>
                <w:sz w:val="20"/>
                <w:szCs w:val="20"/>
                <w:lang w:val="pt-BR"/>
              </w:rPr>
              <w:t>=12V</w:t>
            </w:r>
          </w:p>
        </w:tc>
        <w:tc>
          <w:tcPr>
            <w:tcW w:w="1560" w:type="dxa"/>
            <w:tcBorders>
              <w:top w:val="single" w:sz="4" w:space="0" w:color="auto"/>
              <w:bottom w:val="single" w:sz="4" w:space="0" w:color="auto"/>
            </w:tcBorders>
            <w:vAlign w:val="center"/>
          </w:tcPr>
          <w:p w14:paraId="6C98DCB4"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F57D70F"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69367FD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67AA4D" w14:textId="77777777" w:rsidR="002248D5" w:rsidRPr="002A447D" w:rsidRDefault="002248D5">
            <w:pPr>
              <w:rPr>
                <w:rFonts w:ascii="Arial" w:hAnsi="Arial" w:cs="Arial"/>
                <w:sz w:val="20"/>
                <w:szCs w:val="20"/>
              </w:rPr>
            </w:pPr>
            <w:r w:rsidRPr="002A447D">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08FD1A20" w14:textId="77777777" w:rsidR="002248D5" w:rsidRPr="002A447D" w:rsidRDefault="002248D5">
            <w:pPr>
              <w:rPr>
                <w:rFonts w:ascii="Arial" w:hAnsi="Arial" w:cs="Arial"/>
                <w:sz w:val="20"/>
                <w:szCs w:val="20"/>
              </w:rPr>
            </w:pPr>
            <w:r w:rsidRPr="002A447D">
              <w:rPr>
                <w:rFonts w:ascii="Arial" w:hAnsi="Arial" w:cs="Arial"/>
                <w:sz w:val="20"/>
                <w:szCs w:val="20"/>
              </w:rPr>
              <w:t>10-04-066-05</w:t>
            </w:r>
          </w:p>
        </w:tc>
        <w:tc>
          <w:tcPr>
            <w:tcW w:w="4961" w:type="dxa"/>
            <w:tcBorders>
              <w:top w:val="single" w:sz="4" w:space="0" w:color="auto"/>
              <w:bottom w:val="single" w:sz="4" w:space="0" w:color="auto"/>
            </w:tcBorders>
            <w:vAlign w:val="center"/>
          </w:tcPr>
          <w:p w14:paraId="70E00268"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Aparataj de perete: Alarma sonora adresabila ES0010RE</w:t>
            </w:r>
          </w:p>
        </w:tc>
        <w:tc>
          <w:tcPr>
            <w:tcW w:w="1560" w:type="dxa"/>
            <w:tcBorders>
              <w:top w:val="single" w:sz="4" w:space="0" w:color="auto"/>
              <w:bottom w:val="single" w:sz="4" w:space="0" w:color="auto"/>
            </w:tcBorders>
            <w:vAlign w:val="center"/>
          </w:tcPr>
          <w:p w14:paraId="5CC9463E"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098991B"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693A4D9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D25B0D" w14:textId="77777777" w:rsidR="002248D5" w:rsidRPr="002A447D" w:rsidRDefault="002248D5">
            <w:pPr>
              <w:rPr>
                <w:rFonts w:ascii="Arial" w:hAnsi="Arial" w:cs="Arial"/>
                <w:sz w:val="20"/>
                <w:szCs w:val="20"/>
              </w:rPr>
            </w:pPr>
            <w:r w:rsidRPr="002A447D">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22FBF1AB" w14:textId="77777777" w:rsidR="002248D5" w:rsidRPr="002A447D" w:rsidRDefault="002248D5">
            <w:pPr>
              <w:rPr>
                <w:rFonts w:ascii="Arial" w:hAnsi="Arial" w:cs="Arial"/>
                <w:sz w:val="20"/>
                <w:szCs w:val="20"/>
              </w:rPr>
            </w:pPr>
            <w:r w:rsidRPr="002A447D">
              <w:rPr>
                <w:rFonts w:ascii="Arial" w:hAnsi="Arial" w:cs="Arial"/>
                <w:sz w:val="20"/>
                <w:szCs w:val="20"/>
              </w:rPr>
              <w:t>10-08-003-01</w:t>
            </w:r>
          </w:p>
        </w:tc>
        <w:tc>
          <w:tcPr>
            <w:tcW w:w="4961" w:type="dxa"/>
            <w:tcBorders>
              <w:top w:val="single" w:sz="4" w:space="0" w:color="auto"/>
              <w:bottom w:val="single" w:sz="4" w:space="0" w:color="auto"/>
            </w:tcBorders>
            <w:vAlign w:val="center"/>
          </w:tcPr>
          <w:p w14:paraId="3672EEFC"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Aparat de semnalizare de capacitate/ Detector de fum ED100</w:t>
            </w:r>
          </w:p>
        </w:tc>
        <w:tc>
          <w:tcPr>
            <w:tcW w:w="1560" w:type="dxa"/>
            <w:tcBorders>
              <w:top w:val="single" w:sz="4" w:space="0" w:color="auto"/>
              <w:bottom w:val="single" w:sz="4" w:space="0" w:color="auto"/>
            </w:tcBorders>
            <w:vAlign w:val="center"/>
          </w:tcPr>
          <w:p w14:paraId="7247066C"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9CE4503" w14:textId="77777777" w:rsidR="002248D5" w:rsidRPr="002A447D" w:rsidRDefault="002248D5">
            <w:pPr>
              <w:jc w:val="center"/>
              <w:rPr>
                <w:rFonts w:ascii="Arial" w:hAnsi="Arial" w:cs="Arial"/>
                <w:sz w:val="20"/>
                <w:szCs w:val="20"/>
              </w:rPr>
            </w:pPr>
            <w:r w:rsidRPr="002A447D">
              <w:rPr>
                <w:rFonts w:ascii="Arial" w:hAnsi="Arial" w:cs="Arial"/>
                <w:sz w:val="20"/>
                <w:szCs w:val="20"/>
              </w:rPr>
              <w:t>5,0000</w:t>
            </w:r>
          </w:p>
        </w:tc>
      </w:tr>
      <w:tr w:rsidR="002248D5" w:rsidRPr="002A447D" w14:paraId="071E430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BFA153" w14:textId="77777777" w:rsidR="002248D5" w:rsidRPr="002A447D" w:rsidRDefault="002248D5">
            <w:pPr>
              <w:rPr>
                <w:rFonts w:ascii="Arial" w:hAnsi="Arial" w:cs="Arial"/>
                <w:sz w:val="20"/>
                <w:szCs w:val="20"/>
              </w:rPr>
            </w:pPr>
            <w:r w:rsidRPr="002A447D">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5E9CD693" w14:textId="77777777" w:rsidR="002248D5" w:rsidRPr="002A447D" w:rsidRDefault="002248D5">
            <w:pPr>
              <w:rPr>
                <w:rFonts w:ascii="Arial" w:hAnsi="Arial" w:cs="Arial"/>
                <w:sz w:val="20"/>
                <w:szCs w:val="20"/>
              </w:rPr>
            </w:pPr>
            <w:r w:rsidRPr="002A447D">
              <w:rPr>
                <w:rFonts w:ascii="Arial" w:hAnsi="Arial" w:cs="Arial"/>
                <w:sz w:val="20"/>
                <w:szCs w:val="20"/>
              </w:rPr>
              <w:t>10-08-003-01</w:t>
            </w:r>
          </w:p>
        </w:tc>
        <w:tc>
          <w:tcPr>
            <w:tcW w:w="4961" w:type="dxa"/>
            <w:tcBorders>
              <w:top w:val="single" w:sz="4" w:space="0" w:color="auto"/>
              <w:bottom w:val="single" w:sz="4" w:space="0" w:color="auto"/>
            </w:tcBorders>
            <w:vAlign w:val="center"/>
          </w:tcPr>
          <w:p w14:paraId="41E0B51F"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Aparat de semnalizare de capacitate/ Avertizor de incendiu manual IC0020</w:t>
            </w:r>
          </w:p>
        </w:tc>
        <w:tc>
          <w:tcPr>
            <w:tcW w:w="1560" w:type="dxa"/>
            <w:tcBorders>
              <w:top w:val="single" w:sz="4" w:space="0" w:color="auto"/>
              <w:bottom w:val="single" w:sz="4" w:space="0" w:color="auto"/>
            </w:tcBorders>
            <w:vAlign w:val="center"/>
          </w:tcPr>
          <w:p w14:paraId="6491396E"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25522A1"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323820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FDEA10" w14:textId="77777777" w:rsidR="002248D5" w:rsidRPr="002A447D" w:rsidRDefault="002248D5">
            <w:pPr>
              <w:rPr>
                <w:rFonts w:ascii="Arial" w:hAnsi="Arial" w:cs="Arial"/>
                <w:sz w:val="20"/>
                <w:szCs w:val="20"/>
              </w:rPr>
            </w:pPr>
            <w:r w:rsidRPr="002A447D">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5E093A15" w14:textId="77777777" w:rsidR="002248D5" w:rsidRPr="002A447D" w:rsidRDefault="002248D5">
            <w:pPr>
              <w:rPr>
                <w:rFonts w:ascii="Arial" w:hAnsi="Arial" w:cs="Arial"/>
                <w:sz w:val="20"/>
                <w:szCs w:val="20"/>
              </w:rPr>
            </w:pPr>
            <w:r w:rsidRPr="002A447D">
              <w:rPr>
                <w:rFonts w:ascii="Arial" w:hAnsi="Arial" w:cs="Arial"/>
                <w:sz w:val="20"/>
                <w:szCs w:val="20"/>
              </w:rPr>
              <w:t>10-01-055-02</w:t>
            </w:r>
          </w:p>
        </w:tc>
        <w:tc>
          <w:tcPr>
            <w:tcW w:w="4961" w:type="dxa"/>
            <w:tcBorders>
              <w:top w:val="single" w:sz="4" w:space="0" w:color="auto"/>
              <w:bottom w:val="single" w:sz="4" w:space="0" w:color="auto"/>
            </w:tcBorders>
            <w:vAlign w:val="center"/>
          </w:tcPr>
          <w:p w14:paraId="23062267"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Pozare cablu si conductor pe pereti: Cablu, masa 1 m pina la 1 kg, pe perete: de caramida</w:t>
            </w:r>
          </w:p>
        </w:tc>
        <w:tc>
          <w:tcPr>
            <w:tcW w:w="1560" w:type="dxa"/>
            <w:tcBorders>
              <w:top w:val="single" w:sz="4" w:space="0" w:color="auto"/>
              <w:bottom w:val="single" w:sz="4" w:space="0" w:color="auto"/>
            </w:tcBorders>
            <w:vAlign w:val="center"/>
          </w:tcPr>
          <w:p w14:paraId="3D629D0A" w14:textId="77777777" w:rsidR="002248D5" w:rsidRPr="002A447D" w:rsidRDefault="002248D5">
            <w:pPr>
              <w:jc w:val="center"/>
              <w:rPr>
                <w:rFonts w:ascii="Arial" w:hAnsi="Arial" w:cs="Arial"/>
                <w:sz w:val="20"/>
                <w:szCs w:val="20"/>
              </w:rPr>
            </w:pPr>
            <w:r w:rsidRPr="002A447D">
              <w:rPr>
                <w:rFonts w:ascii="Arial" w:hAnsi="Arial" w:cs="Arial"/>
                <w:sz w:val="20"/>
                <w:szCs w:val="20"/>
              </w:rPr>
              <w:t>100 m</w:t>
            </w:r>
          </w:p>
        </w:tc>
        <w:tc>
          <w:tcPr>
            <w:tcW w:w="1559" w:type="dxa"/>
            <w:tcBorders>
              <w:top w:val="single" w:sz="4" w:space="0" w:color="auto"/>
              <w:bottom w:val="single" w:sz="4" w:space="0" w:color="auto"/>
            </w:tcBorders>
            <w:vAlign w:val="center"/>
          </w:tcPr>
          <w:p w14:paraId="0B2F5763" w14:textId="77777777" w:rsidR="002248D5" w:rsidRPr="002A447D" w:rsidRDefault="002248D5">
            <w:pPr>
              <w:jc w:val="center"/>
              <w:rPr>
                <w:rFonts w:ascii="Arial" w:hAnsi="Arial" w:cs="Arial"/>
                <w:sz w:val="20"/>
                <w:szCs w:val="20"/>
              </w:rPr>
            </w:pPr>
            <w:r w:rsidRPr="002A447D">
              <w:rPr>
                <w:rFonts w:ascii="Arial" w:hAnsi="Arial" w:cs="Arial"/>
                <w:sz w:val="20"/>
                <w:szCs w:val="20"/>
              </w:rPr>
              <w:t>1,1000</w:t>
            </w:r>
          </w:p>
        </w:tc>
      </w:tr>
      <w:tr w:rsidR="002248D5" w:rsidRPr="002A447D" w14:paraId="1E5E6BE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4DFB10" w14:textId="77777777" w:rsidR="002248D5" w:rsidRPr="002A447D" w:rsidRDefault="002248D5">
            <w:pPr>
              <w:rPr>
                <w:rFonts w:ascii="Arial" w:hAnsi="Arial" w:cs="Arial"/>
                <w:sz w:val="20"/>
                <w:szCs w:val="20"/>
              </w:rPr>
            </w:pPr>
            <w:r w:rsidRPr="002A447D">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00A551F5"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145DFDF" w14:textId="77777777" w:rsidR="002248D5" w:rsidRPr="002A447D" w:rsidRDefault="002248D5" w:rsidP="00F0580D">
            <w:pPr>
              <w:jc w:val="both"/>
              <w:rPr>
                <w:rFonts w:ascii="Arial" w:hAnsi="Arial" w:cs="Arial"/>
                <w:sz w:val="20"/>
                <w:szCs w:val="20"/>
              </w:rPr>
            </w:pPr>
            <w:proofErr w:type="spellStart"/>
            <w:r w:rsidRPr="002A447D">
              <w:rPr>
                <w:rFonts w:ascii="Arial" w:hAnsi="Arial" w:cs="Arial"/>
                <w:sz w:val="20"/>
                <w:szCs w:val="20"/>
              </w:rPr>
              <w:t>Cablu</w:t>
            </w:r>
            <w:proofErr w:type="spellEnd"/>
            <w:r w:rsidRPr="002A447D">
              <w:rPr>
                <w:rFonts w:ascii="Arial" w:hAnsi="Arial" w:cs="Arial"/>
                <w:sz w:val="20"/>
                <w:szCs w:val="20"/>
              </w:rPr>
              <w:t xml:space="preserve"> </w:t>
            </w:r>
            <w:proofErr w:type="spellStart"/>
            <w:r w:rsidRPr="002A447D">
              <w:rPr>
                <w:rFonts w:ascii="Arial" w:hAnsi="Arial" w:cs="Arial"/>
                <w:sz w:val="20"/>
                <w:szCs w:val="20"/>
              </w:rPr>
              <w:t>КПСЭнг</w:t>
            </w:r>
            <w:proofErr w:type="spellEnd"/>
            <w:r w:rsidRPr="002A447D">
              <w:rPr>
                <w:rFonts w:ascii="Arial" w:hAnsi="Arial" w:cs="Arial"/>
                <w:sz w:val="20"/>
                <w:szCs w:val="20"/>
              </w:rPr>
              <w:t xml:space="preserve"> (A)-FRLS 2x1,5 mm2</w:t>
            </w:r>
          </w:p>
        </w:tc>
        <w:tc>
          <w:tcPr>
            <w:tcW w:w="1560" w:type="dxa"/>
            <w:tcBorders>
              <w:top w:val="single" w:sz="4" w:space="0" w:color="auto"/>
              <w:bottom w:val="single" w:sz="4" w:space="0" w:color="auto"/>
            </w:tcBorders>
            <w:vAlign w:val="center"/>
          </w:tcPr>
          <w:p w14:paraId="50AA4CDF" w14:textId="77777777" w:rsidR="002248D5" w:rsidRPr="002A447D" w:rsidRDefault="002248D5">
            <w:pPr>
              <w:jc w:val="center"/>
              <w:rPr>
                <w:rFonts w:ascii="Arial" w:hAnsi="Arial" w:cs="Arial"/>
                <w:sz w:val="20"/>
                <w:szCs w:val="20"/>
              </w:rPr>
            </w:pPr>
            <w:r w:rsidRPr="002A447D">
              <w:rPr>
                <w:rFonts w:ascii="Arial" w:hAnsi="Arial" w:cs="Arial"/>
                <w:sz w:val="20"/>
                <w:szCs w:val="20"/>
              </w:rPr>
              <w:t>m</w:t>
            </w:r>
          </w:p>
        </w:tc>
        <w:tc>
          <w:tcPr>
            <w:tcW w:w="1559" w:type="dxa"/>
            <w:tcBorders>
              <w:top w:val="single" w:sz="4" w:space="0" w:color="auto"/>
              <w:bottom w:val="single" w:sz="4" w:space="0" w:color="auto"/>
            </w:tcBorders>
            <w:vAlign w:val="center"/>
          </w:tcPr>
          <w:p w14:paraId="3053EAAB" w14:textId="77777777" w:rsidR="002248D5" w:rsidRPr="002A447D" w:rsidRDefault="002248D5">
            <w:pPr>
              <w:jc w:val="center"/>
              <w:rPr>
                <w:rFonts w:ascii="Arial" w:hAnsi="Arial" w:cs="Arial"/>
                <w:sz w:val="20"/>
                <w:szCs w:val="20"/>
              </w:rPr>
            </w:pPr>
            <w:r w:rsidRPr="002A447D">
              <w:rPr>
                <w:rFonts w:ascii="Arial" w:hAnsi="Arial" w:cs="Arial"/>
                <w:sz w:val="20"/>
                <w:szCs w:val="20"/>
              </w:rPr>
              <w:t>60,0000</w:t>
            </w:r>
          </w:p>
        </w:tc>
      </w:tr>
      <w:tr w:rsidR="002248D5" w:rsidRPr="002A447D" w14:paraId="733A623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75F39B7" w14:textId="77777777" w:rsidR="002248D5" w:rsidRPr="002A447D" w:rsidRDefault="002248D5">
            <w:pPr>
              <w:rPr>
                <w:rFonts w:ascii="Arial" w:hAnsi="Arial" w:cs="Arial"/>
                <w:sz w:val="20"/>
                <w:szCs w:val="20"/>
              </w:rPr>
            </w:pPr>
            <w:r w:rsidRPr="002A447D">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0B35FA6D"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0D4CC04" w14:textId="77777777" w:rsidR="002248D5" w:rsidRPr="002A447D" w:rsidRDefault="002248D5" w:rsidP="00F0580D">
            <w:pPr>
              <w:jc w:val="both"/>
              <w:rPr>
                <w:rFonts w:ascii="Arial" w:hAnsi="Arial" w:cs="Arial"/>
                <w:sz w:val="20"/>
                <w:szCs w:val="20"/>
              </w:rPr>
            </w:pPr>
            <w:proofErr w:type="spellStart"/>
            <w:r w:rsidRPr="002A447D">
              <w:rPr>
                <w:rFonts w:ascii="Arial" w:hAnsi="Arial" w:cs="Arial"/>
                <w:sz w:val="20"/>
                <w:szCs w:val="20"/>
              </w:rPr>
              <w:t>Cablu</w:t>
            </w:r>
            <w:proofErr w:type="spellEnd"/>
            <w:r w:rsidRPr="002A447D">
              <w:rPr>
                <w:rFonts w:ascii="Arial" w:hAnsi="Arial" w:cs="Arial"/>
                <w:sz w:val="20"/>
                <w:szCs w:val="20"/>
              </w:rPr>
              <w:t xml:space="preserve"> </w:t>
            </w:r>
            <w:proofErr w:type="spellStart"/>
            <w:r w:rsidRPr="002A447D">
              <w:rPr>
                <w:rFonts w:ascii="Arial" w:hAnsi="Arial" w:cs="Arial"/>
                <w:sz w:val="20"/>
                <w:szCs w:val="20"/>
              </w:rPr>
              <w:t>VVGng-FRLSLTx</w:t>
            </w:r>
            <w:proofErr w:type="spellEnd"/>
            <w:r w:rsidRPr="002A447D">
              <w:rPr>
                <w:rFonts w:ascii="Arial" w:hAnsi="Arial" w:cs="Arial"/>
                <w:sz w:val="20"/>
                <w:szCs w:val="20"/>
              </w:rPr>
              <w:t xml:space="preserve"> 3x1,5 mm2</w:t>
            </w:r>
          </w:p>
        </w:tc>
        <w:tc>
          <w:tcPr>
            <w:tcW w:w="1560" w:type="dxa"/>
            <w:tcBorders>
              <w:top w:val="single" w:sz="4" w:space="0" w:color="auto"/>
              <w:bottom w:val="single" w:sz="4" w:space="0" w:color="auto"/>
            </w:tcBorders>
            <w:vAlign w:val="center"/>
          </w:tcPr>
          <w:p w14:paraId="6EA37391" w14:textId="77777777" w:rsidR="002248D5" w:rsidRPr="002A447D" w:rsidRDefault="002248D5">
            <w:pPr>
              <w:jc w:val="center"/>
              <w:rPr>
                <w:rFonts w:ascii="Arial" w:hAnsi="Arial" w:cs="Arial"/>
                <w:sz w:val="20"/>
                <w:szCs w:val="20"/>
              </w:rPr>
            </w:pPr>
            <w:r w:rsidRPr="002A447D">
              <w:rPr>
                <w:rFonts w:ascii="Arial" w:hAnsi="Arial" w:cs="Arial"/>
                <w:sz w:val="20"/>
                <w:szCs w:val="20"/>
              </w:rPr>
              <w:t>m</w:t>
            </w:r>
          </w:p>
        </w:tc>
        <w:tc>
          <w:tcPr>
            <w:tcW w:w="1559" w:type="dxa"/>
            <w:tcBorders>
              <w:top w:val="single" w:sz="4" w:space="0" w:color="auto"/>
              <w:bottom w:val="single" w:sz="4" w:space="0" w:color="auto"/>
            </w:tcBorders>
            <w:vAlign w:val="center"/>
          </w:tcPr>
          <w:p w14:paraId="0F9571C6" w14:textId="77777777" w:rsidR="002248D5" w:rsidRPr="002A447D" w:rsidRDefault="002248D5">
            <w:pPr>
              <w:jc w:val="center"/>
              <w:rPr>
                <w:rFonts w:ascii="Arial" w:hAnsi="Arial" w:cs="Arial"/>
                <w:sz w:val="20"/>
                <w:szCs w:val="20"/>
              </w:rPr>
            </w:pPr>
            <w:r w:rsidRPr="002A447D">
              <w:rPr>
                <w:rFonts w:ascii="Arial" w:hAnsi="Arial" w:cs="Arial"/>
                <w:sz w:val="20"/>
                <w:szCs w:val="20"/>
              </w:rPr>
              <w:t>50,0000</w:t>
            </w:r>
          </w:p>
        </w:tc>
      </w:tr>
      <w:tr w:rsidR="002248D5" w:rsidRPr="002A447D" w14:paraId="40DFB82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D6B50B" w14:textId="77777777" w:rsidR="002248D5" w:rsidRPr="002A447D" w:rsidRDefault="002248D5">
            <w:pPr>
              <w:rPr>
                <w:rFonts w:ascii="Arial" w:hAnsi="Arial" w:cs="Arial"/>
                <w:sz w:val="20"/>
                <w:szCs w:val="20"/>
              </w:rPr>
            </w:pPr>
            <w:r w:rsidRPr="002A447D">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44EC318D" w14:textId="77777777" w:rsidR="002248D5" w:rsidRPr="002A447D" w:rsidRDefault="002248D5">
            <w:pPr>
              <w:rPr>
                <w:rFonts w:ascii="Arial" w:hAnsi="Arial" w:cs="Arial"/>
                <w:sz w:val="20"/>
                <w:szCs w:val="20"/>
              </w:rPr>
            </w:pPr>
            <w:r w:rsidRPr="002A447D">
              <w:rPr>
                <w:rFonts w:ascii="Arial" w:hAnsi="Arial" w:cs="Arial"/>
                <w:sz w:val="20"/>
                <w:szCs w:val="20"/>
              </w:rPr>
              <w:t>08-02-390-1</w:t>
            </w:r>
          </w:p>
        </w:tc>
        <w:tc>
          <w:tcPr>
            <w:tcW w:w="4961" w:type="dxa"/>
            <w:tcBorders>
              <w:top w:val="single" w:sz="4" w:space="0" w:color="auto"/>
              <w:bottom w:val="single" w:sz="4" w:space="0" w:color="auto"/>
            </w:tcBorders>
            <w:vAlign w:val="center"/>
          </w:tcPr>
          <w:p w14:paraId="3435BDCC"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Canale din masa plastica cu latime: pina la 40 mm. / Cablu canal 22x10x2000 (de creat resursa)</w:t>
            </w:r>
          </w:p>
        </w:tc>
        <w:tc>
          <w:tcPr>
            <w:tcW w:w="1560" w:type="dxa"/>
            <w:tcBorders>
              <w:top w:val="single" w:sz="4" w:space="0" w:color="auto"/>
              <w:bottom w:val="single" w:sz="4" w:space="0" w:color="auto"/>
            </w:tcBorders>
            <w:vAlign w:val="center"/>
          </w:tcPr>
          <w:p w14:paraId="0CBF1135" w14:textId="77777777" w:rsidR="002248D5" w:rsidRPr="002A447D" w:rsidRDefault="002248D5">
            <w:pPr>
              <w:jc w:val="center"/>
              <w:rPr>
                <w:rFonts w:ascii="Arial" w:hAnsi="Arial" w:cs="Arial"/>
                <w:sz w:val="20"/>
                <w:szCs w:val="20"/>
              </w:rPr>
            </w:pPr>
            <w:r w:rsidRPr="002A447D">
              <w:rPr>
                <w:rFonts w:ascii="Arial" w:hAnsi="Arial" w:cs="Arial"/>
                <w:sz w:val="20"/>
                <w:szCs w:val="20"/>
              </w:rPr>
              <w:t>100 m</w:t>
            </w:r>
          </w:p>
        </w:tc>
        <w:tc>
          <w:tcPr>
            <w:tcW w:w="1559" w:type="dxa"/>
            <w:tcBorders>
              <w:top w:val="single" w:sz="4" w:space="0" w:color="auto"/>
              <w:bottom w:val="single" w:sz="4" w:space="0" w:color="auto"/>
            </w:tcBorders>
            <w:vAlign w:val="center"/>
          </w:tcPr>
          <w:p w14:paraId="1903C66B" w14:textId="77777777" w:rsidR="002248D5" w:rsidRPr="002A447D" w:rsidRDefault="002248D5">
            <w:pPr>
              <w:jc w:val="center"/>
              <w:rPr>
                <w:rFonts w:ascii="Arial" w:hAnsi="Arial" w:cs="Arial"/>
                <w:sz w:val="20"/>
                <w:szCs w:val="20"/>
              </w:rPr>
            </w:pPr>
            <w:r w:rsidRPr="002A447D">
              <w:rPr>
                <w:rFonts w:ascii="Arial" w:hAnsi="Arial" w:cs="Arial"/>
                <w:sz w:val="20"/>
                <w:szCs w:val="20"/>
              </w:rPr>
              <w:t>0,7000</w:t>
            </w:r>
          </w:p>
        </w:tc>
      </w:tr>
      <w:tr w:rsidR="002248D5" w:rsidRPr="002A447D" w14:paraId="1F3A175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A7D235" w14:textId="77777777" w:rsidR="002248D5" w:rsidRPr="002A447D" w:rsidRDefault="002248D5">
            <w:pPr>
              <w:rPr>
                <w:rFonts w:ascii="Arial" w:hAnsi="Arial" w:cs="Arial"/>
                <w:sz w:val="20"/>
                <w:szCs w:val="20"/>
              </w:rPr>
            </w:pPr>
            <w:r w:rsidRPr="002A447D">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7E381DA2" w14:textId="77777777" w:rsidR="002248D5" w:rsidRPr="002A447D" w:rsidRDefault="002248D5">
            <w:pPr>
              <w:rPr>
                <w:rFonts w:ascii="Arial" w:hAnsi="Arial" w:cs="Arial"/>
                <w:sz w:val="20"/>
                <w:szCs w:val="20"/>
              </w:rPr>
            </w:pPr>
            <w:r w:rsidRPr="002A447D">
              <w:rPr>
                <w:rFonts w:ascii="Arial" w:hAnsi="Arial" w:cs="Arial"/>
                <w:sz w:val="20"/>
                <w:szCs w:val="20"/>
              </w:rPr>
              <w:t>08-02-409-1</w:t>
            </w:r>
          </w:p>
        </w:tc>
        <w:tc>
          <w:tcPr>
            <w:tcW w:w="4961" w:type="dxa"/>
            <w:tcBorders>
              <w:top w:val="single" w:sz="4" w:space="0" w:color="auto"/>
              <w:bottom w:val="single" w:sz="4" w:space="0" w:color="auto"/>
            </w:tcBorders>
            <w:vAlign w:val="center"/>
          </w:tcPr>
          <w:p w14:paraId="49D5BCA6"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Teava din vinilplast pe contructii instalate, pe pereti si coloane, fixare cu scoabe,  Tub din teava corugata care nu propaga ardere D20 mm (de creat resursa)</w:t>
            </w:r>
          </w:p>
        </w:tc>
        <w:tc>
          <w:tcPr>
            <w:tcW w:w="1560" w:type="dxa"/>
            <w:tcBorders>
              <w:top w:val="single" w:sz="4" w:space="0" w:color="auto"/>
              <w:bottom w:val="single" w:sz="4" w:space="0" w:color="auto"/>
            </w:tcBorders>
            <w:vAlign w:val="center"/>
          </w:tcPr>
          <w:p w14:paraId="27B2FC41" w14:textId="77777777" w:rsidR="002248D5" w:rsidRPr="002A447D" w:rsidRDefault="002248D5">
            <w:pPr>
              <w:jc w:val="center"/>
              <w:rPr>
                <w:rFonts w:ascii="Arial" w:hAnsi="Arial" w:cs="Arial"/>
                <w:sz w:val="20"/>
                <w:szCs w:val="20"/>
              </w:rPr>
            </w:pPr>
            <w:r w:rsidRPr="002A447D">
              <w:rPr>
                <w:rFonts w:ascii="Arial" w:hAnsi="Arial" w:cs="Arial"/>
                <w:sz w:val="20"/>
                <w:szCs w:val="20"/>
              </w:rPr>
              <w:t>100 m</w:t>
            </w:r>
          </w:p>
        </w:tc>
        <w:tc>
          <w:tcPr>
            <w:tcW w:w="1559" w:type="dxa"/>
            <w:tcBorders>
              <w:top w:val="single" w:sz="4" w:space="0" w:color="auto"/>
              <w:bottom w:val="single" w:sz="4" w:space="0" w:color="auto"/>
            </w:tcBorders>
            <w:vAlign w:val="center"/>
          </w:tcPr>
          <w:p w14:paraId="18841C30" w14:textId="77777777" w:rsidR="002248D5" w:rsidRPr="002A447D" w:rsidRDefault="002248D5">
            <w:pPr>
              <w:jc w:val="center"/>
              <w:rPr>
                <w:rFonts w:ascii="Arial" w:hAnsi="Arial" w:cs="Arial"/>
                <w:sz w:val="20"/>
                <w:szCs w:val="20"/>
              </w:rPr>
            </w:pPr>
            <w:r w:rsidRPr="002A447D">
              <w:rPr>
                <w:rFonts w:ascii="Arial" w:hAnsi="Arial" w:cs="Arial"/>
                <w:sz w:val="20"/>
                <w:szCs w:val="20"/>
              </w:rPr>
              <w:t>0,5000</w:t>
            </w:r>
          </w:p>
        </w:tc>
      </w:tr>
      <w:tr w:rsidR="002248D5" w:rsidRPr="002A447D" w14:paraId="5D54302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9EE790" w14:textId="77777777" w:rsidR="002248D5" w:rsidRPr="002A447D" w:rsidRDefault="002248D5">
            <w:pPr>
              <w:rPr>
                <w:rFonts w:ascii="Arial" w:hAnsi="Arial" w:cs="Arial"/>
                <w:sz w:val="20"/>
                <w:szCs w:val="20"/>
              </w:rPr>
            </w:pPr>
            <w:r w:rsidRPr="002A447D">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75262932" w14:textId="77777777" w:rsidR="002248D5" w:rsidRPr="002A447D" w:rsidRDefault="002248D5">
            <w:pPr>
              <w:rPr>
                <w:rFonts w:ascii="Arial" w:hAnsi="Arial" w:cs="Arial"/>
                <w:sz w:val="20"/>
                <w:szCs w:val="20"/>
              </w:rPr>
            </w:pPr>
            <w:r w:rsidRPr="002A447D">
              <w:rPr>
                <w:rFonts w:ascii="Arial" w:hAnsi="Arial" w:cs="Arial"/>
                <w:sz w:val="20"/>
                <w:szCs w:val="20"/>
              </w:rPr>
              <w:t>08-01-121-1</w:t>
            </w:r>
          </w:p>
        </w:tc>
        <w:tc>
          <w:tcPr>
            <w:tcW w:w="4961" w:type="dxa"/>
            <w:tcBorders>
              <w:top w:val="single" w:sz="4" w:space="0" w:color="auto"/>
              <w:bottom w:val="single" w:sz="4" w:space="0" w:color="auto"/>
            </w:tcBorders>
            <w:vAlign w:val="center"/>
          </w:tcPr>
          <w:p w14:paraId="5407519C" w14:textId="77777777" w:rsidR="002248D5" w:rsidRPr="002A447D" w:rsidRDefault="002248D5" w:rsidP="00F0580D">
            <w:pPr>
              <w:jc w:val="both"/>
              <w:rPr>
                <w:rFonts w:ascii="Arial" w:hAnsi="Arial" w:cs="Arial"/>
                <w:sz w:val="20"/>
                <w:szCs w:val="20"/>
              </w:rPr>
            </w:pPr>
            <w:proofErr w:type="spellStart"/>
            <w:r w:rsidRPr="002A447D">
              <w:rPr>
                <w:rFonts w:ascii="Arial" w:hAnsi="Arial" w:cs="Arial"/>
                <w:sz w:val="20"/>
                <w:szCs w:val="20"/>
              </w:rPr>
              <w:t>Acumulator</w:t>
            </w:r>
            <w:proofErr w:type="spellEnd"/>
            <w:r w:rsidRPr="002A447D">
              <w:rPr>
                <w:rFonts w:ascii="Arial" w:hAnsi="Arial" w:cs="Arial"/>
                <w:sz w:val="20"/>
                <w:szCs w:val="20"/>
              </w:rPr>
              <w:t xml:space="preserve"> 12V 17A/h</w:t>
            </w:r>
          </w:p>
        </w:tc>
        <w:tc>
          <w:tcPr>
            <w:tcW w:w="1560" w:type="dxa"/>
            <w:tcBorders>
              <w:top w:val="single" w:sz="4" w:space="0" w:color="auto"/>
              <w:bottom w:val="single" w:sz="4" w:space="0" w:color="auto"/>
            </w:tcBorders>
            <w:vAlign w:val="center"/>
          </w:tcPr>
          <w:p w14:paraId="37D29D9F"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5F5AF56" w14:textId="77777777" w:rsidR="002248D5" w:rsidRPr="002A447D" w:rsidRDefault="002248D5">
            <w:pPr>
              <w:jc w:val="center"/>
              <w:rPr>
                <w:rFonts w:ascii="Arial" w:hAnsi="Arial" w:cs="Arial"/>
                <w:sz w:val="20"/>
                <w:szCs w:val="20"/>
              </w:rPr>
            </w:pPr>
            <w:r w:rsidRPr="002A447D">
              <w:rPr>
                <w:rFonts w:ascii="Arial" w:hAnsi="Arial" w:cs="Arial"/>
                <w:sz w:val="20"/>
                <w:szCs w:val="20"/>
              </w:rPr>
              <w:t>2,0000</w:t>
            </w:r>
          </w:p>
        </w:tc>
      </w:tr>
      <w:tr w:rsidR="002248D5" w:rsidRPr="002A447D" w14:paraId="012957B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1C87E66" w14:textId="77777777" w:rsidR="002248D5" w:rsidRPr="002A447D" w:rsidRDefault="002248D5">
            <w:pPr>
              <w:rPr>
                <w:rFonts w:ascii="Arial" w:hAnsi="Arial" w:cs="Arial"/>
                <w:sz w:val="20"/>
                <w:szCs w:val="20"/>
              </w:rPr>
            </w:pPr>
            <w:r w:rsidRPr="002A447D">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03A5B8F2"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7B4BDA3" w14:textId="77777777" w:rsidR="002248D5" w:rsidRPr="002248D5" w:rsidRDefault="002248D5" w:rsidP="00F0580D">
            <w:pPr>
              <w:jc w:val="both"/>
              <w:rPr>
                <w:rFonts w:ascii="Arial" w:hAnsi="Arial" w:cs="Arial"/>
                <w:sz w:val="20"/>
                <w:szCs w:val="20"/>
                <w:lang w:val="pt-BR"/>
              </w:rPr>
            </w:pPr>
            <w:r w:rsidRPr="002248D5">
              <w:rPr>
                <w:rFonts w:ascii="Arial" w:hAnsi="Arial" w:cs="Arial"/>
                <w:sz w:val="20"/>
                <w:szCs w:val="20"/>
                <w:lang w:val="pt-BR"/>
              </w:rPr>
              <w:t>Piese metalice material de fixare</w:t>
            </w:r>
          </w:p>
        </w:tc>
        <w:tc>
          <w:tcPr>
            <w:tcW w:w="1560" w:type="dxa"/>
            <w:tcBorders>
              <w:top w:val="single" w:sz="4" w:space="0" w:color="auto"/>
              <w:bottom w:val="single" w:sz="4" w:space="0" w:color="auto"/>
            </w:tcBorders>
            <w:vAlign w:val="center"/>
          </w:tcPr>
          <w:p w14:paraId="3BDBD6A5" w14:textId="77777777" w:rsidR="002248D5" w:rsidRPr="002A447D" w:rsidRDefault="002248D5">
            <w:pPr>
              <w:jc w:val="center"/>
              <w:rPr>
                <w:rFonts w:ascii="Arial" w:hAnsi="Arial" w:cs="Arial"/>
                <w:sz w:val="20"/>
                <w:szCs w:val="20"/>
              </w:rPr>
            </w:pPr>
            <w:r w:rsidRPr="002A447D">
              <w:rPr>
                <w:rFonts w:ascii="Arial" w:hAnsi="Arial" w:cs="Arial"/>
                <w:sz w:val="20"/>
                <w:szCs w:val="20"/>
              </w:rPr>
              <w:t>kg</w:t>
            </w:r>
          </w:p>
        </w:tc>
        <w:tc>
          <w:tcPr>
            <w:tcW w:w="1559" w:type="dxa"/>
            <w:tcBorders>
              <w:top w:val="single" w:sz="4" w:space="0" w:color="auto"/>
              <w:bottom w:val="single" w:sz="4" w:space="0" w:color="auto"/>
            </w:tcBorders>
            <w:vAlign w:val="center"/>
          </w:tcPr>
          <w:p w14:paraId="7BC64A9D"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6FE4CA0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16792C" w14:textId="77777777" w:rsidR="002248D5" w:rsidRPr="002A447D" w:rsidRDefault="002248D5">
            <w:pPr>
              <w:rPr>
                <w:rFonts w:ascii="Arial" w:hAnsi="Arial" w:cs="Arial"/>
                <w:sz w:val="20"/>
                <w:szCs w:val="20"/>
              </w:rPr>
            </w:pPr>
            <w:r w:rsidRPr="002A447D">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3B334C3A" w14:textId="77777777" w:rsidR="002248D5" w:rsidRPr="002A447D" w:rsidRDefault="002248D5">
            <w:pPr>
              <w:rPr>
                <w:rFonts w:ascii="Arial" w:hAnsi="Arial" w:cs="Arial"/>
                <w:sz w:val="20"/>
                <w:szCs w:val="20"/>
              </w:rPr>
            </w:pPr>
            <w:r w:rsidRPr="002A447D">
              <w:rPr>
                <w:rFonts w:ascii="Arial" w:hAnsi="Arial" w:cs="Arial"/>
                <w:sz w:val="20"/>
                <w:szCs w:val="20"/>
              </w:rPr>
              <w:t>10-04-066-05</w:t>
            </w:r>
          </w:p>
        </w:tc>
        <w:tc>
          <w:tcPr>
            <w:tcW w:w="4961" w:type="dxa"/>
            <w:tcBorders>
              <w:top w:val="single" w:sz="4" w:space="0" w:color="auto"/>
              <w:bottom w:val="single" w:sz="4" w:space="0" w:color="auto"/>
            </w:tcBorders>
            <w:vAlign w:val="center"/>
          </w:tcPr>
          <w:p w14:paraId="3A0017BD"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Aparataj de perete: Sonerie/Sirena Ivy-R</w:t>
            </w:r>
          </w:p>
        </w:tc>
        <w:tc>
          <w:tcPr>
            <w:tcW w:w="1560" w:type="dxa"/>
            <w:tcBorders>
              <w:top w:val="single" w:sz="4" w:space="0" w:color="auto"/>
              <w:bottom w:val="single" w:sz="4" w:space="0" w:color="auto"/>
            </w:tcBorders>
            <w:vAlign w:val="center"/>
          </w:tcPr>
          <w:p w14:paraId="309B748B"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6D2CBE4"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4880B871" w14:textId="77777777">
        <w:tc>
          <w:tcPr>
            <w:tcW w:w="709" w:type="dxa"/>
            <w:tcBorders>
              <w:top w:val="nil"/>
              <w:left w:val="single" w:sz="6" w:space="0" w:color="auto"/>
              <w:bottom w:val="nil"/>
              <w:right w:val="nil"/>
            </w:tcBorders>
          </w:tcPr>
          <w:p w14:paraId="37279DCD" w14:textId="77777777" w:rsidR="002248D5" w:rsidRPr="002A447D" w:rsidRDefault="002248D5">
            <w:pPr>
              <w:jc w:val="center"/>
              <w:rPr>
                <w:rFonts w:ascii="Arial" w:hAnsi="Arial" w:cs="Arial"/>
                <w:sz w:val="20"/>
                <w:szCs w:val="20"/>
              </w:rPr>
            </w:pPr>
            <w:r w:rsidRPr="002A447D">
              <w:rPr>
                <w:rFonts w:ascii="Arial" w:hAnsi="Arial" w:cs="Arial"/>
                <w:sz w:val="20"/>
                <w:szCs w:val="20"/>
              </w:rPr>
              <w:t xml:space="preserve"> </w:t>
            </w:r>
          </w:p>
        </w:tc>
        <w:tc>
          <w:tcPr>
            <w:tcW w:w="1701" w:type="dxa"/>
            <w:tcBorders>
              <w:top w:val="nil"/>
              <w:left w:val="single" w:sz="6" w:space="0" w:color="auto"/>
              <w:bottom w:val="nil"/>
              <w:right w:val="nil"/>
            </w:tcBorders>
          </w:tcPr>
          <w:p w14:paraId="05DD95EC" w14:textId="77777777" w:rsidR="002248D5" w:rsidRPr="002A447D" w:rsidRDefault="002248D5">
            <w:pPr>
              <w:rPr>
                <w:rFonts w:ascii="Arial" w:hAnsi="Arial" w:cs="Arial"/>
                <w:sz w:val="20"/>
                <w:szCs w:val="20"/>
              </w:rPr>
            </w:pPr>
          </w:p>
        </w:tc>
        <w:tc>
          <w:tcPr>
            <w:tcW w:w="4961" w:type="dxa"/>
            <w:tcBorders>
              <w:top w:val="nil"/>
              <w:left w:val="single" w:sz="6" w:space="0" w:color="auto"/>
              <w:bottom w:val="nil"/>
              <w:right w:val="nil"/>
            </w:tcBorders>
          </w:tcPr>
          <w:p w14:paraId="20CD270C" w14:textId="77777777" w:rsidR="002248D5" w:rsidRPr="002A447D" w:rsidRDefault="002248D5" w:rsidP="00F0580D">
            <w:pPr>
              <w:jc w:val="both"/>
              <w:rPr>
                <w:rFonts w:ascii="Arial" w:hAnsi="Arial" w:cs="Arial"/>
                <w:b/>
                <w:bCs/>
                <w:sz w:val="20"/>
                <w:szCs w:val="20"/>
              </w:rPr>
            </w:pPr>
            <w:proofErr w:type="spellStart"/>
            <w:r w:rsidRPr="002A447D">
              <w:rPr>
                <w:rFonts w:ascii="Arial" w:hAnsi="Arial" w:cs="Arial"/>
                <w:b/>
                <w:bCs/>
                <w:sz w:val="20"/>
                <w:szCs w:val="20"/>
              </w:rPr>
              <w:t>Capitolul</w:t>
            </w:r>
            <w:proofErr w:type="spellEnd"/>
            <w:r w:rsidRPr="002A447D">
              <w:rPr>
                <w:rFonts w:ascii="Arial" w:hAnsi="Arial" w:cs="Arial"/>
                <w:b/>
                <w:bCs/>
                <w:sz w:val="20"/>
                <w:szCs w:val="20"/>
              </w:rPr>
              <w:t xml:space="preserve"> 1.2. </w:t>
            </w:r>
            <w:proofErr w:type="spellStart"/>
            <w:r w:rsidRPr="002A447D">
              <w:rPr>
                <w:rFonts w:ascii="Arial" w:hAnsi="Arial" w:cs="Arial"/>
                <w:b/>
                <w:bCs/>
                <w:sz w:val="20"/>
                <w:szCs w:val="20"/>
              </w:rPr>
              <w:t>Semnalizare</w:t>
            </w:r>
            <w:proofErr w:type="spellEnd"/>
            <w:r w:rsidRPr="002A447D">
              <w:rPr>
                <w:rFonts w:ascii="Arial" w:hAnsi="Arial" w:cs="Arial"/>
                <w:b/>
                <w:bCs/>
                <w:sz w:val="20"/>
                <w:szCs w:val="20"/>
              </w:rPr>
              <w:t xml:space="preserve"> de </w:t>
            </w:r>
            <w:proofErr w:type="spellStart"/>
            <w:r w:rsidRPr="002A447D">
              <w:rPr>
                <w:rFonts w:ascii="Arial" w:hAnsi="Arial" w:cs="Arial"/>
                <w:b/>
                <w:bCs/>
                <w:sz w:val="20"/>
                <w:szCs w:val="20"/>
              </w:rPr>
              <w:t>paza</w:t>
            </w:r>
            <w:proofErr w:type="spellEnd"/>
          </w:p>
        </w:tc>
        <w:tc>
          <w:tcPr>
            <w:tcW w:w="1560" w:type="dxa"/>
            <w:tcBorders>
              <w:top w:val="nil"/>
              <w:left w:val="single" w:sz="6" w:space="0" w:color="auto"/>
              <w:bottom w:val="nil"/>
              <w:right w:val="nil"/>
            </w:tcBorders>
          </w:tcPr>
          <w:p w14:paraId="795FC68E" w14:textId="77777777" w:rsidR="002248D5" w:rsidRPr="002A447D" w:rsidRDefault="002248D5">
            <w:pPr>
              <w:rPr>
                <w:rFonts w:ascii="Arial" w:hAnsi="Arial" w:cs="Arial"/>
                <w:sz w:val="20"/>
                <w:szCs w:val="20"/>
              </w:rPr>
            </w:pPr>
          </w:p>
        </w:tc>
        <w:tc>
          <w:tcPr>
            <w:tcW w:w="1559" w:type="dxa"/>
            <w:tcBorders>
              <w:top w:val="nil"/>
              <w:left w:val="single" w:sz="6" w:space="0" w:color="auto"/>
              <w:bottom w:val="nil"/>
              <w:right w:val="single" w:sz="4" w:space="0" w:color="auto"/>
            </w:tcBorders>
          </w:tcPr>
          <w:p w14:paraId="6A513590" w14:textId="77777777" w:rsidR="002248D5" w:rsidRPr="002A447D" w:rsidRDefault="002248D5">
            <w:pPr>
              <w:rPr>
                <w:rFonts w:ascii="Arial" w:hAnsi="Arial" w:cs="Arial"/>
                <w:sz w:val="20"/>
                <w:szCs w:val="20"/>
              </w:rPr>
            </w:pPr>
          </w:p>
        </w:tc>
      </w:tr>
      <w:tr w:rsidR="002248D5" w:rsidRPr="002A447D" w14:paraId="0003E65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D30ACCF" w14:textId="77777777" w:rsidR="002248D5" w:rsidRPr="002A447D" w:rsidRDefault="002248D5">
            <w:pPr>
              <w:rPr>
                <w:rFonts w:ascii="Arial" w:hAnsi="Arial" w:cs="Arial"/>
                <w:sz w:val="20"/>
                <w:szCs w:val="20"/>
              </w:rPr>
            </w:pPr>
            <w:r w:rsidRPr="002A447D">
              <w:rPr>
                <w:rFonts w:ascii="Arial" w:hAnsi="Arial" w:cs="Arial"/>
                <w:sz w:val="20"/>
                <w:szCs w:val="20"/>
              </w:rPr>
              <w:t>15</w:t>
            </w:r>
          </w:p>
        </w:tc>
        <w:tc>
          <w:tcPr>
            <w:tcW w:w="1701" w:type="dxa"/>
            <w:tcBorders>
              <w:top w:val="single" w:sz="4" w:space="0" w:color="auto"/>
              <w:bottom w:val="single" w:sz="4" w:space="0" w:color="auto"/>
            </w:tcBorders>
            <w:vAlign w:val="center"/>
          </w:tcPr>
          <w:p w14:paraId="1F6227F1" w14:textId="77777777" w:rsidR="002248D5" w:rsidRPr="002A447D" w:rsidRDefault="002248D5">
            <w:pPr>
              <w:rPr>
                <w:rFonts w:ascii="Arial" w:hAnsi="Arial" w:cs="Arial"/>
                <w:sz w:val="20"/>
                <w:szCs w:val="20"/>
              </w:rPr>
            </w:pPr>
            <w:r w:rsidRPr="002A447D">
              <w:rPr>
                <w:rFonts w:ascii="Arial" w:hAnsi="Arial" w:cs="Arial"/>
                <w:sz w:val="20"/>
                <w:szCs w:val="20"/>
              </w:rPr>
              <w:t>10-08-001-01</w:t>
            </w:r>
          </w:p>
        </w:tc>
        <w:tc>
          <w:tcPr>
            <w:tcW w:w="4961" w:type="dxa"/>
            <w:tcBorders>
              <w:top w:val="single" w:sz="4" w:space="0" w:color="auto"/>
              <w:bottom w:val="single" w:sz="4" w:space="0" w:color="auto"/>
            </w:tcBorders>
            <w:vAlign w:val="center"/>
          </w:tcPr>
          <w:p w14:paraId="13A2F882"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Aparate receptoare: Dispozitive "</w:t>
            </w:r>
            <w:r w:rsidRPr="002A447D">
              <w:rPr>
                <w:rFonts w:ascii="Arial" w:hAnsi="Arial" w:cs="Arial"/>
                <w:sz w:val="20"/>
                <w:szCs w:val="20"/>
              </w:rPr>
              <w:t>ПС</w:t>
            </w:r>
            <w:r w:rsidRPr="002A447D">
              <w:rPr>
                <w:rFonts w:ascii="Arial" w:hAnsi="Arial" w:cs="Arial"/>
                <w:sz w:val="20"/>
                <w:szCs w:val="20"/>
                <w:lang w:val="pt-BR"/>
              </w:rPr>
              <w:t>" de receptie si control, de demarare. / Panou de control semnalizare de paza Ajax Hub</w:t>
            </w:r>
          </w:p>
        </w:tc>
        <w:tc>
          <w:tcPr>
            <w:tcW w:w="1560" w:type="dxa"/>
            <w:tcBorders>
              <w:top w:val="single" w:sz="4" w:space="0" w:color="auto"/>
              <w:bottom w:val="single" w:sz="4" w:space="0" w:color="auto"/>
            </w:tcBorders>
            <w:vAlign w:val="center"/>
          </w:tcPr>
          <w:p w14:paraId="6E24504A"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2292883"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4B34F2D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A916D1" w14:textId="77777777" w:rsidR="002248D5" w:rsidRPr="002A447D" w:rsidRDefault="002248D5">
            <w:pPr>
              <w:rPr>
                <w:rFonts w:ascii="Arial" w:hAnsi="Arial" w:cs="Arial"/>
                <w:sz w:val="20"/>
                <w:szCs w:val="20"/>
              </w:rPr>
            </w:pPr>
            <w:r w:rsidRPr="002A447D">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61DD0DA9" w14:textId="77777777" w:rsidR="002248D5" w:rsidRPr="002A447D" w:rsidRDefault="002248D5">
            <w:pPr>
              <w:rPr>
                <w:rFonts w:ascii="Arial" w:hAnsi="Arial" w:cs="Arial"/>
                <w:sz w:val="20"/>
                <w:szCs w:val="20"/>
              </w:rPr>
            </w:pPr>
            <w:r w:rsidRPr="002A447D">
              <w:rPr>
                <w:rFonts w:ascii="Arial" w:hAnsi="Arial" w:cs="Arial"/>
                <w:sz w:val="20"/>
                <w:szCs w:val="20"/>
              </w:rPr>
              <w:t>10-04-066-05</w:t>
            </w:r>
          </w:p>
        </w:tc>
        <w:tc>
          <w:tcPr>
            <w:tcW w:w="4961" w:type="dxa"/>
            <w:tcBorders>
              <w:top w:val="single" w:sz="4" w:space="0" w:color="auto"/>
              <w:bottom w:val="single" w:sz="4" w:space="0" w:color="auto"/>
            </w:tcBorders>
            <w:vAlign w:val="center"/>
          </w:tcPr>
          <w:p w14:paraId="7861EF39"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Aparataj de perete: Sonerie/Sirena Ajax HomeSiren</w:t>
            </w:r>
          </w:p>
        </w:tc>
        <w:tc>
          <w:tcPr>
            <w:tcW w:w="1560" w:type="dxa"/>
            <w:tcBorders>
              <w:top w:val="single" w:sz="4" w:space="0" w:color="auto"/>
              <w:bottom w:val="single" w:sz="4" w:space="0" w:color="auto"/>
            </w:tcBorders>
            <w:vAlign w:val="center"/>
          </w:tcPr>
          <w:p w14:paraId="60234DF3"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5724103"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695A92D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5531BE" w14:textId="77777777" w:rsidR="002248D5" w:rsidRPr="002A447D" w:rsidRDefault="002248D5">
            <w:pPr>
              <w:rPr>
                <w:rFonts w:ascii="Arial" w:hAnsi="Arial" w:cs="Arial"/>
                <w:sz w:val="20"/>
                <w:szCs w:val="20"/>
              </w:rPr>
            </w:pPr>
            <w:r w:rsidRPr="002A447D">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646227BA" w14:textId="77777777" w:rsidR="002248D5" w:rsidRPr="002A447D" w:rsidRDefault="002248D5">
            <w:pPr>
              <w:rPr>
                <w:rFonts w:ascii="Arial" w:hAnsi="Arial" w:cs="Arial"/>
                <w:sz w:val="20"/>
                <w:szCs w:val="20"/>
              </w:rPr>
            </w:pPr>
            <w:r w:rsidRPr="002A447D">
              <w:rPr>
                <w:rFonts w:ascii="Arial" w:hAnsi="Arial" w:cs="Arial"/>
                <w:sz w:val="20"/>
                <w:szCs w:val="20"/>
              </w:rPr>
              <w:t>10-08-002-01</w:t>
            </w:r>
          </w:p>
        </w:tc>
        <w:tc>
          <w:tcPr>
            <w:tcW w:w="4961" w:type="dxa"/>
            <w:tcBorders>
              <w:top w:val="single" w:sz="4" w:space="0" w:color="auto"/>
              <w:bottom w:val="single" w:sz="4" w:space="0" w:color="auto"/>
            </w:tcBorders>
            <w:vAlign w:val="center"/>
          </w:tcPr>
          <w:p w14:paraId="249B0561" w14:textId="77777777" w:rsidR="002248D5" w:rsidRPr="002A447D" w:rsidRDefault="002248D5" w:rsidP="00F0580D">
            <w:pPr>
              <w:jc w:val="both"/>
              <w:rPr>
                <w:rFonts w:ascii="Arial" w:hAnsi="Arial" w:cs="Arial"/>
                <w:sz w:val="20"/>
                <w:szCs w:val="20"/>
              </w:rPr>
            </w:pPr>
            <w:proofErr w:type="spellStart"/>
            <w:r w:rsidRPr="002A447D">
              <w:rPr>
                <w:rFonts w:ascii="Arial" w:hAnsi="Arial" w:cs="Arial"/>
                <w:sz w:val="20"/>
                <w:szCs w:val="20"/>
              </w:rPr>
              <w:t>Avertizoare</w:t>
            </w:r>
            <w:proofErr w:type="spellEnd"/>
            <w:r w:rsidRPr="002A447D">
              <w:rPr>
                <w:rFonts w:ascii="Arial" w:hAnsi="Arial" w:cs="Arial"/>
                <w:sz w:val="20"/>
                <w:szCs w:val="20"/>
              </w:rPr>
              <w:t xml:space="preserve"> "ПС" </w:t>
            </w:r>
            <w:proofErr w:type="spellStart"/>
            <w:r w:rsidRPr="002A447D">
              <w:rPr>
                <w:rFonts w:ascii="Arial" w:hAnsi="Arial" w:cs="Arial"/>
                <w:sz w:val="20"/>
                <w:szCs w:val="20"/>
              </w:rPr>
              <w:t>automatice</w:t>
            </w:r>
            <w:proofErr w:type="spellEnd"/>
            <w:r w:rsidRPr="002A447D">
              <w:rPr>
                <w:rFonts w:ascii="Arial" w:hAnsi="Arial" w:cs="Arial"/>
                <w:sz w:val="20"/>
                <w:szCs w:val="20"/>
              </w:rPr>
              <w:t xml:space="preserve">: </w:t>
            </w:r>
            <w:proofErr w:type="spellStart"/>
            <w:r w:rsidRPr="002A447D">
              <w:rPr>
                <w:rFonts w:ascii="Arial" w:hAnsi="Arial" w:cs="Arial"/>
                <w:sz w:val="20"/>
                <w:szCs w:val="20"/>
              </w:rPr>
              <w:t>termic</w:t>
            </w:r>
            <w:proofErr w:type="spellEnd"/>
            <w:r w:rsidRPr="002A447D">
              <w:rPr>
                <w:rFonts w:ascii="Arial" w:hAnsi="Arial" w:cs="Arial"/>
                <w:sz w:val="20"/>
                <w:szCs w:val="20"/>
              </w:rPr>
              <w:t xml:space="preserve"> de </w:t>
            </w:r>
            <w:proofErr w:type="spellStart"/>
            <w:r w:rsidRPr="002A447D">
              <w:rPr>
                <w:rFonts w:ascii="Arial" w:hAnsi="Arial" w:cs="Arial"/>
                <w:sz w:val="20"/>
                <w:szCs w:val="20"/>
              </w:rPr>
              <w:t>electrocontact</w:t>
            </w:r>
            <w:proofErr w:type="spellEnd"/>
            <w:r w:rsidRPr="002A447D">
              <w:rPr>
                <w:rFonts w:ascii="Arial" w:hAnsi="Arial" w:cs="Arial"/>
                <w:sz w:val="20"/>
                <w:szCs w:val="20"/>
              </w:rPr>
              <w:t xml:space="preserve">, de contact magnetic in </w:t>
            </w:r>
            <w:proofErr w:type="spellStart"/>
            <w:r w:rsidRPr="002A447D">
              <w:rPr>
                <w:rFonts w:ascii="Arial" w:hAnsi="Arial" w:cs="Arial"/>
                <w:sz w:val="20"/>
                <w:szCs w:val="20"/>
              </w:rPr>
              <w:t>executare</w:t>
            </w:r>
            <w:proofErr w:type="spellEnd"/>
            <w:r w:rsidRPr="002A447D">
              <w:rPr>
                <w:rFonts w:ascii="Arial" w:hAnsi="Arial" w:cs="Arial"/>
                <w:sz w:val="20"/>
                <w:szCs w:val="20"/>
              </w:rPr>
              <w:t xml:space="preserve"> </w:t>
            </w:r>
            <w:proofErr w:type="spellStart"/>
            <w:r w:rsidRPr="002A447D">
              <w:rPr>
                <w:rFonts w:ascii="Arial" w:hAnsi="Arial" w:cs="Arial"/>
                <w:sz w:val="20"/>
                <w:szCs w:val="20"/>
              </w:rPr>
              <w:t>normala</w:t>
            </w:r>
            <w:proofErr w:type="spellEnd"/>
            <w:r w:rsidRPr="002A447D">
              <w:rPr>
                <w:rFonts w:ascii="Arial" w:hAnsi="Arial" w:cs="Arial"/>
                <w:sz w:val="20"/>
                <w:szCs w:val="20"/>
              </w:rPr>
              <w:t>/ Buton Ajax Button</w:t>
            </w:r>
          </w:p>
        </w:tc>
        <w:tc>
          <w:tcPr>
            <w:tcW w:w="1560" w:type="dxa"/>
            <w:tcBorders>
              <w:top w:val="single" w:sz="4" w:space="0" w:color="auto"/>
              <w:bottom w:val="single" w:sz="4" w:space="0" w:color="auto"/>
            </w:tcBorders>
            <w:vAlign w:val="center"/>
          </w:tcPr>
          <w:p w14:paraId="6A2A28E9"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E706834"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2768A521" w14:textId="77777777">
        <w:tc>
          <w:tcPr>
            <w:tcW w:w="709" w:type="dxa"/>
            <w:tcBorders>
              <w:top w:val="nil"/>
              <w:left w:val="single" w:sz="6" w:space="0" w:color="auto"/>
              <w:bottom w:val="nil"/>
              <w:right w:val="nil"/>
            </w:tcBorders>
          </w:tcPr>
          <w:p w14:paraId="52C131C7" w14:textId="77777777" w:rsidR="002248D5" w:rsidRPr="002A447D" w:rsidRDefault="002248D5">
            <w:pPr>
              <w:jc w:val="center"/>
              <w:rPr>
                <w:rFonts w:ascii="Arial" w:hAnsi="Arial" w:cs="Arial"/>
                <w:sz w:val="20"/>
                <w:szCs w:val="20"/>
              </w:rPr>
            </w:pPr>
            <w:r w:rsidRPr="002A447D">
              <w:rPr>
                <w:rFonts w:ascii="Arial" w:hAnsi="Arial" w:cs="Arial"/>
                <w:sz w:val="20"/>
                <w:szCs w:val="20"/>
              </w:rPr>
              <w:t xml:space="preserve"> </w:t>
            </w:r>
          </w:p>
        </w:tc>
        <w:tc>
          <w:tcPr>
            <w:tcW w:w="1701" w:type="dxa"/>
            <w:tcBorders>
              <w:top w:val="nil"/>
              <w:left w:val="single" w:sz="6" w:space="0" w:color="auto"/>
              <w:bottom w:val="nil"/>
              <w:right w:val="nil"/>
            </w:tcBorders>
          </w:tcPr>
          <w:p w14:paraId="589F850B" w14:textId="77777777" w:rsidR="002248D5" w:rsidRPr="002A447D" w:rsidRDefault="002248D5">
            <w:pPr>
              <w:rPr>
                <w:rFonts w:ascii="Arial" w:hAnsi="Arial" w:cs="Arial"/>
                <w:sz w:val="20"/>
                <w:szCs w:val="20"/>
              </w:rPr>
            </w:pPr>
          </w:p>
        </w:tc>
        <w:tc>
          <w:tcPr>
            <w:tcW w:w="4961" w:type="dxa"/>
            <w:tcBorders>
              <w:top w:val="nil"/>
              <w:left w:val="single" w:sz="6" w:space="0" w:color="auto"/>
              <w:bottom w:val="nil"/>
              <w:right w:val="nil"/>
            </w:tcBorders>
          </w:tcPr>
          <w:p w14:paraId="7ABFEA75" w14:textId="77777777" w:rsidR="002248D5" w:rsidRPr="002A447D" w:rsidRDefault="002248D5" w:rsidP="00F0580D">
            <w:pPr>
              <w:jc w:val="both"/>
              <w:rPr>
                <w:rFonts w:ascii="Arial" w:hAnsi="Arial" w:cs="Arial"/>
                <w:b/>
                <w:bCs/>
                <w:sz w:val="20"/>
                <w:szCs w:val="20"/>
              </w:rPr>
            </w:pPr>
            <w:proofErr w:type="spellStart"/>
            <w:r w:rsidRPr="002A447D">
              <w:rPr>
                <w:rFonts w:ascii="Arial" w:hAnsi="Arial" w:cs="Arial"/>
                <w:b/>
                <w:bCs/>
                <w:sz w:val="20"/>
                <w:szCs w:val="20"/>
              </w:rPr>
              <w:t>Capitolul</w:t>
            </w:r>
            <w:proofErr w:type="spellEnd"/>
            <w:r w:rsidRPr="002A447D">
              <w:rPr>
                <w:rFonts w:ascii="Arial" w:hAnsi="Arial" w:cs="Arial"/>
                <w:b/>
                <w:bCs/>
                <w:sz w:val="20"/>
                <w:szCs w:val="20"/>
              </w:rPr>
              <w:t xml:space="preserve"> 2. </w:t>
            </w:r>
            <w:proofErr w:type="spellStart"/>
            <w:r w:rsidRPr="002A447D">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2F928730" w14:textId="77777777" w:rsidR="002248D5" w:rsidRPr="002A447D" w:rsidRDefault="002248D5">
            <w:pPr>
              <w:rPr>
                <w:rFonts w:ascii="Arial" w:hAnsi="Arial" w:cs="Arial"/>
                <w:sz w:val="20"/>
                <w:szCs w:val="20"/>
              </w:rPr>
            </w:pPr>
          </w:p>
        </w:tc>
        <w:tc>
          <w:tcPr>
            <w:tcW w:w="1559" w:type="dxa"/>
            <w:tcBorders>
              <w:top w:val="nil"/>
              <w:left w:val="single" w:sz="6" w:space="0" w:color="auto"/>
              <w:bottom w:val="nil"/>
              <w:right w:val="single" w:sz="4" w:space="0" w:color="auto"/>
            </w:tcBorders>
          </w:tcPr>
          <w:p w14:paraId="2358F982" w14:textId="77777777" w:rsidR="002248D5" w:rsidRPr="002A447D" w:rsidRDefault="002248D5">
            <w:pPr>
              <w:rPr>
                <w:rFonts w:ascii="Arial" w:hAnsi="Arial" w:cs="Arial"/>
                <w:sz w:val="20"/>
                <w:szCs w:val="20"/>
              </w:rPr>
            </w:pPr>
          </w:p>
        </w:tc>
      </w:tr>
      <w:tr w:rsidR="002248D5" w:rsidRPr="002A447D" w14:paraId="29214780" w14:textId="77777777">
        <w:tc>
          <w:tcPr>
            <w:tcW w:w="709" w:type="dxa"/>
            <w:tcBorders>
              <w:top w:val="nil"/>
              <w:left w:val="single" w:sz="6" w:space="0" w:color="auto"/>
              <w:bottom w:val="nil"/>
              <w:right w:val="nil"/>
            </w:tcBorders>
          </w:tcPr>
          <w:p w14:paraId="74939F9A" w14:textId="77777777" w:rsidR="002248D5" w:rsidRPr="002A447D" w:rsidRDefault="002248D5">
            <w:pPr>
              <w:jc w:val="center"/>
              <w:rPr>
                <w:rFonts w:ascii="Arial" w:hAnsi="Arial" w:cs="Arial"/>
                <w:sz w:val="20"/>
                <w:szCs w:val="20"/>
              </w:rPr>
            </w:pPr>
          </w:p>
        </w:tc>
        <w:tc>
          <w:tcPr>
            <w:tcW w:w="1701" w:type="dxa"/>
            <w:tcBorders>
              <w:top w:val="nil"/>
              <w:left w:val="single" w:sz="6" w:space="0" w:color="auto"/>
              <w:bottom w:val="nil"/>
              <w:right w:val="nil"/>
            </w:tcBorders>
          </w:tcPr>
          <w:p w14:paraId="5E5ED51F" w14:textId="77777777" w:rsidR="002248D5" w:rsidRPr="002A447D" w:rsidRDefault="002248D5">
            <w:pPr>
              <w:rPr>
                <w:rFonts w:ascii="Arial" w:hAnsi="Arial" w:cs="Arial"/>
                <w:sz w:val="20"/>
                <w:szCs w:val="20"/>
              </w:rPr>
            </w:pPr>
          </w:p>
        </w:tc>
        <w:tc>
          <w:tcPr>
            <w:tcW w:w="4961" w:type="dxa"/>
            <w:tcBorders>
              <w:top w:val="nil"/>
              <w:left w:val="single" w:sz="6" w:space="0" w:color="auto"/>
              <w:bottom w:val="nil"/>
              <w:right w:val="nil"/>
            </w:tcBorders>
          </w:tcPr>
          <w:p w14:paraId="772301F7" w14:textId="77777777" w:rsidR="002248D5" w:rsidRPr="002A447D" w:rsidRDefault="002248D5" w:rsidP="00F0580D">
            <w:pPr>
              <w:jc w:val="both"/>
              <w:rPr>
                <w:rFonts w:ascii="Arial" w:hAnsi="Arial" w:cs="Arial"/>
                <w:b/>
                <w:bCs/>
                <w:sz w:val="20"/>
                <w:szCs w:val="20"/>
              </w:rPr>
            </w:pPr>
            <w:proofErr w:type="spellStart"/>
            <w:r w:rsidRPr="002A447D">
              <w:rPr>
                <w:rFonts w:ascii="Arial" w:hAnsi="Arial" w:cs="Arial"/>
                <w:b/>
                <w:bCs/>
                <w:sz w:val="20"/>
                <w:szCs w:val="20"/>
              </w:rPr>
              <w:t>Capitolul</w:t>
            </w:r>
            <w:proofErr w:type="spellEnd"/>
            <w:r w:rsidRPr="002A447D">
              <w:rPr>
                <w:rFonts w:ascii="Arial" w:hAnsi="Arial" w:cs="Arial"/>
                <w:b/>
                <w:bCs/>
                <w:sz w:val="20"/>
                <w:szCs w:val="20"/>
              </w:rPr>
              <w:t xml:space="preserve"> 2.1. </w:t>
            </w:r>
            <w:proofErr w:type="spellStart"/>
            <w:r w:rsidRPr="002A447D">
              <w:rPr>
                <w:rFonts w:ascii="Arial" w:hAnsi="Arial" w:cs="Arial"/>
                <w:b/>
                <w:bCs/>
                <w:sz w:val="20"/>
                <w:szCs w:val="20"/>
              </w:rPr>
              <w:t>Semnalizare</w:t>
            </w:r>
            <w:proofErr w:type="spellEnd"/>
            <w:r w:rsidRPr="002A447D">
              <w:rPr>
                <w:rFonts w:ascii="Arial" w:hAnsi="Arial" w:cs="Arial"/>
                <w:b/>
                <w:bCs/>
                <w:sz w:val="20"/>
                <w:szCs w:val="20"/>
              </w:rPr>
              <w:t xml:space="preserve"> de </w:t>
            </w:r>
            <w:proofErr w:type="spellStart"/>
            <w:r w:rsidRPr="002A447D">
              <w:rPr>
                <w:rFonts w:ascii="Arial" w:hAnsi="Arial" w:cs="Arial"/>
                <w:b/>
                <w:bCs/>
                <w:sz w:val="20"/>
                <w:szCs w:val="20"/>
              </w:rPr>
              <w:t>incendiu</w:t>
            </w:r>
            <w:proofErr w:type="spellEnd"/>
          </w:p>
        </w:tc>
        <w:tc>
          <w:tcPr>
            <w:tcW w:w="1560" w:type="dxa"/>
            <w:tcBorders>
              <w:top w:val="nil"/>
              <w:left w:val="single" w:sz="6" w:space="0" w:color="auto"/>
              <w:bottom w:val="nil"/>
              <w:right w:val="nil"/>
            </w:tcBorders>
          </w:tcPr>
          <w:p w14:paraId="150F5CAA" w14:textId="77777777" w:rsidR="002248D5" w:rsidRPr="002A447D" w:rsidRDefault="002248D5">
            <w:pPr>
              <w:rPr>
                <w:rFonts w:ascii="Arial" w:hAnsi="Arial" w:cs="Arial"/>
                <w:sz w:val="20"/>
                <w:szCs w:val="20"/>
              </w:rPr>
            </w:pPr>
          </w:p>
        </w:tc>
        <w:tc>
          <w:tcPr>
            <w:tcW w:w="1559" w:type="dxa"/>
            <w:tcBorders>
              <w:top w:val="nil"/>
              <w:left w:val="single" w:sz="6" w:space="0" w:color="auto"/>
              <w:bottom w:val="nil"/>
              <w:right w:val="single" w:sz="4" w:space="0" w:color="auto"/>
            </w:tcBorders>
          </w:tcPr>
          <w:p w14:paraId="0962AA05" w14:textId="77777777" w:rsidR="002248D5" w:rsidRPr="002A447D" w:rsidRDefault="002248D5">
            <w:pPr>
              <w:rPr>
                <w:rFonts w:ascii="Arial" w:hAnsi="Arial" w:cs="Arial"/>
                <w:sz w:val="20"/>
                <w:szCs w:val="20"/>
              </w:rPr>
            </w:pPr>
          </w:p>
        </w:tc>
      </w:tr>
      <w:tr w:rsidR="002248D5" w:rsidRPr="002A447D" w14:paraId="7407921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C0D07D" w14:textId="77777777" w:rsidR="002248D5" w:rsidRPr="002A447D" w:rsidRDefault="002248D5">
            <w:pPr>
              <w:rPr>
                <w:rFonts w:ascii="Arial" w:hAnsi="Arial" w:cs="Arial"/>
                <w:sz w:val="20"/>
                <w:szCs w:val="20"/>
              </w:rPr>
            </w:pPr>
            <w:r w:rsidRPr="002A447D">
              <w:rPr>
                <w:rFonts w:ascii="Arial" w:hAnsi="Arial" w:cs="Arial"/>
                <w:sz w:val="20"/>
                <w:szCs w:val="20"/>
              </w:rPr>
              <w:t>18</w:t>
            </w:r>
          </w:p>
        </w:tc>
        <w:tc>
          <w:tcPr>
            <w:tcW w:w="1701" w:type="dxa"/>
            <w:tcBorders>
              <w:top w:val="single" w:sz="4" w:space="0" w:color="auto"/>
              <w:bottom w:val="single" w:sz="4" w:space="0" w:color="auto"/>
            </w:tcBorders>
            <w:vAlign w:val="center"/>
          </w:tcPr>
          <w:p w14:paraId="0C0B4732"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7B6FF57"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Panou de control si dirijare incendiu Smartline 20/2</w:t>
            </w:r>
          </w:p>
        </w:tc>
        <w:tc>
          <w:tcPr>
            <w:tcW w:w="1560" w:type="dxa"/>
            <w:tcBorders>
              <w:top w:val="single" w:sz="4" w:space="0" w:color="auto"/>
              <w:bottom w:val="single" w:sz="4" w:space="0" w:color="auto"/>
            </w:tcBorders>
            <w:vAlign w:val="center"/>
          </w:tcPr>
          <w:p w14:paraId="326E6C98"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148E1B4"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2411891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7CD5DF" w14:textId="77777777" w:rsidR="002248D5" w:rsidRPr="002A447D" w:rsidRDefault="002248D5">
            <w:pPr>
              <w:rPr>
                <w:rFonts w:ascii="Arial" w:hAnsi="Arial" w:cs="Arial"/>
                <w:sz w:val="20"/>
                <w:szCs w:val="20"/>
              </w:rPr>
            </w:pPr>
            <w:r w:rsidRPr="002A447D">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0D25B18B"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A18D9B0" w14:textId="77777777" w:rsidR="002248D5" w:rsidRPr="002A447D" w:rsidRDefault="002248D5" w:rsidP="00F0580D">
            <w:pPr>
              <w:jc w:val="both"/>
              <w:rPr>
                <w:rFonts w:ascii="Arial" w:hAnsi="Arial" w:cs="Arial"/>
                <w:sz w:val="20"/>
                <w:szCs w:val="20"/>
              </w:rPr>
            </w:pPr>
            <w:proofErr w:type="spellStart"/>
            <w:r w:rsidRPr="002A447D">
              <w:rPr>
                <w:rFonts w:ascii="Arial" w:hAnsi="Arial" w:cs="Arial"/>
                <w:sz w:val="20"/>
                <w:szCs w:val="20"/>
              </w:rPr>
              <w:t>Emitator</w:t>
            </w:r>
            <w:proofErr w:type="spellEnd"/>
            <w:r w:rsidRPr="002A447D">
              <w:rPr>
                <w:rFonts w:ascii="Arial" w:hAnsi="Arial" w:cs="Arial"/>
                <w:sz w:val="20"/>
                <w:szCs w:val="20"/>
              </w:rPr>
              <w:t xml:space="preserve"> radio ATS-100</w:t>
            </w:r>
          </w:p>
        </w:tc>
        <w:tc>
          <w:tcPr>
            <w:tcW w:w="1560" w:type="dxa"/>
            <w:tcBorders>
              <w:top w:val="single" w:sz="4" w:space="0" w:color="auto"/>
              <w:bottom w:val="single" w:sz="4" w:space="0" w:color="auto"/>
            </w:tcBorders>
            <w:vAlign w:val="center"/>
          </w:tcPr>
          <w:p w14:paraId="26643DFC"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EAAA890"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6992930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C5C71F" w14:textId="77777777" w:rsidR="002248D5" w:rsidRPr="002A447D" w:rsidRDefault="002248D5">
            <w:pPr>
              <w:rPr>
                <w:rFonts w:ascii="Arial" w:hAnsi="Arial" w:cs="Arial"/>
                <w:sz w:val="20"/>
                <w:szCs w:val="20"/>
              </w:rPr>
            </w:pPr>
            <w:r w:rsidRPr="002A447D">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7174C2D4"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76345AA"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Sursa de alimentare de rezerva P</w:t>
            </w:r>
            <w:r w:rsidRPr="002A447D">
              <w:rPr>
                <w:rFonts w:ascii="Arial" w:hAnsi="Arial" w:cs="Arial"/>
                <w:sz w:val="20"/>
                <w:szCs w:val="20"/>
              </w:rPr>
              <w:t>ИП</w:t>
            </w:r>
            <w:r w:rsidRPr="002A447D">
              <w:rPr>
                <w:rFonts w:ascii="Arial" w:hAnsi="Arial" w:cs="Arial"/>
                <w:sz w:val="20"/>
                <w:szCs w:val="20"/>
                <w:lang w:val="pt-BR"/>
              </w:rPr>
              <w:t>=12V</w:t>
            </w:r>
          </w:p>
        </w:tc>
        <w:tc>
          <w:tcPr>
            <w:tcW w:w="1560" w:type="dxa"/>
            <w:tcBorders>
              <w:top w:val="single" w:sz="4" w:space="0" w:color="auto"/>
              <w:bottom w:val="single" w:sz="4" w:space="0" w:color="auto"/>
            </w:tcBorders>
            <w:vAlign w:val="center"/>
          </w:tcPr>
          <w:p w14:paraId="26744DF8"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6DFFA4F"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14B909D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71F1D5B" w14:textId="77777777" w:rsidR="002248D5" w:rsidRPr="002A447D" w:rsidRDefault="002248D5">
            <w:pPr>
              <w:rPr>
                <w:rFonts w:ascii="Arial" w:hAnsi="Arial" w:cs="Arial"/>
                <w:sz w:val="20"/>
                <w:szCs w:val="20"/>
              </w:rPr>
            </w:pPr>
            <w:r w:rsidRPr="002A447D">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3FB5ED2C"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15884E8" w14:textId="77777777" w:rsidR="002248D5" w:rsidRPr="002A447D" w:rsidRDefault="002248D5" w:rsidP="00F0580D">
            <w:pPr>
              <w:jc w:val="both"/>
              <w:rPr>
                <w:rFonts w:ascii="Arial" w:hAnsi="Arial" w:cs="Arial"/>
                <w:sz w:val="20"/>
                <w:szCs w:val="20"/>
              </w:rPr>
            </w:pPr>
            <w:proofErr w:type="spellStart"/>
            <w:r w:rsidRPr="002A447D">
              <w:rPr>
                <w:rFonts w:ascii="Arial" w:hAnsi="Arial" w:cs="Arial"/>
                <w:sz w:val="20"/>
                <w:szCs w:val="20"/>
              </w:rPr>
              <w:t>Alarma</w:t>
            </w:r>
            <w:proofErr w:type="spellEnd"/>
            <w:r w:rsidRPr="002A447D">
              <w:rPr>
                <w:rFonts w:ascii="Arial" w:hAnsi="Arial" w:cs="Arial"/>
                <w:sz w:val="20"/>
                <w:szCs w:val="20"/>
              </w:rPr>
              <w:t xml:space="preserve"> </w:t>
            </w:r>
            <w:proofErr w:type="spellStart"/>
            <w:r w:rsidRPr="002A447D">
              <w:rPr>
                <w:rFonts w:ascii="Arial" w:hAnsi="Arial" w:cs="Arial"/>
                <w:sz w:val="20"/>
                <w:szCs w:val="20"/>
              </w:rPr>
              <w:t>sonora</w:t>
            </w:r>
            <w:proofErr w:type="spellEnd"/>
            <w:r w:rsidRPr="002A447D">
              <w:rPr>
                <w:rFonts w:ascii="Arial" w:hAnsi="Arial" w:cs="Arial"/>
                <w:sz w:val="20"/>
                <w:szCs w:val="20"/>
              </w:rPr>
              <w:t xml:space="preserve"> </w:t>
            </w:r>
            <w:proofErr w:type="spellStart"/>
            <w:r w:rsidRPr="002A447D">
              <w:rPr>
                <w:rFonts w:ascii="Arial" w:hAnsi="Arial" w:cs="Arial"/>
                <w:sz w:val="20"/>
                <w:szCs w:val="20"/>
              </w:rPr>
              <w:t>adresabila</w:t>
            </w:r>
            <w:proofErr w:type="spellEnd"/>
            <w:r w:rsidRPr="002A447D">
              <w:rPr>
                <w:rFonts w:ascii="Arial" w:hAnsi="Arial" w:cs="Arial"/>
                <w:sz w:val="20"/>
                <w:szCs w:val="20"/>
              </w:rPr>
              <w:t xml:space="preserve"> ES0010RE</w:t>
            </w:r>
          </w:p>
        </w:tc>
        <w:tc>
          <w:tcPr>
            <w:tcW w:w="1560" w:type="dxa"/>
            <w:tcBorders>
              <w:top w:val="single" w:sz="4" w:space="0" w:color="auto"/>
              <w:bottom w:val="single" w:sz="4" w:space="0" w:color="auto"/>
            </w:tcBorders>
            <w:vAlign w:val="center"/>
          </w:tcPr>
          <w:p w14:paraId="7BEF7C8A"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D89A62E"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1E6DCC7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BBD38E" w14:textId="77777777" w:rsidR="002248D5" w:rsidRPr="002A447D" w:rsidRDefault="002248D5">
            <w:pPr>
              <w:rPr>
                <w:rFonts w:ascii="Arial" w:hAnsi="Arial" w:cs="Arial"/>
                <w:sz w:val="20"/>
                <w:szCs w:val="20"/>
              </w:rPr>
            </w:pPr>
            <w:r w:rsidRPr="002A447D">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55AF9C84"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D145B0E" w14:textId="77777777" w:rsidR="002248D5" w:rsidRPr="002A447D" w:rsidRDefault="002248D5" w:rsidP="00F0580D">
            <w:pPr>
              <w:jc w:val="both"/>
              <w:rPr>
                <w:rFonts w:ascii="Arial" w:hAnsi="Arial" w:cs="Arial"/>
                <w:sz w:val="20"/>
                <w:szCs w:val="20"/>
              </w:rPr>
            </w:pPr>
            <w:r w:rsidRPr="002A447D">
              <w:rPr>
                <w:rFonts w:ascii="Arial" w:hAnsi="Arial" w:cs="Arial"/>
                <w:sz w:val="20"/>
                <w:szCs w:val="20"/>
              </w:rPr>
              <w:t xml:space="preserve">Detector de </w:t>
            </w:r>
            <w:proofErr w:type="spellStart"/>
            <w:r w:rsidRPr="002A447D">
              <w:rPr>
                <w:rFonts w:ascii="Arial" w:hAnsi="Arial" w:cs="Arial"/>
                <w:sz w:val="20"/>
                <w:szCs w:val="20"/>
              </w:rPr>
              <w:t>fum</w:t>
            </w:r>
            <w:proofErr w:type="spellEnd"/>
            <w:r w:rsidRPr="002A447D">
              <w:rPr>
                <w:rFonts w:ascii="Arial" w:hAnsi="Arial" w:cs="Arial"/>
                <w:sz w:val="20"/>
                <w:szCs w:val="20"/>
              </w:rPr>
              <w:t xml:space="preserve"> ED100</w:t>
            </w:r>
          </w:p>
        </w:tc>
        <w:tc>
          <w:tcPr>
            <w:tcW w:w="1560" w:type="dxa"/>
            <w:tcBorders>
              <w:top w:val="single" w:sz="4" w:space="0" w:color="auto"/>
              <w:bottom w:val="single" w:sz="4" w:space="0" w:color="auto"/>
            </w:tcBorders>
            <w:vAlign w:val="center"/>
          </w:tcPr>
          <w:p w14:paraId="20F5FF88"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858B6E9" w14:textId="77777777" w:rsidR="002248D5" w:rsidRPr="002A447D" w:rsidRDefault="002248D5">
            <w:pPr>
              <w:jc w:val="center"/>
              <w:rPr>
                <w:rFonts w:ascii="Arial" w:hAnsi="Arial" w:cs="Arial"/>
                <w:sz w:val="20"/>
                <w:szCs w:val="20"/>
              </w:rPr>
            </w:pPr>
            <w:r w:rsidRPr="002A447D">
              <w:rPr>
                <w:rFonts w:ascii="Arial" w:hAnsi="Arial" w:cs="Arial"/>
                <w:sz w:val="20"/>
                <w:szCs w:val="20"/>
              </w:rPr>
              <w:t>5,0000</w:t>
            </w:r>
          </w:p>
        </w:tc>
      </w:tr>
      <w:tr w:rsidR="002248D5" w:rsidRPr="002A447D" w14:paraId="107C48E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4966BD" w14:textId="77777777" w:rsidR="002248D5" w:rsidRPr="002A447D" w:rsidRDefault="002248D5">
            <w:pPr>
              <w:rPr>
                <w:rFonts w:ascii="Arial" w:hAnsi="Arial" w:cs="Arial"/>
                <w:sz w:val="20"/>
                <w:szCs w:val="20"/>
              </w:rPr>
            </w:pPr>
            <w:r w:rsidRPr="002A447D">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1BF75061"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9D36C7B" w14:textId="77777777" w:rsidR="002248D5" w:rsidRPr="002248D5" w:rsidRDefault="002248D5" w:rsidP="00F0580D">
            <w:pPr>
              <w:jc w:val="both"/>
              <w:rPr>
                <w:rFonts w:ascii="Arial" w:hAnsi="Arial" w:cs="Arial"/>
                <w:sz w:val="20"/>
                <w:szCs w:val="20"/>
                <w:lang w:val="pt-BR"/>
              </w:rPr>
            </w:pPr>
            <w:r w:rsidRPr="002248D5">
              <w:rPr>
                <w:rFonts w:ascii="Arial" w:hAnsi="Arial" w:cs="Arial"/>
                <w:sz w:val="20"/>
                <w:szCs w:val="20"/>
                <w:lang w:val="pt-BR"/>
              </w:rPr>
              <w:t>Avertizor de incendiu manual IC0020</w:t>
            </w:r>
          </w:p>
        </w:tc>
        <w:tc>
          <w:tcPr>
            <w:tcW w:w="1560" w:type="dxa"/>
            <w:tcBorders>
              <w:top w:val="single" w:sz="4" w:space="0" w:color="auto"/>
              <w:bottom w:val="single" w:sz="4" w:space="0" w:color="auto"/>
            </w:tcBorders>
            <w:vAlign w:val="center"/>
          </w:tcPr>
          <w:p w14:paraId="3EF5A352"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874559"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3EEAFB4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05197D" w14:textId="77777777" w:rsidR="002248D5" w:rsidRPr="002A447D" w:rsidRDefault="002248D5">
            <w:pPr>
              <w:rPr>
                <w:rFonts w:ascii="Arial" w:hAnsi="Arial" w:cs="Arial"/>
                <w:sz w:val="20"/>
                <w:szCs w:val="20"/>
              </w:rPr>
            </w:pPr>
            <w:r w:rsidRPr="002A447D">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5DAF8EE6"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309FA20" w14:textId="77777777" w:rsidR="002248D5" w:rsidRPr="002A447D" w:rsidRDefault="002248D5" w:rsidP="00F0580D">
            <w:pPr>
              <w:jc w:val="both"/>
              <w:rPr>
                <w:rFonts w:ascii="Arial" w:hAnsi="Arial" w:cs="Arial"/>
                <w:sz w:val="20"/>
                <w:szCs w:val="20"/>
              </w:rPr>
            </w:pPr>
            <w:proofErr w:type="spellStart"/>
            <w:r w:rsidRPr="002A447D">
              <w:rPr>
                <w:rFonts w:ascii="Arial" w:hAnsi="Arial" w:cs="Arial"/>
                <w:sz w:val="20"/>
                <w:szCs w:val="20"/>
              </w:rPr>
              <w:t>Acumulator</w:t>
            </w:r>
            <w:proofErr w:type="spellEnd"/>
            <w:r w:rsidRPr="002A447D">
              <w:rPr>
                <w:rFonts w:ascii="Arial" w:hAnsi="Arial" w:cs="Arial"/>
                <w:sz w:val="20"/>
                <w:szCs w:val="20"/>
              </w:rPr>
              <w:t xml:space="preserve"> 12V 17A/h</w:t>
            </w:r>
          </w:p>
        </w:tc>
        <w:tc>
          <w:tcPr>
            <w:tcW w:w="1560" w:type="dxa"/>
            <w:tcBorders>
              <w:top w:val="single" w:sz="4" w:space="0" w:color="auto"/>
              <w:bottom w:val="single" w:sz="4" w:space="0" w:color="auto"/>
            </w:tcBorders>
            <w:vAlign w:val="center"/>
          </w:tcPr>
          <w:p w14:paraId="20CD7F09"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68F34D8" w14:textId="77777777" w:rsidR="002248D5" w:rsidRPr="002A447D" w:rsidRDefault="002248D5">
            <w:pPr>
              <w:jc w:val="center"/>
              <w:rPr>
                <w:rFonts w:ascii="Arial" w:hAnsi="Arial" w:cs="Arial"/>
                <w:sz w:val="20"/>
                <w:szCs w:val="20"/>
              </w:rPr>
            </w:pPr>
            <w:r w:rsidRPr="002A447D">
              <w:rPr>
                <w:rFonts w:ascii="Arial" w:hAnsi="Arial" w:cs="Arial"/>
                <w:sz w:val="20"/>
                <w:szCs w:val="20"/>
              </w:rPr>
              <w:t>2,0000</w:t>
            </w:r>
          </w:p>
        </w:tc>
      </w:tr>
      <w:tr w:rsidR="002248D5" w:rsidRPr="002A447D" w14:paraId="7D87702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B62D67" w14:textId="77777777" w:rsidR="002248D5" w:rsidRPr="002A447D" w:rsidRDefault="002248D5">
            <w:pPr>
              <w:rPr>
                <w:rFonts w:ascii="Arial" w:hAnsi="Arial" w:cs="Arial"/>
                <w:sz w:val="20"/>
                <w:szCs w:val="20"/>
              </w:rPr>
            </w:pPr>
            <w:r w:rsidRPr="002A447D">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02F8B01F"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98957BA" w14:textId="77777777" w:rsidR="002248D5" w:rsidRPr="002A447D" w:rsidRDefault="002248D5" w:rsidP="00F0580D">
            <w:pPr>
              <w:jc w:val="both"/>
              <w:rPr>
                <w:rFonts w:ascii="Arial" w:hAnsi="Arial" w:cs="Arial"/>
                <w:sz w:val="20"/>
                <w:szCs w:val="20"/>
              </w:rPr>
            </w:pPr>
            <w:proofErr w:type="spellStart"/>
            <w:r w:rsidRPr="002A447D">
              <w:rPr>
                <w:rFonts w:ascii="Arial" w:hAnsi="Arial" w:cs="Arial"/>
                <w:sz w:val="20"/>
                <w:szCs w:val="20"/>
              </w:rPr>
              <w:t>Panou</w:t>
            </w:r>
            <w:proofErr w:type="spellEnd"/>
            <w:r w:rsidRPr="002A447D">
              <w:rPr>
                <w:rFonts w:ascii="Arial" w:hAnsi="Arial" w:cs="Arial"/>
                <w:sz w:val="20"/>
                <w:szCs w:val="20"/>
              </w:rPr>
              <w:t xml:space="preserve"> </w:t>
            </w:r>
            <w:proofErr w:type="spellStart"/>
            <w:r w:rsidRPr="002A447D">
              <w:rPr>
                <w:rFonts w:ascii="Arial" w:hAnsi="Arial" w:cs="Arial"/>
                <w:sz w:val="20"/>
                <w:szCs w:val="20"/>
              </w:rPr>
              <w:t>informativ</w:t>
            </w:r>
            <w:proofErr w:type="spellEnd"/>
            <w:r w:rsidRPr="002A447D">
              <w:rPr>
                <w:rFonts w:ascii="Arial" w:hAnsi="Arial" w:cs="Arial"/>
                <w:sz w:val="20"/>
                <w:szCs w:val="20"/>
              </w:rPr>
              <w:t xml:space="preserve"> EXIT</w:t>
            </w:r>
          </w:p>
        </w:tc>
        <w:tc>
          <w:tcPr>
            <w:tcW w:w="1560" w:type="dxa"/>
            <w:tcBorders>
              <w:top w:val="single" w:sz="4" w:space="0" w:color="auto"/>
              <w:bottom w:val="single" w:sz="4" w:space="0" w:color="auto"/>
            </w:tcBorders>
            <w:vAlign w:val="center"/>
          </w:tcPr>
          <w:p w14:paraId="44F73278"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A580367" w14:textId="77777777" w:rsidR="002248D5" w:rsidRPr="002A447D" w:rsidRDefault="002248D5">
            <w:pPr>
              <w:jc w:val="center"/>
              <w:rPr>
                <w:rFonts w:ascii="Arial" w:hAnsi="Arial" w:cs="Arial"/>
                <w:sz w:val="20"/>
                <w:szCs w:val="20"/>
              </w:rPr>
            </w:pPr>
            <w:r w:rsidRPr="002A447D">
              <w:rPr>
                <w:rFonts w:ascii="Arial" w:hAnsi="Arial" w:cs="Arial"/>
                <w:sz w:val="20"/>
                <w:szCs w:val="20"/>
              </w:rPr>
              <w:t>3,0000</w:t>
            </w:r>
          </w:p>
        </w:tc>
      </w:tr>
      <w:tr w:rsidR="002248D5" w:rsidRPr="002A447D" w14:paraId="00FBDE2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E5FA3B" w14:textId="77777777" w:rsidR="002248D5" w:rsidRPr="002A447D" w:rsidRDefault="002248D5">
            <w:pPr>
              <w:rPr>
                <w:rFonts w:ascii="Arial" w:hAnsi="Arial" w:cs="Arial"/>
                <w:sz w:val="20"/>
                <w:szCs w:val="20"/>
              </w:rPr>
            </w:pPr>
            <w:r w:rsidRPr="002A447D">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44BD8BAA"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6A3D79E" w14:textId="77777777" w:rsidR="002248D5" w:rsidRPr="002A447D" w:rsidRDefault="002248D5" w:rsidP="00F0580D">
            <w:pPr>
              <w:jc w:val="both"/>
              <w:rPr>
                <w:rFonts w:ascii="Arial" w:hAnsi="Arial" w:cs="Arial"/>
                <w:sz w:val="20"/>
                <w:szCs w:val="20"/>
              </w:rPr>
            </w:pPr>
            <w:r w:rsidRPr="002A447D">
              <w:rPr>
                <w:rFonts w:ascii="Arial" w:hAnsi="Arial" w:cs="Arial"/>
                <w:sz w:val="20"/>
                <w:szCs w:val="20"/>
              </w:rPr>
              <w:t>Indicator RI31</w:t>
            </w:r>
          </w:p>
        </w:tc>
        <w:tc>
          <w:tcPr>
            <w:tcW w:w="1560" w:type="dxa"/>
            <w:tcBorders>
              <w:top w:val="single" w:sz="4" w:space="0" w:color="auto"/>
              <w:bottom w:val="single" w:sz="4" w:space="0" w:color="auto"/>
            </w:tcBorders>
            <w:vAlign w:val="center"/>
          </w:tcPr>
          <w:p w14:paraId="4693A097"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88492AE" w14:textId="77777777" w:rsidR="002248D5" w:rsidRPr="002A447D" w:rsidRDefault="002248D5">
            <w:pPr>
              <w:jc w:val="center"/>
              <w:rPr>
                <w:rFonts w:ascii="Arial" w:hAnsi="Arial" w:cs="Arial"/>
                <w:sz w:val="20"/>
                <w:szCs w:val="20"/>
              </w:rPr>
            </w:pPr>
            <w:r w:rsidRPr="002A447D">
              <w:rPr>
                <w:rFonts w:ascii="Arial" w:hAnsi="Arial" w:cs="Arial"/>
                <w:sz w:val="20"/>
                <w:szCs w:val="20"/>
              </w:rPr>
              <w:t>2,0000</w:t>
            </w:r>
          </w:p>
        </w:tc>
      </w:tr>
      <w:tr w:rsidR="002248D5" w:rsidRPr="002A447D" w14:paraId="0C9C744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872A54" w14:textId="77777777" w:rsidR="002248D5" w:rsidRPr="002A447D" w:rsidRDefault="002248D5">
            <w:pPr>
              <w:rPr>
                <w:rFonts w:ascii="Arial" w:hAnsi="Arial" w:cs="Arial"/>
                <w:sz w:val="20"/>
                <w:szCs w:val="20"/>
              </w:rPr>
            </w:pPr>
            <w:r w:rsidRPr="002A447D">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316FCB62"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8DA3F00" w14:textId="77777777" w:rsidR="002248D5" w:rsidRPr="002A447D" w:rsidRDefault="002248D5" w:rsidP="00F0580D">
            <w:pPr>
              <w:jc w:val="both"/>
              <w:rPr>
                <w:rFonts w:ascii="Arial" w:hAnsi="Arial" w:cs="Arial"/>
                <w:sz w:val="20"/>
                <w:szCs w:val="20"/>
              </w:rPr>
            </w:pPr>
            <w:r w:rsidRPr="002A447D">
              <w:rPr>
                <w:rFonts w:ascii="Arial" w:hAnsi="Arial" w:cs="Arial"/>
                <w:sz w:val="20"/>
                <w:szCs w:val="20"/>
              </w:rPr>
              <w:t>Sirena Ivy-R</w:t>
            </w:r>
          </w:p>
        </w:tc>
        <w:tc>
          <w:tcPr>
            <w:tcW w:w="1560" w:type="dxa"/>
            <w:tcBorders>
              <w:top w:val="single" w:sz="4" w:space="0" w:color="auto"/>
              <w:bottom w:val="single" w:sz="4" w:space="0" w:color="auto"/>
            </w:tcBorders>
            <w:vAlign w:val="center"/>
          </w:tcPr>
          <w:p w14:paraId="57AFB904"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B59BC60"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30232807" w14:textId="77777777">
        <w:tc>
          <w:tcPr>
            <w:tcW w:w="709" w:type="dxa"/>
            <w:tcBorders>
              <w:top w:val="nil"/>
              <w:left w:val="single" w:sz="6" w:space="0" w:color="auto"/>
              <w:bottom w:val="nil"/>
              <w:right w:val="nil"/>
            </w:tcBorders>
          </w:tcPr>
          <w:p w14:paraId="6924E975" w14:textId="77777777" w:rsidR="002248D5" w:rsidRPr="002A447D" w:rsidRDefault="002248D5">
            <w:pPr>
              <w:jc w:val="center"/>
              <w:rPr>
                <w:rFonts w:ascii="Arial" w:hAnsi="Arial" w:cs="Arial"/>
                <w:sz w:val="20"/>
                <w:szCs w:val="20"/>
              </w:rPr>
            </w:pPr>
            <w:r w:rsidRPr="002A447D">
              <w:rPr>
                <w:rFonts w:ascii="Arial" w:hAnsi="Arial" w:cs="Arial"/>
                <w:sz w:val="20"/>
                <w:szCs w:val="20"/>
              </w:rPr>
              <w:t xml:space="preserve"> </w:t>
            </w:r>
          </w:p>
        </w:tc>
        <w:tc>
          <w:tcPr>
            <w:tcW w:w="1701" w:type="dxa"/>
            <w:tcBorders>
              <w:top w:val="nil"/>
              <w:left w:val="single" w:sz="6" w:space="0" w:color="auto"/>
              <w:bottom w:val="nil"/>
              <w:right w:val="nil"/>
            </w:tcBorders>
          </w:tcPr>
          <w:p w14:paraId="481D1368" w14:textId="77777777" w:rsidR="002248D5" w:rsidRPr="002A447D" w:rsidRDefault="002248D5">
            <w:pPr>
              <w:rPr>
                <w:rFonts w:ascii="Arial" w:hAnsi="Arial" w:cs="Arial"/>
                <w:sz w:val="20"/>
                <w:szCs w:val="20"/>
              </w:rPr>
            </w:pPr>
          </w:p>
        </w:tc>
        <w:tc>
          <w:tcPr>
            <w:tcW w:w="4961" w:type="dxa"/>
            <w:tcBorders>
              <w:top w:val="nil"/>
              <w:left w:val="single" w:sz="6" w:space="0" w:color="auto"/>
              <w:bottom w:val="nil"/>
              <w:right w:val="nil"/>
            </w:tcBorders>
          </w:tcPr>
          <w:p w14:paraId="1E7E57D2" w14:textId="77777777" w:rsidR="002248D5" w:rsidRPr="002A447D" w:rsidRDefault="002248D5" w:rsidP="00F0580D">
            <w:pPr>
              <w:jc w:val="both"/>
              <w:rPr>
                <w:rFonts w:ascii="Arial" w:hAnsi="Arial" w:cs="Arial"/>
                <w:b/>
                <w:bCs/>
                <w:sz w:val="20"/>
                <w:szCs w:val="20"/>
              </w:rPr>
            </w:pPr>
            <w:proofErr w:type="spellStart"/>
            <w:r w:rsidRPr="002A447D">
              <w:rPr>
                <w:rFonts w:ascii="Arial" w:hAnsi="Arial" w:cs="Arial"/>
                <w:b/>
                <w:bCs/>
                <w:sz w:val="20"/>
                <w:szCs w:val="20"/>
              </w:rPr>
              <w:t>Capitolul</w:t>
            </w:r>
            <w:proofErr w:type="spellEnd"/>
            <w:r w:rsidRPr="002A447D">
              <w:rPr>
                <w:rFonts w:ascii="Arial" w:hAnsi="Arial" w:cs="Arial"/>
                <w:b/>
                <w:bCs/>
                <w:sz w:val="20"/>
                <w:szCs w:val="20"/>
              </w:rPr>
              <w:t xml:space="preserve"> 2.2. </w:t>
            </w:r>
            <w:proofErr w:type="spellStart"/>
            <w:r w:rsidRPr="002A447D">
              <w:rPr>
                <w:rFonts w:ascii="Arial" w:hAnsi="Arial" w:cs="Arial"/>
                <w:b/>
                <w:bCs/>
                <w:sz w:val="20"/>
                <w:szCs w:val="20"/>
              </w:rPr>
              <w:t>Semnalizare</w:t>
            </w:r>
            <w:proofErr w:type="spellEnd"/>
            <w:r w:rsidRPr="002A447D">
              <w:rPr>
                <w:rFonts w:ascii="Arial" w:hAnsi="Arial" w:cs="Arial"/>
                <w:b/>
                <w:bCs/>
                <w:sz w:val="20"/>
                <w:szCs w:val="20"/>
              </w:rPr>
              <w:t xml:space="preserve"> de </w:t>
            </w:r>
            <w:proofErr w:type="spellStart"/>
            <w:r w:rsidRPr="002A447D">
              <w:rPr>
                <w:rFonts w:ascii="Arial" w:hAnsi="Arial" w:cs="Arial"/>
                <w:b/>
                <w:bCs/>
                <w:sz w:val="20"/>
                <w:szCs w:val="20"/>
              </w:rPr>
              <w:t>paza</w:t>
            </w:r>
            <w:proofErr w:type="spellEnd"/>
          </w:p>
        </w:tc>
        <w:tc>
          <w:tcPr>
            <w:tcW w:w="1560" w:type="dxa"/>
            <w:tcBorders>
              <w:top w:val="nil"/>
              <w:left w:val="single" w:sz="6" w:space="0" w:color="auto"/>
              <w:bottom w:val="nil"/>
              <w:right w:val="nil"/>
            </w:tcBorders>
          </w:tcPr>
          <w:p w14:paraId="6FFBE15D" w14:textId="77777777" w:rsidR="002248D5" w:rsidRPr="002A447D" w:rsidRDefault="002248D5">
            <w:pPr>
              <w:rPr>
                <w:rFonts w:ascii="Arial" w:hAnsi="Arial" w:cs="Arial"/>
                <w:sz w:val="20"/>
                <w:szCs w:val="20"/>
              </w:rPr>
            </w:pPr>
          </w:p>
        </w:tc>
        <w:tc>
          <w:tcPr>
            <w:tcW w:w="1559" w:type="dxa"/>
            <w:tcBorders>
              <w:top w:val="nil"/>
              <w:left w:val="single" w:sz="6" w:space="0" w:color="auto"/>
              <w:bottom w:val="nil"/>
              <w:right w:val="single" w:sz="4" w:space="0" w:color="auto"/>
            </w:tcBorders>
          </w:tcPr>
          <w:p w14:paraId="2D0190F7" w14:textId="77777777" w:rsidR="002248D5" w:rsidRPr="002A447D" w:rsidRDefault="002248D5">
            <w:pPr>
              <w:rPr>
                <w:rFonts w:ascii="Arial" w:hAnsi="Arial" w:cs="Arial"/>
                <w:sz w:val="20"/>
                <w:szCs w:val="20"/>
              </w:rPr>
            </w:pPr>
          </w:p>
        </w:tc>
      </w:tr>
      <w:tr w:rsidR="002248D5" w:rsidRPr="002A447D" w14:paraId="6523901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C35548" w14:textId="77777777" w:rsidR="002248D5" w:rsidRPr="002A447D" w:rsidRDefault="002248D5">
            <w:pPr>
              <w:rPr>
                <w:rFonts w:ascii="Arial" w:hAnsi="Arial" w:cs="Arial"/>
                <w:sz w:val="20"/>
                <w:szCs w:val="20"/>
              </w:rPr>
            </w:pPr>
            <w:r w:rsidRPr="002A447D">
              <w:rPr>
                <w:rFonts w:ascii="Arial" w:hAnsi="Arial" w:cs="Arial"/>
                <w:sz w:val="20"/>
                <w:szCs w:val="20"/>
              </w:rPr>
              <w:t>28</w:t>
            </w:r>
          </w:p>
        </w:tc>
        <w:tc>
          <w:tcPr>
            <w:tcW w:w="1701" w:type="dxa"/>
            <w:tcBorders>
              <w:top w:val="single" w:sz="4" w:space="0" w:color="auto"/>
              <w:bottom w:val="single" w:sz="4" w:space="0" w:color="auto"/>
            </w:tcBorders>
            <w:vAlign w:val="center"/>
          </w:tcPr>
          <w:p w14:paraId="13AB829A"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5BE0073" w14:textId="77777777" w:rsidR="002248D5" w:rsidRPr="002A447D" w:rsidRDefault="002248D5" w:rsidP="00F0580D">
            <w:pPr>
              <w:jc w:val="both"/>
              <w:rPr>
                <w:rFonts w:ascii="Arial" w:hAnsi="Arial" w:cs="Arial"/>
                <w:sz w:val="20"/>
                <w:szCs w:val="20"/>
                <w:lang w:val="pt-BR"/>
              </w:rPr>
            </w:pPr>
            <w:r w:rsidRPr="002A447D">
              <w:rPr>
                <w:rFonts w:ascii="Arial" w:hAnsi="Arial" w:cs="Arial"/>
                <w:sz w:val="20"/>
                <w:szCs w:val="20"/>
                <w:lang w:val="pt-BR"/>
              </w:rPr>
              <w:t>Panou de control semnalizare de paza Ajax Hub</w:t>
            </w:r>
          </w:p>
        </w:tc>
        <w:tc>
          <w:tcPr>
            <w:tcW w:w="1560" w:type="dxa"/>
            <w:tcBorders>
              <w:top w:val="single" w:sz="4" w:space="0" w:color="auto"/>
              <w:bottom w:val="single" w:sz="4" w:space="0" w:color="auto"/>
            </w:tcBorders>
            <w:vAlign w:val="center"/>
          </w:tcPr>
          <w:p w14:paraId="5523FF96"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1110617"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1737C43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5AFC13" w14:textId="77777777" w:rsidR="002248D5" w:rsidRPr="002A447D" w:rsidRDefault="002248D5">
            <w:pPr>
              <w:rPr>
                <w:rFonts w:ascii="Arial" w:hAnsi="Arial" w:cs="Arial"/>
                <w:sz w:val="20"/>
                <w:szCs w:val="20"/>
              </w:rPr>
            </w:pPr>
            <w:r w:rsidRPr="002A447D">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5D853034"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99729C9" w14:textId="77777777" w:rsidR="002248D5" w:rsidRPr="002A447D" w:rsidRDefault="002248D5" w:rsidP="00F0580D">
            <w:pPr>
              <w:jc w:val="both"/>
              <w:rPr>
                <w:rFonts w:ascii="Arial" w:hAnsi="Arial" w:cs="Arial"/>
                <w:sz w:val="20"/>
                <w:szCs w:val="20"/>
              </w:rPr>
            </w:pPr>
            <w:r w:rsidRPr="002A447D">
              <w:rPr>
                <w:rFonts w:ascii="Arial" w:hAnsi="Arial" w:cs="Arial"/>
                <w:sz w:val="20"/>
                <w:szCs w:val="20"/>
              </w:rPr>
              <w:t xml:space="preserve">Sirena Ajax </w:t>
            </w:r>
            <w:proofErr w:type="spellStart"/>
            <w:r w:rsidRPr="002A447D">
              <w:rPr>
                <w:rFonts w:ascii="Arial" w:hAnsi="Arial" w:cs="Arial"/>
                <w:sz w:val="20"/>
                <w:szCs w:val="20"/>
              </w:rPr>
              <w:t>HomeSiren</w:t>
            </w:r>
            <w:proofErr w:type="spellEnd"/>
          </w:p>
        </w:tc>
        <w:tc>
          <w:tcPr>
            <w:tcW w:w="1560" w:type="dxa"/>
            <w:tcBorders>
              <w:top w:val="single" w:sz="4" w:space="0" w:color="auto"/>
              <w:bottom w:val="single" w:sz="4" w:space="0" w:color="auto"/>
            </w:tcBorders>
            <w:vAlign w:val="center"/>
          </w:tcPr>
          <w:p w14:paraId="172AD745"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1911DF9"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10BEED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16FDF0E" w14:textId="77777777" w:rsidR="002248D5" w:rsidRPr="002A447D" w:rsidRDefault="002248D5">
            <w:pPr>
              <w:rPr>
                <w:rFonts w:ascii="Arial" w:hAnsi="Arial" w:cs="Arial"/>
                <w:sz w:val="20"/>
                <w:szCs w:val="20"/>
              </w:rPr>
            </w:pPr>
            <w:r w:rsidRPr="002A447D">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4BCCEAD6"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F59E9EA" w14:textId="77777777" w:rsidR="002248D5" w:rsidRPr="002A447D" w:rsidRDefault="002248D5" w:rsidP="00F0580D">
            <w:pPr>
              <w:jc w:val="both"/>
              <w:rPr>
                <w:rFonts w:ascii="Arial" w:hAnsi="Arial" w:cs="Arial"/>
                <w:sz w:val="20"/>
                <w:szCs w:val="20"/>
              </w:rPr>
            </w:pPr>
            <w:r w:rsidRPr="002A447D">
              <w:rPr>
                <w:rFonts w:ascii="Arial" w:hAnsi="Arial" w:cs="Arial"/>
                <w:sz w:val="20"/>
                <w:szCs w:val="20"/>
              </w:rPr>
              <w:t>Buton Ajax Button</w:t>
            </w:r>
          </w:p>
        </w:tc>
        <w:tc>
          <w:tcPr>
            <w:tcW w:w="1560" w:type="dxa"/>
            <w:tcBorders>
              <w:top w:val="single" w:sz="4" w:space="0" w:color="auto"/>
              <w:bottom w:val="single" w:sz="4" w:space="0" w:color="auto"/>
            </w:tcBorders>
            <w:vAlign w:val="center"/>
          </w:tcPr>
          <w:p w14:paraId="076F6524"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787D338" w14:textId="77777777" w:rsidR="002248D5" w:rsidRPr="002A447D" w:rsidRDefault="002248D5">
            <w:pPr>
              <w:jc w:val="center"/>
              <w:rPr>
                <w:rFonts w:ascii="Arial" w:hAnsi="Arial" w:cs="Arial"/>
                <w:sz w:val="20"/>
                <w:szCs w:val="20"/>
              </w:rPr>
            </w:pPr>
            <w:r w:rsidRPr="002A447D">
              <w:rPr>
                <w:rFonts w:ascii="Arial" w:hAnsi="Arial" w:cs="Arial"/>
                <w:sz w:val="20"/>
                <w:szCs w:val="20"/>
              </w:rPr>
              <w:t>1,0000</w:t>
            </w:r>
          </w:p>
        </w:tc>
      </w:tr>
      <w:tr w:rsidR="002248D5" w:rsidRPr="002A447D" w14:paraId="472CAB2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ACFF44" w14:textId="77777777" w:rsidR="002248D5" w:rsidRPr="002A447D" w:rsidRDefault="002248D5">
            <w:pPr>
              <w:rPr>
                <w:rFonts w:ascii="Arial" w:hAnsi="Arial" w:cs="Arial"/>
                <w:sz w:val="20"/>
                <w:szCs w:val="20"/>
              </w:rPr>
            </w:pPr>
            <w:r w:rsidRPr="002A447D">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12C98589" w14:textId="77777777" w:rsidR="002248D5" w:rsidRPr="002A447D" w:rsidRDefault="002248D5">
            <w:pPr>
              <w:rPr>
                <w:rFonts w:ascii="Arial" w:hAnsi="Arial" w:cs="Arial"/>
                <w:sz w:val="20"/>
                <w:szCs w:val="20"/>
              </w:rPr>
            </w:pPr>
            <w:proofErr w:type="spellStart"/>
            <w:r w:rsidRPr="002A447D">
              <w:rPr>
                <w:rFonts w:ascii="Arial" w:hAnsi="Arial" w:cs="Arial"/>
                <w:sz w:val="20"/>
                <w:szCs w:val="20"/>
              </w:rPr>
              <w:t>pret</w:t>
            </w:r>
            <w:proofErr w:type="spellEnd"/>
            <w:r w:rsidRPr="002A447D">
              <w:rPr>
                <w:rFonts w:ascii="Arial" w:hAnsi="Arial" w:cs="Arial"/>
                <w:sz w:val="20"/>
                <w:szCs w:val="20"/>
              </w:rPr>
              <w:t xml:space="preserve"> de </w:t>
            </w:r>
            <w:proofErr w:type="spellStart"/>
            <w:r w:rsidRPr="002A447D">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814843A" w14:textId="77777777" w:rsidR="002248D5" w:rsidRPr="002A447D" w:rsidRDefault="002248D5" w:rsidP="00F0580D">
            <w:pPr>
              <w:jc w:val="both"/>
              <w:rPr>
                <w:rFonts w:ascii="Arial" w:hAnsi="Arial" w:cs="Arial"/>
                <w:sz w:val="20"/>
                <w:szCs w:val="20"/>
              </w:rPr>
            </w:pPr>
            <w:r w:rsidRPr="002A447D">
              <w:rPr>
                <w:rFonts w:ascii="Arial" w:hAnsi="Arial" w:cs="Arial"/>
                <w:sz w:val="20"/>
                <w:szCs w:val="20"/>
              </w:rPr>
              <w:t>Ajax Space control (</w:t>
            </w:r>
            <w:proofErr w:type="spellStart"/>
            <w:r w:rsidRPr="002A447D">
              <w:rPr>
                <w:rFonts w:ascii="Arial" w:hAnsi="Arial" w:cs="Arial"/>
                <w:sz w:val="20"/>
                <w:szCs w:val="20"/>
              </w:rPr>
              <w:t>breloc</w:t>
            </w:r>
            <w:proofErr w:type="spellEnd"/>
            <w:r w:rsidRPr="002A447D">
              <w:rPr>
                <w:rFonts w:ascii="Arial" w:hAnsi="Arial" w:cs="Arial"/>
                <w:sz w:val="20"/>
                <w:szCs w:val="20"/>
              </w:rPr>
              <w:t>)</w:t>
            </w:r>
          </w:p>
        </w:tc>
        <w:tc>
          <w:tcPr>
            <w:tcW w:w="1560" w:type="dxa"/>
            <w:tcBorders>
              <w:top w:val="single" w:sz="4" w:space="0" w:color="auto"/>
              <w:bottom w:val="single" w:sz="4" w:space="0" w:color="auto"/>
            </w:tcBorders>
            <w:vAlign w:val="center"/>
          </w:tcPr>
          <w:p w14:paraId="26218C66" w14:textId="77777777" w:rsidR="002248D5" w:rsidRPr="002A447D" w:rsidRDefault="002248D5">
            <w:pPr>
              <w:jc w:val="center"/>
              <w:rPr>
                <w:rFonts w:ascii="Arial" w:hAnsi="Arial" w:cs="Arial"/>
                <w:sz w:val="20"/>
                <w:szCs w:val="20"/>
              </w:rPr>
            </w:pPr>
            <w:proofErr w:type="spellStart"/>
            <w:r w:rsidRPr="002A447D">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13EB09" w14:textId="77777777" w:rsidR="002248D5" w:rsidRPr="002A447D" w:rsidRDefault="002248D5">
            <w:pPr>
              <w:jc w:val="center"/>
              <w:rPr>
                <w:rFonts w:ascii="Arial" w:hAnsi="Arial" w:cs="Arial"/>
                <w:sz w:val="20"/>
                <w:szCs w:val="20"/>
              </w:rPr>
            </w:pPr>
            <w:r w:rsidRPr="002A447D">
              <w:rPr>
                <w:rFonts w:ascii="Arial" w:hAnsi="Arial" w:cs="Arial"/>
                <w:sz w:val="20"/>
                <w:szCs w:val="20"/>
              </w:rPr>
              <w:t>2,0000</w:t>
            </w:r>
          </w:p>
        </w:tc>
      </w:tr>
    </w:tbl>
    <w:p w14:paraId="049D7D83" w14:textId="77777777" w:rsidR="00154A41" w:rsidRPr="000E0709" w:rsidRDefault="00154A41" w:rsidP="00154A41">
      <w:pPr>
        <w:rPr>
          <w:sz w:val="2"/>
          <w:szCs w:val="2"/>
        </w:rPr>
      </w:pPr>
    </w:p>
    <w:p w14:paraId="703A2F93" w14:textId="2D3297B2" w:rsidR="00183C97" w:rsidRPr="006D281A" w:rsidRDefault="002E0571" w:rsidP="00183C97">
      <w:pPr>
        <w:jc w:val="center"/>
        <w:rPr>
          <w:rFonts w:ascii="Arial" w:hAnsi="Arial" w:cs="Arial"/>
          <w:b/>
          <w:bCs/>
          <w:sz w:val="20"/>
          <w:szCs w:val="20"/>
        </w:rPr>
      </w:pPr>
      <w:r w:rsidRPr="006D281A">
        <w:rPr>
          <w:rFonts w:ascii="Arial" w:hAnsi="Arial" w:cs="Arial"/>
          <w:b/>
          <w:bCs/>
          <w:sz w:val="20"/>
          <w:szCs w:val="20"/>
        </w:rPr>
        <w:lastRenderedPageBreak/>
        <w:t>2-1-</w:t>
      </w:r>
      <w:r w:rsidR="002248D5">
        <w:rPr>
          <w:rFonts w:ascii="Arial" w:hAnsi="Arial" w:cs="Arial"/>
          <w:b/>
          <w:bCs/>
          <w:sz w:val="20"/>
          <w:szCs w:val="20"/>
        </w:rPr>
        <w:t>7</w:t>
      </w:r>
      <w:r w:rsidRPr="006D281A">
        <w:rPr>
          <w:rFonts w:ascii="Arial" w:hAnsi="Arial" w:cs="Arial"/>
          <w:b/>
          <w:bCs/>
          <w:sz w:val="20"/>
          <w:szCs w:val="20"/>
        </w:rPr>
        <w:t xml:space="preserve"> Telecommunications and signalization (TS)</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A3603" w:rsidRPr="00AF59CA" w14:paraId="08B553D7"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49D036B2" w14:textId="77777777" w:rsidR="00DA3603" w:rsidRPr="00AF59CA" w:rsidRDefault="00DA3603">
            <w:pPr>
              <w:ind w:right="-108"/>
              <w:jc w:val="center"/>
              <w:rPr>
                <w:rFonts w:ascii="Arial" w:hAnsi="Arial" w:cs="Arial"/>
                <w:sz w:val="20"/>
                <w:szCs w:val="20"/>
              </w:rPr>
            </w:pPr>
            <w:r w:rsidRPr="00AF59CA">
              <w:rPr>
                <w:rFonts w:ascii="Arial" w:hAnsi="Arial" w:cs="Arial"/>
                <w:sz w:val="20"/>
                <w:szCs w:val="20"/>
              </w:rPr>
              <w:t>№</w:t>
            </w:r>
          </w:p>
          <w:p w14:paraId="53CF1A50" w14:textId="77777777" w:rsidR="00DA3603" w:rsidRPr="00AF59CA" w:rsidRDefault="00DA3603">
            <w:pPr>
              <w:ind w:right="-108"/>
              <w:jc w:val="center"/>
              <w:rPr>
                <w:rFonts w:ascii="Arial" w:hAnsi="Arial" w:cs="Arial"/>
                <w:sz w:val="20"/>
                <w:szCs w:val="20"/>
              </w:rPr>
            </w:pPr>
            <w:r w:rsidRPr="00AF59CA">
              <w:rPr>
                <w:rFonts w:ascii="Arial" w:hAnsi="Arial" w:cs="Arial"/>
                <w:sz w:val="20"/>
                <w:szCs w:val="20"/>
              </w:rPr>
              <w:t xml:space="preserve"> </w:t>
            </w:r>
            <w:proofErr w:type="spellStart"/>
            <w:r w:rsidRPr="00AF59CA">
              <w:rPr>
                <w:rFonts w:ascii="Arial" w:hAnsi="Arial" w:cs="Arial"/>
                <w:sz w:val="20"/>
                <w:szCs w:val="20"/>
              </w:rPr>
              <w:t>crt</w:t>
            </w:r>
            <w:proofErr w:type="spellEnd"/>
            <w:r w:rsidRPr="00AF59CA">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4B314C20" w14:textId="77777777" w:rsidR="00DA3603" w:rsidRPr="00AF59CA" w:rsidRDefault="00DA3603">
            <w:pPr>
              <w:ind w:left="-120" w:right="-108"/>
              <w:jc w:val="center"/>
              <w:rPr>
                <w:rFonts w:ascii="Arial" w:hAnsi="Arial" w:cs="Arial"/>
                <w:sz w:val="20"/>
                <w:szCs w:val="20"/>
                <w:lang w:val="pt-BR"/>
              </w:rPr>
            </w:pPr>
            <w:r w:rsidRPr="00AF59CA">
              <w:rPr>
                <w:rFonts w:ascii="Arial" w:hAnsi="Arial" w:cs="Arial"/>
                <w:sz w:val="20"/>
                <w:szCs w:val="20"/>
                <w:lang w:val="ro-RO"/>
              </w:rPr>
              <w:t>Simbol</w:t>
            </w:r>
            <w:r w:rsidRPr="00AF59CA">
              <w:rPr>
                <w:rFonts w:ascii="Arial" w:hAnsi="Arial" w:cs="Arial"/>
                <w:sz w:val="20"/>
                <w:szCs w:val="20"/>
                <w:lang w:val="pt-BR"/>
              </w:rPr>
              <w:t xml:space="preserve"> </w:t>
            </w:r>
            <w:r w:rsidRPr="00AF59CA">
              <w:rPr>
                <w:rFonts w:ascii="Arial" w:hAnsi="Arial" w:cs="Arial"/>
                <w:sz w:val="20"/>
                <w:szCs w:val="20"/>
                <w:lang w:val="ro-RO"/>
              </w:rPr>
              <w:t xml:space="preserve">norme si cod </w:t>
            </w:r>
            <w:r w:rsidRPr="00AF59CA">
              <w:rPr>
                <w:rFonts w:ascii="Arial" w:hAnsi="Arial" w:cs="Arial"/>
                <w:sz w:val="20"/>
                <w:szCs w:val="20"/>
                <w:lang w:val="pt-BR"/>
              </w:rPr>
              <w:t xml:space="preserve"> </w:t>
            </w:r>
            <w:r w:rsidRPr="00AF59CA">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3D423207" w14:textId="77777777" w:rsidR="00DA3603" w:rsidRPr="00AF59CA" w:rsidRDefault="00DA3603">
            <w:pPr>
              <w:jc w:val="center"/>
              <w:rPr>
                <w:rFonts w:ascii="Arial" w:hAnsi="Arial" w:cs="Arial"/>
                <w:sz w:val="20"/>
                <w:szCs w:val="20"/>
                <w:lang w:val="ro-RO"/>
              </w:rPr>
            </w:pPr>
          </w:p>
          <w:p w14:paraId="2F861E8B" w14:textId="77777777" w:rsidR="00DA3603" w:rsidRPr="00AF59CA" w:rsidRDefault="00DA3603">
            <w:pPr>
              <w:jc w:val="center"/>
              <w:rPr>
                <w:rFonts w:ascii="Arial" w:hAnsi="Arial" w:cs="Arial"/>
                <w:sz w:val="20"/>
                <w:szCs w:val="20"/>
              </w:rPr>
            </w:pPr>
            <w:r w:rsidRPr="00AF59CA">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474E98D5" w14:textId="77777777" w:rsidR="00DA3603" w:rsidRPr="00AF59CA" w:rsidRDefault="00DA3603">
            <w:pPr>
              <w:ind w:left="-108" w:right="-108"/>
              <w:jc w:val="center"/>
              <w:rPr>
                <w:rFonts w:ascii="Arial" w:hAnsi="Arial" w:cs="Arial"/>
                <w:sz w:val="20"/>
                <w:szCs w:val="20"/>
              </w:rPr>
            </w:pPr>
            <w:r w:rsidRPr="00AF59CA">
              <w:rPr>
                <w:rFonts w:ascii="Arial" w:hAnsi="Arial" w:cs="Arial"/>
                <w:sz w:val="20"/>
                <w:szCs w:val="20"/>
                <w:lang w:val="ro-RO"/>
              </w:rPr>
              <w:t>Unitatea de măsură</w:t>
            </w:r>
            <w:r w:rsidRPr="00AF59CA">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2D49F128" w14:textId="77777777" w:rsidR="00DA3603" w:rsidRPr="00AF59CA" w:rsidRDefault="00DA3603">
            <w:pPr>
              <w:ind w:left="-108" w:right="-108"/>
              <w:jc w:val="center"/>
              <w:rPr>
                <w:rFonts w:ascii="Arial" w:hAnsi="Arial" w:cs="Arial"/>
                <w:sz w:val="20"/>
                <w:szCs w:val="20"/>
              </w:rPr>
            </w:pPr>
            <w:r w:rsidRPr="00AF59CA">
              <w:rPr>
                <w:rFonts w:ascii="Arial" w:hAnsi="Arial" w:cs="Arial"/>
                <w:sz w:val="20"/>
                <w:szCs w:val="20"/>
                <w:lang w:val="ro-RO"/>
              </w:rPr>
              <w:t xml:space="preserve">Volum </w:t>
            </w:r>
          </w:p>
        </w:tc>
      </w:tr>
      <w:tr w:rsidR="00DA3603" w:rsidRPr="00AF59CA" w14:paraId="454A7A61"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2F5E1D72" w14:textId="77777777" w:rsidR="00DA3603" w:rsidRPr="00AF59CA" w:rsidRDefault="00DA3603">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489C7D0C" w14:textId="77777777" w:rsidR="00DA3603" w:rsidRPr="00AF59CA" w:rsidRDefault="00DA3603">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36761F02" w14:textId="77777777" w:rsidR="00DA3603" w:rsidRPr="00AF59CA" w:rsidRDefault="00DA3603">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6C906DE9" w14:textId="77777777" w:rsidR="00DA3603" w:rsidRPr="00AF59CA" w:rsidRDefault="00DA3603">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7BD569D8" w14:textId="77777777" w:rsidR="00DA3603" w:rsidRPr="00AF59CA" w:rsidRDefault="00DA3603">
            <w:pPr>
              <w:jc w:val="center"/>
              <w:rPr>
                <w:rFonts w:ascii="Arial" w:hAnsi="Arial" w:cs="Arial"/>
                <w:sz w:val="20"/>
                <w:szCs w:val="20"/>
              </w:rPr>
            </w:pPr>
          </w:p>
        </w:tc>
      </w:tr>
    </w:tbl>
    <w:p w14:paraId="5545BF44" w14:textId="77777777" w:rsidR="00DA3603" w:rsidRPr="00AF59CA" w:rsidRDefault="00DA3603" w:rsidP="00DA3603">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A3603" w:rsidRPr="00AF59CA" w14:paraId="0C785C69"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6FC78059" w14:textId="77777777" w:rsidR="00DA3603" w:rsidRPr="00AF59CA" w:rsidRDefault="00DA3603">
            <w:pPr>
              <w:ind w:right="-108"/>
              <w:jc w:val="center"/>
              <w:rPr>
                <w:rFonts w:ascii="Arial" w:hAnsi="Arial" w:cs="Arial"/>
                <w:sz w:val="20"/>
                <w:szCs w:val="20"/>
              </w:rPr>
            </w:pPr>
            <w:r w:rsidRPr="00AF59CA">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5393BEB5" w14:textId="77777777" w:rsidR="00DA3603" w:rsidRPr="00AF59CA" w:rsidRDefault="00DA3603">
            <w:pPr>
              <w:ind w:left="-120" w:right="-108"/>
              <w:jc w:val="center"/>
              <w:rPr>
                <w:rFonts w:ascii="Arial" w:hAnsi="Arial" w:cs="Arial"/>
                <w:sz w:val="20"/>
                <w:szCs w:val="20"/>
              </w:rPr>
            </w:pPr>
            <w:r w:rsidRPr="00AF59CA">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660800A4" w14:textId="77777777" w:rsidR="00DA3603" w:rsidRPr="00AF59CA" w:rsidRDefault="00DA3603">
            <w:pPr>
              <w:jc w:val="center"/>
              <w:rPr>
                <w:rFonts w:ascii="Arial" w:hAnsi="Arial" w:cs="Arial"/>
                <w:sz w:val="20"/>
                <w:szCs w:val="20"/>
              </w:rPr>
            </w:pPr>
            <w:r w:rsidRPr="00AF59CA">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5C0D7A14" w14:textId="77777777" w:rsidR="00DA3603" w:rsidRPr="00AF59CA" w:rsidRDefault="00DA3603">
            <w:pPr>
              <w:ind w:left="-108" w:right="-108"/>
              <w:jc w:val="center"/>
              <w:rPr>
                <w:rFonts w:ascii="Arial" w:hAnsi="Arial" w:cs="Arial"/>
                <w:sz w:val="20"/>
                <w:szCs w:val="20"/>
              </w:rPr>
            </w:pPr>
            <w:r w:rsidRPr="00AF59CA">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0C113DB1" w14:textId="77777777" w:rsidR="00DA3603" w:rsidRPr="00AF59CA" w:rsidRDefault="00DA3603">
            <w:pPr>
              <w:ind w:left="-108" w:right="-108"/>
              <w:jc w:val="center"/>
              <w:rPr>
                <w:rFonts w:ascii="Arial" w:hAnsi="Arial" w:cs="Arial"/>
                <w:sz w:val="20"/>
                <w:szCs w:val="20"/>
              </w:rPr>
            </w:pPr>
            <w:r w:rsidRPr="00AF59CA">
              <w:rPr>
                <w:rFonts w:ascii="Arial" w:hAnsi="Arial" w:cs="Arial"/>
                <w:sz w:val="20"/>
                <w:szCs w:val="20"/>
              </w:rPr>
              <w:t>5</w:t>
            </w:r>
          </w:p>
        </w:tc>
      </w:tr>
      <w:tr w:rsidR="00DA3603" w:rsidRPr="00AF59CA" w14:paraId="7FF7AD99" w14:textId="77777777">
        <w:tc>
          <w:tcPr>
            <w:tcW w:w="709" w:type="dxa"/>
            <w:tcBorders>
              <w:top w:val="nil"/>
              <w:left w:val="single" w:sz="6" w:space="0" w:color="auto"/>
              <w:bottom w:val="nil"/>
              <w:right w:val="nil"/>
            </w:tcBorders>
          </w:tcPr>
          <w:p w14:paraId="007DE8F6" w14:textId="77777777" w:rsidR="00DA3603" w:rsidRPr="00AF59CA" w:rsidRDefault="00DA3603">
            <w:pPr>
              <w:jc w:val="center"/>
              <w:rPr>
                <w:rFonts w:ascii="Arial" w:hAnsi="Arial" w:cs="Arial"/>
                <w:sz w:val="20"/>
                <w:szCs w:val="20"/>
              </w:rPr>
            </w:pPr>
          </w:p>
        </w:tc>
        <w:tc>
          <w:tcPr>
            <w:tcW w:w="1701" w:type="dxa"/>
            <w:tcBorders>
              <w:top w:val="nil"/>
              <w:left w:val="single" w:sz="6" w:space="0" w:color="auto"/>
              <w:bottom w:val="nil"/>
              <w:right w:val="nil"/>
            </w:tcBorders>
          </w:tcPr>
          <w:p w14:paraId="795EDD69" w14:textId="77777777" w:rsidR="00DA3603" w:rsidRPr="00AF59CA" w:rsidRDefault="00DA3603">
            <w:pPr>
              <w:rPr>
                <w:rFonts w:ascii="Arial" w:hAnsi="Arial" w:cs="Arial"/>
                <w:sz w:val="20"/>
                <w:szCs w:val="20"/>
              </w:rPr>
            </w:pPr>
          </w:p>
        </w:tc>
        <w:tc>
          <w:tcPr>
            <w:tcW w:w="4961" w:type="dxa"/>
            <w:tcBorders>
              <w:top w:val="nil"/>
              <w:left w:val="single" w:sz="6" w:space="0" w:color="auto"/>
              <w:bottom w:val="nil"/>
              <w:right w:val="nil"/>
            </w:tcBorders>
          </w:tcPr>
          <w:p w14:paraId="47610041" w14:textId="77777777" w:rsidR="00DA3603" w:rsidRPr="00AF59CA" w:rsidRDefault="00DA3603" w:rsidP="00F0580D">
            <w:pPr>
              <w:jc w:val="both"/>
              <w:rPr>
                <w:rFonts w:ascii="Arial" w:hAnsi="Arial" w:cs="Arial"/>
                <w:b/>
                <w:bCs/>
                <w:sz w:val="20"/>
                <w:szCs w:val="20"/>
              </w:rPr>
            </w:pPr>
            <w:proofErr w:type="spellStart"/>
            <w:r w:rsidRPr="00AF59CA">
              <w:rPr>
                <w:rFonts w:ascii="Arial" w:hAnsi="Arial" w:cs="Arial"/>
                <w:b/>
                <w:bCs/>
                <w:sz w:val="20"/>
                <w:szCs w:val="20"/>
              </w:rPr>
              <w:t>Capitolul</w:t>
            </w:r>
            <w:proofErr w:type="spellEnd"/>
            <w:r w:rsidRPr="00AF59CA">
              <w:rPr>
                <w:rFonts w:ascii="Arial" w:hAnsi="Arial" w:cs="Arial"/>
                <w:b/>
                <w:bCs/>
                <w:sz w:val="20"/>
                <w:szCs w:val="20"/>
              </w:rPr>
              <w:t xml:space="preserve"> 1. </w:t>
            </w:r>
            <w:proofErr w:type="spellStart"/>
            <w:r w:rsidRPr="00AF59CA">
              <w:rPr>
                <w:rFonts w:ascii="Arial" w:hAnsi="Arial" w:cs="Arial"/>
                <w:b/>
                <w:bCs/>
                <w:sz w:val="20"/>
                <w:szCs w:val="20"/>
              </w:rPr>
              <w:t>Lucrari</w:t>
            </w:r>
            <w:proofErr w:type="spellEnd"/>
            <w:r w:rsidRPr="00AF59CA">
              <w:rPr>
                <w:rFonts w:ascii="Arial" w:hAnsi="Arial" w:cs="Arial"/>
                <w:b/>
                <w:bCs/>
                <w:sz w:val="20"/>
                <w:szCs w:val="20"/>
              </w:rPr>
              <w:t xml:space="preserve"> de </w:t>
            </w:r>
            <w:proofErr w:type="spellStart"/>
            <w:r w:rsidRPr="00AF59CA">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6F538D69" w14:textId="77777777" w:rsidR="00DA3603" w:rsidRPr="00AF59CA" w:rsidRDefault="00DA3603">
            <w:pPr>
              <w:rPr>
                <w:rFonts w:ascii="Arial" w:hAnsi="Arial" w:cs="Arial"/>
                <w:sz w:val="20"/>
                <w:szCs w:val="20"/>
              </w:rPr>
            </w:pPr>
          </w:p>
        </w:tc>
        <w:tc>
          <w:tcPr>
            <w:tcW w:w="1559" w:type="dxa"/>
            <w:tcBorders>
              <w:top w:val="nil"/>
              <w:left w:val="single" w:sz="6" w:space="0" w:color="auto"/>
              <w:bottom w:val="nil"/>
              <w:right w:val="single" w:sz="4" w:space="0" w:color="auto"/>
            </w:tcBorders>
          </w:tcPr>
          <w:p w14:paraId="7364E024" w14:textId="77777777" w:rsidR="00DA3603" w:rsidRPr="00AF59CA" w:rsidRDefault="00DA3603">
            <w:pPr>
              <w:rPr>
                <w:rFonts w:ascii="Arial" w:hAnsi="Arial" w:cs="Arial"/>
                <w:sz w:val="20"/>
                <w:szCs w:val="20"/>
              </w:rPr>
            </w:pPr>
          </w:p>
        </w:tc>
      </w:tr>
      <w:tr w:rsidR="00DA3603" w:rsidRPr="00AF59CA" w14:paraId="3B21B5B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BCBD5C5" w14:textId="77777777" w:rsidR="00DA3603" w:rsidRPr="00AF59CA" w:rsidRDefault="00DA3603">
            <w:pPr>
              <w:rPr>
                <w:rFonts w:ascii="Arial" w:hAnsi="Arial" w:cs="Arial"/>
                <w:sz w:val="20"/>
                <w:szCs w:val="20"/>
              </w:rPr>
            </w:pPr>
            <w:r w:rsidRPr="00AF59CA">
              <w:rPr>
                <w:rFonts w:ascii="Arial" w:hAnsi="Arial" w:cs="Arial"/>
                <w:sz w:val="20"/>
                <w:szCs w:val="20"/>
              </w:rPr>
              <w:t>1</w:t>
            </w:r>
          </w:p>
        </w:tc>
        <w:tc>
          <w:tcPr>
            <w:tcW w:w="1701" w:type="dxa"/>
            <w:tcBorders>
              <w:top w:val="single" w:sz="4" w:space="0" w:color="auto"/>
              <w:bottom w:val="single" w:sz="4" w:space="0" w:color="auto"/>
            </w:tcBorders>
            <w:vAlign w:val="center"/>
          </w:tcPr>
          <w:p w14:paraId="35D4C4E7" w14:textId="77777777" w:rsidR="00DA3603" w:rsidRPr="00AF59CA" w:rsidRDefault="00DA3603">
            <w:pPr>
              <w:rPr>
                <w:rFonts w:ascii="Arial" w:hAnsi="Arial" w:cs="Arial"/>
                <w:sz w:val="20"/>
                <w:szCs w:val="20"/>
              </w:rPr>
            </w:pPr>
            <w:r w:rsidRPr="00AF59CA">
              <w:rPr>
                <w:rFonts w:ascii="Arial" w:hAnsi="Arial" w:cs="Arial"/>
                <w:sz w:val="20"/>
                <w:szCs w:val="20"/>
              </w:rPr>
              <w:t>10-02-030-05</w:t>
            </w:r>
          </w:p>
        </w:tc>
        <w:tc>
          <w:tcPr>
            <w:tcW w:w="4961" w:type="dxa"/>
            <w:tcBorders>
              <w:top w:val="single" w:sz="4" w:space="0" w:color="auto"/>
              <w:bottom w:val="single" w:sz="4" w:space="0" w:color="auto"/>
            </w:tcBorders>
            <w:vAlign w:val="center"/>
          </w:tcPr>
          <w:p w14:paraId="3E929FB2" w14:textId="77777777" w:rsidR="00DA3603" w:rsidRPr="00AF59CA" w:rsidRDefault="00DA3603" w:rsidP="00F0580D">
            <w:pPr>
              <w:jc w:val="both"/>
              <w:rPr>
                <w:rFonts w:ascii="Arial" w:hAnsi="Arial" w:cs="Arial"/>
                <w:sz w:val="20"/>
                <w:szCs w:val="20"/>
              </w:rPr>
            </w:pPr>
            <w:r w:rsidRPr="00AF59CA">
              <w:rPr>
                <w:rFonts w:ascii="Arial" w:hAnsi="Arial" w:cs="Arial"/>
                <w:sz w:val="20"/>
                <w:szCs w:val="20"/>
              </w:rPr>
              <w:t xml:space="preserve">Set pentru </w:t>
            </w:r>
            <w:proofErr w:type="spellStart"/>
            <w:r w:rsidRPr="00AF59CA">
              <w:rPr>
                <w:rFonts w:ascii="Arial" w:hAnsi="Arial" w:cs="Arial"/>
                <w:sz w:val="20"/>
                <w:szCs w:val="20"/>
              </w:rPr>
              <w:t>impamintare</w:t>
            </w:r>
            <w:proofErr w:type="spellEnd"/>
            <w:r w:rsidRPr="00AF59CA">
              <w:rPr>
                <w:rFonts w:ascii="Arial" w:hAnsi="Arial" w:cs="Arial"/>
                <w:sz w:val="20"/>
                <w:szCs w:val="20"/>
              </w:rPr>
              <w:t xml:space="preserve"> TE</w:t>
            </w:r>
          </w:p>
        </w:tc>
        <w:tc>
          <w:tcPr>
            <w:tcW w:w="1560" w:type="dxa"/>
            <w:tcBorders>
              <w:top w:val="single" w:sz="4" w:space="0" w:color="auto"/>
              <w:bottom w:val="single" w:sz="4" w:space="0" w:color="auto"/>
            </w:tcBorders>
            <w:vAlign w:val="center"/>
          </w:tcPr>
          <w:p w14:paraId="1A0537F9" w14:textId="77777777" w:rsidR="00DA3603" w:rsidRPr="00AF59CA" w:rsidRDefault="00DA3603">
            <w:pPr>
              <w:jc w:val="center"/>
              <w:rPr>
                <w:rFonts w:ascii="Arial" w:hAnsi="Arial" w:cs="Arial"/>
                <w:sz w:val="20"/>
                <w:szCs w:val="20"/>
              </w:rPr>
            </w:pPr>
            <w:r w:rsidRPr="00AF59CA">
              <w:rPr>
                <w:rFonts w:ascii="Arial" w:hAnsi="Arial" w:cs="Arial"/>
                <w:sz w:val="20"/>
                <w:szCs w:val="20"/>
              </w:rPr>
              <w:t>set</w:t>
            </w:r>
          </w:p>
        </w:tc>
        <w:tc>
          <w:tcPr>
            <w:tcW w:w="1559" w:type="dxa"/>
            <w:tcBorders>
              <w:top w:val="single" w:sz="4" w:space="0" w:color="auto"/>
              <w:bottom w:val="single" w:sz="4" w:space="0" w:color="auto"/>
            </w:tcBorders>
            <w:vAlign w:val="center"/>
          </w:tcPr>
          <w:p w14:paraId="554109CC"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2951CA0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74623AD" w14:textId="77777777" w:rsidR="00DA3603" w:rsidRPr="00AF59CA" w:rsidRDefault="00DA3603">
            <w:pPr>
              <w:rPr>
                <w:rFonts w:ascii="Arial" w:hAnsi="Arial" w:cs="Arial"/>
                <w:sz w:val="20"/>
                <w:szCs w:val="20"/>
              </w:rPr>
            </w:pPr>
            <w:r w:rsidRPr="00AF59CA">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78D35BAB" w14:textId="77777777" w:rsidR="00DA3603" w:rsidRPr="00AF59CA" w:rsidRDefault="00DA3603">
            <w:pPr>
              <w:rPr>
                <w:rFonts w:ascii="Arial" w:hAnsi="Arial" w:cs="Arial"/>
                <w:sz w:val="20"/>
                <w:szCs w:val="20"/>
              </w:rPr>
            </w:pPr>
            <w:r w:rsidRPr="00AF59CA">
              <w:rPr>
                <w:rFonts w:ascii="Arial" w:hAnsi="Arial" w:cs="Arial"/>
                <w:sz w:val="20"/>
                <w:szCs w:val="20"/>
              </w:rPr>
              <w:t>10-04-066-07</w:t>
            </w:r>
          </w:p>
        </w:tc>
        <w:tc>
          <w:tcPr>
            <w:tcW w:w="4961" w:type="dxa"/>
            <w:tcBorders>
              <w:top w:val="single" w:sz="4" w:space="0" w:color="auto"/>
              <w:bottom w:val="single" w:sz="4" w:space="0" w:color="auto"/>
            </w:tcBorders>
            <w:vAlign w:val="center"/>
          </w:tcPr>
          <w:p w14:paraId="5F709552" w14:textId="77777777" w:rsidR="00DA3603" w:rsidRPr="00AF59CA" w:rsidRDefault="00DA3603" w:rsidP="00F0580D">
            <w:pPr>
              <w:jc w:val="both"/>
              <w:rPr>
                <w:rFonts w:ascii="Arial" w:hAnsi="Arial" w:cs="Arial"/>
                <w:sz w:val="20"/>
                <w:szCs w:val="20"/>
              </w:rPr>
            </w:pPr>
            <w:proofErr w:type="spellStart"/>
            <w:r w:rsidRPr="00AF59CA">
              <w:rPr>
                <w:rFonts w:ascii="Arial" w:hAnsi="Arial" w:cs="Arial"/>
                <w:sz w:val="20"/>
                <w:szCs w:val="20"/>
              </w:rPr>
              <w:t>Aparataj</w:t>
            </w:r>
            <w:proofErr w:type="spellEnd"/>
            <w:r w:rsidRPr="00AF59CA">
              <w:rPr>
                <w:rFonts w:ascii="Arial" w:hAnsi="Arial" w:cs="Arial"/>
                <w:sz w:val="20"/>
                <w:szCs w:val="20"/>
              </w:rPr>
              <w:t xml:space="preserve"> de </w:t>
            </w:r>
            <w:proofErr w:type="spellStart"/>
            <w:r w:rsidRPr="00AF59CA">
              <w:rPr>
                <w:rFonts w:ascii="Arial" w:hAnsi="Arial" w:cs="Arial"/>
                <w:sz w:val="20"/>
                <w:szCs w:val="20"/>
              </w:rPr>
              <w:t>perete</w:t>
            </w:r>
            <w:proofErr w:type="spellEnd"/>
            <w:r w:rsidRPr="00AF59CA">
              <w:rPr>
                <w:rFonts w:ascii="Arial" w:hAnsi="Arial" w:cs="Arial"/>
                <w:sz w:val="20"/>
                <w:szCs w:val="20"/>
              </w:rPr>
              <w:t xml:space="preserve">: </w:t>
            </w:r>
            <w:proofErr w:type="spellStart"/>
            <w:r w:rsidRPr="00AF59CA">
              <w:rPr>
                <w:rFonts w:ascii="Arial" w:hAnsi="Arial" w:cs="Arial"/>
                <w:sz w:val="20"/>
                <w:szCs w:val="20"/>
              </w:rPr>
              <w:t>Priza</w:t>
            </w:r>
            <w:proofErr w:type="spellEnd"/>
            <w:r w:rsidRPr="00AF59CA">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7D1D61B2"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B39F3FB"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43F63C5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BFA93C" w14:textId="77777777" w:rsidR="00DA3603" w:rsidRPr="00AF59CA" w:rsidRDefault="00DA3603">
            <w:pPr>
              <w:rPr>
                <w:rFonts w:ascii="Arial" w:hAnsi="Arial" w:cs="Arial"/>
                <w:sz w:val="20"/>
                <w:szCs w:val="20"/>
              </w:rPr>
            </w:pPr>
            <w:r w:rsidRPr="00AF59CA">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70CC3BF5"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6252C0C" w14:textId="77777777" w:rsidR="00DA3603" w:rsidRPr="00AF59CA" w:rsidRDefault="00DA3603" w:rsidP="00F0580D">
            <w:pPr>
              <w:jc w:val="both"/>
              <w:rPr>
                <w:rFonts w:ascii="Arial" w:hAnsi="Arial" w:cs="Arial"/>
                <w:sz w:val="20"/>
                <w:szCs w:val="20"/>
              </w:rPr>
            </w:pPr>
            <w:proofErr w:type="spellStart"/>
            <w:r w:rsidRPr="00AF59CA">
              <w:rPr>
                <w:rFonts w:ascii="Arial" w:hAnsi="Arial" w:cs="Arial"/>
                <w:sz w:val="20"/>
                <w:szCs w:val="20"/>
              </w:rPr>
              <w:t>Priza</w:t>
            </w:r>
            <w:proofErr w:type="spellEnd"/>
            <w:r w:rsidRPr="00AF59CA">
              <w:rPr>
                <w:rFonts w:ascii="Arial" w:hAnsi="Arial" w:cs="Arial"/>
                <w:sz w:val="20"/>
                <w:szCs w:val="20"/>
              </w:rPr>
              <w:t xml:space="preserve"> de date 1 RJ45</w:t>
            </w:r>
          </w:p>
        </w:tc>
        <w:tc>
          <w:tcPr>
            <w:tcW w:w="1560" w:type="dxa"/>
            <w:tcBorders>
              <w:top w:val="single" w:sz="4" w:space="0" w:color="auto"/>
              <w:bottom w:val="single" w:sz="4" w:space="0" w:color="auto"/>
            </w:tcBorders>
            <w:vAlign w:val="center"/>
          </w:tcPr>
          <w:p w14:paraId="3B17C6EA"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A36D0D5"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3B4DA76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75C1F3" w14:textId="77777777" w:rsidR="00DA3603" w:rsidRPr="00AF59CA" w:rsidRDefault="00DA3603">
            <w:pPr>
              <w:rPr>
                <w:rFonts w:ascii="Arial" w:hAnsi="Arial" w:cs="Arial"/>
                <w:sz w:val="20"/>
                <w:szCs w:val="20"/>
              </w:rPr>
            </w:pPr>
            <w:r w:rsidRPr="00AF59CA">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389E7A25" w14:textId="77777777" w:rsidR="00DA3603" w:rsidRPr="00AF59CA" w:rsidRDefault="00DA3603">
            <w:pPr>
              <w:rPr>
                <w:rFonts w:ascii="Arial" w:hAnsi="Arial" w:cs="Arial"/>
                <w:sz w:val="20"/>
                <w:szCs w:val="20"/>
              </w:rPr>
            </w:pPr>
            <w:r w:rsidRPr="00AF59CA">
              <w:rPr>
                <w:rFonts w:ascii="Arial" w:hAnsi="Arial" w:cs="Arial"/>
                <w:sz w:val="20"/>
                <w:szCs w:val="20"/>
              </w:rPr>
              <w:t>10-04-066-07</w:t>
            </w:r>
          </w:p>
        </w:tc>
        <w:tc>
          <w:tcPr>
            <w:tcW w:w="4961" w:type="dxa"/>
            <w:tcBorders>
              <w:top w:val="single" w:sz="4" w:space="0" w:color="auto"/>
              <w:bottom w:val="single" w:sz="4" w:space="0" w:color="auto"/>
            </w:tcBorders>
            <w:vAlign w:val="center"/>
          </w:tcPr>
          <w:p w14:paraId="32C0A260" w14:textId="77777777" w:rsidR="00DA3603" w:rsidRPr="00AF59CA" w:rsidRDefault="00DA3603" w:rsidP="00F0580D">
            <w:pPr>
              <w:jc w:val="both"/>
              <w:rPr>
                <w:rFonts w:ascii="Arial" w:hAnsi="Arial" w:cs="Arial"/>
                <w:sz w:val="20"/>
                <w:szCs w:val="20"/>
              </w:rPr>
            </w:pPr>
            <w:proofErr w:type="spellStart"/>
            <w:r w:rsidRPr="00AF59CA">
              <w:rPr>
                <w:rFonts w:ascii="Arial" w:hAnsi="Arial" w:cs="Arial"/>
                <w:sz w:val="20"/>
                <w:szCs w:val="20"/>
              </w:rPr>
              <w:t>Aparataj</w:t>
            </w:r>
            <w:proofErr w:type="spellEnd"/>
            <w:r w:rsidRPr="00AF59CA">
              <w:rPr>
                <w:rFonts w:ascii="Arial" w:hAnsi="Arial" w:cs="Arial"/>
                <w:sz w:val="20"/>
                <w:szCs w:val="20"/>
              </w:rPr>
              <w:t xml:space="preserve"> de </w:t>
            </w:r>
            <w:proofErr w:type="spellStart"/>
            <w:r w:rsidRPr="00AF59CA">
              <w:rPr>
                <w:rFonts w:ascii="Arial" w:hAnsi="Arial" w:cs="Arial"/>
                <w:sz w:val="20"/>
                <w:szCs w:val="20"/>
              </w:rPr>
              <w:t>perete</w:t>
            </w:r>
            <w:proofErr w:type="spellEnd"/>
            <w:r w:rsidRPr="00AF59CA">
              <w:rPr>
                <w:rFonts w:ascii="Arial" w:hAnsi="Arial" w:cs="Arial"/>
                <w:sz w:val="20"/>
                <w:szCs w:val="20"/>
              </w:rPr>
              <w:t xml:space="preserve">: </w:t>
            </w:r>
            <w:proofErr w:type="spellStart"/>
            <w:r w:rsidRPr="00AF59CA">
              <w:rPr>
                <w:rFonts w:ascii="Arial" w:hAnsi="Arial" w:cs="Arial"/>
                <w:sz w:val="20"/>
                <w:szCs w:val="20"/>
              </w:rPr>
              <w:t>Priza</w:t>
            </w:r>
            <w:proofErr w:type="spellEnd"/>
            <w:r w:rsidRPr="00AF59CA">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23221AE9"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E6F34E8"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74FCFD1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D1D309B" w14:textId="77777777" w:rsidR="00DA3603" w:rsidRPr="00AF59CA" w:rsidRDefault="00DA3603">
            <w:pPr>
              <w:rPr>
                <w:rFonts w:ascii="Arial" w:hAnsi="Arial" w:cs="Arial"/>
                <w:sz w:val="20"/>
                <w:szCs w:val="20"/>
              </w:rPr>
            </w:pPr>
            <w:r w:rsidRPr="00AF59CA">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53DE77A2"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8A06D14" w14:textId="77777777" w:rsidR="00DA3603" w:rsidRPr="00AF59CA" w:rsidRDefault="00DA3603" w:rsidP="00F0580D">
            <w:pPr>
              <w:jc w:val="both"/>
              <w:rPr>
                <w:rFonts w:ascii="Arial" w:hAnsi="Arial" w:cs="Arial"/>
                <w:sz w:val="20"/>
                <w:szCs w:val="20"/>
              </w:rPr>
            </w:pPr>
            <w:proofErr w:type="spellStart"/>
            <w:r w:rsidRPr="00AF59CA">
              <w:rPr>
                <w:rFonts w:ascii="Arial" w:hAnsi="Arial" w:cs="Arial"/>
                <w:sz w:val="20"/>
                <w:szCs w:val="20"/>
              </w:rPr>
              <w:t>Priza</w:t>
            </w:r>
            <w:proofErr w:type="spellEnd"/>
            <w:r w:rsidRPr="00AF59CA">
              <w:rPr>
                <w:rFonts w:ascii="Arial" w:hAnsi="Arial" w:cs="Arial"/>
                <w:sz w:val="20"/>
                <w:szCs w:val="20"/>
              </w:rPr>
              <w:t xml:space="preserve"> </w:t>
            </w:r>
            <w:proofErr w:type="spellStart"/>
            <w:r w:rsidRPr="00AF59CA">
              <w:rPr>
                <w:rFonts w:ascii="Arial" w:hAnsi="Arial" w:cs="Arial"/>
                <w:sz w:val="20"/>
                <w:szCs w:val="20"/>
              </w:rPr>
              <w:t>televizor</w:t>
            </w:r>
            <w:proofErr w:type="spellEnd"/>
          </w:p>
        </w:tc>
        <w:tc>
          <w:tcPr>
            <w:tcW w:w="1560" w:type="dxa"/>
            <w:tcBorders>
              <w:top w:val="single" w:sz="4" w:space="0" w:color="auto"/>
              <w:bottom w:val="single" w:sz="4" w:space="0" w:color="auto"/>
            </w:tcBorders>
            <w:vAlign w:val="center"/>
          </w:tcPr>
          <w:p w14:paraId="5D8548F8"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4D2E7B"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0F0957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8868ECF" w14:textId="77777777" w:rsidR="00DA3603" w:rsidRPr="00AF59CA" w:rsidRDefault="00DA3603">
            <w:pPr>
              <w:rPr>
                <w:rFonts w:ascii="Arial" w:hAnsi="Arial" w:cs="Arial"/>
                <w:sz w:val="20"/>
                <w:szCs w:val="20"/>
              </w:rPr>
            </w:pPr>
            <w:r w:rsidRPr="00AF59CA">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4D21763D"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7C1D03D" w14:textId="77777777" w:rsidR="00DA3603" w:rsidRPr="00AF59CA" w:rsidRDefault="00DA3603" w:rsidP="00F0580D">
            <w:pPr>
              <w:jc w:val="both"/>
              <w:rPr>
                <w:rFonts w:ascii="Arial" w:hAnsi="Arial" w:cs="Arial"/>
                <w:sz w:val="20"/>
                <w:szCs w:val="20"/>
              </w:rPr>
            </w:pPr>
            <w:proofErr w:type="spellStart"/>
            <w:r w:rsidRPr="00AF59CA">
              <w:rPr>
                <w:rFonts w:ascii="Arial" w:hAnsi="Arial" w:cs="Arial"/>
                <w:sz w:val="20"/>
                <w:szCs w:val="20"/>
              </w:rPr>
              <w:t>Cutii</w:t>
            </w:r>
            <w:proofErr w:type="spellEnd"/>
            <w:r w:rsidRPr="00AF59CA">
              <w:rPr>
                <w:rFonts w:ascii="Arial" w:hAnsi="Arial" w:cs="Arial"/>
                <w:sz w:val="20"/>
                <w:szCs w:val="20"/>
              </w:rPr>
              <w:t xml:space="preserve"> pentru prize</w:t>
            </w:r>
          </w:p>
        </w:tc>
        <w:tc>
          <w:tcPr>
            <w:tcW w:w="1560" w:type="dxa"/>
            <w:tcBorders>
              <w:top w:val="single" w:sz="4" w:space="0" w:color="auto"/>
              <w:bottom w:val="single" w:sz="4" w:space="0" w:color="auto"/>
            </w:tcBorders>
            <w:vAlign w:val="center"/>
          </w:tcPr>
          <w:p w14:paraId="015E71FB"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F47580B" w14:textId="77777777" w:rsidR="00DA3603" w:rsidRPr="00AF59CA" w:rsidRDefault="00DA3603">
            <w:pPr>
              <w:jc w:val="center"/>
              <w:rPr>
                <w:rFonts w:ascii="Arial" w:hAnsi="Arial" w:cs="Arial"/>
                <w:sz w:val="20"/>
                <w:szCs w:val="20"/>
              </w:rPr>
            </w:pPr>
            <w:r w:rsidRPr="00AF59CA">
              <w:rPr>
                <w:rFonts w:ascii="Arial" w:hAnsi="Arial" w:cs="Arial"/>
                <w:sz w:val="20"/>
                <w:szCs w:val="20"/>
              </w:rPr>
              <w:t>2,0000</w:t>
            </w:r>
          </w:p>
        </w:tc>
      </w:tr>
      <w:tr w:rsidR="00DA3603" w:rsidRPr="00AF59CA" w14:paraId="06E3B03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78E144" w14:textId="77777777" w:rsidR="00DA3603" w:rsidRPr="00AF59CA" w:rsidRDefault="00DA3603">
            <w:pPr>
              <w:rPr>
                <w:rFonts w:ascii="Arial" w:hAnsi="Arial" w:cs="Arial"/>
                <w:sz w:val="20"/>
                <w:szCs w:val="20"/>
              </w:rPr>
            </w:pPr>
            <w:r w:rsidRPr="00AF59CA">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5C66D4D7" w14:textId="77777777" w:rsidR="00DA3603" w:rsidRPr="00AF59CA" w:rsidRDefault="00DA3603">
            <w:pPr>
              <w:rPr>
                <w:rFonts w:ascii="Arial" w:hAnsi="Arial" w:cs="Arial"/>
                <w:sz w:val="20"/>
                <w:szCs w:val="20"/>
              </w:rPr>
            </w:pPr>
            <w:r w:rsidRPr="00AF59CA">
              <w:rPr>
                <w:rFonts w:ascii="Arial" w:hAnsi="Arial" w:cs="Arial"/>
                <w:sz w:val="20"/>
                <w:szCs w:val="20"/>
              </w:rPr>
              <w:t>08-02-398-1</w:t>
            </w:r>
          </w:p>
        </w:tc>
        <w:tc>
          <w:tcPr>
            <w:tcW w:w="4961" w:type="dxa"/>
            <w:tcBorders>
              <w:top w:val="single" w:sz="4" w:space="0" w:color="auto"/>
              <w:bottom w:val="single" w:sz="4" w:space="0" w:color="auto"/>
            </w:tcBorders>
            <w:vAlign w:val="center"/>
          </w:tcPr>
          <w:p w14:paraId="70002A53" w14:textId="77777777" w:rsidR="00DA3603" w:rsidRPr="00AF59CA" w:rsidRDefault="00DA3603" w:rsidP="00F0580D">
            <w:pPr>
              <w:jc w:val="both"/>
              <w:rPr>
                <w:rFonts w:ascii="Arial" w:hAnsi="Arial" w:cs="Arial"/>
                <w:sz w:val="20"/>
                <w:szCs w:val="20"/>
              </w:rPr>
            </w:pPr>
            <w:r w:rsidRPr="00AF59CA">
              <w:rPr>
                <w:rFonts w:ascii="Arial" w:hAnsi="Arial" w:cs="Arial"/>
                <w:sz w:val="20"/>
                <w:szCs w:val="20"/>
              </w:rPr>
              <w:t xml:space="preserve">Conductor in </w:t>
            </w:r>
            <w:proofErr w:type="spellStart"/>
            <w:r w:rsidRPr="00AF59CA">
              <w:rPr>
                <w:rFonts w:ascii="Arial" w:hAnsi="Arial" w:cs="Arial"/>
                <w:sz w:val="20"/>
                <w:szCs w:val="20"/>
              </w:rPr>
              <w:t>jgheaburi</w:t>
            </w:r>
            <w:proofErr w:type="spellEnd"/>
            <w:r w:rsidRPr="00AF59CA">
              <w:rPr>
                <w:rFonts w:ascii="Arial" w:hAnsi="Arial" w:cs="Arial"/>
                <w:sz w:val="20"/>
                <w:szCs w:val="20"/>
              </w:rPr>
              <w:t xml:space="preserve">, </w:t>
            </w:r>
            <w:proofErr w:type="spellStart"/>
            <w:r w:rsidRPr="00AF59CA">
              <w:rPr>
                <w:rFonts w:ascii="Arial" w:hAnsi="Arial" w:cs="Arial"/>
                <w:sz w:val="20"/>
                <w:szCs w:val="20"/>
              </w:rPr>
              <w:t>sectiune</w:t>
            </w:r>
            <w:proofErr w:type="spellEnd"/>
            <w:r w:rsidRPr="00AF59CA">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51649369" w14:textId="77777777" w:rsidR="00DA3603" w:rsidRPr="00AF59CA" w:rsidRDefault="00DA3603">
            <w:pPr>
              <w:jc w:val="center"/>
              <w:rPr>
                <w:rFonts w:ascii="Arial" w:hAnsi="Arial" w:cs="Arial"/>
                <w:sz w:val="20"/>
                <w:szCs w:val="20"/>
              </w:rPr>
            </w:pPr>
            <w:r w:rsidRPr="00AF59CA">
              <w:rPr>
                <w:rFonts w:ascii="Arial" w:hAnsi="Arial" w:cs="Arial"/>
                <w:sz w:val="20"/>
                <w:szCs w:val="20"/>
              </w:rPr>
              <w:t>100 m</w:t>
            </w:r>
          </w:p>
        </w:tc>
        <w:tc>
          <w:tcPr>
            <w:tcW w:w="1559" w:type="dxa"/>
            <w:tcBorders>
              <w:top w:val="single" w:sz="4" w:space="0" w:color="auto"/>
              <w:bottom w:val="single" w:sz="4" w:space="0" w:color="auto"/>
            </w:tcBorders>
            <w:vAlign w:val="center"/>
          </w:tcPr>
          <w:p w14:paraId="1A77F44B" w14:textId="77777777" w:rsidR="00DA3603" w:rsidRPr="00AF59CA" w:rsidRDefault="00DA3603">
            <w:pPr>
              <w:jc w:val="center"/>
              <w:rPr>
                <w:rFonts w:ascii="Arial" w:hAnsi="Arial" w:cs="Arial"/>
                <w:sz w:val="20"/>
                <w:szCs w:val="20"/>
              </w:rPr>
            </w:pPr>
            <w:r w:rsidRPr="00AF59CA">
              <w:rPr>
                <w:rFonts w:ascii="Arial" w:hAnsi="Arial" w:cs="Arial"/>
                <w:sz w:val="20"/>
                <w:szCs w:val="20"/>
              </w:rPr>
              <w:t>0,8000</w:t>
            </w:r>
          </w:p>
        </w:tc>
      </w:tr>
      <w:tr w:rsidR="00DA3603" w:rsidRPr="00AF59CA" w14:paraId="5205C0E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7EC3F6A" w14:textId="77777777" w:rsidR="00DA3603" w:rsidRPr="00AF59CA" w:rsidRDefault="00DA3603">
            <w:pPr>
              <w:rPr>
                <w:rFonts w:ascii="Arial" w:hAnsi="Arial" w:cs="Arial"/>
                <w:sz w:val="20"/>
                <w:szCs w:val="20"/>
              </w:rPr>
            </w:pPr>
            <w:r w:rsidRPr="00AF59CA">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6D49B500"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FB1A5A1" w14:textId="77777777" w:rsidR="00DA3603" w:rsidRPr="00AF59CA" w:rsidRDefault="00DA3603" w:rsidP="00F0580D">
            <w:pPr>
              <w:jc w:val="both"/>
              <w:rPr>
                <w:rFonts w:ascii="Arial" w:hAnsi="Arial" w:cs="Arial"/>
                <w:sz w:val="20"/>
                <w:szCs w:val="20"/>
              </w:rPr>
            </w:pPr>
            <w:proofErr w:type="spellStart"/>
            <w:r w:rsidRPr="00AF59CA">
              <w:rPr>
                <w:rFonts w:ascii="Arial" w:hAnsi="Arial" w:cs="Arial"/>
                <w:sz w:val="20"/>
                <w:szCs w:val="20"/>
              </w:rPr>
              <w:t>Cablu</w:t>
            </w:r>
            <w:proofErr w:type="spellEnd"/>
            <w:r w:rsidRPr="00AF59CA">
              <w:rPr>
                <w:rFonts w:ascii="Arial" w:hAnsi="Arial" w:cs="Arial"/>
                <w:sz w:val="20"/>
                <w:szCs w:val="20"/>
              </w:rPr>
              <w:t xml:space="preserve"> UTP cat. 5e</w:t>
            </w:r>
          </w:p>
        </w:tc>
        <w:tc>
          <w:tcPr>
            <w:tcW w:w="1560" w:type="dxa"/>
            <w:tcBorders>
              <w:top w:val="single" w:sz="4" w:space="0" w:color="auto"/>
              <w:bottom w:val="single" w:sz="4" w:space="0" w:color="auto"/>
            </w:tcBorders>
            <w:vAlign w:val="center"/>
          </w:tcPr>
          <w:p w14:paraId="1D2BE93B" w14:textId="77777777" w:rsidR="00DA3603" w:rsidRPr="00AF59CA" w:rsidRDefault="00DA3603">
            <w:pPr>
              <w:jc w:val="center"/>
              <w:rPr>
                <w:rFonts w:ascii="Arial" w:hAnsi="Arial" w:cs="Arial"/>
                <w:sz w:val="20"/>
                <w:szCs w:val="20"/>
              </w:rPr>
            </w:pPr>
            <w:r w:rsidRPr="00AF59CA">
              <w:rPr>
                <w:rFonts w:ascii="Arial" w:hAnsi="Arial" w:cs="Arial"/>
                <w:sz w:val="20"/>
                <w:szCs w:val="20"/>
              </w:rPr>
              <w:t>m</w:t>
            </w:r>
          </w:p>
        </w:tc>
        <w:tc>
          <w:tcPr>
            <w:tcW w:w="1559" w:type="dxa"/>
            <w:tcBorders>
              <w:top w:val="single" w:sz="4" w:space="0" w:color="auto"/>
              <w:bottom w:val="single" w:sz="4" w:space="0" w:color="auto"/>
            </w:tcBorders>
            <w:vAlign w:val="center"/>
          </w:tcPr>
          <w:p w14:paraId="389F4ACF" w14:textId="77777777" w:rsidR="00DA3603" w:rsidRPr="00AF59CA" w:rsidRDefault="00DA3603">
            <w:pPr>
              <w:jc w:val="center"/>
              <w:rPr>
                <w:rFonts w:ascii="Arial" w:hAnsi="Arial" w:cs="Arial"/>
                <w:sz w:val="20"/>
                <w:szCs w:val="20"/>
              </w:rPr>
            </w:pPr>
            <w:r w:rsidRPr="00AF59CA">
              <w:rPr>
                <w:rFonts w:ascii="Arial" w:hAnsi="Arial" w:cs="Arial"/>
                <w:sz w:val="20"/>
                <w:szCs w:val="20"/>
              </w:rPr>
              <w:t>80,0000</w:t>
            </w:r>
          </w:p>
        </w:tc>
      </w:tr>
      <w:tr w:rsidR="00DA3603" w:rsidRPr="00AF59CA" w14:paraId="274661D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C5AE90" w14:textId="77777777" w:rsidR="00DA3603" w:rsidRPr="00AF59CA" w:rsidRDefault="00DA3603">
            <w:pPr>
              <w:rPr>
                <w:rFonts w:ascii="Arial" w:hAnsi="Arial" w:cs="Arial"/>
                <w:sz w:val="20"/>
                <w:szCs w:val="20"/>
              </w:rPr>
            </w:pPr>
            <w:r w:rsidRPr="00AF59CA">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57C6ABF1" w14:textId="77777777" w:rsidR="00DA3603" w:rsidRPr="00AF59CA" w:rsidRDefault="00DA3603">
            <w:pPr>
              <w:rPr>
                <w:rFonts w:ascii="Arial" w:hAnsi="Arial" w:cs="Arial"/>
                <w:sz w:val="20"/>
                <w:szCs w:val="20"/>
              </w:rPr>
            </w:pPr>
            <w:r w:rsidRPr="00AF59CA">
              <w:rPr>
                <w:rFonts w:ascii="Arial" w:hAnsi="Arial" w:cs="Arial"/>
                <w:sz w:val="20"/>
                <w:szCs w:val="20"/>
              </w:rPr>
              <w:t>08-02-398-1</w:t>
            </w:r>
          </w:p>
        </w:tc>
        <w:tc>
          <w:tcPr>
            <w:tcW w:w="4961" w:type="dxa"/>
            <w:tcBorders>
              <w:top w:val="single" w:sz="4" w:space="0" w:color="auto"/>
              <w:bottom w:val="single" w:sz="4" w:space="0" w:color="auto"/>
            </w:tcBorders>
            <w:vAlign w:val="center"/>
          </w:tcPr>
          <w:p w14:paraId="7BBF3063" w14:textId="77777777" w:rsidR="00DA3603" w:rsidRPr="00AF59CA" w:rsidRDefault="00DA3603" w:rsidP="00F0580D">
            <w:pPr>
              <w:jc w:val="both"/>
              <w:rPr>
                <w:rFonts w:ascii="Arial" w:hAnsi="Arial" w:cs="Arial"/>
                <w:sz w:val="20"/>
                <w:szCs w:val="20"/>
              </w:rPr>
            </w:pPr>
            <w:r w:rsidRPr="00AF59CA">
              <w:rPr>
                <w:rFonts w:ascii="Arial" w:hAnsi="Arial" w:cs="Arial"/>
                <w:sz w:val="20"/>
                <w:szCs w:val="20"/>
              </w:rPr>
              <w:t xml:space="preserve">Conductor in </w:t>
            </w:r>
            <w:proofErr w:type="spellStart"/>
            <w:r w:rsidRPr="00AF59CA">
              <w:rPr>
                <w:rFonts w:ascii="Arial" w:hAnsi="Arial" w:cs="Arial"/>
                <w:sz w:val="20"/>
                <w:szCs w:val="20"/>
              </w:rPr>
              <w:t>jgheaburi</w:t>
            </w:r>
            <w:proofErr w:type="spellEnd"/>
            <w:r w:rsidRPr="00AF59CA">
              <w:rPr>
                <w:rFonts w:ascii="Arial" w:hAnsi="Arial" w:cs="Arial"/>
                <w:sz w:val="20"/>
                <w:szCs w:val="20"/>
              </w:rPr>
              <w:t xml:space="preserve">, </w:t>
            </w:r>
            <w:proofErr w:type="spellStart"/>
            <w:r w:rsidRPr="00AF59CA">
              <w:rPr>
                <w:rFonts w:ascii="Arial" w:hAnsi="Arial" w:cs="Arial"/>
                <w:sz w:val="20"/>
                <w:szCs w:val="20"/>
              </w:rPr>
              <w:t>sectiune</w:t>
            </w:r>
            <w:proofErr w:type="spellEnd"/>
            <w:r w:rsidRPr="00AF59CA">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70B03F1F" w14:textId="77777777" w:rsidR="00DA3603" w:rsidRPr="00AF59CA" w:rsidRDefault="00DA3603">
            <w:pPr>
              <w:jc w:val="center"/>
              <w:rPr>
                <w:rFonts w:ascii="Arial" w:hAnsi="Arial" w:cs="Arial"/>
                <w:sz w:val="20"/>
                <w:szCs w:val="20"/>
              </w:rPr>
            </w:pPr>
            <w:r w:rsidRPr="00AF59CA">
              <w:rPr>
                <w:rFonts w:ascii="Arial" w:hAnsi="Arial" w:cs="Arial"/>
                <w:sz w:val="20"/>
                <w:szCs w:val="20"/>
              </w:rPr>
              <w:t>100 m</w:t>
            </w:r>
          </w:p>
        </w:tc>
        <w:tc>
          <w:tcPr>
            <w:tcW w:w="1559" w:type="dxa"/>
            <w:tcBorders>
              <w:top w:val="single" w:sz="4" w:space="0" w:color="auto"/>
              <w:bottom w:val="single" w:sz="4" w:space="0" w:color="auto"/>
            </w:tcBorders>
            <w:vAlign w:val="center"/>
          </w:tcPr>
          <w:p w14:paraId="34727D87" w14:textId="77777777" w:rsidR="00DA3603" w:rsidRPr="00AF59CA" w:rsidRDefault="00DA3603">
            <w:pPr>
              <w:jc w:val="center"/>
              <w:rPr>
                <w:rFonts w:ascii="Arial" w:hAnsi="Arial" w:cs="Arial"/>
                <w:sz w:val="20"/>
                <w:szCs w:val="20"/>
              </w:rPr>
            </w:pPr>
            <w:r w:rsidRPr="00AF59CA">
              <w:rPr>
                <w:rFonts w:ascii="Arial" w:hAnsi="Arial" w:cs="Arial"/>
                <w:sz w:val="20"/>
                <w:szCs w:val="20"/>
              </w:rPr>
              <w:t>0,0200</w:t>
            </w:r>
          </w:p>
        </w:tc>
      </w:tr>
      <w:tr w:rsidR="00DA3603" w:rsidRPr="00AF59CA" w14:paraId="52A30D5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2250924" w14:textId="77777777" w:rsidR="00DA3603" w:rsidRPr="00AF59CA" w:rsidRDefault="00DA3603">
            <w:pPr>
              <w:rPr>
                <w:rFonts w:ascii="Arial" w:hAnsi="Arial" w:cs="Arial"/>
                <w:sz w:val="20"/>
                <w:szCs w:val="20"/>
              </w:rPr>
            </w:pPr>
            <w:r w:rsidRPr="00AF59CA">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71DC8A35"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4AF152E" w14:textId="77777777" w:rsidR="00DA3603" w:rsidRPr="00AF59CA" w:rsidRDefault="00DA3603" w:rsidP="00F0580D">
            <w:pPr>
              <w:jc w:val="both"/>
              <w:rPr>
                <w:rFonts w:ascii="Arial" w:hAnsi="Arial" w:cs="Arial"/>
                <w:sz w:val="20"/>
                <w:szCs w:val="20"/>
              </w:rPr>
            </w:pPr>
            <w:r w:rsidRPr="00AF59CA">
              <w:rPr>
                <w:rFonts w:ascii="Arial" w:hAnsi="Arial" w:cs="Arial"/>
                <w:sz w:val="20"/>
                <w:szCs w:val="20"/>
              </w:rPr>
              <w:t>Patch cord UTP cat 5e, 0,5 m</w:t>
            </w:r>
          </w:p>
        </w:tc>
        <w:tc>
          <w:tcPr>
            <w:tcW w:w="1560" w:type="dxa"/>
            <w:tcBorders>
              <w:top w:val="single" w:sz="4" w:space="0" w:color="auto"/>
              <w:bottom w:val="single" w:sz="4" w:space="0" w:color="auto"/>
            </w:tcBorders>
            <w:vAlign w:val="center"/>
          </w:tcPr>
          <w:p w14:paraId="3BCC5E5A"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A4C77F7"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3F68775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4433E1C" w14:textId="77777777" w:rsidR="00DA3603" w:rsidRPr="00AF59CA" w:rsidRDefault="00DA3603">
            <w:pPr>
              <w:rPr>
                <w:rFonts w:ascii="Arial" w:hAnsi="Arial" w:cs="Arial"/>
                <w:sz w:val="20"/>
                <w:szCs w:val="20"/>
              </w:rPr>
            </w:pPr>
            <w:r w:rsidRPr="00AF59CA">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32B295E9"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82DC80A" w14:textId="77777777" w:rsidR="00DA3603" w:rsidRPr="00AF59CA" w:rsidRDefault="00DA3603" w:rsidP="00F0580D">
            <w:pPr>
              <w:jc w:val="both"/>
              <w:rPr>
                <w:rFonts w:ascii="Arial" w:hAnsi="Arial" w:cs="Arial"/>
                <w:sz w:val="20"/>
                <w:szCs w:val="20"/>
              </w:rPr>
            </w:pPr>
            <w:r w:rsidRPr="00AF59CA">
              <w:rPr>
                <w:rFonts w:ascii="Arial" w:hAnsi="Arial" w:cs="Arial"/>
                <w:sz w:val="20"/>
                <w:szCs w:val="20"/>
              </w:rPr>
              <w:t>Patch cord UTP cat 5e, 1,5 m</w:t>
            </w:r>
          </w:p>
        </w:tc>
        <w:tc>
          <w:tcPr>
            <w:tcW w:w="1560" w:type="dxa"/>
            <w:tcBorders>
              <w:top w:val="single" w:sz="4" w:space="0" w:color="auto"/>
              <w:bottom w:val="single" w:sz="4" w:space="0" w:color="auto"/>
            </w:tcBorders>
            <w:vAlign w:val="center"/>
          </w:tcPr>
          <w:p w14:paraId="5F5FEA8B"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DB5B833"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2C5CC82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5B6ECFE" w14:textId="77777777" w:rsidR="00DA3603" w:rsidRPr="00AF59CA" w:rsidRDefault="00DA3603">
            <w:pPr>
              <w:rPr>
                <w:rFonts w:ascii="Arial" w:hAnsi="Arial" w:cs="Arial"/>
                <w:sz w:val="20"/>
                <w:szCs w:val="20"/>
              </w:rPr>
            </w:pPr>
            <w:r w:rsidRPr="00AF59CA">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75AEA270"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79A9E8B" w14:textId="77777777" w:rsidR="00DA3603" w:rsidRPr="00DA3603" w:rsidRDefault="00DA3603" w:rsidP="00F0580D">
            <w:pPr>
              <w:jc w:val="both"/>
              <w:rPr>
                <w:rFonts w:ascii="Arial" w:hAnsi="Arial" w:cs="Arial"/>
                <w:sz w:val="20"/>
                <w:szCs w:val="20"/>
                <w:lang w:val="pt-BR"/>
              </w:rPr>
            </w:pPr>
            <w:r w:rsidRPr="00DA3603">
              <w:rPr>
                <w:rFonts w:ascii="Arial" w:hAnsi="Arial" w:cs="Arial"/>
                <w:sz w:val="20"/>
                <w:szCs w:val="20"/>
                <w:lang w:val="pt-BR"/>
              </w:rPr>
              <w:t>Conector RJ-45, UTP cat. 5e</w:t>
            </w:r>
          </w:p>
        </w:tc>
        <w:tc>
          <w:tcPr>
            <w:tcW w:w="1560" w:type="dxa"/>
            <w:tcBorders>
              <w:top w:val="single" w:sz="4" w:space="0" w:color="auto"/>
              <w:bottom w:val="single" w:sz="4" w:space="0" w:color="auto"/>
            </w:tcBorders>
            <w:vAlign w:val="center"/>
          </w:tcPr>
          <w:p w14:paraId="11C11E14"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8ABA81A" w14:textId="77777777" w:rsidR="00DA3603" w:rsidRPr="00AF59CA" w:rsidRDefault="00DA3603">
            <w:pPr>
              <w:jc w:val="center"/>
              <w:rPr>
                <w:rFonts w:ascii="Arial" w:hAnsi="Arial" w:cs="Arial"/>
                <w:sz w:val="20"/>
                <w:szCs w:val="20"/>
              </w:rPr>
            </w:pPr>
            <w:r w:rsidRPr="00AF59CA">
              <w:rPr>
                <w:rFonts w:ascii="Arial" w:hAnsi="Arial" w:cs="Arial"/>
                <w:sz w:val="20"/>
                <w:szCs w:val="20"/>
              </w:rPr>
              <w:t>3,0000</w:t>
            </w:r>
          </w:p>
        </w:tc>
      </w:tr>
      <w:tr w:rsidR="00DA3603" w:rsidRPr="00AF59CA" w14:paraId="4E468A5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E788BA3" w14:textId="77777777" w:rsidR="00DA3603" w:rsidRPr="00AF59CA" w:rsidRDefault="00DA3603">
            <w:pPr>
              <w:rPr>
                <w:rFonts w:ascii="Arial" w:hAnsi="Arial" w:cs="Arial"/>
                <w:sz w:val="20"/>
                <w:szCs w:val="20"/>
              </w:rPr>
            </w:pPr>
            <w:r w:rsidRPr="00AF59CA">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7191E0E0" w14:textId="77777777" w:rsidR="00DA3603" w:rsidRPr="00AF59CA" w:rsidRDefault="00DA3603">
            <w:pPr>
              <w:rPr>
                <w:rFonts w:ascii="Arial" w:hAnsi="Arial" w:cs="Arial"/>
                <w:sz w:val="20"/>
                <w:szCs w:val="20"/>
              </w:rPr>
            </w:pPr>
            <w:r w:rsidRPr="00AF59CA">
              <w:rPr>
                <w:rFonts w:ascii="Arial" w:hAnsi="Arial" w:cs="Arial"/>
                <w:sz w:val="20"/>
                <w:szCs w:val="20"/>
              </w:rPr>
              <w:t>08-02-409-1</w:t>
            </w:r>
          </w:p>
        </w:tc>
        <w:tc>
          <w:tcPr>
            <w:tcW w:w="4961" w:type="dxa"/>
            <w:tcBorders>
              <w:top w:val="single" w:sz="4" w:space="0" w:color="auto"/>
              <w:bottom w:val="single" w:sz="4" w:space="0" w:color="auto"/>
            </w:tcBorders>
            <w:vAlign w:val="center"/>
          </w:tcPr>
          <w:p w14:paraId="046CEA8A" w14:textId="77777777" w:rsidR="00DA3603" w:rsidRPr="00AF59CA" w:rsidRDefault="00DA3603" w:rsidP="00F0580D">
            <w:pPr>
              <w:jc w:val="both"/>
              <w:rPr>
                <w:rFonts w:ascii="Arial" w:hAnsi="Arial" w:cs="Arial"/>
                <w:sz w:val="20"/>
                <w:szCs w:val="20"/>
                <w:lang w:val="pt-BR"/>
              </w:rPr>
            </w:pPr>
            <w:r w:rsidRPr="00AF59CA">
              <w:rPr>
                <w:rFonts w:ascii="Arial" w:hAnsi="Arial" w:cs="Arial"/>
                <w:sz w:val="20"/>
                <w:szCs w:val="20"/>
                <w:lang w:val="pt-BR"/>
              </w:rPr>
              <w:t>Teava din vinilplast pe contructii instalate, pe pereti si coloane, fixare cu scoabe,  Tub din teava corugata care nu propaga ardere D20 mm (de creat resursa)</w:t>
            </w:r>
          </w:p>
        </w:tc>
        <w:tc>
          <w:tcPr>
            <w:tcW w:w="1560" w:type="dxa"/>
            <w:tcBorders>
              <w:top w:val="single" w:sz="4" w:space="0" w:color="auto"/>
              <w:bottom w:val="single" w:sz="4" w:space="0" w:color="auto"/>
            </w:tcBorders>
            <w:vAlign w:val="center"/>
          </w:tcPr>
          <w:p w14:paraId="616E58AB" w14:textId="77777777" w:rsidR="00DA3603" w:rsidRPr="00AF59CA" w:rsidRDefault="00DA3603">
            <w:pPr>
              <w:jc w:val="center"/>
              <w:rPr>
                <w:rFonts w:ascii="Arial" w:hAnsi="Arial" w:cs="Arial"/>
                <w:sz w:val="20"/>
                <w:szCs w:val="20"/>
              </w:rPr>
            </w:pPr>
            <w:r w:rsidRPr="00AF59CA">
              <w:rPr>
                <w:rFonts w:ascii="Arial" w:hAnsi="Arial" w:cs="Arial"/>
                <w:sz w:val="20"/>
                <w:szCs w:val="20"/>
              </w:rPr>
              <w:t>100 m</w:t>
            </w:r>
          </w:p>
        </w:tc>
        <w:tc>
          <w:tcPr>
            <w:tcW w:w="1559" w:type="dxa"/>
            <w:tcBorders>
              <w:top w:val="single" w:sz="4" w:space="0" w:color="auto"/>
              <w:bottom w:val="single" w:sz="4" w:space="0" w:color="auto"/>
            </w:tcBorders>
            <w:vAlign w:val="center"/>
          </w:tcPr>
          <w:p w14:paraId="614C7C39" w14:textId="77777777" w:rsidR="00DA3603" w:rsidRPr="00AF59CA" w:rsidRDefault="00DA3603">
            <w:pPr>
              <w:jc w:val="center"/>
              <w:rPr>
                <w:rFonts w:ascii="Arial" w:hAnsi="Arial" w:cs="Arial"/>
                <w:sz w:val="20"/>
                <w:szCs w:val="20"/>
              </w:rPr>
            </w:pPr>
            <w:r w:rsidRPr="00AF59CA">
              <w:rPr>
                <w:rFonts w:ascii="Arial" w:hAnsi="Arial" w:cs="Arial"/>
                <w:sz w:val="20"/>
                <w:szCs w:val="20"/>
              </w:rPr>
              <w:t>0,5000</w:t>
            </w:r>
          </w:p>
        </w:tc>
      </w:tr>
      <w:tr w:rsidR="00DA3603" w:rsidRPr="00AF59CA" w14:paraId="3734F77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35500C" w14:textId="77777777" w:rsidR="00DA3603" w:rsidRPr="00AF59CA" w:rsidRDefault="00DA3603">
            <w:pPr>
              <w:rPr>
                <w:rFonts w:ascii="Arial" w:hAnsi="Arial" w:cs="Arial"/>
                <w:sz w:val="20"/>
                <w:szCs w:val="20"/>
              </w:rPr>
            </w:pPr>
            <w:r w:rsidRPr="00AF59CA">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2F4C912F" w14:textId="77777777" w:rsidR="00DA3603" w:rsidRPr="00AF59CA" w:rsidRDefault="00DA3603">
            <w:pPr>
              <w:rPr>
                <w:rFonts w:ascii="Arial" w:hAnsi="Arial" w:cs="Arial"/>
                <w:sz w:val="20"/>
                <w:szCs w:val="20"/>
              </w:rPr>
            </w:pPr>
            <w:r w:rsidRPr="00AF59CA">
              <w:rPr>
                <w:rFonts w:ascii="Arial" w:hAnsi="Arial" w:cs="Arial"/>
                <w:sz w:val="20"/>
                <w:szCs w:val="20"/>
              </w:rPr>
              <w:t>10-08-016-01</w:t>
            </w:r>
          </w:p>
        </w:tc>
        <w:tc>
          <w:tcPr>
            <w:tcW w:w="4961" w:type="dxa"/>
            <w:tcBorders>
              <w:top w:val="single" w:sz="4" w:space="0" w:color="auto"/>
              <w:bottom w:val="single" w:sz="4" w:space="0" w:color="auto"/>
            </w:tcBorders>
            <w:vAlign w:val="center"/>
          </w:tcPr>
          <w:p w14:paraId="276A9417" w14:textId="77777777" w:rsidR="00DA3603" w:rsidRPr="00AF59CA" w:rsidRDefault="00DA3603" w:rsidP="00F0580D">
            <w:pPr>
              <w:jc w:val="both"/>
              <w:rPr>
                <w:rFonts w:ascii="Arial" w:hAnsi="Arial" w:cs="Arial"/>
                <w:sz w:val="20"/>
                <w:szCs w:val="20"/>
                <w:lang w:val="pt-BR"/>
              </w:rPr>
            </w:pPr>
            <w:r w:rsidRPr="00AF59CA">
              <w:rPr>
                <w:rFonts w:ascii="Arial" w:hAnsi="Arial" w:cs="Arial"/>
                <w:sz w:val="20"/>
                <w:szCs w:val="20"/>
                <w:lang w:val="pt-BR"/>
              </w:rPr>
              <w:t>Ceasornice electrice secundare unilaterale pentru incaperi: pe perete</w:t>
            </w:r>
          </w:p>
        </w:tc>
        <w:tc>
          <w:tcPr>
            <w:tcW w:w="1560" w:type="dxa"/>
            <w:tcBorders>
              <w:top w:val="single" w:sz="4" w:space="0" w:color="auto"/>
              <w:bottom w:val="single" w:sz="4" w:space="0" w:color="auto"/>
            </w:tcBorders>
            <w:vAlign w:val="center"/>
          </w:tcPr>
          <w:p w14:paraId="3EC002EF"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73D56B9"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49A641A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60728B1" w14:textId="77777777" w:rsidR="00DA3603" w:rsidRPr="00AF59CA" w:rsidRDefault="00DA3603">
            <w:pPr>
              <w:rPr>
                <w:rFonts w:ascii="Arial" w:hAnsi="Arial" w:cs="Arial"/>
                <w:sz w:val="20"/>
                <w:szCs w:val="20"/>
              </w:rPr>
            </w:pPr>
            <w:r w:rsidRPr="00AF59CA">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5BB0BD34" w14:textId="77777777" w:rsidR="00DA3603" w:rsidRPr="00AF59CA" w:rsidRDefault="00DA3603">
            <w:pPr>
              <w:rPr>
                <w:rFonts w:ascii="Arial" w:hAnsi="Arial" w:cs="Arial"/>
                <w:sz w:val="20"/>
                <w:szCs w:val="20"/>
              </w:rPr>
            </w:pPr>
            <w:r w:rsidRPr="00AF59CA">
              <w:rPr>
                <w:rFonts w:ascii="Arial" w:hAnsi="Arial" w:cs="Arial"/>
                <w:sz w:val="20"/>
                <w:szCs w:val="20"/>
              </w:rPr>
              <w:t>10-08-003-03</w:t>
            </w:r>
          </w:p>
        </w:tc>
        <w:tc>
          <w:tcPr>
            <w:tcW w:w="4961" w:type="dxa"/>
            <w:tcBorders>
              <w:top w:val="single" w:sz="4" w:space="0" w:color="auto"/>
              <w:bottom w:val="single" w:sz="4" w:space="0" w:color="auto"/>
            </w:tcBorders>
            <w:vAlign w:val="center"/>
          </w:tcPr>
          <w:p w14:paraId="265768DB" w14:textId="77777777" w:rsidR="00DA3603" w:rsidRPr="00AF59CA" w:rsidRDefault="00DA3603" w:rsidP="00F0580D">
            <w:pPr>
              <w:jc w:val="both"/>
              <w:rPr>
                <w:rFonts w:ascii="Arial" w:hAnsi="Arial" w:cs="Arial"/>
                <w:sz w:val="20"/>
                <w:szCs w:val="20"/>
              </w:rPr>
            </w:pPr>
            <w:r w:rsidRPr="00AF59CA">
              <w:rPr>
                <w:rFonts w:ascii="Arial" w:hAnsi="Arial" w:cs="Arial"/>
                <w:sz w:val="20"/>
                <w:szCs w:val="20"/>
              </w:rPr>
              <w:t xml:space="preserve">Sursa de </w:t>
            </w:r>
            <w:proofErr w:type="spellStart"/>
            <w:r w:rsidRPr="00AF59CA">
              <w:rPr>
                <w:rFonts w:ascii="Arial" w:hAnsi="Arial" w:cs="Arial"/>
                <w:sz w:val="20"/>
                <w:szCs w:val="20"/>
              </w:rPr>
              <w:t>alimentare</w:t>
            </w:r>
            <w:proofErr w:type="spellEnd"/>
            <w:r w:rsidRPr="00AF59CA">
              <w:rPr>
                <w:rFonts w:ascii="Arial" w:hAnsi="Arial" w:cs="Arial"/>
                <w:sz w:val="20"/>
                <w:szCs w:val="20"/>
              </w:rPr>
              <w:t xml:space="preserve"> </w:t>
            </w:r>
            <w:proofErr w:type="spellStart"/>
            <w:r w:rsidRPr="00AF59CA">
              <w:rPr>
                <w:rFonts w:ascii="Arial" w:hAnsi="Arial" w:cs="Arial"/>
                <w:sz w:val="20"/>
                <w:szCs w:val="20"/>
              </w:rPr>
              <w:t>autonoma</w:t>
            </w:r>
            <w:proofErr w:type="spellEnd"/>
          </w:p>
        </w:tc>
        <w:tc>
          <w:tcPr>
            <w:tcW w:w="1560" w:type="dxa"/>
            <w:tcBorders>
              <w:top w:val="single" w:sz="4" w:space="0" w:color="auto"/>
              <w:bottom w:val="single" w:sz="4" w:space="0" w:color="auto"/>
            </w:tcBorders>
            <w:vAlign w:val="center"/>
          </w:tcPr>
          <w:p w14:paraId="025E61CB"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9DA601D" w14:textId="77777777" w:rsidR="00DA3603" w:rsidRPr="00AF59CA" w:rsidRDefault="00DA3603">
            <w:pPr>
              <w:jc w:val="center"/>
              <w:rPr>
                <w:rFonts w:ascii="Arial" w:hAnsi="Arial" w:cs="Arial"/>
                <w:sz w:val="20"/>
                <w:szCs w:val="20"/>
              </w:rPr>
            </w:pPr>
            <w:r w:rsidRPr="00AF59CA">
              <w:rPr>
                <w:rFonts w:ascii="Arial" w:hAnsi="Arial" w:cs="Arial"/>
                <w:sz w:val="20"/>
                <w:szCs w:val="20"/>
              </w:rPr>
              <w:t>2,0000</w:t>
            </w:r>
          </w:p>
        </w:tc>
      </w:tr>
      <w:tr w:rsidR="00DA3603" w:rsidRPr="00AF59CA" w14:paraId="530CB402" w14:textId="77777777">
        <w:tc>
          <w:tcPr>
            <w:tcW w:w="709" w:type="dxa"/>
            <w:tcBorders>
              <w:top w:val="nil"/>
              <w:left w:val="single" w:sz="6" w:space="0" w:color="auto"/>
              <w:bottom w:val="nil"/>
              <w:right w:val="nil"/>
            </w:tcBorders>
          </w:tcPr>
          <w:p w14:paraId="0A31A406" w14:textId="77777777" w:rsidR="00DA3603" w:rsidRPr="00AF59CA" w:rsidRDefault="00DA3603">
            <w:pPr>
              <w:jc w:val="center"/>
              <w:rPr>
                <w:rFonts w:ascii="Arial" w:hAnsi="Arial" w:cs="Arial"/>
                <w:sz w:val="20"/>
                <w:szCs w:val="20"/>
              </w:rPr>
            </w:pPr>
            <w:r w:rsidRPr="00AF59CA">
              <w:rPr>
                <w:rFonts w:ascii="Arial" w:hAnsi="Arial" w:cs="Arial"/>
                <w:sz w:val="20"/>
                <w:szCs w:val="20"/>
              </w:rPr>
              <w:t xml:space="preserve"> </w:t>
            </w:r>
          </w:p>
        </w:tc>
        <w:tc>
          <w:tcPr>
            <w:tcW w:w="1701" w:type="dxa"/>
            <w:tcBorders>
              <w:top w:val="nil"/>
              <w:left w:val="single" w:sz="6" w:space="0" w:color="auto"/>
              <w:bottom w:val="nil"/>
              <w:right w:val="nil"/>
            </w:tcBorders>
          </w:tcPr>
          <w:p w14:paraId="2D6E336D" w14:textId="77777777" w:rsidR="00DA3603" w:rsidRPr="00AF59CA" w:rsidRDefault="00DA3603">
            <w:pPr>
              <w:rPr>
                <w:rFonts w:ascii="Arial" w:hAnsi="Arial" w:cs="Arial"/>
                <w:sz w:val="20"/>
                <w:szCs w:val="20"/>
              </w:rPr>
            </w:pPr>
          </w:p>
        </w:tc>
        <w:tc>
          <w:tcPr>
            <w:tcW w:w="4961" w:type="dxa"/>
            <w:tcBorders>
              <w:top w:val="nil"/>
              <w:left w:val="single" w:sz="6" w:space="0" w:color="auto"/>
              <w:bottom w:val="nil"/>
              <w:right w:val="nil"/>
            </w:tcBorders>
          </w:tcPr>
          <w:p w14:paraId="77B7ADBE" w14:textId="77777777" w:rsidR="00DA3603" w:rsidRPr="00AF59CA" w:rsidRDefault="00DA3603" w:rsidP="00F0580D">
            <w:pPr>
              <w:jc w:val="both"/>
              <w:rPr>
                <w:rFonts w:ascii="Arial" w:hAnsi="Arial" w:cs="Arial"/>
                <w:b/>
                <w:bCs/>
                <w:sz w:val="20"/>
                <w:szCs w:val="20"/>
              </w:rPr>
            </w:pPr>
            <w:proofErr w:type="spellStart"/>
            <w:r w:rsidRPr="00AF59CA">
              <w:rPr>
                <w:rFonts w:ascii="Arial" w:hAnsi="Arial" w:cs="Arial"/>
                <w:b/>
                <w:bCs/>
                <w:sz w:val="20"/>
                <w:szCs w:val="20"/>
              </w:rPr>
              <w:t>Capitolul</w:t>
            </w:r>
            <w:proofErr w:type="spellEnd"/>
            <w:r w:rsidRPr="00AF59CA">
              <w:rPr>
                <w:rFonts w:ascii="Arial" w:hAnsi="Arial" w:cs="Arial"/>
                <w:b/>
                <w:bCs/>
                <w:sz w:val="20"/>
                <w:szCs w:val="20"/>
              </w:rPr>
              <w:t xml:space="preserve"> 2. </w:t>
            </w:r>
            <w:proofErr w:type="spellStart"/>
            <w:r w:rsidRPr="00AF59CA">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5C91475C" w14:textId="77777777" w:rsidR="00DA3603" w:rsidRPr="00AF59CA" w:rsidRDefault="00DA3603">
            <w:pPr>
              <w:rPr>
                <w:rFonts w:ascii="Arial" w:hAnsi="Arial" w:cs="Arial"/>
                <w:sz w:val="20"/>
                <w:szCs w:val="20"/>
              </w:rPr>
            </w:pPr>
          </w:p>
        </w:tc>
        <w:tc>
          <w:tcPr>
            <w:tcW w:w="1559" w:type="dxa"/>
            <w:tcBorders>
              <w:top w:val="nil"/>
              <w:left w:val="single" w:sz="6" w:space="0" w:color="auto"/>
              <w:bottom w:val="nil"/>
              <w:right w:val="single" w:sz="4" w:space="0" w:color="auto"/>
            </w:tcBorders>
          </w:tcPr>
          <w:p w14:paraId="4C6B7FA5" w14:textId="77777777" w:rsidR="00DA3603" w:rsidRPr="00AF59CA" w:rsidRDefault="00DA3603">
            <w:pPr>
              <w:rPr>
                <w:rFonts w:ascii="Arial" w:hAnsi="Arial" w:cs="Arial"/>
                <w:sz w:val="20"/>
                <w:szCs w:val="20"/>
              </w:rPr>
            </w:pPr>
          </w:p>
        </w:tc>
      </w:tr>
      <w:tr w:rsidR="00DA3603" w:rsidRPr="00AF59CA" w14:paraId="28815BC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628D1D" w14:textId="77777777" w:rsidR="00DA3603" w:rsidRPr="00AF59CA" w:rsidRDefault="00DA3603">
            <w:pPr>
              <w:rPr>
                <w:rFonts w:ascii="Arial" w:hAnsi="Arial" w:cs="Arial"/>
                <w:sz w:val="20"/>
                <w:szCs w:val="20"/>
              </w:rPr>
            </w:pPr>
            <w:r w:rsidRPr="00AF59CA">
              <w:rPr>
                <w:rFonts w:ascii="Arial" w:hAnsi="Arial" w:cs="Arial"/>
                <w:sz w:val="20"/>
                <w:szCs w:val="20"/>
              </w:rPr>
              <w:t>16</w:t>
            </w:r>
          </w:p>
        </w:tc>
        <w:tc>
          <w:tcPr>
            <w:tcW w:w="1701" w:type="dxa"/>
            <w:tcBorders>
              <w:top w:val="single" w:sz="4" w:space="0" w:color="auto"/>
              <w:bottom w:val="single" w:sz="4" w:space="0" w:color="auto"/>
            </w:tcBorders>
            <w:vAlign w:val="center"/>
          </w:tcPr>
          <w:p w14:paraId="44CC69F3"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1097600" w14:textId="77777777" w:rsidR="00DA3603" w:rsidRPr="00AF59CA" w:rsidRDefault="00DA3603" w:rsidP="00F0580D">
            <w:pPr>
              <w:jc w:val="both"/>
              <w:rPr>
                <w:rFonts w:ascii="Arial" w:hAnsi="Arial" w:cs="Arial"/>
                <w:sz w:val="20"/>
                <w:szCs w:val="20"/>
              </w:rPr>
            </w:pPr>
            <w:r w:rsidRPr="00AF59CA">
              <w:rPr>
                <w:rFonts w:ascii="Arial" w:hAnsi="Arial" w:cs="Arial"/>
                <w:sz w:val="20"/>
                <w:szCs w:val="20"/>
              </w:rPr>
              <w:t xml:space="preserve">Set pentru </w:t>
            </w:r>
            <w:proofErr w:type="spellStart"/>
            <w:r w:rsidRPr="00AF59CA">
              <w:rPr>
                <w:rFonts w:ascii="Arial" w:hAnsi="Arial" w:cs="Arial"/>
                <w:sz w:val="20"/>
                <w:szCs w:val="20"/>
              </w:rPr>
              <w:t>impamintare</w:t>
            </w:r>
            <w:proofErr w:type="spellEnd"/>
            <w:r w:rsidRPr="00AF59CA">
              <w:rPr>
                <w:rFonts w:ascii="Arial" w:hAnsi="Arial" w:cs="Arial"/>
                <w:sz w:val="20"/>
                <w:szCs w:val="20"/>
              </w:rPr>
              <w:t xml:space="preserve"> TE</w:t>
            </w:r>
          </w:p>
        </w:tc>
        <w:tc>
          <w:tcPr>
            <w:tcW w:w="1560" w:type="dxa"/>
            <w:tcBorders>
              <w:top w:val="single" w:sz="4" w:space="0" w:color="auto"/>
              <w:bottom w:val="single" w:sz="4" w:space="0" w:color="auto"/>
            </w:tcBorders>
            <w:vAlign w:val="center"/>
          </w:tcPr>
          <w:p w14:paraId="1300DF54" w14:textId="77777777" w:rsidR="00DA3603" w:rsidRPr="00AF59CA" w:rsidRDefault="00DA3603">
            <w:pPr>
              <w:jc w:val="center"/>
              <w:rPr>
                <w:rFonts w:ascii="Arial" w:hAnsi="Arial" w:cs="Arial"/>
                <w:sz w:val="20"/>
                <w:szCs w:val="20"/>
              </w:rPr>
            </w:pPr>
            <w:r w:rsidRPr="00AF59CA">
              <w:rPr>
                <w:rFonts w:ascii="Arial" w:hAnsi="Arial" w:cs="Arial"/>
                <w:sz w:val="20"/>
                <w:szCs w:val="20"/>
              </w:rPr>
              <w:t>set</w:t>
            </w:r>
          </w:p>
        </w:tc>
        <w:tc>
          <w:tcPr>
            <w:tcW w:w="1559" w:type="dxa"/>
            <w:tcBorders>
              <w:top w:val="single" w:sz="4" w:space="0" w:color="auto"/>
              <w:bottom w:val="single" w:sz="4" w:space="0" w:color="auto"/>
            </w:tcBorders>
            <w:vAlign w:val="center"/>
          </w:tcPr>
          <w:p w14:paraId="238460C6"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2CB733F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ABB971" w14:textId="77777777" w:rsidR="00DA3603" w:rsidRPr="00AF59CA" w:rsidRDefault="00DA3603">
            <w:pPr>
              <w:rPr>
                <w:rFonts w:ascii="Arial" w:hAnsi="Arial" w:cs="Arial"/>
                <w:sz w:val="20"/>
                <w:szCs w:val="20"/>
              </w:rPr>
            </w:pPr>
            <w:r w:rsidRPr="00AF59CA">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27F5E218"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EEF757B" w14:textId="77777777" w:rsidR="00DA3603" w:rsidRPr="00AF59CA" w:rsidRDefault="00DA3603" w:rsidP="00F0580D">
            <w:pPr>
              <w:jc w:val="both"/>
              <w:rPr>
                <w:rFonts w:ascii="Arial" w:hAnsi="Arial" w:cs="Arial"/>
                <w:sz w:val="20"/>
                <w:szCs w:val="20"/>
                <w:lang w:val="pt-BR"/>
              </w:rPr>
            </w:pPr>
            <w:r w:rsidRPr="00AF59CA">
              <w:rPr>
                <w:rFonts w:ascii="Arial" w:hAnsi="Arial" w:cs="Arial"/>
                <w:sz w:val="20"/>
                <w:szCs w:val="20"/>
                <w:lang w:val="pt-BR"/>
              </w:rPr>
              <w:t>Ceasuri autonome de perete inclusiv acumulatoare</w:t>
            </w:r>
          </w:p>
        </w:tc>
        <w:tc>
          <w:tcPr>
            <w:tcW w:w="1560" w:type="dxa"/>
            <w:tcBorders>
              <w:top w:val="single" w:sz="4" w:space="0" w:color="auto"/>
              <w:bottom w:val="single" w:sz="4" w:space="0" w:color="auto"/>
            </w:tcBorders>
            <w:vAlign w:val="center"/>
          </w:tcPr>
          <w:p w14:paraId="637AC374"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7A915D3" w14:textId="77777777" w:rsidR="00DA3603" w:rsidRPr="00AF59CA" w:rsidRDefault="00DA3603">
            <w:pPr>
              <w:jc w:val="center"/>
              <w:rPr>
                <w:rFonts w:ascii="Arial" w:hAnsi="Arial" w:cs="Arial"/>
                <w:sz w:val="20"/>
                <w:szCs w:val="20"/>
              </w:rPr>
            </w:pPr>
            <w:r w:rsidRPr="00AF59CA">
              <w:rPr>
                <w:rFonts w:ascii="Arial" w:hAnsi="Arial" w:cs="Arial"/>
                <w:sz w:val="20"/>
                <w:szCs w:val="20"/>
              </w:rPr>
              <w:t>1,0000</w:t>
            </w:r>
          </w:p>
        </w:tc>
      </w:tr>
      <w:tr w:rsidR="00DA3603" w:rsidRPr="00AF59CA" w14:paraId="2C7DDC1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507ACC" w14:textId="77777777" w:rsidR="00DA3603" w:rsidRPr="00AF59CA" w:rsidRDefault="00DA3603">
            <w:pPr>
              <w:rPr>
                <w:rFonts w:ascii="Arial" w:hAnsi="Arial" w:cs="Arial"/>
                <w:sz w:val="20"/>
                <w:szCs w:val="20"/>
              </w:rPr>
            </w:pPr>
            <w:r w:rsidRPr="00AF59CA">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29839A36" w14:textId="77777777" w:rsidR="00DA3603" w:rsidRPr="00AF59CA" w:rsidRDefault="00DA3603">
            <w:pPr>
              <w:rPr>
                <w:rFonts w:ascii="Arial" w:hAnsi="Arial" w:cs="Arial"/>
                <w:sz w:val="20"/>
                <w:szCs w:val="20"/>
              </w:rPr>
            </w:pPr>
            <w:proofErr w:type="spellStart"/>
            <w:r w:rsidRPr="00AF59CA">
              <w:rPr>
                <w:rFonts w:ascii="Arial" w:hAnsi="Arial" w:cs="Arial"/>
                <w:sz w:val="20"/>
                <w:szCs w:val="20"/>
              </w:rPr>
              <w:t>pret</w:t>
            </w:r>
            <w:proofErr w:type="spellEnd"/>
            <w:r w:rsidRPr="00AF59CA">
              <w:rPr>
                <w:rFonts w:ascii="Arial" w:hAnsi="Arial" w:cs="Arial"/>
                <w:sz w:val="20"/>
                <w:szCs w:val="20"/>
              </w:rPr>
              <w:t xml:space="preserve"> de </w:t>
            </w:r>
            <w:proofErr w:type="spellStart"/>
            <w:r w:rsidRPr="00AF59CA">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8BFC2A3" w14:textId="77777777" w:rsidR="00DA3603" w:rsidRPr="00AF59CA" w:rsidRDefault="00DA3603" w:rsidP="00F0580D">
            <w:pPr>
              <w:jc w:val="both"/>
              <w:rPr>
                <w:rFonts w:ascii="Arial" w:hAnsi="Arial" w:cs="Arial"/>
                <w:sz w:val="20"/>
                <w:szCs w:val="20"/>
              </w:rPr>
            </w:pPr>
            <w:r w:rsidRPr="00AF59CA">
              <w:rPr>
                <w:rFonts w:ascii="Arial" w:hAnsi="Arial" w:cs="Arial"/>
                <w:sz w:val="20"/>
                <w:szCs w:val="20"/>
              </w:rPr>
              <w:t xml:space="preserve">Sursa de </w:t>
            </w:r>
            <w:proofErr w:type="spellStart"/>
            <w:r w:rsidRPr="00AF59CA">
              <w:rPr>
                <w:rFonts w:ascii="Arial" w:hAnsi="Arial" w:cs="Arial"/>
                <w:sz w:val="20"/>
                <w:szCs w:val="20"/>
              </w:rPr>
              <w:t>alimentare</w:t>
            </w:r>
            <w:proofErr w:type="spellEnd"/>
            <w:r w:rsidRPr="00AF59CA">
              <w:rPr>
                <w:rFonts w:ascii="Arial" w:hAnsi="Arial" w:cs="Arial"/>
                <w:sz w:val="20"/>
                <w:szCs w:val="20"/>
              </w:rPr>
              <w:t xml:space="preserve"> </w:t>
            </w:r>
            <w:proofErr w:type="spellStart"/>
            <w:r w:rsidRPr="00AF59CA">
              <w:rPr>
                <w:rFonts w:ascii="Arial" w:hAnsi="Arial" w:cs="Arial"/>
                <w:sz w:val="20"/>
                <w:szCs w:val="20"/>
              </w:rPr>
              <w:t>autonoma</w:t>
            </w:r>
            <w:proofErr w:type="spellEnd"/>
          </w:p>
        </w:tc>
        <w:tc>
          <w:tcPr>
            <w:tcW w:w="1560" w:type="dxa"/>
            <w:tcBorders>
              <w:top w:val="single" w:sz="4" w:space="0" w:color="auto"/>
              <w:bottom w:val="single" w:sz="4" w:space="0" w:color="auto"/>
            </w:tcBorders>
            <w:vAlign w:val="center"/>
          </w:tcPr>
          <w:p w14:paraId="2F9AC9D2" w14:textId="77777777" w:rsidR="00DA3603" w:rsidRPr="00AF59CA" w:rsidRDefault="00DA3603">
            <w:pPr>
              <w:jc w:val="center"/>
              <w:rPr>
                <w:rFonts w:ascii="Arial" w:hAnsi="Arial" w:cs="Arial"/>
                <w:sz w:val="20"/>
                <w:szCs w:val="20"/>
              </w:rPr>
            </w:pPr>
            <w:proofErr w:type="spellStart"/>
            <w:r w:rsidRPr="00AF59CA">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03D58A0" w14:textId="77777777" w:rsidR="00DA3603" w:rsidRPr="00AF59CA" w:rsidRDefault="00DA3603">
            <w:pPr>
              <w:jc w:val="center"/>
              <w:rPr>
                <w:rFonts w:ascii="Arial" w:hAnsi="Arial" w:cs="Arial"/>
                <w:sz w:val="20"/>
                <w:szCs w:val="20"/>
              </w:rPr>
            </w:pPr>
            <w:r w:rsidRPr="00AF59CA">
              <w:rPr>
                <w:rFonts w:ascii="Arial" w:hAnsi="Arial" w:cs="Arial"/>
                <w:sz w:val="20"/>
                <w:szCs w:val="20"/>
              </w:rPr>
              <w:t>2,0000</w:t>
            </w:r>
          </w:p>
        </w:tc>
      </w:tr>
    </w:tbl>
    <w:p w14:paraId="2A52CAE0" w14:textId="77777777" w:rsidR="00D377BB" w:rsidRDefault="00D377BB" w:rsidP="00183C97">
      <w:pPr>
        <w:jc w:val="center"/>
        <w:rPr>
          <w:rFonts w:ascii="Arial" w:hAnsi="Arial" w:cs="Arial"/>
          <w:sz w:val="20"/>
          <w:szCs w:val="20"/>
        </w:rPr>
      </w:pPr>
    </w:p>
    <w:p w14:paraId="6F33FBE7" w14:textId="77777777" w:rsidR="00E24549" w:rsidRPr="000E0709" w:rsidRDefault="00E24549" w:rsidP="00E24549">
      <w:pPr>
        <w:rPr>
          <w:sz w:val="2"/>
          <w:szCs w:val="2"/>
        </w:rPr>
      </w:pPr>
    </w:p>
    <w:p w14:paraId="77B08808" w14:textId="77777777" w:rsidR="00E24549" w:rsidRDefault="00E24549" w:rsidP="00183C97">
      <w:pPr>
        <w:jc w:val="center"/>
        <w:rPr>
          <w:rFonts w:ascii="Arial" w:hAnsi="Arial" w:cs="Arial"/>
          <w:sz w:val="20"/>
          <w:szCs w:val="20"/>
        </w:rPr>
      </w:pPr>
    </w:p>
    <w:p w14:paraId="39D25D9F" w14:textId="532327C7" w:rsidR="00183C97" w:rsidRDefault="002E0571" w:rsidP="00183C97">
      <w:pPr>
        <w:jc w:val="center"/>
        <w:rPr>
          <w:rFonts w:ascii="Arial" w:hAnsi="Arial" w:cs="Arial"/>
          <w:b/>
          <w:bCs/>
          <w:sz w:val="20"/>
          <w:szCs w:val="20"/>
        </w:rPr>
      </w:pPr>
      <w:r w:rsidRPr="006D281A">
        <w:rPr>
          <w:rFonts w:ascii="Arial" w:hAnsi="Arial" w:cs="Arial"/>
          <w:b/>
          <w:bCs/>
          <w:sz w:val="20"/>
          <w:szCs w:val="20"/>
        </w:rPr>
        <w:t>7-1 General Plan</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41138" w:rsidRPr="005B72EA" w14:paraId="02AB3D2F"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7BA16778" w14:textId="77777777" w:rsidR="00D41138" w:rsidRPr="005B72EA" w:rsidRDefault="00D41138">
            <w:pPr>
              <w:ind w:right="-108"/>
              <w:jc w:val="center"/>
              <w:rPr>
                <w:rFonts w:ascii="Arial" w:hAnsi="Arial" w:cs="Arial"/>
                <w:sz w:val="20"/>
                <w:szCs w:val="20"/>
              </w:rPr>
            </w:pPr>
            <w:r w:rsidRPr="005B72EA">
              <w:rPr>
                <w:rFonts w:ascii="Arial" w:hAnsi="Arial" w:cs="Arial"/>
                <w:sz w:val="20"/>
                <w:szCs w:val="20"/>
              </w:rPr>
              <w:t>№</w:t>
            </w:r>
          </w:p>
          <w:p w14:paraId="7A0B4FDD" w14:textId="77777777" w:rsidR="00D41138" w:rsidRPr="005B72EA" w:rsidRDefault="00D41138">
            <w:pPr>
              <w:ind w:right="-108"/>
              <w:jc w:val="center"/>
              <w:rPr>
                <w:rFonts w:ascii="Arial" w:hAnsi="Arial" w:cs="Arial"/>
                <w:sz w:val="20"/>
                <w:szCs w:val="20"/>
              </w:rPr>
            </w:pPr>
            <w:r w:rsidRPr="005B72EA">
              <w:rPr>
                <w:rFonts w:ascii="Arial" w:hAnsi="Arial" w:cs="Arial"/>
                <w:sz w:val="20"/>
                <w:szCs w:val="20"/>
              </w:rPr>
              <w:t xml:space="preserve"> </w:t>
            </w:r>
            <w:proofErr w:type="spellStart"/>
            <w:r w:rsidRPr="005B72EA">
              <w:rPr>
                <w:rFonts w:ascii="Arial" w:hAnsi="Arial" w:cs="Arial"/>
                <w:sz w:val="20"/>
                <w:szCs w:val="20"/>
              </w:rPr>
              <w:t>crt</w:t>
            </w:r>
            <w:proofErr w:type="spellEnd"/>
            <w:r w:rsidRPr="005B72EA">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1F03D96F" w14:textId="77777777" w:rsidR="00D41138" w:rsidRPr="005B72EA" w:rsidRDefault="00D41138">
            <w:pPr>
              <w:ind w:left="-120" w:right="-108"/>
              <w:jc w:val="center"/>
              <w:rPr>
                <w:rFonts w:ascii="Arial" w:hAnsi="Arial" w:cs="Arial"/>
                <w:sz w:val="20"/>
                <w:szCs w:val="20"/>
                <w:lang w:val="pt-BR"/>
              </w:rPr>
            </w:pPr>
            <w:r w:rsidRPr="005B72EA">
              <w:rPr>
                <w:rFonts w:ascii="Arial" w:hAnsi="Arial" w:cs="Arial"/>
                <w:sz w:val="20"/>
                <w:szCs w:val="20"/>
                <w:lang w:val="ro-RO"/>
              </w:rPr>
              <w:t>Simbol</w:t>
            </w:r>
            <w:r w:rsidRPr="005B72EA">
              <w:rPr>
                <w:rFonts w:ascii="Arial" w:hAnsi="Arial" w:cs="Arial"/>
                <w:sz w:val="20"/>
                <w:szCs w:val="20"/>
                <w:lang w:val="pt-BR"/>
              </w:rPr>
              <w:t xml:space="preserve"> </w:t>
            </w:r>
            <w:r w:rsidRPr="005B72EA">
              <w:rPr>
                <w:rFonts w:ascii="Arial" w:hAnsi="Arial" w:cs="Arial"/>
                <w:sz w:val="20"/>
                <w:szCs w:val="20"/>
                <w:lang w:val="ro-RO"/>
              </w:rPr>
              <w:t xml:space="preserve">norme si cod </w:t>
            </w:r>
            <w:r w:rsidRPr="005B72EA">
              <w:rPr>
                <w:rFonts w:ascii="Arial" w:hAnsi="Arial" w:cs="Arial"/>
                <w:sz w:val="20"/>
                <w:szCs w:val="20"/>
                <w:lang w:val="pt-BR"/>
              </w:rPr>
              <w:t xml:space="preserve"> </w:t>
            </w:r>
            <w:r w:rsidRPr="005B72EA">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71B92C72" w14:textId="77777777" w:rsidR="00D41138" w:rsidRPr="005B72EA" w:rsidRDefault="00D41138">
            <w:pPr>
              <w:jc w:val="center"/>
              <w:rPr>
                <w:rFonts w:ascii="Arial" w:hAnsi="Arial" w:cs="Arial"/>
                <w:sz w:val="20"/>
                <w:szCs w:val="20"/>
                <w:lang w:val="ro-RO"/>
              </w:rPr>
            </w:pPr>
          </w:p>
          <w:p w14:paraId="67EB094C" w14:textId="77777777" w:rsidR="00D41138" w:rsidRPr="005B72EA" w:rsidRDefault="00D41138">
            <w:pPr>
              <w:jc w:val="center"/>
              <w:rPr>
                <w:rFonts w:ascii="Arial" w:hAnsi="Arial" w:cs="Arial"/>
                <w:sz w:val="20"/>
                <w:szCs w:val="20"/>
              </w:rPr>
            </w:pPr>
            <w:r w:rsidRPr="005B72EA">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3ED09A6D" w14:textId="77777777" w:rsidR="00D41138" w:rsidRPr="005B72EA" w:rsidRDefault="00D41138">
            <w:pPr>
              <w:ind w:left="-108" w:right="-108"/>
              <w:jc w:val="center"/>
              <w:rPr>
                <w:rFonts w:ascii="Arial" w:hAnsi="Arial" w:cs="Arial"/>
                <w:sz w:val="20"/>
                <w:szCs w:val="20"/>
              </w:rPr>
            </w:pPr>
            <w:r w:rsidRPr="005B72EA">
              <w:rPr>
                <w:rFonts w:ascii="Arial" w:hAnsi="Arial" w:cs="Arial"/>
                <w:sz w:val="20"/>
                <w:szCs w:val="20"/>
                <w:lang w:val="ro-RO"/>
              </w:rPr>
              <w:t>Unitatea de măsură</w:t>
            </w:r>
            <w:r w:rsidRPr="005B72EA">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63C11E10" w14:textId="77777777" w:rsidR="00D41138" w:rsidRPr="005B72EA" w:rsidRDefault="00D41138">
            <w:pPr>
              <w:ind w:left="-108" w:right="-108"/>
              <w:jc w:val="center"/>
              <w:rPr>
                <w:rFonts w:ascii="Arial" w:hAnsi="Arial" w:cs="Arial"/>
                <w:sz w:val="20"/>
                <w:szCs w:val="20"/>
              </w:rPr>
            </w:pPr>
            <w:r w:rsidRPr="005B72EA">
              <w:rPr>
                <w:rFonts w:ascii="Arial" w:hAnsi="Arial" w:cs="Arial"/>
                <w:sz w:val="20"/>
                <w:szCs w:val="20"/>
                <w:lang w:val="ro-RO"/>
              </w:rPr>
              <w:t xml:space="preserve">Volum </w:t>
            </w:r>
          </w:p>
        </w:tc>
      </w:tr>
      <w:tr w:rsidR="00D41138" w:rsidRPr="005B72EA" w14:paraId="0CDC4FEC"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7E56E0BA" w14:textId="77777777" w:rsidR="00D41138" w:rsidRPr="005B72EA" w:rsidRDefault="00D41138">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65F849AA" w14:textId="77777777" w:rsidR="00D41138" w:rsidRPr="005B72EA" w:rsidRDefault="00D41138">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012EE68A" w14:textId="77777777" w:rsidR="00D41138" w:rsidRPr="005B72EA" w:rsidRDefault="00D41138">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7F4EDF32" w14:textId="77777777" w:rsidR="00D41138" w:rsidRPr="005B72EA" w:rsidRDefault="00D41138">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0FD581AC" w14:textId="77777777" w:rsidR="00D41138" w:rsidRPr="005B72EA" w:rsidRDefault="00D41138">
            <w:pPr>
              <w:jc w:val="center"/>
              <w:rPr>
                <w:rFonts w:ascii="Arial" w:hAnsi="Arial" w:cs="Arial"/>
                <w:sz w:val="20"/>
                <w:szCs w:val="20"/>
              </w:rPr>
            </w:pPr>
          </w:p>
        </w:tc>
      </w:tr>
    </w:tbl>
    <w:p w14:paraId="7AF2B931" w14:textId="77777777" w:rsidR="00D41138" w:rsidRPr="005B72EA" w:rsidRDefault="00D41138" w:rsidP="00D41138">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41138" w:rsidRPr="005B72EA" w14:paraId="3EB8922F"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4CB7904D" w14:textId="77777777" w:rsidR="00D41138" w:rsidRPr="005B72EA" w:rsidRDefault="00D41138">
            <w:pPr>
              <w:ind w:right="-108"/>
              <w:jc w:val="center"/>
              <w:rPr>
                <w:rFonts w:ascii="Arial" w:hAnsi="Arial" w:cs="Arial"/>
                <w:sz w:val="20"/>
                <w:szCs w:val="20"/>
              </w:rPr>
            </w:pPr>
            <w:r w:rsidRPr="005B72EA">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3927AB6C" w14:textId="77777777" w:rsidR="00D41138" w:rsidRPr="005B72EA" w:rsidRDefault="00D41138">
            <w:pPr>
              <w:ind w:left="-120" w:right="-108"/>
              <w:jc w:val="center"/>
              <w:rPr>
                <w:rFonts w:ascii="Arial" w:hAnsi="Arial" w:cs="Arial"/>
                <w:sz w:val="20"/>
                <w:szCs w:val="20"/>
              </w:rPr>
            </w:pPr>
            <w:r w:rsidRPr="005B72EA">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41E812B8" w14:textId="77777777" w:rsidR="00D41138" w:rsidRPr="005B72EA" w:rsidRDefault="00D41138">
            <w:pPr>
              <w:jc w:val="center"/>
              <w:rPr>
                <w:rFonts w:ascii="Arial" w:hAnsi="Arial" w:cs="Arial"/>
                <w:sz w:val="20"/>
                <w:szCs w:val="20"/>
              </w:rPr>
            </w:pPr>
            <w:r w:rsidRPr="005B72EA">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7F22F76E" w14:textId="77777777" w:rsidR="00D41138" w:rsidRPr="005B72EA" w:rsidRDefault="00D41138">
            <w:pPr>
              <w:ind w:left="-108" w:right="-108"/>
              <w:jc w:val="center"/>
              <w:rPr>
                <w:rFonts w:ascii="Arial" w:hAnsi="Arial" w:cs="Arial"/>
                <w:sz w:val="20"/>
                <w:szCs w:val="20"/>
              </w:rPr>
            </w:pPr>
            <w:r w:rsidRPr="005B72EA">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7B7B27F3" w14:textId="77777777" w:rsidR="00D41138" w:rsidRPr="005B72EA" w:rsidRDefault="00D41138">
            <w:pPr>
              <w:ind w:left="-108" w:right="-108"/>
              <w:jc w:val="center"/>
              <w:rPr>
                <w:rFonts w:ascii="Arial" w:hAnsi="Arial" w:cs="Arial"/>
                <w:sz w:val="20"/>
                <w:szCs w:val="20"/>
              </w:rPr>
            </w:pPr>
            <w:r w:rsidRPr="005B72EA">
              <w:rPr>
                <w:rFonts w:ascii="Arial" w:hAnsi="Arial" w:cs="Arial"/>
                <w:sz w:val="20"/>
                <w:szCs w:val="20"/>
              </w:rPr>
              <w:t>5</w:t>
            </w:r>
          </w:p>
        </w:tc>
      </w:tr>
      <w:tr w:rsidR="00D41138" w:rsidRPr="005B72EA" w14:paraId="1309CD72" w14:textId="77777777">
        <w:tc>
          <w:tcPr>
            <w:tcW w:w="709" w:type="dxa"/>
            <w:tcBorders>
              <w:top w:val="nil"/>
              <w:left w:val="single" w:sz="6" w:space="0" w:color="auto"/>
              <w:bottom w:val="nil"/>
              <w:right w:val="nil"/>
            </w:tcBorders>
          </w:tcPr>
          <w:p w14:paraId="49CCE71F" w14:textId="77777777" w:rsidR="00D41138" w:rsidRPr="005B72EA" w:rsidRDefault="00D41138">
            <w:pPr>
              <w:jc w:val="center"/>
              <w:rPr>
                <w:rFonts w:ascii="Arial" w:hAnsi="Arial" w:cs="Arial"/>
                <w:sz w:val="20"/>
                <w:szCs w:val="20"/>
              </w:rPr>
            </w:pPr>
          </w:p>
        </w:tc>
        <w:tc>
          <w:tcPr>
            <w:tcW w:w="1701" w:type="dxa"/>
            <w:tcBorders>
              <w:top w:val="nil"/>
              <w:left w:val="single" w:sz="6" w:space="0" w:color="auto"/>
              <w:bottom w:val="nil"/>
              <w:right w:val="nil"/>
            </w:tcBorders>
          </w:tcPr>
          <w:p w14:paraId="54CB6621" w14:textId="77777777" w:rsidR="00D41138" w:rsidRPr="005B72EA" w:rsidRDefault="00D41138">
            <w:pPr>
              <w:rPr>
                <w:rFonts w:ascii="Arial" w:hAnsi="Arial" w:cs="Arial"/>
                <w:sz w:val="20"/>
                <w:szCs w:val="20"/>
              </w:rPr>
            </w:pPr>
          </w:p>
        </w:tc>
        <w:tc>
          <w:tcPr>
            <w:tcW w:w="4961" w:type="dxa"/>
            <w:tcBorders>
              <w:top w:val="nil"/>
              <w:left w:val="single" w:sz="6" w:space="0" w:color="auto"/>
              <w:bottom w:val="nil"/>
              <w:right w:val="nil"/>
            </w:tcBorders>
          </w:tcPr>
          <w:p w14:paraId="1A19DFF9" w14:textId="77777777" w:rsidR="00D41138" w:rsidRPr="005B72EA" w:rsidRDefault="00D41138" w:rsidP="00F0580D">
            <w:pPr>
              <w:jc w:val="both"/>
              <w:rPr>
                <w:rFonts w:ascii="Arial" w:hAnsi="Arial" w:cs="Arial"/>
                <w:b/>
                <w:bCs/>
                <w:sz w:val="20"/>
                <w:szCs w:val="20"/>
              </w:rPr>
            </w:pPr>
            <w:proofErr w:type="spellStart"/>
            <w:r w:rsidRPr="005B72EA">
              <w:rPr>
                <w:rFonts w:ascii="Arial" w:hAnsi="Arial" w:cs="Arial"/>
                <w:b/>
                <w:bCs/>
                <w:sz w:val="20"/>
                <w:szCs w:val="20"/>
              </w:rPr>
              <w:t>Capitolul</w:t>
            </w:r>
            <w:proofErr w:type="spellEnd"/>
            <w:r w:rsidRPr="005B72EA">
              <w:rPr>
                <w:rFonts w:ascii="Arial" w:hAnsi="Arial" w:cs="Arial"/>
                <w:b/>
                <w:bCs/>
                <w:sz w:val="20"/>
                <w:szCs w:val="20"/>
              </w:rPr>
              <w:t xml:space="preserve"> 1. </w:t>
            </w:r>
            <w:proofErr w:type="spellStart"/>
            <w:r w:rsidRPr="005B72EA">
              <w:rPr>
                <w:rFonts w:ascii="Arial" w:hAnsi="Arial" w:cs="Arial"/>
                <w:b/>
                <w:bCs/>
                <w:sz w:val="20"/>
                <w:szCs w:val="20"/>
              </w:rPr>
              <w:t>Demolari</w:t>
            </w:r>
            <w:proofErr w:type="spellEnd"/>
          </w:p>
        </w:tc>
        <w:tc>
          <w:tcPr>
            <w:tcW w:w="1560" w:type="dxa"/>
            <w:tcBorders>
              <w:top w:val="nil"/>
              <w:left w:val="single" w:sz="6" w:space="0" w:color="auto"/>
              <w:bottom w:val="nil"/>
              <w:right w:val="nil"/>
            </w:tcBorders>
          </w:tcPr>
          <w:p w14:paraId="6DB22115" w14:textId="77777777" w:rsidR="00D41138" w:rsidRPr="005B72EA" w:rsidRDefault="00D41138">
            <w:pPr>
              <w:rPr>
                <w:rFonts w:ascii="Arial" w:hAnsi="Arial" w:cs="Arial"/>
                <w:sz w:val="20"/>
                <w:szCs w:val="20"/>
              </w:rPr>
            </w:pPr>
          </w:p>
        </w:tc>
        <w:tc>
          <w:tcPr>
            <w:tcW w:w="1559" w:type="dxa"/>
            <w:tcBorders>
              <w:top w:val="nil"/>
              <w:left w:val="single" w:sz="6" w:space="0" w:color="auto"/>
              <w:bottom w:val="nil"/>
              <w:right w:val="single" w:sz="4" w:space="0" w:color="auto"/>
            </w:tcBorders>
          </w:tcPr>
          <w:p w14:paraId="65AC035C" w14:textId="77777777" w:rsidR="00D41138" w:rsidRPr="005B72EA" w:rsidRDefault="00D41138">
            <w:pPr>
              <w:rPr>
                <w:rFonts w:ascii="Arial" w:hAnsi="Arial" w:cs="Arial"/>
                <w:sz w:val="20"/>
                <w:szCs w:val="20"/>
              </w:rPr>
            </w:pPr>
          </w:p>
        </w:tc>
      </w:tr>
      <w:tr w:rsidR="00D41138" w:rsidRPr="005B72EA" w14:paraId="2FF8208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1B4CE7" w14:textId="77777777" w:rsidR="00D41138" w:rsidRPr="005B72EA" w:rsidRDefault="00D41138">
            <w:pPr>
              <w:rPr>
                <w:rFonts w:ascii="Arial" w:hAnsi="Arial" w:cs="Arial"/>
                <w:sz w:val="20"/>
                <w:szCs w:val="20"/>
              </w:rPr>
            </w:pPr>
            <w:r w:rsidRPr="005B72EA">
              <w:rPr>
                <w:rFonts w:ascii="Arial" w:hAnsi="Arial" w:cs="Arial"/>
                <w:sz w:val="20"/>
                <w:szCs w:val="20"/>
              </w:rPr>
              <w:t>1</w:t>
            </w:r>
          </w:p>
        </w:tc>
        <w:tc>
          <w:tcPr>
            <w:tcW w:w="1701" w:type="dxa"/>
            <w:tcBorders>
              <w:top w:val="single" w:sz="4" w:space="0" w:color="auto"/>
              <w:bottom w:val="single" w:sz="4" w:space="0" w:color="auto"/>
            </w:tcBorders>
            <w:vAlign w:val="center"/>
          </w:tcPr>
          <w:p w14:paraId="0462267E" w14:textId="77777777" w:rsidR="00D41138" w:rsidRPr="005B72EA" w:rsidRDefault="00D41138">
            <w:pPr>
              <w:rPr>
                <w:rFonts w:ascii="Arial" w:hAnsi="Arial" w:cs="Arial"/>
                <w:sz w:val="20"/>
                <w:szCs w:val="20"/>
              </w:rPr>
            </w:pPr>
            <w:r w:rsidRPr="005B72EA">
              <w:rPr>
                <w:rFonts w:ascii="Arial" w:hAnsi="Arial" w:cs="Arial"/>
                <w:sz w:val="20"/>
                <w:szCs w:val="20"/>
              </w:rPr>
              <w:t>RpCS19A</w:t>
            </w:r>
          </w:p>
        </w:tc>
        <w:tc>
          <w:tcPr>
            <w:tcW w:w="4961" w:type="dxa"/>
            <w:tcBorders>
              <w:top w:val="single" w:sz="4" w:space="0" w:color="auto"/>
              <w:bottom w:val="single" w:sz="4" w:space="0" w:color="auto"/>
            </w:tcBorders>
            <w:vAlign w:val="center"/>
          </w:tcPr>
          <w:p w14:paraId="446B6AE4" w14:textId="77777777" w:rsidR="00D41138" w:rsidRPr="005B72EA" w:rsidRDefault="00D41138" w:rsidP="00F0580D">
            <w:pPr>
              <w:jc w:val="both"/>
              <w:rPr>
                <w:rFonts w:ascii="Arial" w:hAnsi="Arial" w:cs="Arial"/>
                <w:sz w:val="20"/>
                <w:szCs w:val="20"/>
              </w:rPr>
            </w:pPr>
            <w:proofErr w:type="spellStart"/>
            <w:r w:rsidRPr="005B72EA">
              <w:rPr>
                <w:rFonts w:ascii="Arial" w:hAnsi="Arial" w:cs="Arial"/>
                <w:sz w:val="20"/>
                <w:szCs w:val="20"/>
              </w:rPr>
              <w:t>Demontari</w:t>
            </w:r>
            <w:proofErr w:type="spellEnd"/>
            <w:r w:rsidRPr="005B72EA">
              <w:rPr>
                <w:rFonts w:ascii="Arial" w:hAnsi="Arial" w:cs="Arial"/>
                <w:sz w:val="20"/>
                <w:szCs w:val="20"/>
              </w:rPr>
              <w:t xml:space="preserve">: </w:t>
            </w:r>
            <w:proofErr w:type="spellStart"/>
            <w:r w:rsidRPr="005B72EA">
              <w:rPr>
                <w:rFonts w:ascii="Arial" w:hAnsi="Arial" w:cs="Arial"/>
                <w:sz w:val="20"/>
                <w:szCs w:val="20"/>
              </w:rPr>
              <w:t>pavaj</w:t>
            </w:r>
            <w:proofErr w:type="spellEnd"/>
            <w:r w:rsidRPr="005B72EA">
              <w:rPr>
                <w:rFonts w:ascii="Arial" w:hAnsi="Arial" w:cs="Arial"/>
                <w:sz w:val="20"/>
                <w:szCs w:val="20"/>
              </w:rPr>
              <w:t xml:space="preserve"> </w:t>
            </w:r>
            <w:proofErr w:type="spellStart"/>
            <w:r w:rsidRPr="005B72EA">
              <w:rPr>
                <w:rFonts w:ascii="Arial" w:hAnsi="Arial" w:cs="Arial"/>
                <w:sz w:val="20"/>
                <w:szCs w:val="20"/>
              </w:rPr>
              <w:t>acces</w:t>
            </w:r>
            <w:proofErr w:type="spellEnd"/>
            <w:r w:rsidRPr="005B72EA">
              <w:rPr>
                <w:rFonts w:ascii="Arial" w:hAnsi="Arial" w:cs="Arial"/>
                <w:sz w:val="20"/>
                <w:szCs w:val="20"/>
              </w:rPr>
              <w:t xml:space="preserve"> </w:t>
            </w:r>
            <w:proofErr w:type="spellStart"/>
            <w:r w:rsidRPr="005B72EA">
              <w:rPr>
                <w:rFonts w:ascii="Arial" w:hAnsi="Arial" w:cs="Arial"/>
                <w:sz w:val="20"/>
                <w:szCs w:val="20"/>
              </w:rPr>
              <w:t>pietonal</w:t>
            </w:r>
            <w:proofErr w:type="spellEnd"/>
          </w:p>
        </w:tc>
        <w:tc>
          <w:tcPr>
            <w:tcW w:w="1560" w:type="dxa"/>
            <w:tcBorders>
              <w:top w:val="single" w:sz="4" w:space="0" w:color="auto"/>
              <w:bottom w:val="single" w:sz="4" w:space="0" w:color="auto"/>
            </w:tcBorders>
            <w:vAlign w:val="center"/>
          </w:tcPr>
          <w:p w14:paraId="67F092BA" w14:textId="77777777" w:rsidR="00D41138" w:rsidRPr="005B72EA" w:rsidRDefault="00D41138">
            <w:pPr>
              <w:jc w:val="center"/>
              <w:rPr>
                <w:rFonts w:ascii="Arial" w:hAnsi="Arial" w:cs="Arial"/>
                <w:sz w:val="20"/>
                <w:szCs w:val="20"/>
              </w:rPr>
            </w:pPr>
            <w:r w:rsidRPr="005B72EA">
              <w:rPr>
                <w:rFonts w:ascii="Arial" w:hAnsi="Arial" w:cs="Arial"/>
                <w:sz w:val="20"/>
                <w:szCs w:val="20"/>
              </w:rPr>
              <w:t>m2</w:t>
            </w:r>
          </w:p>
        </w:tc>
        <w:tc>
          <w:tcPr>
            <w:tcW w:w="1559" w:type="dxa"/>
            <w:tcBorders>
              <w:top w:val="single" w:sz="4" w:space="0" w:color="auto"/>
              <w:bottom w:val="single" w:sz="4" w:space="0" w:color="auto"/>
            </w:tcBorders>
            <w:vAlign w:val="center"/>
          </w:tcPr>
          <w:p w14:paraId="1339EAF9" w14:textId="77777777" w:rsidR="00D41138" w:rsidRPr="005B72EA" w:rsidRDefault="00D41138">
            <w:pPr>
              <w:jc w:val="center"/>
              <w:rPr>
                <w:rFonts w:ascii="Arial" w:hAnsi="Arial" w:cs="Arial"/>
                <w:sz w:val="20"/>
                <w:szCs w:val="20"/>
              </w:rPr>
            </w:pPr>
            <w:r w:rsidRPr="005B72EA">
              <w:rPr>
                <w:rFonts w:ascii="Arial" w:hAnsi="Arial" w:cs="Arial"/>
                <w:sz w:val="20"/>
                <w:szCs w:val="20"/>
              </w:rPr>
              <w:t>240,0000</w:t>
            </w:r>
          </w:p>
        </w:tc>
      </w:tr>
      <w:tr w:rsidR="00D41138" w:rsidRPr="005B72EA" w14:paraId="16CF436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04E595" w14:textId="77777777" w:rsidR="00D41138" w:rsidRPr="005B72EA" w:rsidRDefault="00D41138">
            <w:pPr>
              <w:rPr>
                <w:rFonts w:ascii="Arial" w:hAnsi="Arial" w:cs="Arial"/>
                <w:sz w:val="20"/>
                <w:szCs w:val="20"/>
              </w:rPr>
            </w:pPr>
            <w:r w:rsidRPr="005B72EA">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1FE87FB7" w14:textId="77777777" w:rsidR="00D41138" w:rsidRPr="005B72EA" w:rsidRDefault="00D41138">
            <w:pPr>
              <w:rPr>
                <w:rFonts w:ascii="Arial" w:hAnsi="Arial" w:cs="Arial"/>
                <w:sz w:val="20"/>
                <w:szCs w:val="20"/>
              </w:rPr>
            </w:pPr>
            <w:r w:rsidRPr="005B72EA">
              <w:rPr>
                <w:rFonts w:ascii="Arial" w:hAnsi="Arial" w:cs="Arial"/>
                <w:sz w:val="20"/>
                <w:szCs w:val="20"/>
              </w:rPr>
              <w:t>RpCS19G</w:t>
            </w:r>
          </w:p>
        </w:tc>
        <w:tc>
          <w:tcPr>
            <w:tcW w:w="4961" w:type="dxa"/>
            <w:tcBorders>
              <w:top w:val="single" w:sz="4" w:space="0" w:color="auto"/>
              <w:bottom w:val="single" w:sz="4" w:space="0" w:color="auto"/>
            </w:tcBorders>
            <w:vAlign w:val="center"/>
          </w:tcPr>
          <w:p w14:paraId="35784940" w14:textId="77777777" w:rsidR="00D41138" w:rsidRPr="005B72EA" w:rsidRDefault="00D41138" w:rsidP="00F0580D">
            <w:pPr>
              <w:jc w:val="both"/>
              <w:rPr>
                <w:rFonts w:ascii="Arial" w:hAnsi="Arial" w:cs="Arial"/>
                <w:sz w:val="20"/>
                <w:szCs w:val="20"/>
              </w:rPr>
            </w:pPr>
            <w:proofErr w:type="spellStart"/>
            <w:r w:rsidRPr="005B72EA">
              <w:rPr>
                <w:rFonts w:ascii="Arial" w:hAnsi="Arial" w:cs="Arial"/>
                <w:sz w:val="20"/>
                <w:szCs w:val="20"/>
              </w:rPr>
              <w:t>Demontari</w:t>
            </w:r>
            <w:proofErr w:type="spellEnd"/>
            <w:r w:rsidRPr="005B72EA">
              <w:rPr>
                <w:rFonts w:ascii="Arial" w:hAnsi="Arial" w:cs="Arial"/>
                <w:sz w:val="20"/>
                <w:szCs w:val="20"/>
              </w:rPr>
              <w:t xml:space="preserve">: </w:t>
            </w:r>
            <w:proofErr w:type="spellStart"/>
            <w:r w:rsidRPr="005B72EA">
              <w:rPr>
                <w:rFonts w:ascii="Arial" w:hAnsi="Arial" w:cs="Arial"/>
                <w:sz w:val="20"/>
                <w:szCs w:val="20"/>
              </w:rPr>
              <w:t>borduri</w:t>
            </w:r>
            <w:proofErr w:type="spellEnd"/>
            <w:r w:rsidRPr="005B72EA">
              <w:rPr>
                <w:rFonts w:ascii="Arial" w:hAnsi="Arial" w:cs="Arial"/>
                <w:sz w:val="20"/>
                <w:szCs w:val="20"/>
              </w:rPr>
              <w:t xml:space="preserve"> la </w:t>
            </w:r>
            <w:proofErr w:type="spellStart"/>
            <w:r w:rsidRPr="005B72EA">
              <w:rPr>
                <w:rFonts w:ascii="Arial" w:hAnsi="Arial" w:cs="Arial"/>
                <w:sz w:val="20"/>
                <w:szCs w:val="20"/>
              </w:rPr>
              <w:t>trotuare</w:t>
            </w:r>
            <w:proofErr w:type="spellEnd"/>
            <w:r w:rsidRPr="005B72EA">
              <w:rPr>
                <w:rFonts w:ascii="Arial" w:hAnsi="Arial" w:cs="Arial"/>
                <w:sz w:val="20"/>
                <w:szCs w:val="20"/>
              </w:rPr>
              <w:t xml:space="preserve">, </w:t>
            </w:r>
            <w:proofErr w:type="spellStart"/>
            <w:r w:rsidRPr="005B72EA">
              <w:rPr>
                <w:rFonts w:ascii="Arial" w:hAnsi="Arial" w:cs="Arial"/>
                <w:sz w:val="20"/>
                <w:szCs w:val="20"/>
              </w:rPr>
              <w:t>asezate</w:t>
            </w:r>
            <w:proofErr w:type="spellEnd"/>
            <w:r w:rsidRPr="005B72EA">
              <w:rPr>
                <w:rFonts w:ascii="Arial" w:hAnsi="Arial" w:cs="Arial"/>
                <w:sz w:val="20"/>
                <w:szCs w:val="20"/>
              </w:rPr>
              <w:t xml:space="preserve"> pe </w:t>
            </w:r>
            <w:proofErr w:type="spellStart"/>
            <w:r w:rsidRPr="005B72EA">
              <w:rPr>
                <w:rFonts w:ascii="Arial" w:hAnsi="Arial" w:cs="Arial"/>
                <w:sz w:val="20"/>
                <w:szCs w:val="20"/>
              </w:rPr>
              <w:t>beton</w:t>
            </w:r>
            <w:proofErr w:type="spellEnd"/>
          </w:p>
        </w:tc>
        <w:tc>
          <w:tcPr>
            <w:tcW w:w="1560" w:type="dxa"/>
            <w:tcBorders>
              <w:top w:val="single" w:sz="4" w:space="0" w:color="auto"/>
              <w:bottom w:val="single" w:sz="4" w:space="0" w:color="auto"/>
            </w:tcBorders>
            <w:vAlign w:val="center"/>
          </w:tcPr>
          <w:p w14:paraId="629EF7D0" w14:textId="77777777" w:rsidR="00D41138" w:rsidRPr="005B72EA" w:rsidRDefault="00D41138">
            <w:pPr>
              <w:jc w:val="center"/>
              <w:rPr>
                <w:rFonts w:ascii="Arial" w:hAnsi="Arial" w:cs="Arial"/>
                <w:sz w:val="20"/>
                <w:szCs w:val="20"/>
              </w:rPr>
            </w:pPr>
            <w:r w:rsidRPr="005B72EA">
              <w:rPr>
                <w:rFonts w:ascii="Arial" w:hAnsi="Arial" w:cs="Arial"/>
                <w:sz w:val="20"/>
                <w:szCs w:val="20"/>
              </w:rPr>
              <w:t>m</w:t>
            </w:r>
          </w:p>
        </w:tc>
        <w:tc>
          <w:tcPr>
            <w:tcW w:w="1559" w:type="dxa"/>
            <w:tcBorders>
              <w:top w:val="single" w:sz="4" w:space="0" w:color="auto"/>
              <w:bottom w:val="single" w:sz="4" w:space="0" w:color="auto"/>
            </w:tcBorders>
            <w:vAlign w:val="center"/>
          </w:tcPr>
          <w:p w14:paraId="0795BF0E" w14:textId="77777777" w:rsidR="00D41138" w:rsidRPr="005B72EA" w:rsidRDefault="00D41138">
            <w:pPr>
              <w:jc w:val="center"/>
              <w:rPr>
                <w:rFonts w:ascii="Arial" w:hAnsi="Arial" w:cs="Arial"/>
                <w:sz w:val="20"/>
                <w:szCs w:val="20"/>
              </w:rPr>
            </w:pPr>
            <w:r w:rsidRPr="005B72EA">
              <w:rPr>
                <w:rFonts w:ascii="Arial" w:hAnsi="Arial" w:cs="Arial"/>
                <w:sz w:val="20"/>
                <w:szCs w:val="20"/>
              </w:rPr>
              <w:t>40,0000</w:t>
            </w:r>
          </w:p>
        </w:tc>
      </w:tr>
      <w:tr w:rsidR="00D41138" w:rsidRPr="005B72EA" w14:paraId="1AFEAD3F" w14:textId="77777777">
        <w:tc>
          <w:tcPr>
            <w:tcW w:w="709" w:type="dxa"/>
            <w:tcBorders>
              <w:top w:val="nil"/>
              <w:left w:val="single" w:sz="6" w:space="0" w:color="auto"/>
              <w:bottom w:val="nil"/>
              <w:right w:val="nil"/>
            </w:tcBorders>
          </w:tcPr>
          <w:p w14:paraId="285A36B7" w14:textId="77777777" w:rsidR="00D41138" w:rsidRPr="005B72EA" w:rsidRDefault="00D41138">
            <w:pPr>
              <w:jc w:val="center"/>
              <w:rPr>
                <w:rFonts w:ascii="Arial" w:hAnsi="Arial" w:cs="Arial"/>
                <w:sz w:val="20"/>
                <w:szCs w:val="20"/>
              </w:rPr>
            </w:pPr>
            <w:r w:rsidRPr="005B72EA">
              <w:rPr>
                <w:rFonts w:ascii="Arial" w:hAnsi="Arial" w:cs="Arial"/>
                <w:sz w:val="20"/>
                <w:szCs w:val="20"/>
              </w:rPr>
              <w:t xml:space="preserve"> </w:t>
            </w:r>
          </w:p>
        </w:tc>
        <w:tc>
          <w:tcPr>
            <w:tcW w:w="1701" w:type="dxa"/>
            <w:tcBorders>
              <w:top w:val="nil"/>
              <w:left w:val="single" w:sz="6" w:space="0" w:color="auto"/>
              <w:bottom w:val="nil"/>
              <w:right w:val="nil"/>
            </w:tcBorders>
          </w:tcPr>
          <w:p w14:paraId="27F1D1F7" w14:textId="77777777" w:rsidR="00D41138" w:rsidRPr="005B72EA" w:rsidRDefault="00D41138">
            <w:pPr>
              <w:rPr>
                <w:rFonts w:ascii="Arial" w:hAnsi="Arial" w:cs="Arial"/>
                <w:sz w:val="20"/>
                <w:szCs w:val="20"/>
              </w:rPr>
            </w:pPr>
          </w:p>
        </w:tc>
        <w:tc>
          <w:tcPr>
            <w:tcW w:w="4961" w:type="dxa"/>
            <w:tcBorders>
              <w:top w:val="nil"/>
              <w:left w:val="single" w:sz="6" w:space="0" w:color="auto"/>
              <w:bottom w:val="nil"/>
              <w:right w:val="nil"/>
            </w:tcBorders>
          </w:tcPr>
          <w:p w14:paraId="0310AF26" w14:textId="77777777" w:rsidR="00D41138" w:rsidRPr="005B72EA" w:rsidRDefault="00D41138" w:rsidP="00F0580D">
            <w:pPr>
              <w:jc w:val="both"/>
              <w:rPr>
                <w:rFonts w:ascii="Arial" w:hAnsi="Arial" w:cs="Arial"/>
                <w:b/>
                <w:bCs/>
                <w:sz w:val="20"/>
                <w:szCs w:val="20"/>
              </w:rPr>
            </w:pPr>
            <w:proofErr w:type="spellStart"/>
            <w:r w:rsidRPr="005B72EA">
              <w:rPr>
                <w:rFonts w:ascii="Arial" w:hAnsi="Arial" w:cs="Arial"/>
                <w:b/>
                <w:bCs/>
                <w:sz w:val="20"/>
                <w:szCs w:val="20"/>
              </w:rPr>
              <w:t>Capitolul</w:t>
            </w:r>
            <w:proofErr w:type="spellEnd"/>
            <w:r w:rsidRPr="005B72EA">
              <w:rPr>
                <w:rFonts w:ascii="Arial" w:hAnsi="Arial" w:cs="Arial"/>
                <w:b/>
                <w:bCs/>
                <w:sz w:val="20"/>
                <w:szCs w:val="20"/>
              </w:rPr>
              <w:t xml:space="preserve"> 2. </w:t>
            </w:r>
            <w:proofErr w:type="spellStart"/>
            <w:r w:rsidRPr="005B72EA">
              <w:rPr>
                <w:rFonts w:ascii="Arial" w:hAnsi="Arial" w:cs="Arial"/>
                <w:b/>
                <w:bCs/>
                <w:sz w:val="20"/>
                <w:szCs w:val="20"/>
              </w:rPr>
              <w:t>Evacuare</w:t>
            </w:r>
            <w:proofErr w:type="spellEnd"/>
            <w:r w:rsidRPr="005B72EA">
              <w:rPr>
                <w:rFonts w:ascii="Arial" w:hAnsi="Arial" w:cs="Arial"/>
                <w:b/>
                <w:bCs/>
                <w:sz w:val="20"/>
                <w:szCs w:val="20"/>
              </w:rPr>
              <w:t xml:space="preserve"> </w:t>
            </w:r>
            <w:proofErr w:type="spellStart"/>
            <w:r w:rsidRPr="005B72EA">
              <w:rPr>
                <w:rFonts w:ascii="Arial" w:hAnsi="Arial" w:cs="Arial"/>
                <w:b/>
                <w:bCs/>
                <w:sz w:val="20"/>
                <w:szCs w:val="20"/>
              </w:rPr>
              <w:t>gunoi</w:t>
            </w:r>
            <w:proofErr w:type="spellEnd"/>
          </w:p>
        </w:tc>
        <w:tc>
          <w:tcPr>
            <w:tcW w:w="1560" w:type="dxa"/>
            <w:tcBorders>
              <w:top w:val="nil"/>
              <w:left w:val="single" w:sz="6" w:space="0" w:color="auto"/>
              <w:bottom w:val="nil"/>
              <w:right w:val="nil"/>
            </w:tcBorders>
          </w:tcPr>
          <w:p w14:paraId="321C040C" w14:textId="77777777" w:rsidR="00D41138" w:rsidRPr="005B72EA" w:rsidRDefault="00D41138">
            <w:pPr>
              <w:rPr>
                <w:rFonts w:ascii="Arial" w:hAnsi="Arial" w:cs="Arial"/>
                <w:sz w:val="20"/>
                <w:szCs w:val="20"/>
              </w:rPr>
            </w:pPr>
          </w:p>
        </w:tc>
        <w:tc>
          <w:tcPr>
            <w:tcW w:w="1559" w:type="dxa"/>
            <w:tcBorders>
              <w:top w:val="nil"/>
              <w:left w:val="single" w:sz="6" w:space="0" w:color="auto"/>
              <w:bottom w:val="nil"/>
              <w:right w:val="single" w:sz="4" w:space="0" w:color="auto"/>
            </w:tcBorders>
          </w:tcPr>
          <w:p w14:paraId="77D3FF86" w14:textId="77777777" w:rsidR="00D41138" w:rsidRPr="005B72EA" w:rsidRDefault="00D41138">
            <w:pPr>
              <w:rPr>
                <w:rFonts w:ascii="Arial" w:hAnsi="Arial" w:cs="Arial"/>
                <w:sz w:val="20"/>
                <w:szCs w:val="20"/>
              </w:rPr>
            </w:pPr>
          </w:p>
        </w:tc>
      </w:tr>
      <w:tr w:rsidR="00D41138" w:rsidRPr="005B72EA" w14:paraId="67684A4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748FD37" w14:textId="77777777" w:rsidR="00D41138" w:rsidRPr="005B72EA" w:rsidRDefault="00D41138">
            <w:pPr>
              <w:rPr>
                <w:rFonts w:ascii="Arial" w:hAnsi="Arial" w:cs="Arial"/>
                <w:sz w:val="20"/>
                <w:szCs w:val="20"/>
              </w:rPr>
            </w:pPr>
            <w:r w:rsidRPr="005B72EA">
              <w:rPr>
                <w:rFonts w:ascii="Arial" w:hAnsi="Arial" w:cs="Arial"/>
                <w:sz w:val="20"/>
                <w:szCs w:val="20"/>
              </w:rPr>
              <w:t>3</w:t>
            </w:r>
          </w:p>
        </w:tc>
        <w:tc>
          <w:tcPr>
            <w:tcW w:w="1701" w:type="dxa"/>
            <w:tcBorders>
              <w:top w:val="single" w:sz="4" w:space="0" w:color="auto"/>
              <w:bottom w:val="single" w:sz="4" w:space="0" w:color="auto"/>
            </w:tcBorders>
            <w:vAlign w:val="center"/>
          </w:tcPr>
          <w:p w14:paraId="0626EAB8" w14:textId="77777777" w:rsidR="00D41138" w:rsidRPr="005B72EA" w:rsidRDefault="00D41138">
            <w:pPr>
              <w:rPr>
                <w:rFonts w:ascii="Arial" w:hAnsi="Arial" w:cs="Arial"/>
                <w:sz w:val="20"/>
                <w:szCs w:val="20"/>
              </w:rPr>
            </w:pPr>
            <w:r w:rsidRPr="005B72EA">
              <w:rPr>
                <w:rFonts w:ascii="Arial" w:hAnsi="Arial" w:cs="Arial"/>
                <w:sz w:val="20"/>
                <w:szCs w:val="20"/>
              </w:rPr>
              <w:t>TrI1AA02C3</w:t>
            </w:r>
          </w:p>
        </w:tc>
        <w:tc>
          <w:tcPr>
            <w:tcW w:w="4961" w:type="dxa"/>
            <w:tcBorders>
              <w:top w:val="single" w:sz="4" w:space="0" w:color="auto"/>
              <w:bottom w:val="single" w:sz="4" w:space="0" w:color="auto"/>
            </w:tcBorders>
            <w:vAlign w:val="center"/>
          </w:tcPr>
          <w:p w14:paraId="1E07501D" w14:textId="77777777" w:rsidR="00D41138" w:rsidRPr="005B72EA" w:rsidRDefault="00D41138" w:rsidP="00F0580D">
            <w:pPr>
              <w:jc w:val="both"/>
              <w:rPr>
                <w:rFonts w:ascii="Arial" w:hAnsi="Arial" w:cs="Arial"/>
                <w:sz w:val="20"/>
                <w:szCs w:val="20"/>
                <w:lang w:val="pt-BR"/>
              </w:rPr>
            </w:pPr>
            <w:r w:rsidRPr="005B72EA">
              <w:rPr>
                <w:rFonts w:ascii="Arial" w:hAnsi="Arial" w:cs="Arial"/>
                <w:sz w:val="20"/>
                <w:szCs w:val="20"/>
                <w:lang w:val="pt-BR"/>
              </w:rPr>
              <w:t>Incarcarea materialelor din grupa A - grele, in bulgari prin aruncare - de pe rampa sau teren, in auto categoria 3</w:t>
            </w:r>
          </w:p>
        </w:tc>
        <w:tc>
          <w:tcPr>
            <w:tcW w:w="1560" w:type="dxa"/>
            <w:tcBorders>
              <w:top w:val="single" w:sz="4" w:space="0" w:color="auto"/>
              <w:bottom w:val="single" w:sz="4" w:space="0" w:color="auto"/>
            </w:tcBorders>
            <w:vAlign w:val="center"/>
          </w:tcPr>
          <w:p w14:paraId="19993604" w14:textId="77777777" w:rsidR="00D41138" w:rsidRPr="005B72EA" w:rsidRDefault="00D41138">
            <w:pPr>
              <w:jc w:val="center"/>
              <w:rPr>
                <w:rFonts w:ascii="Arial" w:hAnsi="Arial" w:cs="Arial"/>
                <w:sz w:val="20"/>
                <w:szCs w:val="20"/>
              </w:rPr>
            </w:pPr>
            <w:r w:rsidRPr="005B72EA">
              <w:rPr>
                <w:rFonts w:ascii="Arial" w:hAnsi="Arial" w:cs="Arial"/>
                <w:sz w:val="20"/>
                <w:szCs w:val="20"/>
              </w:rPr>
              <w:t>t</w:t>
            </w:r>
          </w:p>
        </w:tc>
        <w:tc>
          <w:tcPr>
            <w:tcW w:w="1559" w:type="dxa"/>
            <w:tcBorders>
              <w:top w:val="single" w:sz="4" w:space="0" w:color="auto"/>
              <w:bottom w:val="single" w:sz="4" w:space="0" w:color="auto"/>
            </w:tcBorders>
            <w:vAlign w:val="center"/>
          </w:tcPr>
          <w:p w14:paraId="25B9E3E3" w14:textId="77777777" w:rsidR="00D41138" w:rsidRPr="005B72EA" w:rsidRDefault="00D41138">
            <w:pPr>
              <w:jc w:val="center"/>
              <w:rPr>
                <w:rFonts w:ascii="Arial" w:hAnsi="Arial" w:cs="Arial"/>
                <w:sz w:val="20"/>
                <w:szCs w:val="20"/>
              </w:rPr>
            </w:pPr>
            <w:r w:rsidRPr="005B72EA">
              <w:rPr>
                <w:rFonts w:ascii="Arial" w:hAnsi="Arial" w:cs="Arial"/>
                <w:sz w:val="20"/>
                <w:szCs w:val="20"/>
              </w:rPr>
              <w:t>27,7500</w:t>
            </w:r>
          </w:p>
        </w:tc>
      </w:tr>
      <w:tr w:rsidR="00D41138" w:rsidRPr="005B72EA" w14:paraId="56EE662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F6D605" w14:textId="77777777" w:rsidR="00D41138" w:rsidRPr="005B72EA" w:rsidRDefault="00D41138">
            <w:pPr>
              <w:rPr>
                <w:rFonts w:ascii="Arial" w:hAnsi="Arial" w:cs="Arial"/>
                <w:sz w:val="20"/>
                <w:szCs w:val="20"/>
              </w:rPr>
            </w:pPr>
            <w:r w:rsidRPr="005B72EA">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667D4F30" w14:textId="77777777" w:rsidR="00D41138" w:rsidRPr="005B72EA" w:rsidRDefault="00D41138">
            <w:pPr>
              <w:rPr>
                <w:rFonts w:ascii="Arial" w:hAnsi="Arial" w:cs="Arial"/>
                <w:sz w:val="20"/>
                <w:szCs w:val="20"/>
              </w:rPr>
            </w:pPr>
            <w:r w:rsidRPr="005B72EA">
              <w:rPr>
                <w:rFonts w:ascii="Arial" w:hAnsi="Arial" w:cs="Arial"/>
                <w:sz w:val="20"/>
                <w:szCs w:val="20"/>
              </w:rPr>
              <w:t>TsI50C</w:t>
            </w:r>
          </w:p>
        </w:tc>
        <w:tc>
          <w:tcPr>
            <w:tcW w:w="4961" w:type="dxa"/>
            <w:tcBorders>
              <w:top w:val="single" w:sz="4" w:space="0" w:color="auto"/>
              <w:bottom w:val="single" w:sz="4" w:space="0" w:color="auto"/>
            </w:tcBorders>
            <w:vAlign w:val="center"/>
          </w:tcPr>
          <w:p w14:paraId="7053C850" w14:textId="77777777" w:rsidR="00D41138" w:rsidRPr="005B72EA" w:rsidRDefault="00D41138" w:rsidP="00F0580D">
            <w:pPr>
              <w:jc w:val="both"/>
              <w:rPr>
                <w:rFonts w:ascii="Arial" w:hAnsi="Arial" w:cs="Arial"/>
                <w:sz w:val="20"/>
                <w:szCs w:val="20"/>
                <w:lang w:val="pt-BR"/>
              </w:rPr>
            </w:pPr>
            <w:r w:rsidRPr="005B72EA">
              <w:rPr>
                <w:rFonts w:ascii="Arial" w:hAnsi="Arial" w:cs="Arial"/>
                <w:sz w:val="20"/>
                <w:szCs w:val="20"/>
                <w:lang w:val="pt-BR"/>
              </w:rPr>
              <w:t>Transportarea incarcaturilor cu autocamione la distanta 3 km I(evacuarea gunoiului)</w:t>
            </w:r>
          </w:p>
        </w:tc>
        <w:tc>
          <w:tcPr>
            <w:tcW w:w="1560" w:type="dxa"/>
            <w:tcBorders>
              <w:top w:val="single" w:sz="4" w:space="0" w:color="auto"/>
              <w:bottom w:val="single" w:sz="4" w:space="0" w:color="auto"/>
            </w:tcBorders>
            <w:vAlign w:val="center"/>
          </w:tcPr>
          <w:p w14:paraId="5938AA22" w14:textId="77777777" w:rsidR="00D41138" w:rsidRPr="005B72EA" w:rsidRDefault="00D41138">
            <w:pPr>
              <w:jc w:val="center"/>
              <w:rPr>
                <w:rFonts w:ascii="Arial" w:hAnsi="Arial" w:cs="Arial"/>
                <w:sz w:val="20"/>
                <w:szCs w:val="20"/>
              </w:rPr>
            </w:pPr>
            <w:r w:rsidRPr="005B72EA">
              <w:rPr>
                <w:rFonts w:ascii="Arial" w:hAnsi="Arial" w:cs="Arial"/>
                <w:sz w:val="20"/>
                <w:szCs w:val="20"/>
              </w:rPr>
              <w:t>t</w:t>
            </w:r>
          </w:p>
        </w:tc>
        <w:tc>
          <w:tcPr>
            <w:tcW w:w="1559" w:type="dxa"/>
            <w:tcBorders>
              <w:top w:val="single" w:sz="4" w:space="0" w:color="auto"/>
              <w:bottom w:val="single" w:sz="4" w:space="0" w:color="auto"/>
            </w:tcBorders>
            <w:vAlign w:val="center"/>
          </w:tcPr>
          <w:p w14:paraId="6DE3CAF7" w14:textId="77777777" w:rsidR="00D41138" w:rsidRPr="005B72EA" w:rsidRDefault="00D41138">
            <w:pPr>
              <w:jc w:val="center"/>
              <w:rPr>
                <w:rFonts w:ascii="Arial" w:hAnsi="Arial" w:cs="Arial"/>
                <w:sz w:val="20"/>
                <w:szCs w:val="20"/>
              </w:rPr>
            </w:pPr>
            <w:r w:rsidRPr="005B72EA">
              <w:rPr>
                <w:rFonts w:ascii="Arial" w:hAnsi="Arial" w:cs="Arial"/>
                <w:sz w:val="20"/>
                <w:szCs w:val="20"/>
              </w:rPr>
              <w:t>27,7500</w:t>
            </w:r>
          </w:p>
        </w:tc>
      </w:tr>
      <w:tr w:rsidR="00D41138" w:rsidRPr="005B72EA" w14:paraId="4722F2DD" w14:textId="77777777">
        <w:tc>
          <w:tcPr>
            <w:tcW w:w="709" w:type="dxa"/>
            <w:tcBorders>
              <w:top w:val="nil"/>
              <w:left w:val="single" w:sz="6" w:space="0" w:color="auto"/>
              <w:bottom w:val="nil"/>
              <w:right w:val="nil"/>
            </w:tcBorders>
          </w:tcPr>
          <w:p w14:paraId="12D1F343" w14:textId="77777777" w:rsidR="00D41138" w:rsidRPr="005B72EA" w:rsidRDefault="00D41138">
            <w:pPr>
              <w:jc w:val="center"/>
              <w:rPr>
                <w:rFonts w:ascii="Arial" w:hAnsi="Arial" w:cs="Arial"/>
                <w:sz w:val="20"/>
                <w:szCs w:val="20"/>
              </w:rPr>
            </w:pPr>
            <w:r w:rsidRPr="005B72EA">
              <w:rPr>
                <w:rFonts w:ascii="Arial" w:hAnsi="Arial" w:cs="Arial"/>
                <w:sz w:val="20"/>
                <w:szCs w:val="20"/>
              </w:rPr>
              <w:t xml:space="preserve"> </w:t>
            </w:r>
          </w:p>
        </w:tc>
        <w:tc>
          <w:tcPr>
            <w:tcW w:w="1701" w:type="dxa"/>
            <w:tcBorders>
              <w:top w:val="nil"/>
              <w:left w:val="single" w:sz="6" w:space="0" w:color="auto"/>
              <w:bottom w:val="nil"/>
              <w:right w:val="nil"/>
            </w:tcBorders>
          </w:tcPr>
          <w:p w14:paraId="1B6E05F1" w14:textId="77777777" w:rsidR="00D41138" w:rsidRPr="005B72EA" w:rsidRDefault="00D41138">
            <w:pPr>
              <w:rPr>
                <w:rFonts w:ascii="Arial" w:hAnsi="Arial" w:cs="Arial"/>
                <w:sz w:val="20"/>
                <w:szCs w:val="20"/>
              </w:rPr>
            </w:pPr>
          </w:p>
        </w:tc>
        <w:tc>
          <w:tcPr>
            <w:tcW w:w="4961" w:type="dxa"/>
            <w:tcBorders>
              <w:top w:val="nil"/>
              <w:left w:val="single" w:sz="6" w:space="0" w:color="auto"/>
              <w:bottom w:val="nil"/>
              <w:right w:val="nil"/>
            </w:tcBorders>
          </w:tcPr>
          <w:p w14:paraId="66E6B5A8" w14:textId="77777777" w:rsidR="00D41138" w:rsidRPr="005B72EA" w:rsidRDefault="00D41138" w:rsidP="00F0580D">
            <w:pPr>
              <w:jc w:val="both"/>
              <w:rPr>
                <w:rFonts w:ascii="Arial" w:hAnsi="Arial" w:cs="Arial"/>
                <w:b/>
                <w:bCs/>
                <w:sz w:val="20"/>
                <w:szCs w:val="20"/>
              </w:rPr>
            </w:pPr>
            <w:proofErr w:type="spellStart"/>
            <w:r w:rsidRPr="005B72EA">
              <w:rPr>
                <w:rFonts w:ascii="Arial" w:hAnsi="Arial" w:cs="Arial"/>
                <w:b/>
                <w:bCs/>
                <w:sz w:val="20"/>
                <w:szCs w:val="20"/>
              </w:rPr>
              <w:t>Capitolul</w:t>
            </w:r>
            <w:proofErr w:type="spellEnd"/>
            <w:r w:rsidRPr="005B72EA">
              <w:rPr>
                <w:rFonts w:ascii="Arial" w:hAnsi="Arial" w:cs="Arial"/>
                <w:b/>
                <w:bCs/>
                <w:sz w:val="20"/>
                <w:szCs w:val="20"/>
              </w:rPr>
              <w:t xml:space="preserve"> 3. </w:t>
            </w:r>
            <w:proofErr w:type="spellStart"/>
            <w:r w:rsidRPr="005B72EA">
              <w:rPr>
                <w:rFonts w:ascii="Arial" w:hAnsi="Arial" w:cs="Arial"/>
                <w:b/>
                <w:bCs/>
                <w:sz w:val="20"/>
                <w:szCs w:val="20"/>
              </w:rPr>
              <w:t>Pavaj</w:t>
            </w:r>
            <w:proofErr w:type="spellEnd"/>
          </w:p>
        </w:tc>
        <w:tc>
          <w:tcPr>
            <w:tcW w:w="1560" w:type="dxa"/>
            <w:tcBorders>
              <w:top w:val="nil"/>
              <w:left w:val="single" w:sz="6" w:space="0" w:color="auto"/>
              <w:bottom w:val="nil"/>
              <w:right w:val="nil"/>
            </w:tcBorders>
          </w:tcPr>
          <w:p w14:paraId="3BD3D655" w14:textId="77777777" w:rsidR="00D41138" w:rsidRPr="005B72EA" w:rsidRDefault="00D41138">
            <w:pPr>
              <w:rPr>
                <w:rFonts w:ascii="Arial" w:hAnsi="Arial" w:cs="Arial"/>
                <w:sz w:val="20"/>
                <w:szCs w:val="20"/>
              </w:rPr>
            </w:pPr>
          </w:p>
        </w:tc>
        <w:tc>
          <w:tcPr>
            <w:tcW w:w="1559" w:type="dxa"/>
            <w:tcBorders>
              <w:top w:val="nil"/>
              <w:left w:val="single" w:sz="6" w:space="0" w:color="auto"/>
              <w:bottom w:val="nil"/>
              <w:right w:val="single" w:sz="4" w:space="0" w:color="auto"/>
            </w:tcBorders>
          </w:tcPr>
          <w:p w14:paraId="48D24EB9" w14:textId="77777777" w:rsidR="00D41138" w:rsidRPr="005B72EA" w:rsidRDefault="00D41138">
            <w:pPr>
              <w:rPr>
                <w:rFonts w:ascii="Arial" w:hAnsi="Arial" w:cs="Arial"/>
                <w:sz w:val="20"/>
                <w:szCs w:val="20"/>
              </w:rPr>
            </w:pPr>
          </w:p>
        </w:tc>
      </w:tr>
      <w:tr w:rsidR="00D41138" w:rsidRPr="005B72EA" w14:paraId="1C97C5E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2CBD217" w14:textId="77777777" w:rsidR="00D41138" w:rsidRPr="005B72EA" w:rsidRDefault="00D41138">
            <w:pPr>
              <w:rPr>
                <w:rFonts w:ascii="Arial" w:hAnsi="Arial" w:cs="Arial"/>
                <w:sz w:val="20"/>
                <w:szCs w:val="20"/>
              </w:rPr>
            </w:pPr>
            <w:r w:rsidRPr="005B72EA">
              <w:rPr>
                <w:rFonts w:ascii="Arial" w:hAnsi="Arial" w:cs="Arial"/>
                <w:sz w:val="20"/>
                <w:szCs w:val="20"/>
              </w:rPr>
              <w:t>5</w:t>
            </w:r>
          </w:p>
        </w:tc>
        <w:tc>
          <w:tcPr>
            <w:tcW w:w="1701" w:type="dxa"/>
            <w:tcBorders>
              <w:top w:val="single" w:sz="4" w:space="0" w:color="auto"/>
              <w:bottom w:val="single" w:sz="4" w:space="0" w:color="auto"/>
            </w:tcBorders>
            <w:vAlign w:val="center"/>
          </w:tcPr>
          <w:p w14:paraId="004792FA" w14:textId="77777777" w:rsidR="00D41138" w:rsidRPr="005B72EA" w:rsidRDefault="00D41138">
            <w:pPr>
              <w:rPr>
                <w:rFonts w:ascii="Arial" w:hAnsi="Arial" w:cs="Arial"/>
                <w:sz w:val="20"/>
                <w:szCs w:val="20"/>
              </w:rPr>
            </w:pPr>
            <w:r w:rsidRPr="005B72EA">
              <w:rPr>
                <w:rFonts w:ascii="Arial" w:hAnsi="Arial" w:cs="Arial"/>
                <w:sz w:val="20"/>
                <w:szCs w:val="20"/>
              </w:rPr>
              <w:t>TsE01A</w:t>
            </w:r>
          </w:p>
        </w:tc>
        <w:tc>
          <w:tcPr>
            <w:tcW w:w="4961" w:type="dxa"/>
            <w:tcBorders>
              <w:top w:val="single" w:sz="4" w:space="0" w:color="auto"/>
              <w:bottom w:val="single" w:sz="4" w:space="0" w:color="auto"/>
            </w:tcBorders>
            <w:vAlign w:val="center"/>
          </w:tcPr>
          <w:p w14:paraId="54DE3365" w14:textId="77777777" w:rsidR="00D41138" w:rsidRPr="005B72EA" w:rsidRDefault="00D41138" w:rsidP="00F0580D">
            <w:pPr>
              <w:jc w:val="both"/>
              <w:rPr>
                <w:rFonts w:ascii="Arial" w:hAnsi="Arial" w:cs="Arial"/>
                <w:sz w:val="20"/>
                <w:szCs w:val="20"/>
                <w:lang w:val="pt-BR"/>
              </w:rPr>
            </w:pPr>
            <w:r w:rsidRPr="005B72EA">
              <w:rPr>
                <w:rFonts w:ascii="Arial" w:hAnsi="Arial" w:cs="Arial"/>
                <w:sz w:val="20"/>
                <w:szCs w:val="20"/>
                <w:lang w:val="pt-BR"/>
              </w:rPr>
              <w:t>Nivelarea manuala a terenurilor si platformelor, cu denivelari de 10-20 cm, in teren usor</w:t>
            </w:r>
          </w:p>
        </w:tc>
        <w:tc>
          <w:tcPr>
            <w:tcW w:w="1560" w:type="dxa"/>
            <w:tcBorders>
              <w:top w:val="single" w:sz="4" w:space="0" w:color="auto"/>
              <w:bottom w:val="single" w:sz="4" w:space="0" w:color="auto"/>
            </w:tcBorders>
            <w:vAlign w:val="center"/>
          </w:tcPr>
          <w:p w14:paraId="6B669AD5" w14:textId="77777777" w:rsidR="00D41138" w:rsidRPr="005B72EA" w:rsidRDefault="00D41138">
            <w:pPr>
              <w:jc w:val="center"/>
              <w:rPr>
                <w:rFonts w:ascii="Arial" w:hAnsi="Arial" w:cs="Arial"/>
                <w:sz w:val="20"/>
                <w:szCs w:val="20"/>
              </w:rPr>
            </w:pPr>
            <w:r w:rsidRPr="005B72EA">
              <w:rPr>
                <w:rFonts w:ascii="Arial" w:hAnsi="Arial" w:cs="Arial"/>
                <w:sz w:val="20"/>
                <w:szCs w:val="20"/>
              </w:rPr>
              <w:t>100m2</w:t>
            </w:r>
          </w:p>
        </w:tc>
        <w:tc>
          <w:tcPr>
            <w:tcW w:w="1559" w:type="dxa"/>
            <w:tcBorders>
              <w:top w:val="single" w:sz="4" w:space="0" w:color="auto"/>
              <w:bottom w:val="single" w:sz="4" w:space="0" w:color="auto"/>
            </w:tcBorders>
            <w:vAlign w:val="center"/>
          </w:tcPr>
          <w:p w14:paraId="5A4ED03E" w14:textId="77777777" w:rsidR="00D41138" w:rsidRPr="005B72EA" w:rsidRDefault="00D41138">
            <w:pPr>
              <w:jc w:val="center"/>
              <w:rPr>
                <w:rFonts w:ascii="Arial" w:hAnsi="Arial" w:cs="Arial"/>
                <w:sz w:val="20"/>
                <w:szCs w:val="20"/>
              </w:rPr>
            </w:pPr>
            <w:r w:rsidRPr="005B72EA">
              <w:rPr>
                <w:rFonts w:ascii="Arial" w:hAnsi="Arial" w:cs="Arial"/>
                <w:sz w:val="20"/>
                <w:szCs w:val="20"/>
              </w:rPr>
              <w:t>2,4000</w:t>
            </w:r>
          </w:p>
        </w:tc>
      </w:tr>
      <w:tr w:rsidR="00D41138" w:rsidRPr="005B72EA" w14:paraId="67078D1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8FC733" w14:textId="77777777" w:rsidR="00D41138" w:rsidRPr="005B72EA" w:rsidRDefault="00D41138">
            <w:pPr>
              <w:rPr>
                <w:rFonts w:ascii="Arial" w:hAnsi="Arial" w:cs="Arial"/>
                <w:sz w:val="20"/>
                <w:szCs w:val="20"/>
              </w:rPr>
            </w:pPr>
            <w:r w:rsidRPr="005B72EA">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77D99D4E" w14:textId="77777777" w:rsidR="00D41138" w:rsidRPr="005B72EA" w:rsidRDefault="00D41138">
            <w:pPr>
              <w:rPr>
                <w:rFonts w:ascii="Arial" w:hAnsi="Arial" w:cs="Arial"/>
                <w:sz w:val="20"/>
                <w:szCs w:val="20"/>
              </w:rPr>
            </w:pPr>
            <w:r w:rsidRPr="005B72EA">
              <w:rPr>
                <w:rFonts w:ascii="Arial" w:hAnsi="Arial" w:cs="Arial"/>
                <w:sz w:val="20"/>
                <w:szCs w:val="20"/>
              </w:rPr>
              <w:t>TsD05A</w:t>
            </w:r>
          </w:p>
        </w:tc>
        <w:tc>
          <w:tcPr>
            <w:tcW w:w="4961" w:type="dxa"/>
            <w:tcBorders>
              <w:top w:val="single" w:sz="4" w:space="0" w:color="auto"/>
              <w:bottom w:val="single" w:sz="4" w:space="0" w:color="auto"/>
            </w:tcBorders>
            <w:vAlign w:val="center"/>
          </w:tcPr>
          <w:p w14:paraId="7274B8DC" w14:textId="77777777" w:rsidR="00D41138" w:rsidRPr="002976DE" w:rsidRDefault="00D41138" w:rsidP="00F0580D">
            <w:pPr>
              <w:jc w:val="both"/>
              <w:rPr>
                <w:rFonts w:ascii="Arial" w:hAnsi="Arial" w:cs="Arial"/>
                <w:sz w:val="20"/>
                <w:szCs w:val="20"/>
              </w:rPr>
            </w:pPr>
            <w:proofErr w:type="spellStart"/>
            <w:r w:rsidRPr="002976DE">
              <w:rPr>
                <w:rFonts w:ascii="Arial" w:hAnsi="Arial" w:cs="Arial"/>
                <w:sz w:val="20"/>
                <w:szCs w:val="20"/>
              </w:rPr>
              <w:t>Compactarea</w:t>
            </w:r>
            <w:proofErr w:type="spellEnd"/>
            <w:r w:rsidRPr="002976DE">
              <w:rPr>
                <w:rFonts w:ascii="Arial" w:hAnsi="Arial" w:cs="Arial"/>
                <w:sz w:val="20"/>
                <w:szCs w:val="20"/>
              </w:rPr>
              <w:t xml:space="preserve"> cu </w:t>
            </w:r>
            <w:proofErr w:type="spellStart"/>
            <w:r w:rsidRPr="002976DE">
              <w:rPr>
                <w:rFonts w:ascii="Arial" w:hAnsi="Arial" w:cs="Arial"/>
                <w:sz w:val="20"/>
                <w:szCs w:val="20"/>
              </w:rPr>
              <w:t>maiul</w:t>
            </w:r>
            <w:proofErr w:type="spellEnd"/>
            <w:r w:rsidRPr="002976DE">
              <w:rPr>
                <w:rFonts w:ascii="Arial" w:hAnsi="Arial" w:cs="Arial"/>
                <w:sz w:val="20"/>
                <w:szCs w:val="20"/>
              </w:rPr>
              <w:t xml:space="preserve"> </w:t>
            </w:r>
            <w:proofErr w:type="spellStart"/>
            <w:r w:rsidRPr="002976DE">
              <w:rPr>
                <w:rFonts w:ascii="Arial" w:hAnsi="Arial" w:cs="Arial"/>
                <w:sz w:val="20"/>
                <w:szCs w:val="20"/>
              </w:rPr>
              <w:t>mecanic</w:t>
            </w:r>
            <w:proofErr w:type="spellEnd"/>
            <w:r w:rsidRPr="002976DE">
              <w:rPr>
                <w:rFonts w:ascii="Arial" w:hAnsi="Arial" w:cs="Arial"/>
                <w:sz w:val="20"/>
                <w:szCs w:val="20"/>
              </w:rPr>
              <w:t xml:space="preserve"> de 150-200 kg a </w:t>
            </w:r>
            <w:proofErr w:type="spellStart"/>
            <w:r w:rsidRPr="002976DE">
              <w:rPr>
                <w:rFonts w:ascii="Arial" w:hAnsi="Arial" w:cs="Arial"/>
                <w:sz w:val="20"/>
                <w:szCs w:val="20"/>
              </w:rPr>
              <w:t>umpluturilor</w:t>
            </w:r>
            <w:proofErr w:type="spellEnd"/>
            <w:r w:rsidRPr="002976DE">
              <w:rPr>
                <w:rFonts w:ascii="Arial" w:hAnsi="Arial" w:cs="Arial"/>
                <w:sz w:val="20"/>
                <w:szCs w:val="20"/>
              </w:rPr>
              <w:t xml:space="preserve"> in </w:t>
            </w:r>
            <w:proofErr w:type="spellStart"/>
            <w:r w:rsidRPr="002976DE">
              <w:rPr>
                <w:rFonts w:ascii="Arial" w:hAnsi="Arial" w:cs="Arial"/>
                <w:sz w:val="20"/>
                <w:szCs w:val="20"/>
              </w:rPr>
              <w:t>straturi</w:t>
            </w:r>
            <w:proofErr w:type="spellEnd"/>
            <w:r w:rsidRPr="002976DE">
              <w:rPr>
                <w:rFonts w:ascii="Arial" w:hAnsi="Arial" w:cs="Arial"/>
                <w:sz w:val="20"/>
                <w:szCs w:val="20"/>
              </w:rPr>
              <w:t xml:space="preserve"> </w:t>
            </w:r>
            <w:proofErr w:type="spellStart"/>
            <w:r w:rsidRPr="002976DE">
              <w:rPr>
                <w:rFonts w:ascii="Arial" w:hAnsi="Arial" w:cs="Arial"/>
                <w:sz w:val="20"/>
                <w:szCs w:val="20"/>
              </w:rPr>
              <w:t>succesive</w:t>
            </w:r>
            <w:proofErr w:type="spellEnd"/>
            <w:r w:rsidRPr="002976DE">
              <w:rPr>
                <w:rFonts w:ascii="Arial" w:hAnsi="Arial" w:cs="Arial"/>
                <w:sz w:val="20"/>
                <w:szCs w:val="20"/>
              </w:rPr>
              <w:t xml:space="preserve"> de 20-30 cm </w:t>
            </w:r>
            <w:proofErr w:type="spellStart"/>
            <w:r w:rsidRPr="002976DE">
              <w:rPr>
                <w:rFonts w:ascii="Arial" w:hAnsi="Arial" w:cs="Arial"/>
                <w:sz w:val="20"/>
                <w:szCs w:val="20"/>
              </w:rPr>
              <w:t>grosime</w:t>
            </w:r>
            <w:proofErr w:type="spellEnd"/>
            <w:r w:rsidRPr="002976DE">
              <w:rPr>
                <w:rFonts w:ascii="Arial" w:hAnsi="Arial" w:cs="Arial"/>
                <w:sz w:val="20"/>
                <w:szCs w:val="20"/>
              </w:rPr>
              <w:t xml:space="preserve">, </w:t>
            </w:r>
            <w:proofErr w:type="spellStart"/>
            <w:r w:rsidRPr="002976DE">
              <w:rPr>
                <w:rFonts w:ascii="Arial" w:hAnsi="Arial" w:cs="Arial"/>
                <w:sz w:val="20"/>
                <w:szCs w:val="20"/>
              </w:rPr>
              <w:t>exclusiv</w:t>
            </w:r>
            <w:proofErr w:type="spellEnd"/>
            <w:r w:rsidRPr="002976DE">
              <w:rPr>
                <w:rFonts w:ascii="Arial" w:hAnsi="Arial" w:cs="Arial"/>
                <w:sz w:val="20"/>
                <w:szCs w:val="20"/>
              </w:rPr>
              <w:t xml:space="preserve"> </w:t>
            </w:r>
            <w:proofErr w:type="spellStart"/>
            <w:r w:rsidRPr="002976DE">
              <w:rPr>
                <w:rFonts w:ascii="Arial" w:hAnsi="Arial" w:cs="Arial"/>
                <w:sz w:val="20"/>
                <w:szCs w:val="20"/>
              </w:rPr>
              <w:t>udarea</w:t>
            </w:r>
            <w:proofErr w:type="spellEnd"/>
            <w:r w:rsidRPr="002976DE">
              <w:rPr>
                <w:rFonts w:ascii="Arial" w:hAnsi="Arial" w:cs="Arial"/>
                <w:sz w:val="20"/>
                <w:szCs w:val="20"/>
              </w:rPr>
              <w:t xml:space="preserve"> </w:t>
            </w:r>
            <w:proofErr w:type="spellStart"/>
            <w:r w:rsidRPr="002976DE">
              <w:rPr>
                <w:rFonts w:ascii="Arial" w:hAnsi="Arial" w:cs="Arial"/>
                <w:sz w:val="20"/>
                <w:szCs w:val="20"/>
              </w:rPr>
              <w:t>fiecarui</w:t>
            </w:r>
            <w:proofErr w:type="spellEnd"/>
            <w:r w:rsidRPr="002976DE">
              <w:rPr>
                <w:rFonts w:ascii="Arial" w:hAnsi="Arial" w:cs="Arial"/>
                <w:sz w:val="20"/>
                <w:szCs w:val="20"/>
              </w:rPr>
              <w:t xml:space="preserve"> </w:t>
            </w:r>
            <w:proofErr w:type="spellStart"/>
            <w:r w:rsidRPr="002976DE">
              <w:rPr>
                <w:rFonts w:ascii="Arial" w:hAnsi="Arial" w:cs="Arial"/>
                <w:sz w:val="20"/>
                <w:szCs w:val="20"/>
              </w:rPr>
              <w:t>strat</w:t>
            </w:r>
            <w:proofErr w:type="spellEnd"/>
            <w:r w:rsidRPr="002976DE">
              <w:rPr>
                <w:rFonts w:ascii="Arial" w:hAnsi="Arial" w:cs="Arial"/>
                <w:sz w:val="20"/>
                <w:szCs w:val="20"/>
              </w:rPr>
              <w:t xml:space="preserve"> in </w:t>
            </w:r>
            <w:proofErr w:type="spellStart"/>
            <w:r w:rsidRPr="002976DE">
              <w:rPr>
                <w:rFonts w:ascii="Arial" w:hAnsi="Arial" w:cs="Arial"/>
                <w:sz w:val="20"/>
                <w:szCs w:val="20"/>
              </w:rPr>
              <w:t>parte</w:t>
            </w:r>
            <w:proofErr w:type="spellEnd"/>
            <w:r w:rsidRPr="002976DE">
              <w:rPr>
                <w:rFonts w:ascii="Arial" w:hAnsi="Arial" w:cs="Arial"/>
                <w:sz w:val="20"/>
                <w:szCs w:val="20"/>
              </w:rPr>
              <w:t xml:space="preserve">, </w:t>
            </w:r>
            <w:proofErr w:type="spellStart"/>
            <w:r w:rsidRPr="002976DE">
              <w:rPr>
                <w:rFonts w:ascii="Arial" w:hAnsi="Arial" w:cs="Arial"/>
                <w:sz w:val="20"/>
                <w:szCs w:val="20"/>
              </w:rPr>
              <w:t>umpluturile</w:t>
            </w:r>
            <w:proofErr w:type="spellEnd"/>
            <w:r w:rsidRPr="002976DE">
              <w:rPr>
                <w:rFonts w:ascii="Arial" w:hAnsi="Arial" w:cs="Arial"/>
                <w:sz w:val="20"/>
                <w:szCs w:val="20"/>
              </w:rPr>
              <w:t xml:space="preserve"> </w:t>
            </w:r>
            <w:proofErr w:type="spellStart"/>
            <w:r w:rsidRPr="002976DE">
              <w:rPr>
                <w:rFonts w:ascii="Arial" w:hAnsi="Arial" w:cs="Arial"/>
                <w:sz w:val="20"/>
                <w:szCs w:val="20"/>
              </w:rPr>
              <w:t>executindu</w:t>
            </w:r>
            <w:proofErr w:type="spellEnd"/>
            <w:r w:rsidRPr="002976DE">
              <w:rPr>
                <w:rFonts w:ascii="Arial" w:hAnsi="Arial" w:cs="Arial"/>
                <w:sz w:val="20"/>
                <w:szCs w:val="20"/>
              </w:rPr>
              <w:t xml:space="preserve">-se din </w:t>
            </w:r>
            <w:proofErr w:type="spellStart"/>
            <w:r w:rsidRPr="002976DE">
              <w:rPr>
                <w:rFonts w:ascii="Arial" w:hAnsi="Arial" w:cs="Arial"/>
                <w:sz w:val="20"/>
                <w:szCs w:val="20"/>
              </w:rPr>
              <w:t>pamint</w:t>
            </w:r>
            <w:proofErr w:type="spellEnd"/>
            <w:r w:rsidRPr="002976DE">
              <w:rPr>
                <w:rFonts w:ascii="Arial" w:hAnsi="Arial" w:cs="Arial"/>
                <w:sz w:val="20"/>
                <w:szCs w:val="20"/>
              </w:rPr>
              <w:t xml:space="preserve"> </w:t>
            </w:r>
            <w:proofErr w:type="spellStart"/>
            <w:r w:rsidRPr="002976DE">
              <w:rPr>
                <w:rFonts w:ascii="Arial" w:hAnsi="Arial" w:cs="Arial"/>
                <w:sz w:val="20"/>
                <w:szCs w:val="20"/>
              </w:rPr>
              <w:t>necoeziv</w:t>
            </w:r>
            <w:proofErr w:type="spellEnd"/>
          </w:p>
        </w:tc>
        <w:tc>
          <w:tcPr>
            <w:tcW w:w="1560" w:type="dxa"/>
            <w:tcBorders>
              <w:top w:val="single" w:sz="4" w:space="0" w:color="auto"/>
              <w:bottom w:val="single" w:sz="4" w:space="0" w:color="auto"/>
            </w:tcBorders>
            <w:vAlign w:val="center"/>
          </w:tcPr>
          <w:p w14:paraId="02E4D61F" w14:textId="77777777" w:rsidR="00D41138" w:rsidRPr="005B72EA" w:rsidRDefault="00D41138">
            <w:pPr>
              <w:jc w:val="center"/>
              <w:rPr>
                <w:rFonts w:ascii="Arial" w:hAnsi="Arial" w:cs="Arial"/>
                <w:sz w:val="20"/>
                <w:szCs w:val="20"/>
              </w:rPr>
            </w:pPr>
            <w:r w:rsidRPr="005B72EA">
              <w:rPr>
                <w:rFonts w:ascii="Arial" w:hAnsi="Arial" w:cs="Arial"/>
                <w:sz w:val="20"/>
                <w:szCs w:val="20"/>
              </w:rPr>
              <w:t>100 m3</w:t>
            </w:r>
          </w:p>
        </w:tc>
        <w:tc>
          <w:tcPr>
            <w:tcW w:w="1559" w:type="dxa"/>
            <w:tcBorders>
              <w:top w:val="single" w:sz="4" w:space="0" w:color="auto"/>
              <w:bottom w:val="single" w:sz="4" w:space="0" w:color="auto"/>
            </w:tcBorders>
            <w:vAlign w:val="center"/>
          </w:tcPr>
          <w:p w14:paraId="1FF72307" w14:textId="77777777" w:rsidR="00D41138" w:rsidRPr="005B72EA" w:rsidRDefault="00D41138">
            <w:pPr>
              <w:jc w:val="center"/>
              <w:rPr>
                <w:rFonts w:ascii="Arial" w:hAnsi="Arial" w:cs="Arial"/>
                <w:sz w:val="20"/>
                <w:szCs w:val="20"/>
              </w:rPr>
            </w:pPr>
            <w:r w:rsidRPr="005B72EA">
              <w:rPr>
                <w:rFonts w:ascii="Arial" w:hAnsi="Arial" w:cs="Arial"/>
                <w:sz w:val="20"/>
                <w:szCs w:val="20"/>
              </w:rPr>
              <w:t>0,4800</w:t>
            </w:r>
          </w:p>
        </w:tc>
      </w:tr>
      <w:tr w:rsidR="00D41138" w:rsidRPr="005B72EA" w14:paraId="4566619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7BDDD58" w14:textId="77777777" w:rsidR="00D41138" w:rsidRPr="005B72EA" w:rsidRDefault="00D41138">
            <w:pPr>
              <w:rPr>
                <w:rFonts w:ascii="Arial" w:hAnsi="Arial" w:cs="Arial"/>
                <w:sz w:val="20"/>
                <w:szCs w:val="20"/>
              </w:rPr>
            </w:pPr>
            <w:r w:rsidRPr="005B72EA">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39E12ED8" w14:textId="77777777" w:rsidR="00D41138" w:rsidRPr="005B72EA" w:rsidRDefault="00D41138">
            <w:pPr>
              <w:rPr>
                <w:rFonts w:ascii="Arial" w:hAnsi="Arial" w:cs="Arial"/>
                <w:sz w:val="20"/>
                <w:szCs w:val="20"/>
              </w:rPr>
            </w:pPr>
            <w:r w:rsidRPr="005B72EA">
              <w:rPr>
                <w:rFonts w:ascii="Arial" w:hAnsi="Arial" w:cs="Arial"/>
                <w:sz w:val="20"/>
                <w:szCs w:val="20"/>
              </w:rPr>
              <w:t>TsC54C</w:t>
            </w:r>
          </w:p>
        </w:tc>
        <w:tc>
          <w:tcPr>
            <w:tcW w:w="4961" w:type="dxa"/>
            <w:tcBorders>
              <w:top w:val="single" w:sz="4" w:space="0" w:color="auto"/>
              <w:bottom w:val="single" w:sz="4" w:space="0" w:color="auto"/>
            </w:tcBorders>
            <w:vAlign w:val="center"/>
          </w:tcPr>
          <w:p w14:paraId="0ECEDEF3" w14:textId="77777777" w:rsidR="00D41138" w:rsidRPr="005B72EA" w:rsidRDefault="00D41138" w:rsidP="00F0580D">
            <w:pPr>
              <w:jc w:val="both"/>
              <w:rPr>
                <w:rFonts w:ascii="Arial" w:hAnsi="Arial" w:cs="Arial"/>
                <w:sz w:val="20"/>
                <w:szCs w:val="20"/>
              </w:rPr>
            </w:pPr>
            <w:r w:rsidRPr="005B72EA">
              <w:rPr>
                <w:rFonts w:ascii="Arial" w:hAnsi="Arial" w:cs="Arial"/>
                <w:sz w:val="20"/>
                <w:szCs w:val="20"/>
              </w:rPr>
              <w:t xml:space="preserve">Strat de </w:t>
            </w:r>
            <w:proofErr w:type="spellStart"/>
            <w:r w:rsidRPr="005B72EA">
              <w:rPr>
                <w:rFonts w:ascii="Arial" w:hAnsi="Arial" w:cs="Arial"/>
                <w:sz w:val="20"/>
                <w:szCs w:val="20"/>
              </w:rPr>
              <w:t>fundatie</w:t>
            </w:r>
            <w:proofErr w:type="spellEnd"/>
            <w:r w:rsidRPr="005B72EA">
              <w:rPr>
                <w:rFonts w:ascii="Arial" w:hAnsi="Arial" w:cs="Arial"/>
                <w:sz w:val="20"/>
                <w:szCs w:val="20"/>
              </w:rPr>
              <w:t xml:space="preserve"> din </w:t>
            </w:r>
            <w:proofErr w:type="spellStart"/>
            <w:r w:rsidRPr="005B72EA">
              <w:rPr>
                <w:rFonts w:ascii="Arial" w:hAnsi="Arial" w:cs="Arial"/>
                <w:sz w:val="20"/>
                <w:szCs w:val="20"/>
              </w:rPr>
              <w:t>pietris</w:t>
            </w:r>
            <w:proofErr w:type="spellEnd"/>
            <w:r w:rsidRPr="005B72EA">
              <w:rPr>
                <w:rFonts w:ascii="Arial" w:hAnsi="Arial" w:cs="Arial"/>
                <w:sz w:val="20"/>
                <w:szCs w:val="20"/>
              </w:rPr>
              <w:t xml:space="preserve"> - 150 mm</w:t>
            </w:r>
          </w:p>
        </w:tc>
        <w:tc>
          <w:tcPr>
            <w:tcW w:w="1560" w:type="dxa"/>
            <w:tcBorders>
              <w:top w:val="single" w:sz="4" w:space="0" w:color="auto"/>
              <w:bottom w:val="single" w:sz="4" w:space="0" w:color="auto"/>
            </w:tcBorders>
            <w:vAlign w:val="center"/>
          </w:tcPr>
          <w:p w14:paraId="314BD8E2" w14:textId="77777777" w:rsidR="00D41138" w:rsidRPr="005B72EA" w:rsidRDefault="00D41138">
            <w:pPr>
              <w:jc w:val="center"/>
              <w:rPr>
                <w:rFonts w:ascii="Arial" w:hAnsi="Arial" w:cs="Arial"/>
                <w:sz w:val="20"/>
                <w:szCs w:val="20"/>
              </w:rPr>
            </w:pPr>
            <w:r w:rsidRPr="005B72EA">
              <w:rPr>
                <w:rFonts w:ascii="Arial" w:hAnsi="Arial" w:cs="Arial"/>
                <w:sz w:val="20"/>
                <w:szCs w:val="20"/>
              </w:rPr>
              <w:t>m3</w:t>
            </w:r>
          </w:p>
        </w:tc>
        <w:tc>
          <w:tcPr>
            <w:tcW w:w="1559" w:type="dxa"/>
            <w:tcBorders>
              <w:top w:val="single" w:sz="4" w:space="0" w:color="auto"/>
              <w:bottom w:val="single" w:sz="4" w:space="0" w:color="auto"/>
            </w:tcBorders>
            <w:vAlign w:val="center"/>
          </w:tcPr>
          <w:p w14:paraId="45CC3051" w14:textId="77777777" w:rsidR="00D41138" w:rsidRPr="005B72EA" w:rsidRDefault="00D41138">
            <w:pPr>
              <w:jc w:val="center"/>
              <w:rPr>
                <w:rFonts w:ascii="Arial" w:hAnsi="Arial" w:cs="Arial"/>
                <w:sz w:val="20"/>
                <w:szCs w:val="20"/>
              </w:rPr>
            </w:pPr>
            <w:r w:rsidRPr="005B72EA">
              <w:rPr>
                <w:rFonts w:ascii="Arial" w:hAnsi="Arial" w:cs="Arial"/>
                <w:sz w:val="20"/>
                <w:szCs w:val="20"/>
              </w:rPr>
              <w:t>36,0000</w:t>
            </w:r>
          </w:p>
        </w:tc>
      </w:tr>
      <w:tr w:rsidR="00D41138" w:rsidRPr="005B72EA" w14:paraId="1F4CBBA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BA2F8E" w14:textId="77777777" w:rsidR="00D41138" w:rsidRPr="005B72EA" w:rsidRDefault="00D41138">
            <w:pPr>
              <w:rPr>
                <w:rFonts w:ascii="Arial" w:hAnsi="Arial" w:cs="Arial"/>
                <w:sz w:val="20"/>
                <w:szCs w:val="20"/>
              </w:rPr>
            </w:pPr>
            <w:r w:rsidRPr="005B72EA">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18BF0453" w14:textId="77777777" w:rsidR="00D41138" w:rsidRPr="005B72EA" w:rsidRDefault="00D41138">
            <w:pPr>
              <w:rPr>
                <w:rFonts w:ascii="Arial" w:hAnsi="Arial" w:cs="Arial"/>
                <w:sz w:val="20"/>
                <w:szCs w:val="20"/>
              </w:rPr>
            </w:pPr>
            <w:r w:rsidRPr="005B72EA">
              <w:rPr>
                <w:rFonts w:ascii="Arial" w:hAnsi="Arial" w:cs="Arial"/>
                <w:sz w:val="20"/>
                <w:szCs w:val="20"/>
              </w:rPr>
              <w:t>TsC54A</w:t>
            </w:r>
          </w:p>
        </w:tc>
        <w:tc>
          <w:tcPr>
            <w:tcW w:w="4961" w:type="dxa"/>
            <w:tcBorders>
              <w:top w:val="single" w:sz="4" w:space="0" w:color="auto"/>
              <w:bottom w:val="single" w:sz="4" w:space="0" w:color="auto"/>
            </w:tcBorders>
            <w:vAlign w:val="center"/>
          </w:tcPr>
          <w:p w14:paraId="73159E4B" w14:textId="77777777" w:rsidR="00D41138" w:rsidRPr="005B72EA" w:rsidRDefault="00D41138" w:rsidP="00F0580D">
            <w:pPr>
              <w:jc w:val="both"/>
              <w:rPr>
                <w:rFonts w:ascii="Arial" w:hAnsi="Arial" w:cs="Arial"/>
                <w:sz w:val="20"/>
                <w:szCs w:val="20"/>
              </w:rPr>
            </w:pPr>
            <w:r w:rsidRPr="005B72EA">
              <w:rPr>
                <w:rFonts w:ascii="Arial" w:hAnsi="Arial" w:cs="Arial"/>
                <w:sz w:val="20"/>
                <w:szCs w:val="20"/>
              </w:rPr>
              <w:t xml:space="preserve">Strat de </w:t>
            </w:r>
            <w:proofErr w:type="spellStart"/>
            <w:r w:rsidRPr="005B72EA">
              <w:rPr>
                <w:rFonts w:ascii="Arial" w:hAnsi="Arial" w:cs="Arial"/>
                <w:sz w:val="20"/>
                <w:szCs w:val="20"/>
              </w:rPr>
              <w:t>fundatie</w:t>
            </w:r>
            <w:proofErr w:type="spellEnd"/>
            <w:r w:rsidRPr="005B72EA">
              <w:rPr>
                <w:rFonts w:ascii="Arial" w:hAnsi="Arial" w:cs="Arial"/>
                <w:sz w:val="20"/>
                <w:szCs w:val="20"/>
              </w:rPr>
              <w:t xml:space="preserve"> din </w:t>
            </w:r>
            <w:proofErr w:type="spellStart"/>
            <w:r w:rsidRPr="005B72EA">
              <w:rPr>
                <w:rFonts w:ascii="Arial" w:hAnsi="Arial" w:cs="Arial"/>
                <w:sz w:val="20"/>
                <w:szCs w:val="20"/>
              </w:rPr>
              <w:t>nisip</w:t>
            </w:r>
            <w:proofErr w:type="spellEnd"/>
          </w:p>
        </w:tc>
        <w:tc>
          <w:tcPr>
            <w:tcW w:w="1560" w:type="dxa"/>
            <w:tcBorders>
              <w:top w:val="single" w:sz="4" w:space="0" w:color="auto"/>
              <w:bottom w:val="single" w:sz="4" w:space="0" w:color="auto"/>
            </w:tcBorders>
            <w:vAlign w:val="center"/>
          </w:tcPr>
          <w:p w14:paraId="1F66A1A7" w14:textId="77777777" w:rsidR="00D41138" w:rsidRPr="005B72EA" w:rsidRDefault="00D41138">
            <w:pPr>
              <w:jc w:val="center"/>
              <w:rPr>
                <w:rFonts w:ascii="Arial" w:hAnsi="Arial" w:cs="Arial"/>
                <w:sz w:val="20"/>
                <w:szCs w:val="20"/>
              </w:rPr>
            </w:pPr>
            <w:r w:rsidRPr="005B72EA">
              <w:rPr>
                <w:rFonts w:ascii="Arial" w:hAnsi="Arial" w:cs="Arial"/>
                <w:sz w:val="20"/>
                <w:szCs w:val="20"/>
              </w:rPr>
              <w:t>m3</w:t>
            </w:r>
          </w:p>
        </w:tc>
        <w:tc>
          <w:tcPr>
            <w:tcW w:w="1559" w:type="dxa"/>
            <w:tcBorders>
              <w:top w:val="single" w:sz="4" w:space="0" w:color="auto"/>
              <w:bottom w:val="single" w:sz="4" w:space="0" w:color="auto"/>
            </w:tcBorders>
            <w:vAlign w:val="center"/>
          </w:tcPr>
          <w:p w14:paraId="3F5447A1" w14:textId="77777777" w:rsidR="00D41138" w:rsidRPr="005B72EA" w:rsidRDefault="00D41138">
            <w:pPr>
              <w:jc w:val="center"/>
              <w:rPr>
                <w:rFonts w:ascii="Arial" w:hAnsi="Arial" w:cs="Arial"/>
                <w:sz w:val="20"/>
                <w:szCs w:val="20"/>
              </w:rPr>
            </w:pPr>
            <w:r w:rsidRPr="005B72EA">
              <w:rPr>
                <w:rFonts w:ascii="Arial" w:hAnsi="Arial" w:cs="Arial"/>
                <w:sz w:val="20"/>
                <w:szCs w:val="20"/>
              </w:rPr>
              <w:t>14,0000</w:t>
            </w:r>
          </w:p>
        </w:tc>
      </w:tr>
      <w:tr w:rsidR="00D41138" w:rsidRPr="005B72EA" w14:paraId="09D5B99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C829DE" w14:textId="77777777" w:rsidR="00D41138" w:rsidRPr="005B72EA" w:rsidRDefault="00D41138">
            <w:pPr>
              <w:rPr>
                <w:rFonts w:ascii="Arial" w:hAnsi="Arial" w:cs="Arial"/>
                <w:sz w:val="20"/>
                <w:szCs w:val="20"/>
              </w:rPr>
            </w:pPr>
            <w:r w:rsidRPr="005B72EA">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62FB23EE" w14:textId="77777777" w:rsidR="00D41138" w:rsidRPr="005B72EA" w:rsidRDefault="00D41138">
            <w:pPr>
              <w:rPr>
                <w:rFonts w:ascii="Arial" w:hAnsi="Arial" w:cs="Arial"/>
                <w:sz w:val="20"/>
                <w:szCs w:val="20"/>
              </w:rPr>
            </w:pPr>
            <w:r w:rsidRPr="005B72EA">
              <w:rPr>
                <w:rFonts w:ascii="Arial" w:hAnsi="Arial" w:cs="Arial"/>
                <w:sz w:val="20"/>
                <w:szCs w:val="20"/>
              </w:rPr>
              <w:t>DE18A</w:t>
            </w:r>
          </w:p>
        </w:tc>
        <w:tc>
          <w:tcPr>
            <w:tcW w:w="4961" w:type="dxa"/>
            <w:tcBorders>
              <w:top w:val="single" w:sz="4" w:space="0" w:color="auto"/>
              <w:bottom w:val="single" w:sz="4" w:space="0" w:color="auto"/>
            </w:tcBorders>
            <w:vAlign w:val="center"/>
          </w:tcPr>
          <w:p w14:paraId="579E4C15" w14:textId="77777777" w:rsidR="00D41138" w:rsidRPr="002976DE" w:rsidRDefault="00D41138" w:rsidP="00F0580D">
            <w:pPr>
              <w:jc w:val="both"/>
              <w:rPr>
                <w:rFonts w:ascii="Arial" w:hAnsi="Arial" w:cs="Arial"/>
                <w:sz w:val="20"/>
                <w:szCs w:val="20"/>
              </w:rPr>
            </w:pPr>
            <w:proofErr w:type="spellStart"/>
            <w:r w:rsidRPr="002976DE">
              <w:rPr>
                <w:rFonts w:ascii="Arial" w:hAnsi="Arial" w:cs="Arial"/>
                <w:sz w:val="20"/>
                <w:szCs w:val="20"/>
              </w:rPr>
              <w:t>Pavaje</w:t>
            </w:r>
            <w:proofErr w:type="spellEnd"/>
            <w:r w:rsidRPr="002976DE">
              <w:rPr>
                <w:rFonts w:ascii="Arial" w:hAnsi="Arial" w:cs="Arial"/>
                <w:sz w:val="20"/>
                <w:szCs w:val="20"/>
              </w:rPr>
              <w:t xml:space="preserve"> </w:t>
            </w:r>
            <w:proofErr w:type="spellStart"/>
            <w:r w:rsidRPr="002976DE">
              <w:rPr>
                <w:rFonts w:ascii="Arial" w:hAnsi="Arial" w:cs="Arial"/>
                <w:sz w:val="20"/>
                <w:szCs w:val="20"/>
              </w:rPr>
              <w:t>executate</w:t>
            </w:r>
            <w:proofErr w:type="spellEnd"/>
            <w:r w:rsidRPr="002976DE">
              <w:rPr>
                <w:rFonts w:ascii="Arial" w:hAnsi="Arial" w:cs="Arial"/>
                <w:sz w:val="20"/>
                <w:szCs w:val="20"/>
              </w:rPr>
              <w:t xml:space="preserve"> din </w:t>
            </w:r>
            <w:proofErr w:type="spellStart"/>
            <w:r w:rsidRPr="002976DE">
              <w:rPr>
                <w:rFonts w:ascii="Arial" w:hAnsi="Arial" w:cs="Arial"/>
                <w:sz w:val="20"/>
                <w:szCs w:val="20"/>
              </w:rPr>
              <w:t>placi</w:t>
            </w:r>
            <w:proofErr w:type="spellEnd"/>
            <w:r w:rsidRPr="002976DE">
              <w:rPr>
                <w:rFonts w:ascii="Arial" w:hAnsi="Arial" w:cs="Arial"/>
                <w:sz w:val="20"/>
                <w:szCs w:val="20"/>
              </w:rPr>
              <w:t xml:space="preserve"> de </w:t>
            </w:r>
            <w:proofErr w:type="spellStart"/>
            <w:r w:rsidRPr="002976DE">
              <w:rPr>
                <w:rFonts w:ascii="Arial" w:hAnsi="Arial" w:cs="Arial"/>
                <w:sz w:val="20"/>
                <w:szCs w:val="20"/>
              </w:rPr>
              <w:t>trotuare</w:t>
            </w:r>
            <w:proofErr w:type="spellEnd"/>
            <w:r w:rsidRPr="002976DE">
              <w:rPr>
                <w:rFonts w:ascii="Arial" w:hAnsi="Arial" w:cs="Arial"/>
                <w:sz w:val="20"/>
                <w:szCs w:val="20"/>
              </w:rPr>
              <w:t xml:space="preserve"> din </w:t>
            </w:r>
            <w:proofErr w:type="spellStart"/>
            <w:r w:rsidRPr="002976DE">
              <w:rPr>
                <w:rFonts w:ascii="Arial" w:hAnsi="Arial" w:cs="Arial"/>
                <w:sz w:val="20"/>
                <w:szCs w:val="20"/>
              </w:rPr>
              <w:t>beton</w:t>
            </w:r>
            <w:proofErr w:type="spellEnd"/>
            <w:r w:rsidRPr="002976DE">
              <w:rPr>
                <w:rFonts w:ascii="Arial" w:hAnsi="Arial" w:cs="Arial"/>
                <w:sz w:val="20"/>
                <w:szCs w:val="20"/>
              </w:rPr>
              <w:t xml:space="preserve"> </w:t>
            </w:r>
            <w:proofErr w:type="spellStart"/>
            <w:r w:rsidRPr="002976DE">
              <w:rPr>
                <w:rFonts w:ascii="Arial" w:hAnsi="Arial" w:cs="Arial"/>
                <w:sz w:val="20"/>
                <w:szCs w:val="20"/>
              </w:rPr>
              <w:t>prefabricat</w:t>
            </w:r>
            <w:proofErr w:type="spellEnd"/>
            <w:r w:rsidRPr="002976DE">
              <w:rPr>
                <w:rFonts w:ascii="Arial" w:hAnsi="Arial" w:cs="Arial"/>
                <w:sz w:val="20"/>
                <w:szCs w:val="20"/>
              </w:rPr>
              <w:t xml:space="preserve"> </w:t>
            </w:r>
            <w:proofErr w:type="spellStart"/>
            <w:r w:rsidRPr="002976DE">
              <w:rPr>
                <w:rFonts w:ascii="Arial" w:hAnsi="Arial" w:cs="Arial"/>
                <w:sz w:val="20"/>
                <w:szCs w:val="20"/>
              </w:rPr>
              <w:t>asezate</w:t>
            </w:r>
            <w:proofErr w:type="spellEnd"/>
            <w:r w:rsidRPr="002976DE">
              <w:rPr>
                <w:rFonts w:ascii="Arial" w:hAnsi="Arial" w:cs="Arial"/>
                <w:sz w:val="20"/>
                <w:szCs w:val="20"/>
              </w:rPr>
              <w:t xml:space="preserve"> pe un </w:t>
            </w:r>
            <w:proofErr w:type="spellStart"/>
            <w:r w:rsidRPr="002976DE">
              <w:rPr>
                <w:rFonts w:ascii="Arial" w:hAnsi="Arial" w:cs="Arial"/>
                <w:sz w:val="20"/>
                <w:szCs w:val="20"/>
              </w:rPr>
              <w:t>strat</w:t>
            </w:r>
            <w:proofErr w:type="spellEnd"/>
            <w:r w:rsidRPr="002976DE">
              <w:rPr>
                <w:rFonts w:ascii="Arial" w:hAnsi="Arial" w:cs="Arial"/>
                <w:sz w:val="20"/>
                <w:szCs w:val="20"/>
              </w:rPr>
              <w:t xml:space="preserve"> din </w:t>
            </w:r>
            <w:proofErr w:type="spellStart"/>
            <w:r w:rsidRPr="002976DE">
              <w:rPr>
                <w:rFonts w:ascii="Arial" w:hAnsi="Arial" w:cs="Arial"/>
                <w:sz w:val="20"/>
                <w:szCs w:val="20"/>
              </w:rPr>
              <w:t>amestec</w:t>
            </w:r>
            <w:proofErr w:type="spellEnd"/>
            <w:r w:rsidRPr="002976DE">
              <w:rPr>
                <w:rFonts w:ascii="Arial" w:hAnsi="Arial" w:cs="Arial"/>
                <w:sz w:val="20"/>
                <w:szCs w:val="20"/>
              </w:rPr>
              <w:t xml:space="preserve"> </w:t>
            </w:r>
            <w:proofErr w:type="spellStart"/>
            <w:r w:rsidRPr="002976DE">
              <w:rPr>
                <w:rFonts w:ascii="Arial" w:hAnsi="Arial" w:cs="Arial"/>
                <w:sz w:val="20"/>
                <w:szCs w:val="20"/>
              </w:rPr>
              <w:t>uscat</w:t>
            </w:r>
            <w:proofErr w:type="spellEnd"/>
            <w:r w:rsidRPr="002976DE">
              <w:rPr>
                <w:rFonts w:ascii="Arial" w:hAnsi="Arial" w:cs="Arial"/>
                <w:sz w:val="20"/>
                <w:szCs w:val="20"/>
              </w:rPr>
              <w:t xml:space="preserve"> de </w:t>
            </w:r>
            <w:proofErr w:type="spellStart"/>
            <w:r w:rsidRPr="002976DE">
              <w:rPr>
                <w:rFonts w:ascii="Arial" w:hAnsi="Arial" w:cs="Arial"/>
                <w:sz w:val="20"/>
                <w:szCs w:val="20"/>
              </w:rPr>
              <w:t>ciment</w:t>
            </w:r>
            <w:proofErr w:type="spellEnd"/>
            <w:r w:rsidRPr="002976DE">
              <w:rPr>
                <w:rFonts w:ascii="Arial" w:hAnsi="Arial" w:cs="Arial"/>
                <w:sz w:val="20"/>
                <w:szCs w:val="20"/>
              </w:rPr>
              <w:t xml:space="preserve"> </w:t>
            </w:r>
            <w:proofErr w:type="spellStart"/>
            <w:r w:rsidRPr="002976DE">
              <w:rPr>
                <w:rFonts w:ascii="Arial" w:hAnsi="Arial" w:cs="Arial"/>
                <w:sz w:val="20"/>
                <w:szCs w:val="20"/>
              </w:rPr>
              <w:t>si</w:t>
            </w:r>
            <w:proofErr w:type="spellEnd"/>
            <w:r w:rsidRPr="002976DE">
              <w:rPr>
                <w:rFonts w:ascii="Arial" w:hAnsi="Arial" w:cs="Arial"/>
                <w:sz w:val="20"/>
                <w:szCs w:val="20"/>
              </w:rPr>
              <w:t xml:space="preserve"> </w:t>
            </w:r>
            <w:proofErr w:type="spellStart"/>
            <w:r w:rsidRPr="002976DE">
              <w:rPr>
                <w:rFonts w:ascii="Arial" w:hAnsi="Arial" w:cs="Arial"/>
                <w:sz w:val="20"/>
                <w:szCs w:val="20"/>
              </w:rPr>
              <w:t>nisip</w:t>
            </w:r>
            <w:proofErr w:type="spellEnd"/>
            <w:r w:rsidRPr="002976DE">
              <w:rPr>
                <w:rFonts w:ascii="Arial" w:hAnsi="Arial" w:cs="Arial"/>
                <w:sz w:val="20"/>
                <w:szCs w:val="20"/>
              </w:rPr>
              <w:t xml:space="preserve">, in </w:t>
            </w:r>
            <w:proofErr w:type="spellStart"/>
            <w:r w:rsidRPr="002976DE">
              <w:rPr>
                <w:rFonts w:ascii="Arial" w:hAnsi="Arial" w:cs="Arial"/>
                <w:sz w:val="20"/>
                <w:szCs w:val="20"/>
              </w:rPr>
              <w:t>proportie</w:t>
            </w:r>
            <w:proofErr w:type="spellEnd"/>
            <w:r w:rsidRPr="002976DE">
              <w:rPr>
                <w:rFonts w:ascii="Arial" w:hAnsi="Arial" w:cs="Arial"/>
                <w:sz w:val="20"/>
                <w:szCs w:val="20"/>
              </w:rPr>
              <w:t xml:space="preserve"> 1:6, </w:t>
            </w:r>
            <w:proofErr w:type="spellStart"/>
            <w:r w:rsidRPr="002976DE">
              <w:rPr>
                <w:rFonts w:ascii="Arial" w:hAnsi="Arial" w:cs="Arial"/>
                <w:sz w:val="20"/>
                <w:szCs w:val="20"/>
              </w:rPr>
              <w:t>rostuit</w:t>
            </w:r>
            <w:proofErr w:type="spellEnd"/>
            <w:r w:rsidRPr="002976DE">
              <w:rPr>
                <w:rFonts w:ascii="Arial" w:hAnsi="Arial" w:cs="Arial"/>
                <w:sz w:val="20"/>
                <w:szCs w:val="20"/>
              </w:rPr>
              <w:t xml:space="preserve"> cu </w:t>
            </w:r>
            <w:proofErr w:type="spellStart"/>
            <w:r w:rsidRPr="002976DE">
              <w:rPr>
                <w:rFonts w:ascii="Arial" w:hAnsi="Arial" w:cs="Arial"/>
                <w:sz w:val="20"/>
                <w:szCs w:val="20"/>
              </w:rPr>
              <w:t>amestec</w:t>
            </w:r>
            <w:proofErr w:type="spellEnd"/>
            <w:r w:rsidRPr="002976DE">
              <w:rPr>
                <w:rFonts w:ascii="Arial" w:hAnsi="Arial" w:cs="Arial"/>
                <w:sz w:val="20"/>
                <w:szCs w:val="20"/>
              </w:rPr>
              <w:t xml:space="preserve"> </w:t>
            </w:r>
            <w:proofErr w:type="spellStart"/>
            <w:r w:rsidRPr="002976DE">
              <w:rPr>
                <w:rFonts w:ascii="Arial" w:hAnsi="Arial" w:cs="Arial"/>
                <w:sz w:val="20"/>
                <w:szCs w:val="20"/>
              </w:rPr>
              <w:t>uscat</w:t>
            </w:r>
            <w:proofErr w:type="spellEnd"/>
            <w:r w:rsidRPr="002976DE">
              <w:rPr>
                <w:rFonts w:ascii="Arial" w:hAnsi="Arial" w:cs="Arial"/>
                <w:sz w:val="20"/>
                <w:szCs w:val="20"/>
              </w:rPr>
              <w:t xml:space="preserve"> de </w:t>
            </w:r>
            <w:proofErr w:type="spellStart"/>
            <w:r w:rsidRPr="002976DE">
              <w:rPr>
                <w:rFonts w:ascii="Arial" w:hAnsi="Arial" w:cs="Arial"/>
                <w:sz w:val="20"/>
                <w:szCs w:val="20"/>
              </w:rPr>
              <w:t>ciment</w:t>
            </w:r>
            <w:proofErr w:type="spellEnd"/>
            <w:r w:rsidRPr="002976DE">
              <w:rPr>
                <w:rFonts w:ascii="Arial" w:hAnsi="Arial" w:cs="Arial"/>
                <w:sz w:val="20"/>
                <w:szCs w:val="20"/>
              </w:rPr>
              <w:t xml:space="preserve"> </w:t>
            </w:r>
            <w:proofErr w:type="spellStart"/>
            <w:r w:rsidRPr="002976DE">
              <w:rPr>
                <w:rFonts w:ascii="Arial" w:hAnsi="Arial" w:cs="Arial"/>
                <w:sz w:val="20"/>
                <w:szCs w:val="20"/>
              </w:rPr>
              <w:t>si</w:t>
            </w:r>
            <w:proofErr w:type="spellEnd"/>
            <w:r w:rsidRPr="002976DE">
              <w:rPr>
                <w:rFonts w:ascii="Arial" w:hAnsi="Arial" w:cs="Arial"/>
                <w:sz w:val="20"/>
                <w:szCs w:val="20"/>
              </w:rPr>
              <w:t xml:space="preserve"> </w:t>
            </w:r>
            <w:proofErr w:type="spellStart"/>
            <w:r w:rsidRPr="002976DE">
              <w:rPr>
                <w:rFonts w:ascii="Arial" w:hAnsi="Arial" w:cs="Arial"/>
                <w:sz w:val="20"/>
                <w:szCs w:val="20"/>
              </w:rPr>
              <w:t>nisip</w:t>
            </w:r>
            <w:proofErr w:type="spellEnd"/>
            <w:r w:rsidRPr="002976DE">
              <w:rPr>
                <w:rFonts w:ascii="Arial" w:hAnsi="Arial" w:cs="Arial"/>
                <w:sz w:val="20"/>
                <w:szCs w:val="20"/>
              </w:rPr>
              <w:t xml:space="preserve">, </w:t>
            </w:r>
            <w:proofErr w:type="spellStart"/>
            <w:r w:rsidRPr="002976DE">
              <w:rPr>
                <w:rFonts w:ascii="Arial" w:hAnsi="Arial" w:cs="Arial"/>
                <w:sz w:val="20"/>
                <w:szCs w:val="20"/>
              </w:rPr>
              <w:t>grosime</w:t>
            </w:r>
            <w:proofErr w:type="spellEnd"/>
            <w:r w:rsidRPr="002976DE">
              <w:rPr>
                <w:rFonts w:ascii="Arial" w:hAnsi="Arial" w:cs="Arial"/>
                <w:sz w:val="20"/>
                <w:szCs w:val="20"/>
              </w:rPr>
              <w:t xml:space="preserve"> </w:t>
            </w:r>
            <w:proofErr w:type="spellStart"/>
            <w:r w:rsidRPr="002976DE">
              <w:rPr>
                <w:rFonts w:ascii="Arial" w:hAnsi="Arial" w:cs="Arial"/>
                <w:sz w:val="20"/>
                <w:szCs w:val="20"/>
              </w:rPr>
              <w:t>strat</w:t>
            </w:r>
            <w:proofErr w:type="spellEnd"/>
            <w:r w:rsidRPr="002976DE">
              <w:rPr>
                <w:rFonts w:ascii="Arial" w:hAnsi="Arial" w:cs="Arial"/>
                <w:sz w:val="20"/>
                <w:szCs w:val="20"/>
              </w:rPr>
              <w:t xml:space="preserve"> de 5 cm (</w:t>
            </w:r>
            <w:proofErr w:type="spellStart"/>
            <w:r w:rsidRPr="002976DE">
              <w:rPr>
                <w:rFonts w:ascii="Arial" w:hAnsi="Arial" w:cs="Arial"/>
                <w:sz w:val="20"/>
                <w:szCs w:val="20"/>
              </w:rPr>
              <w:t>placi</w:t>
            </w:r>
            <w:proofErr w:type="spellEnd"/>
            <w:r w:rsidRPr="002976DE">
              <w:rPr>
                <w:rFonts w:ascii="Arial" w:hAnsi="Arial" w:cs="Arial"/>
                <w:sz w:val="20"/>
                <w:szCs w:val="20"/>
              </w:rPr>
              <w:t xml:space="preserve"> de </w:t>
            </w:r>
            <w:proofErr w:type="spellStart"/>
            <w:r w:rsidRPr="002976DE">
              <w:rPr>
                <w:rFonts w:ascii="Arial" w:hAnsi="Arial" w:cs="Arial"/>
                <w:sz w:val="20"/>
                <w:szCs w:val="20"/>
              </w:rPr>
              <w:t>pavaj</w:t>
            </w:r>
            <w:proofErr w:type="spellEnd"/>
            <w:r w:rsidRPr="002976DE">
              <w:rPr>
                <w:rFonts w:ascii="Arial" w:hAnsi="Arial" w:cs="Arial"/>
                <w:sz w:val="20"/>
                <w:szCs w:val="20"/>
              </w:rPr>
              <w:t xml:space="preserve"> </w:t>
            </w:r>
            <w:proofErr w:type="spellStart"/>
            <w:r w:rsidRPr="002976DE">
              <w:rPr>
                <w:rFonts w:ascii="Arial" w:hAnsi="Arial" w:cs="Arial"/>
                <w:sz w:val="20"/>
                <w:szCs w:val="20"/>
              </w:rPr>
              <w:t>grosime</w:t>
            </w:r>
            <w:proofErr w:type="spellEnd"/>
            <w:r w:rsidRPr="002976DE">
              <w:rPr>
                <w:rFonts w:ascii="Arial" w:hAnsi="Arial" w:cs="Arial"/>
                <w:sz w:val="20"/>
                <w:szCs w:val="20"/>
              </w:rPr>
              <w:t xml:space="preserve"> 6 cm)</w:t>
            </w:r>
          </w:p>
        </w:tc>
        <w:tc>
          <w:tcPr>
            <w:tcW w:w="1560" w:type="dxa"/>
            <w:tcBorders>
              <w:top w:val="single" w:sz="4" w:space="0" w:color="auto"/>
              <w:bottom w:val="single" w:sz="4" w:space="0" w:color="auto"/>
            </w:tcBorders>
            <w:vAlign w:val="center"/>
          </w:tcPr>
          <w:p w14:paraId="6ED9ADAC" w14:textId="77777777" w:rsidR="00D41138" w:rsidRPr="005B72EA" w:rsidRDefault="00D41138">
            <w:pPr>
              <w:jc w:val="center"/>
              <w:rPr>
                <w:rFonts w:ascii="Arial" w:hAnsi="Arial" w:cs="Arial"/>
                <w:sz w:val="20"/>
                <w:szCs w:val="20"/>
              </w:rPr>
            </w:pPr>
            <w:r w:rsidRPr="005B72EA">
              <w:rPr>
                <w:rFonts w:ascii="Arial" w:hAnsi="Arial" w:cs="Arial"/>
                <w:sz w:val="20"/>
                <w:szCs w:val="20"/>
              </w:rPr>
              <w:t>m2</w:t>
            </w:r>
          </w:p>
        </w:tc>
        <w:tc>
          <w:tcPr>
            <w:tcW w:w="1559" w:type="dxa"/>
            <w:tcBorders>
              <w:top w:val="single" w:sz="4" w:space="0" w:color="auto"/>
              <w:bottom w:val="single" w:sz="4" w:space="0" w:color="auto"/>
            </w:tcBorders>
            <w:vAlign w:val="center"/>
          </w:tcPr>
          <w:p w14:paraId="2FE89CD7" w14:textId="77777777" w:rsidR="00D41138" w:rsidRPr="005B72EA" w:rsidRDefault="00D41138">
            <w:pPr>
              <w:jc w:val="center"/>
              <w:rPr>
                <w:rFonts w:ascii="Arial" w:hAnsi="Arial" w:cs="Arial"/>
                <w:sz w:val="20"/>
                <w:szCs w:val="20"/>
              </w:rPr>
            </w:pPr>
            <w:r w:rsidRPr="005B72EA">
              <w:rPr>
                <w:rFonts w:ascii="Arial" w:hAnsi="Arial" w:cs="Arial"/>
                <w:sz w:val="20"/>
                <w:szCs w:val="20"/>
              </w:rPr>
              <w:t>240,0000</w:t>
            </w:r>
          </w:p>
        </w:tc>
      </w:tr>
      <w:tr w:rsidR="00D41138" w:rsidRPr="005B72EA" w14:paraId="700DABE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73E0616" w14:textId="77777777" w:rsidR="00D41138" w:rsidRPr="005B72EA" w:rsidRDefault="00D41138">
            <w:pPr>
              <w:rPr>
                <w:rFonts w:ascii="Arial" w:hAnsi="Arial" w:cs="Arial"/>
                <w:sz w:val="20"/>
                <w:szCs w:val="20"/>
              </w:rPr>
            </w:pPr>
            <w:r w:rsidRPr="005B72EA">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517C5C39" w14:textId="77777777" w:rsidR="00D41138" w:rsidRPr="005B72EA" w:rsidRDefault="00D41138">
            <w:pPr>
              <w:rPr>
                <w:rFonts w:ascii="Arial" w:hAnsi="Arial" w:cs="Arial"/>
                <w:sz w:val="20"/>
                <w:szCs w:val="20"/>
              </w:rPr>
            </w:pPr>
            <w:r w:rsidRPr="005B72EA">
              <w:rPr>
                <w:rFonts w:ascii="Arial" w:hAnsi="Arial" w:cs="Arial"/>
                <w:sz w:val="20"/>
                <w:szCs w:val="20"/>
              </w:rPr>
              <w:t>DE10A</w:t>
            </w:r>
          </w:p>
        </w:tc>
        <w:tc>
          <w:tcPr>
            <w:tcW w:w="4961" w:type="dxa"/>
            <w:tcBorders>
              <w:top w:val="single" w:sz="4" w:space="0" w:color="auto"/>
              <w:bottom w:val="single" w:sz="4" w:space="0" w:color="auto"/>
            </w:tcBorders>
            <w:vAlign w:val="center"/>
          </w:tcPr>
          <w:p w14:paraId="2AEAD591" w14:textId="77777777" w:rsidR="00D41138" w:rsidRPr="005B72EA" w:rsidRDefault="00D41138" w:rsidP="00F0580D">
            <w:pPr>
              <w:jc w:val="both"/>
              <w:rPr>
                <w:rFonts w:ascii="Arial" w:hAnsi="Arial" w:cs="Arial"/>
                <w:sz w:val="20"/>
                <w:szCs w:val="20"/>
              </w:rPr>
            </w:pPr>
            <w:proofErr w:type="spellStart"/>
            <w:r w:rsidRPr="005B72EA">
              <w:rPr>
                <w:rFonts w:ascii="Arial" w:hAnsi="Arial" w:cs="Arial"/>
                <w:sz w:val="20"/>
                <w:szCs w:val="20"/>
              </w:rPr>
              <w:t>Borduri</w:t>
            </w:r>
            <w:proofErr w:type="spellEnd"/>
            <w:r w:rsidRPr="005B72EA">
              <w:rPr>
                <w:rFonts w:ascii="Arial" w:hAnsi="Arial" w:cs="Arial"/>
                <w:sz w:val="20"/>
                <w:szCs w:val="20"/>
              </w:rPr>
              <w:t xml:space="preserve"> prefabricate din </w:t>
            </w:r>
            <w:proofErr w:type="spellStart"/>
            <w:r w:rsidRPr="005B72EA">
              <w:rPr>
                <w:rFonts w:ascii="Arial" w:hAnsi="Arial" w:cs="Arial"/>
                <w:sz w:val="20"/>
                <w:szCs w:val="20"/>
              </w:rPr>
              <w:t>beton</w:t>
            </w:r>
            <w:proofErr w:type="spellEnd"/>
            <w:r w:rsidRPr="005B72EA">
              <w:rPr>
                <w:rFonts w:ascii="Arial" w:hAnsi="Arial" w:cs="Arial"/>
                <w:sz w:val="20"/>
                <w:szCs w:val="20"/>
              </w:rPr>
              <w:t xml:space="preserve">, pentru </w:t>
            </w:r>
            <w:proofErr w:type="spellStart"/>
            <w:r w:rsidRPr="005B72EA">
              <w:rPr>
                <w:rFonts w:ascii="Arial" w:hAnsi="Arial" w:cs="Arial"/>
                <w:sz w:val="20"/>
                <w:szCs w:val="20"/>
              </w:rPr>
              <w:t>trotuare</w:t>
            </w:r>
            <w:proofErr w:type="spellEnd"/>
            <w:r w:rsidRPr="005B72EA">
              <w:rPr>
                <w:rFonts w:ascii="Arial" w:hAnsi="Arial" w:cs="Arial"/>
                <w:sz w:val="20"/>
                <w:szCs w:val="20"/>
              </w:rPr>
              <w:t xml:space="preserve"> 15x30x100 cm </w:t>
            </w:r>
            <w:proofErr w:type="spellStart"/>
            <w:r w:rsidRPr="005B72EA">
              <w:rPr>
                <w:rFonts w:ascii="Arial" w:hAnsi="Arial" w:cs="Arial"/>
                <w:sz w:val="20"/>
                <w:szCs w:val="20"/>
              </w:rPr>
              <w:t>vibropresate</w:t>
            </w:r>
            <w:proofErr w:type="spellEnd"/>
            <w:r w:rsidRPr="005B72EA">
              <w:rPr>
                <w:rFonts w:ascii="Arial" w:hAnsi="Arial" w:cs="Arial"/>
                <w:sz w:val="20"/>
                <w:szCs w:val="20"/>
              </w:rPr>
              <w:t xml:space="preserve">, pe </w:t>
            </w:r>
            <w:proofErr w:type="spellStart"/>
            <w:r w:rsidRPr="005B72EA">
              <w:rPr>
                <w:rFonts w:ascii="Arial" w:hAnsi="Arial" w:cs="Arial"/>
                <w:sz w:val="20"/>
                <w:szCs w:val="20"/>
              </w:rPr>
              <w:t>fundatie</w:t>
            </w:r>
            <w:proofErr w:type="spellEnd"/>
            <w:r w:rsidRPr="005B72EA">
              <w:rPr>
                <w:rFonts w:ascii="Arial" w:hAnsi="Arial" w:cs="Arial"/>
                <w:sz w:val="20"/>
                <w:szCs w:val="20"/>
              </w:rPr>
              <w:t xml:space="preserve"> de </w:t>
            </w:r>
            <w:proofErr w:type="spellStart"/>
            <w:r w:rsidRPr="005B72EA">
              <w:rPr>
                <w:rFonts w:ascii="Arial" w:hAnsi="Arial" w:cs="Arial"/>
                <w:sz w:val="20"/>
                <w:szCs w:val="20"/>
              </w:rPr>
              <w:t>beton</w:t>
            </w:r>
            <w:proofErr w:type="spellEnd"/>
            <w:r w:rsidRPr="005B72EA">
              <w:rPr>
                <w:rFonts w:ascii="Arial" w:hAnsi="Arial" w:cs="Arial"/>
                <w:sz w:val="20"/>
                <w:szCs w:val="20"/>
              </w:rPr>
              <w:t xml:space="preserve"> 30x15 cm (Beton C20/25)</w:t>
            </w:r>
          </w:p>
        </w:tc>
        <w:tc>
          <w:tcPr>
            <w:tcW w:w="1560" w:type="dxa"/>
            <w:tcBorders>
              <w:top w:val="single" w:sz="4" w:space="0" w:color="auto"/>
              <w:bottom w:val="single" w:sz="4" w:space="0" w:color="auto"/>
            </w:tcBorders>
            <w:vAlign w:val="center"/>
          </w:tcPr>
          <w:p w14:paraId="0E0FF3DF" w14:textId="77777777" w:rsidR="00D41138" w:rsidRPr="005B72EA" w:rsidRDefault="00D41138">
            <w:pPr>
              <w:jc w:val="center"/>
              <w:rPr>
                <w:rFonts w:ascii="Arial" w:hAnsi="Arial" w:cs="Arial"/>
                <w:sz w:val="20"/>
                <w:szCs w:val="20"/>
              </w:rPr>
            </w:pPr>
            <w:r w:rsidRPr="005B72EA">
              <w:rPr>
                <w:rFonts w:ascii="Arial" w:hAnsi="Arial" w:cs="Arial"/>
                <w:sz w:val="20"/>
                <w:szCs w:val="20"/>
              </w:rPr>
              <w:t>m</w:t>
            </w:r>
          </w:p>
        </w:tc>
        <w:tc>
          <w:tcPr>
            <w:tcW w:w="1559" w:type="dxa"/>
            <w:tcBorders>
              <w:top w:val="single" w:sz="4" w:space="0" w:color="auto"/>
              <w:bottom w:val="single" w:sz="4" w:space="0" w:color="auto"/>
            </w:tcBorders>
            <w:vAlign w:val="center"/>
          </w:tcPr>
          <w:p w14:paraId="150B5D79" w14:textId="77777777" w:rsidR="00D41138" w:rsidRPr="005B72EA" w:rsidRDefault="00D41138">
            <w:pPr>
              <w:jc w:val="center"/>
              <w:rPr>
                <w:rFonts w:ascii="Arial" w:hAnsi="Arial" w:cs="Arial"/>
                <w:sz w:val="20"/>
                <w:szCs w:val="20"/>
              </w:rPr>
            </w:pPr>
            <w:r w:rsidRPr="005B72EA">
              <w:rPr>
                <w:rFonts w:ascii="Arial" w:hAnsi="Arial" w:cs="Arial"/>
                <w:sz w:val="20"/>
                <w:szCs w:val="20"/>
              </w:rPr>
              <w:t>50,0000</w:t>
            </w:r>
          </w:p>
        </w:tc>
      </w:tr>
      <w:tr w:rsidR="00D41138" w:rsidRPr="005B72EA" w14:paraId="09657BA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8942B7" w14:textId="77777777" w:rsidR="00D41138" w:rsidRPr="005B72EA" w:rsidRDefault="00D41138">
            <w:pPr>
              <w:rPr>
                <w:rFonts w:ascii="Arial" w:hAnsi="Arial" w:cs="Arial"/>
                <w:sz w:val="20"/>
                <w:szCs w:val="20"/>
              </w:rPr>
            </w:pPr>
            <w:r w:rsidRPr="005B72EA">
              <w:rPr>
                <w:rFonts w:ascii="Arial" w:hAnsi="Arial" w:cs="Arial"/>
                <w:sz w:val="20"/>
                <w:szCs w:val="20"/>
              </w:rPr>
              <w:lastRenderedPageBreak/>
              <w:t xml:space="preserve"> 11</w:t>
            </w:r>
          </w:p>
        </w:tc>
        <w:tc>
          <w:tcPr>
            <w:tcW w:w="1701" w:type="dxa"/>
            <w:tcBorders>
              <w:top w:val="single" w:sz="4" w:space="0" w:color="auto"/>
              <w:bottom w:val="single" w:sz="4" w:space="0" w:color="auto"/>
            </w:tcBorders>
            <w:vAlign w:val="center"/>
          </w:tcPr>
          <w:p w14:paraId="47D1597F" w14:textId="77777777" w:rsidR="00D41138" w:rsidRPr="005B72EA" w:rsidRDefault="00D41138">
            <w:pPr>
              <w:rPr>
                <w:rFonts w:ascii="Arial" w:hAnsi="Arial" w:cs="Arial"/>
                <w:sz w:val="20"/>
                <w:szCs w:val="20"/>
              </w:rPr>
            </w:pPr>
            <w:r w:rsidRPr="005B72EA">
              <w:rPr>
                <w:rFonts w:ascii="Arial" w:hAnsi="Arial" w:cs="Arial"/>
                <w:sz w:val="20"/>
                <w:szCs w:val="20"/>
              </w:rPr>
              <w:t>DE10A</w:t>
            </w:r>
          </w:p>
        </w:tc>
        <w:tc>
          <w:tcPr>
            <w:tcW w:w="4961" w:type="dxa"/>
            <w:tcBorders>
              <w:top w:val="single" w:sz="4" w:space="0" w:color="auto"/>
              <w:bottom w:val="single" w:sz="4" w:space="0" w:color="auto"/>
            </w:tcBorders>
            <w:vAlign w:val="center"/>
          </w:tcPr>
          <w:p w14:paraId="45633002" w14:textId="77777777" w:rsidR="00D41138" w:rsidRPr="005B72EA" w:rsidRDefault="00D41138" w:rsidP="00F0580D">
            <w:pPr>
              <w:jc w:val="both"/>
              <w:rPr>
                <w:rFonts w:ascii="Arial" w:hAnsi="Arial" w:cs="Arial"/>
                <w:sz w:val="20"/>
                <w:szCs w:val="20"/>
              </w:rPr>
            </w:pPr>
            <w:proofErr w:type="spellStart"/>
            <w:r w:rsidRPr="005B72EA">
              <w:rPr>
                <w:rFonts w:ascii="Arial" w:hAnsi="Arial" w:cs="Arial"/>
                <w:sz w:val="20"/>
                <w:szCs w:val="20"/>
              </w:rPr>
              <w:t>Borduri</w:t>
            </w:r>
            <w:proofErr w:type="spellEnd"/>
            <w:r w:rsidRPr="005B72EA">
              <w:rPr>
                <w:rFonts w:ascii="Arial" w:hAnsi="Arial" w:cs="Arial"/>
                <w:sz w:val="20"/>
                <w:szCs w:val="20"/>
              </w:rPr>
              <w:t xml:space="preserve"> prefabricate din </w:t>
            </w:r>
            <w:proofErr w:type="spellStart"/>
            <w:r w:rsidRPr="005B72EA">
              <w:rPr>
                <w:rFonts w:ascii="Arial" w:hAnsi="Arial" w:cs="Arial"/>
                <w:sz w:val="20"/>
                <w:szCs w:val="20"/>
              </w:rPr>
              <w:t>beton</w:t>
            </w:r>
            <w:proofErr w:type="spellEnd"/>
            <w:r w:rsidRPr="005B72EA">
              <w:rPr>
                <w:rFonts w:ascii="Arial" w:hAnsi="Arial" w:cs="Arial"/>
                <w:sz w:val="20"/>
                <w:szCs w:val="20"/>
              </w:rPr>
              <w:t xml:space="preserve">, pentru </w:t>
            </w:r>
            <w:proofErr w:type="spellStart"/>
            <w:r w:rsidRPr="005B72EA">
              <w:rPr>
                <w:rFonts w:ascii="Arial" w:hAnsi="Arial" w:cs="Arial"/>
                <w:sz w:val="20"/>
                <w:szCs w:val="20"/>
              </w:rPr>
              <w:t>trotuare</w:t>
            </w:r>
            <w:proofErr w:type="spellEnd"/>
            <w:r w:rsidRPr="005B72EA">
              <w:rPr>
                <w:rFonts w:ascii="Arial" w:hAnsi="Arial" w:cs="Arial"/>
                <w:sz w:val="20"/>
                <w:szCs w:val="20"/>
              </w:rPr>
              <w:t xml:space="preserve"> 8x20x100 cm </w:t>
            </w:r>
            <w:proofErr w:type="spellStart"/>
            <w:r w:rsidRPr="005B72EA">
              <w:rPr>
                <w:rFonts w:ascii="Arial" w:hAnsi="Arial" w:cs="Arial"/>
                <w:sz w:val="20"/>
                <w:szCs w:val="20"/>
              </w:rPr>
              <w:t>vibropresate</w:t>
            </w:r>
            <w:proofErr w:type="spellEnd"/>
            <w:r w:rsidRPr="005B72EA">
              <w:rPr>
                <w:rFonts w:ascii="Arial" w:hAnsi="Arial" w:cs="Arial"/>
                <w:sz w:val="20"/>
                <w:szCs w:val="20"/>
              </w:rPr>
              <w:t xml:space="preserve">, pe </w:t>
            </w:r>
            <w:proofErr w:type="spellStart"/>
            <w:r w:rsidRPr="005B72EA">
              <w:rPr>
                <w:rFonts w:ascii="Arial" w:hAnsi="Arial" w:cs="Arial"/>
                <w:sz w:val="20"/>
                <w:szCs w:val="20"/>
              </w:rPr>
              <w:t>fundatie</w:t>
            </w:r>
            <w:proofErr w:type="spellEnd"/>
            <w:r w:rsidRPr="005B72EA">
              <w:rPr>
                <w:rFonts w:ascii="Arial" w:hAnsi="Arial" w:cs="Arial"/>
                <w:sz w:val="20"/>
                <w:szCs w:val="20"/>
              </w:rPr>
              <w:t xml:space="preserve"> de </w:t>
            </w:r>
            <w:proofErr w:type="spellStart"/>
            <w:r w:rsidRPr="005B72EA">
              <w:rPr>
                <w:rFonts w:ascii="Arial" w:hAnsi="Arial" w:cs="Arial"/>
                <w:sz w:val="20"/>
                <w:szCs w:val="20"/>
              </w:rPr>
              <w:t>beton</w:t>
            </w:r>
            <w:proofErr w:type="spellEnd"/>
            <w:r w:rsidRPr="005B72EA">
              <w:rPr>
                <w:rFonts w:ascii="Arial" w:hAnsi="Arial" w:cs="Arial"/>
                <w:sz w:val="20"/>
                <w:szCs w:val="20"/>
              </w:rPr>
              <w:t xml:space="preserve"> 30x15 cm (Beton C20/25)</w:t>
            </w:r>
          </w:p>
        </w:tc>
        <w:tc>
          <w:tcPr>
            <w:tcW w:w="1560" w:type="dxa"/>
            <w:tcBorders>
              <w:top w:val="single" w:sz="4" w:space="0" w:color="auto"/>
              <w:bottom w:val="single" w:sz="4" w:space="0" w:color="auto"/>
            </w:tcBorders>
            <w:vAlign w:val="center"/>
          </w:tcPr>
          <w:p w14:paraId="09359286" w14:textId="77777777" w:rsidR="00D41138" w:rsidRPr="005B72EA" w:rsidRDefault="00D41138">
            <w:pPr>
              <w:jc w:val="center"/>
              <w:rPr>
                <w:rFonts w:ascii="Arial" w:hAnsi="Arial" w:cs="Arial"/>
                <w:sz w:val="20"/>
                <w:szCs w:val="20"/>
              </w:rPr>
            </w:pPr>
            <w:r w:rsidRPr="005B72EA">
              <w:rPr>
                <w:rFonts w:ascii="Arial" w:hAnsi="Arial" w:cs="Arial"/>
                <w:sz w:val="20"/>
                <w:szCs w:val="20"/>
              </w:rPr>
              <w:t>m</w:t>
            </w:r>
          </w:p>
        </w:tc>
        <w:tc>
          <w:tcPr>
            <w:tcW w:w="1559" w:type="dxa"/>
            <w:tcBorders>
              <w:top w:val="single" w:sz="4" w:space="0" w:color="auto"/>
              <w:bottom w:val="single" w:sz="4" w:space="0" w:color="auto"/>
            </w:tcBorders>
            <w:vAlign w:val="center"/>
          </w:tcPr>
          <w:p w14:paraId="6742D154" w14:textId="77777777" w:rsidR="00D41138" w:rsidRPr="005B72EA" w:rsidRDefault="00D41138">
            <w:pPr>
              <w:jc w:val="center"/>
              <w:rPr>
                <w:rFonts w:ascii="Arial" w:hAnsi="Arial" w:cs="Arial"/>
                <w:sz w:val="20"/>
                <w:szCs w:val="20"/>
              </w:rPr>
            </w:pPr>
            <w:r w:rsidRPr="005B72EA">
              <w:rPr>
                <w:rFonts w:ascii="Arial" w:hAnsi="Arial" w:cs="Arial"/>
                <w:sz w:val="20"/>
                <w:szCs w:val="20"/>
              </w:rPr>
              <w:t>190,0000</w:t>
            </w:r>
          </w:p>
        </w:tc>
      </w:tr>
      <w:tr w:rsidR="00D41138" w:rsidRPr="005B72EA" w14:paraId="355290B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44897C" w14:textId="77777777" w:rsidR="00D41138" w:rsidRPr="005B72EA" w:rsidRDefault="00D41138">
            <w:pPr>
              <w:rPr>
                <w:rFonts w:ascii="Arial" w:hAnsi="Arial" w:cs="Arial"/>
                <w:sz w:val="20"/>
                <w:szCs w:val="20"/>
              </w:rPr>
            </w:pPr>
            <w:r w:rsidRPr="005B72EA">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015B2428" w14:textId="77777777" w:rsidR="00D41138" w:rsidRPr="005B72EA" w:rsidRDefault="00D41138">
            <w:pPr>
              <w:rPr>
                <w:rFonts w:ascii="Arial" w:hAnsi="Arial" w:cs="Arial"/>
                <w:sz w:val="20"/>
                <w:szCs w:val="20"/>
              </w:rPr>
            </w:pPr>
            <w:r w:rsidRPr="005B72EA">
              <w:rPr>
                <w:rFonts w:ascii="Arial" w:hAnsi="Arial" w:cs="Arial"/>
                <w:sz w:val="20"/>
                <w:szCs w:val="20"/>
              </w:rPr>
              <w:t>DE18A</w:t>
            </w:r>
          </w:p>
        </w:tc>
        <w:tc>
          <w:tcPr>
            <w:tcW w:w="4961" w:type="dxa"/>
            <w:tcBorders>
              <w:top w:val="single" w:sz="4" w:space="0" w:color="auto"/>
              <w:bottom w:val="single" w:sz="4" w:space="0" w:color="auto"/>
            </w:tcBorders>
            <w:vAlign w:val="center"/>
          </w:tcPr>
          <w:p w14:paraId="2086B84C" w14:textId="77777777" w:rsidR="00D41138" w:rsidRPr="005B72EA" w:rsidRDefault="00D41138" w:rsidP="00F0580D">
            <w:pPr>
              <w:jc w:val="both"/>
              <w:rPr>
                <w:rFonts w:ascii="Arial" w:hAnsi="Arial" w:cs="Arial"/>
                <w:sz w:val="20"/>
                <w:szCs w:val="20"/>
                <w:lang w:val="pt-BR"/>
              </w:rPr>
            </w:pPr>
            <w:r w:rsidRPr="005B72EA">
              <w:rPr>
                <w:rFonts w:ascii="Arial" w:hAnsi="Arial" w:cs="Arial"/>
                <w:sz w:val="20"/>
                <w:szCs w:val="20"/>
                <w:lang w:val="pt-BR"/>
              </w:rPr>
              <w:t>Pavaje executate din placi de trotuare din beton prefabricat asezate pe un strat din amestec uscat de ciment si nisip, in proportie 1:6, rostuit cu amestec uscat de ciment si nisip, grosime strat de 5 cm (placi de pavaj pentru marcaj tactil tip L 20x10x6 cm)</w:t>
            </w:r>
          </w:p>
        </w:tc>
        <w:tc>
          <w:tcPr>
            <w:tcW w:w="1560" w:type="dxa"/>
            <w:tcBorders>
              <w:top w:val="single" w:sz="4" w:space="0" w:color="auto"/>
              <w:bottom w:val="single" w:sz="4" w:space="0" w:color="auto"/>
            </w:tcBorders>
            <w:vAlign w:val="center"/>
          </w:tcPr>
          <w:p w14:paraId="6B590410" w14:textId="77777777" w:rsidR="00D41138" w:rsidRPr="005B72EA" w:rsidRDefault="00D41138">
            <w:pPr>
              <w:jc w:val="center"/>
              <w:rPr>
                <w:rFonts w:ascii="Arial" w:hAnsi="Arial" w:cs="Arial"/>
                <w:sz w:val="20"/>
                <w:szCs w:val="20"/>
              </w:rPr>
            </w:pPr>
            <w:r w:rsidRPr="005B72EA">
              <w:rPr>
                <w:rFonts w:ascii="Arial" w:hAnsi="Arial" w:cs="Arial"/>
                <w:sz w:val="20"/>
                <w:szCs w:val="20"/>
              </w:rPr>
              <w:t>m2</w:t>
            </w:r>
          </w:p>
        </w:tc>
        <w:tc>
          <w:tcPr>
            <w:tcW w:w="1559" w:type="dxa"/>
            <w:tcBorders>
              <w:top w:val="single" w:sz="4" w:space="0" w:color="auto"/>
              <w:bottom w:val="single" w:sz="4" w:space="0" w:color="auto"/>
            </w:tcBorders>
            <w:vAlign w:val="center"/>
          </w:tcPr>
          <w:p w14:paraId="50FDD7F4" w14:textId="77777777" w:rsidR="00D41138" w:rsidRPr="005B72EA" w:rsidRDefault="00D41138">
            <w:pPr>
              <w:jc w:val="center"/>
              <w:rPr>
                <w:rFonts w:ascii="Arial" w:hAnsi="Arial" w:cs="Arial"/>
                <w:sz w:val="20"/>
                <w:szCs w:val="20"/>
              </w:rPr>
            </w:pPr>
            <w:r w:rsidRPr="005B72EA">
              <w:rPr>
                <w:rFonts w:ascii="Arial" w:hAnsi="Arial" w:cs="Arial"/>
                <w:sz w:val="20"/>
                <w:szCs w:val="20"/>
              </w:rPr>
              <w:t>15,0000</w:t>
            </w:r>
          </w:p>
        </w:tc>
      </w:tr>
      <w:tr w:rsidR="00D41138" w:rsidRPr="005B72EA" w14:paraId="6865986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B86BDF5" w14:textId="77777777" w:rsidR="00D41138" w:rsidRPr="005B72EA" w:rsidRDefault="00D41138">
            <w:pPr>
              <w:rPr>
                <w:rFonts w:ascii="Arial" w:hAnsi="Arial" w:cs="Arial"/>
                <w:sz w:val="20"/>
                <w:szCs w:val="20"/>
              </w:rPr>
            </w:pPr>
            <w:r w:rsidRPr="005B72EA">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3B32350C" w14:textId="77777777" w:rsidR="00D41138" w:rsidRPr="005B72EA" w:rsidRDefault="00D41138">
            <w:pPr>
              <w:rPr>
                <w:rFonts w:ascii="Arial" w:hAnsi="Arial" w:cs="Arial"/>
                <w:sz w:val="20"/>
                <w:szCs w:val="20"/>
              </w:rPr>
            </w:pPr>
            <w:r w:rsidRPr="005B72EA">
              <w:rPr>
                <w:rFonts w:ascii="Arial" w:hAnsi="Arial" w:cs="Arial"/>
                <w:sz w:val="20"/>
                <w:szCs w:val="20"/>
              </w:rPr>
              <w:t>DE18A</w:t>
            </w:r>
          </w:p>
        </w:tc>
        <w:tc>
          <w:tcPr>
            <w:tcW w:w="4961" w:type="dxa"/>
            <w:tcBorders>
              <w:top w:val="single" w:sz="4" w:space="0" w:color="auto"/>
              <w:bottom w:val="single" w:sz="4" w:space="0" w:color="auto"/>
            </w:tcBorders>
            <w:vAlign w:val="center"/>
          </w:tcPr>
          <w:p w14:paraId="1029ED6C" w14:textId="77777777" w:rsidR="00D41138" w:rsidRPr="002976DE" w:rsidRDefault="00D41138" w:rsidP="00F0580D">
            <w:pPr>
              <w:jc w:val="both"/>
              <w:rPr>
                <w:rFonts w:ascii="Arial" w:hAnsi="Arial" w:cs="Arial"/>
                <w:sz w:val="20"/>
                <w:szCs w:val="20"/>
                <w:lang w:val="pt-BR"/>
              </w:rPr>
            </w:pPr>
            <w:r w:rsidRPr="002976DE">
              <w:rPr>
                <w:rFonts w:ascii="Arial" w:hAnsi="Arial" w:cs="Arial"/>
                <w:sz w:val="20"/>
                <w:szCs w:val="20"/>
                <w:lang w:val="pt-BR"/>
              </w:rPr>
              <w:t>Pavaje executate din placi de trotuare din beton prefabricat asezate pe un strat din amestec uscat de ciment si nisip, in proportie 1:6, rostuit cu amestec uscat de ciment si nisip, grosime strat de 5 cm (placi de pavaj pentru marcaj tactil tip B 20x10x6 cm)</w:t>
            </w:r>
          </w:p>
        </w:tc>
        <w:tc>
          <w:tcPr>
            <w:tcW w:w="1560" w:type="dxa"/>
            <w:tcBorders>
              <w:top w:val="single" w:sz="4" w:space="0" w:color="auto"/>
              <w:bottom w:val="single" w:sz="4" w:space="0" w:color="auto"/>
            </w:tcBorders>
            <w:vAlign w:val="center"/>
          </w:tcPr>
          <w:p w14:paraId="3385F677" w14:textId="77777777" w:rsidR="00D41138" w:rsidRPr="005B72EA" w:rsidRDefault="00D41138">
            <w:pPr>
              <w:jc w:val="center"/>
              <w:rPr>
                <w:rFonts w:ascii="Arial" w:hAnsi="Arial" w:cs="Arial"/>
                <w:sz w:val="20"/>
                <w:szCs w:val="20"/>
              </w:rPr>
            </w:pPr>
            <w:r w:rsidRPr="005B72EA">
              <w:rPr>
                <w:rFonts w:ascii="Arial" w:hAnsi="Arial" w:cs="Arial"/>
                <w:sz w:val="20"/>
                <w:szCs w:val="20"/>
              </w:rPr>
              <w:t>m2</w:t>
            </w:r>
          </w:p>
        </w:tc>
        <w:tc>
          <w:tcPr>
            <w:tcW w:w="1559" w:type="dxa"/>
            <w:tcBorders>
              <w:top w:val="single" w:sz="4" w:space="0" w:color="auto"/>
              <w:bottom w:val="single" w:sz="4" w:space="0" w:color="auto"/>
            </w:tcBorders>
            <w:vAlign w:val="center"/>
          </w:tcPr>
          <w:p w14:paraId="354D0FD8" w14:textId="77777777" w:rsidR="00D41138" w:rsidRPr="005B72EA" w:rsidRDefault="00D41138">
            <w:pPr>
              <w:jc w:val="center"/>
              <w:rPr>
                <w:rFonts w:ascii="Arial" w:hAnsi="Arial" w:cs="Arial"/>
                <w:sz w:val="20"/>
                <w:szCs w:val="20"/>
              </w:rPr>
            </w:pPr>
            <w:r w:rsidRPr="005B72EA">
              <w:rPr>
                <w:rFonts w:ascii="Arial" w:hAnsi="Arial" w:cs="Arial"/>
                <w:sz w:val="20"/>
                <w:szCs w:val="20"/>
              </w:rPr>
              <w:t>15,0000</w:t>
            </w:r>
          </w:p>
        </w:tc>
      </w:tr>
    </w:tbl>
    <w:p w14:paraId="5EEF21F4" w14:textId="77777777" w:rsidR="00232A5A" w:rsidRDefault="00232A5A" w:rsidP="00183C97">
      <w:pPr>
        <w:jc w:val="center"/>
        <w:rPr>
          <w:rFonts w:ascii="Arial" w:hAnsi="Arial" w:cs="Arial"/>
          <w:b/>
          <w:bCs/>
          <w:sz w:val="20"/>
          <w:szCs w:val="20"/>
        </w:rPr>
      </w:pPr>
    </w:p>
    <w:p w14:paraId="7A8DEF1E" w14:textId="77777777" w:rsidR="00AC0709" w:rsidRDefault="00AC0709" w:rsidP="00AC0709">
      <w:pPr>
        <w:jc w:val="center"/>
        <w:rPr>
          <w:rFonts w:ascii="Arial" w:hAnsi="Arial" w:cs="Arial"/>
          <w:sz w:val="20"/>
          <w:szCs w:val="20"/>
        </w:rPr>
      </w:pPr>
    </w:p>
    <w:p w14:paraId="7D6A4BAC" w14:textId="77777777" w:rsidR="00AC0709" w:rsidRDefault="00AC0709" w:rsidP="00AC0709">
      <w:pPr>
        <w:jc w:val="center"/>
        <w:rPr>
          <w:rFonts w:ascii="Arial" w:hAnsi="Arial" w:cs="Arial"/>
          <w:sz w:val="20"/>
          <w:szCs w:val="20"/>
        </w:rPr>
      </w:pPr>
    </w:p>
    <w:p w14:paraId="2DE7EF77" w14:textId="62D2B51B" w:rsidR="000F554B" w:rsidRDefault="000F554B" w:rsidP="000F554B">
      <w:pPr>
        <w:pStyle w:val="Heading2"/>
        <w:pBdr>
          <w:bottom w:val="none" w:sz="0" w:space="0" w:color="auto"/>
        </w:pBdr>
        <w:rPr>
          <w:rFonts w:ascii="Arial" w:hAnsi="Arial" w:cs="Arial"/>
          <w:sz w:val="20"/>
          <w:u w:val="single"/>
          <w:lang w:val="en-AU"/>
        </w:rPr>
      </w:pPr>
      <w:r w:rsidRPr="000F554B">
        <w:rPr>
          <w:rFonts w:ascii="Arial" w:hAnsi="Arial" w:cs="Arial"/>
          <w:sz w:val="20"/>
          <w:u w:val="single"/>
          <w:lang w:val="en-AU"/>
        </w:rPr>
        <w:t>Design drawings and specifications</w:t>
      </w:r>
    </w:p>
    <w:p w14:paraId="62D920B0" w14:textId="2A0F6A16" w:rsidR="00DA48CB" w:rsidRDefault="00DA48CB" w:rsidP="00DA48CB">
      <w:pPr>
        <w:rPr>
          <w:lang w:val="en-AU"/>
        </w:rPr>
      </w:pPr>
    </w:p>
    <w:p w14:paraId="24DD7117" w14:textId="04CD46FB" w:rsidR="00092151" w:rsidRPr="002976DE" w:rsidRDefault="009030B8" w:rsidP="002976DE">
      <w:pPr>
        <w:jc w:val="center"/>
        <w:rPr>
          <w:sz w:val="36"/>
          <w:szCs w:val="36"/>
        </w:rPr>
      </w:pPr>
      <w:r w:rsidRPr="002976DE">
        <w:rPr>
          <w:b/>
          <w:bCs/>
          <w:color w:val="FF0000"/>
          <w:sz w:val="36"/>
          <w:szCs w:val="36"/>
        </w:rPr>
        <w:t>Link</w:t>
      </w:r>
      <w:r w:rsidR="002976DE" w:rsidRPr="002976DE">
        <w:rPr>
          <w:b/>
          <w:bCs/>
          <w:color w:val="FF0000"/>
          <w:sz w:val="36"/>
          <w:szCs w:val="36"/>
        </w:rPr>
        <w:t xml:space="preserve"> provided by request at</w:t>
      </w:r>
      <w:r w:rsidR="002976DE" w:rsidRPr="002976DE">
        <w:rPr>
          <w:color w:val="FF0000"/>
          <w:sz w:val="36"/>
          <w:szCs w:val="36"/>
        </w:rPr>
        <w:t xml:space="preserve"> </w:t>
      </w:r>
      <w:hyperlink r:id="rId18" w:history="1">
        <w:r w:rsidR="002976DE" w:rsidRPr="002976DE">
          <w:rPr>
            <w:rStyle w:val="Hyperlink"/>
            <w:sz w:val="36"/>
            <w:szCs w:val="36"/>
          </w:rPr>
          <w:t>ibaraghin@unicef.org</w:t>
        </w:r>
      </w:hyperlink>
    </w:p>
    <w:p w14:paraId="56C56D57" w14:textId="5E48579F" w:rsidR="00485BD1" w:rsidRPr="002976DE" w:rsidRDefault="00485BD1" w:rsidP="002976DE">
      <w:pPr>
        <w:jc w:val="center"/>
        <w:rPr>
          <w:sz w:val="36"/>
          <w:szCs w:val="36"/>
        </w:rPr>
      </w:pPr>
    </w:p>
    <w:p w14:paraId="2B5FC713" w14:textId="77777777" w:rsidR="00DA48CB" w:rsidRPr="00DA48CB" w:rsidRDefault="00DA48CB" w:rsidP="00DA48CB">
      <w:pPr>
        <w:rPr>
          <w:lang w:val="en-AU"/>
        </w:rPr>
      </w:pPr>
    </w:p>
    <w:sectPr w:rsidR="00DA48CB" w:rsidRPr="00DA48CB" w:rsidSect="004A42E3">
      <w:headerReference w:type="default" r:id="rId19"/>
      <w:footerReference w:type="default" r:id="rId20"/>
      <w:pgSz w:w="11906" w:h="16838" w:code="9"/>
      <w:pgMar w:top="851" w:right="1134" w:bottom="1168"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F7DC1" w14:textId="77777777" w:rsidR="00221FA0" w:rsidRDefault="00221FA0" w:rsidP="00947AEE">
      <w:pPr>
        <w:spacing w:after="192"/>
      </w:pPr>
      <w:r>
        <w:separator/>
      </w:r>
    </w:p>
  </w:endnote>
  <w:endnote w:type="continuationSeparator" w:id="0">
    <w:p w14:paraId="3785EAAD" w14:textId="77777777" w:rsidR="00221FA0" w:rsidRDefault="00221FA0" w:rsidP="00947AEE">
      <w:pPr>
        <w:spacing w:after="192"/>
      </w:pPr>
      <w:r>
        <w:continuationSeparator/>
      </w:r>
    </w:p>
  </w:endnote>
  <w:endnote w:type="continuationNotice" w:id="1">
    <w:p w14:paraId="46EC4993" w14:textId="77777777" w:rsidR="00221FA0" w:rsidRDefault="00221F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Sans">
    <w:altName w:val="Courier New"/>
    <w:charset w:val="00"/>
    <w:family w:val="auto"/>
    <w:pitch w:val="variable"/>
    <w:sig w:usb0="00000083"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4680" w14:textId="43389965" w:rsidR="000A33F3" w:rsidRPr="004A42E3" w:rsidRDefault="000A33F3" w:rsidP="004A42E3">
    <w:pPr>
      <w:pStyle w:val="Footer"/>
      <w:jc w:val="center"/>
      <w:rPr>
        <w:rFonts w:cs="Arial"/>
        <w:sz w:val="16"/>
        <w:szCs w:val="16"/>
      </w:rPr>
    </w:pPr>
    <w:r w:rsidRPr="004A42E3">
      <w:rPr>
        <w:rFonts w:cs="Arial"/>
        <w:sz w:val="16"/>
        <w:szCs w:val="16"/>
      </w:rPr>
      <w:t xml:space="preserve">Page </w:t>
    </w:r>
    <w:r w:rsidRPr="004A42E3">
      <w:rPr>
        <w:rFonts w:cs="Arial"/>
        <w:sz w:val="16"/>
        <w:szCs w:val="16"/>
      </w:rPr>
      <w:fldChar w:fldCharType="begin"/>
    </w:r>
    <w:r w:rsidRPr="004A42E3">
      <w:rPr>
        <w:rFonts w:cs="Arial"/>
        <w:sz w:val="16"/>
        <w:szCs w:val="16"/>
      </w:rPr>
      <w:instrText xml:space="preserve"> PAGE </w:instrText>
    </w:r>
    <w:r w:rsidRPr="004A42E3">
      <w:rPr>
        <w:rFonts w:cs="Arial"/>
        <w:sz w:val="16"/>
        <w:szCs w:val="16"/>
      </w:rPr>
      <w:fldChar w:fldCharType="separate"/>
    </w:r>
    <w:r w:rsidRPr="004A42E3">
      <w:rPr>
        <w:rFonts w:cs="Arial"/>
        <w:sz w:val="16"/>
        <w:szCs w:val="16"/>
      </w:rPr>
      <w:t>47</w:t>
    </w:r>
    <w:r w:rsidRPr="004A42E3">
      <w:rPr>
        <w:rFonts w:cs="Arial"/>
        <w:sz w:val="16"/>
        <w:szCs w:val="16"/>
      </w:rPr>
      <w:fldChar w:fldCharType="end"/>
    </w:r>
    <w:r w:rsidRPr="004A42E3">
      <w:rPr>
        <w:rFonts w:cs="Arial"/>
        <w:sz w:val="16"/>
        <w:szCs w:val="16"/>
      </w:rPr>
      <w:t xml:space="preserve"> of 1</w:t>
    </w:r>
    <w:r>
      <w:rPr>
        <w:rFonts w:cs="Arial"/>
        <w:sz w:val="16"/>
        <w:szCs w:val="16"/>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80F0" w14:textId="40A3824C" w:rsidR="000A33F3" w:rsidRPr="004A42E3" w:rsidRDefault="000A33F3" w:rsidP="004A42E3">
    <w:pPr>
      <w:pStyle w:val="Footer"/>
      <w:jc w:val="center"/>
      <w:rPr>
        <w:rFonts w:cs="Arial"/>
        <w:sz w:val="16"/>
        <w:szCs w:val="16"/>
      </w:rPr>
    </w:pPr>
    <w:r w:rsidRPr="004A42E3">
      <w:rPr>
        <w:rFonts w:cs="Arial"/>
        <w:sz w:val="16"/>
        <w:szCs w:val="16"/>
      </w:rPr>
      <w:t xml:space="preserve">Page </w:t>
    </w:r>
    <w:r w:rsidRPr="004A42E3">
      <w:rPr>
        <w:rFonts w:cs="Arial"/>
        <w:sz w:val="16"/>
        <w:szCs w:val="16"/>
      </w:rPr>
      <w:fldChar w:fldCharType="begin"/>
    </w:r>
    <w:r w:rsidRPr="004A42E3">
      <w:rPr>
        <w:rFonts w:cs="Arial"/>
        <w:sz w:val="16"/>
        <w:szCs w:val="16"/>
      </w:rPr>
      <w:instrText xml:space="preserve"> PAGE </w:instrText>
    </w:r>
    <w:r w:rsidRPr="004A42E3">
      <w:rPr>
        <w:rFonts w:cs="Arial"/>
        <w:sz w:val="16"/>
        <w:szCs w:val="16"/>
      </w:rPr>
      <w:fldChar w:fldCharType="separate"/>
    </w:r>
    <w:r w:rsidRPr="004A42E3">
      <w:rPr>
        <w:rFonts w:cs="Arial"/>
        <w:sz w:val="16"/>
        <w:szCs w:val="16"/>
      </w:rPr>
      <w:t>11</w:t>
    </w:r>
    <w:r w:rsidRPr="004A42E3">
      <w:rPr>
        <w:rFonts w:cs="Arial"/>
        <w:sz w:val="16"/>
        <w:szCs w:val="16"/>
      </w:rPr>
      <w:fldChar w:fldCharType="end"/>
    </w:r>
    <w:r w:rsidRPr="004A42E3">
      <w:rPr>
        <w:rFonts w:cs="Arial"/>
        <w:sz w:val="16"/>
        <w:szCs w:val="16"/>
      </w:rPr>
      <w:t xml:space="preserve"> of 1</w:t>
    </w:r>
    <w:r>
      <w:rPr>
        <w:rFonts w:cs="Arial"/>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38457" w14:textId="77777777" w:rsidR="00221FA0" w:rsidRDefault="00221FA0" w:rsidP="00947AEE">
      <w:pPr>
        <w:spacing w:after="192"/>
      </w:pPr>
      <w:r>
        <w:separator/>
      </w:r>
    </w:p>
  </w:footnote>
  <w:footnote w:type="continuationSeparator" w:id="0">
    <w:p w14:paraId="6F32D378" w14:textId="77777777" w:rsidR="00221FA0" w:rsidRDefault="00221FA0" w:rsidP="00947AEE">
      <w:pPr>
        <w:spacing w:after="192"/>
      </w:pPr>
      <w:r>
        <w:continuationSeparator/>
      </w:r>
    </w:p>
  </w:footnote>
  <w:footnote w:type="continuationNotice" w:id="1">
    <w:p w14:paraId="4F7FE7E3" w14:textId="77777777" w:rsidR="00221FA0" w:rsidRDefault="00221F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4158" w14:textId="5125A534" w:rsidR="000A33F3" w:rsidRPr="004A42E3" w:rsidRDefault="000A33F3" w:rsidP="004A42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EC6A" w14:textId="056ECD8D" w:rsidR="000A33F3" w:rsidRPr="00044FAE" w:rsidRDefault="000A33F3" w:rsidP="008A2808">
    <w:pPr>
      <w:pStyle w:val="Header"/>
      <w:tabs>
        <w:tab w:val="clear" w:pos="4320"/>
        <w:tab w:val="clear" w:pos="8640"/>
        <w:tab w:val="right" w:pos="12474"/>
      </w:tabs>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36C290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9BAD0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3F1C72"/>
    <w:multiLevelType w:val="multilevel"/>
    <w:tmpl w:val="B3D69BD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81079C"/>
    <w:multiLevelType w:val="multilevel"/>
    <w:tmpl w:val="073E451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0010A0"/>
    <w:multiLevelType w:val="multilevel"/>
    <w:tmpl w:val="A142E29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2331F6"/>
    <w:multiLevelType w:val="multilevel"/>
    <w:tmpl w:val="119AC6A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AA1995"/>
    <w:multiLevelType w:val="multilevel"/>
    <w:tmpl w:val="DE643FD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CE3B16"/>
    <w:multiLevelType w:val="multilevel"/>
    <w:tmpl w:val="2F92642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AA65D9"/>
    <w:multiLevelType w:val="multilevel"/>
    <w:tmpl w:val="60A65AF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557A53"/>
    <w:multiLevelType w:val="singleLevel"/>
    <w:tmpl w:val="3A30A4E6"/>
    <w:lvl w:ilvl="0">
      <w:start w:val="1"/>
      <w:numFmt w:val="lowerLetter"/>
      <w:pStyle w:val="ListNumber"/>
      <w:lvlText w:val="(%1)"/>
      <w:lvlJc w:val="left"/>
      <w:pPr>
        <w:tabs>
          <w:tab w:val="num" w:pos="851"/>
        </w:tabs>
        <w:ind w:left="851" w:hanging="426"/>
      </w:pPr>
    </w:lvl>
  </w:abstractNum>
  <w:abstractNum w:abstractNumId="10" w15:restartNumberingAfterBreak="0">
    <w:nsid w:val="0D93719D"/>
    <w:multiLevelType w:val="multilevel"/>
    <w:tmpl w:val="073E1F5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FC72A3"/>
    <w:multiLevelType w:val="hybridMultilevel"/>
    <w:tmpl w:val="37425FFA"/>
    <w:lvl w:ilvl="0" w:tplc="651696FE">
      <w:start w:val="1"/>
      <w:numFmt w:val="lowerLetter"/>
      <w:lvlText w:val="%1)"/>
      <w:lvlJc w:val="left"/>
      <w:pPr>
        <w:ind w:left="750" w:hanging="360"/>
      </w:pPr>
      <w:rPr>
        <w:rFonts w:hint="default"/>
      </w:r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2" w15:restartNumberingAfterBreak="0">
    <w:nsid w:val="115F0BF9"/>
    <w:multiLevelType w:val="multilevel"/>
    <w:tmpl w:val="9AFC336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65B2E"/>
    <w:multiLevelType w:val="multilevel"/>
    <w:tmpl w:val="1302A9E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2D0F40"/>
    <w:multiLevelType w:val="multilevel"/>
    <w:tmpl w:val="B7189D4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2D110E"/>
    <w:multiLevelType w:val="multilevel"/>
    <w:tmpl w:val="BD32A1A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673826"/>
    <w:multiLevelType w:val="multilevel"/>
    <w:tmpl w:val="8BC0A79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904C9C"/>
    <w:multiLevelType w:val="hybridMultilevel"/>
    <w:tmpl w:val="31ACEEA0"/>
    <w:lvl w:ilvl="0" w:tplc="9D0425D2">
      <w:start w:val="6"/>
      <w:numFmt w:val="bullet"/>
      <w:lvlText w:val="-"/>
      <w:lvlJc w:val="left"/>
      <w:pPr>
        <w:ind w:left="391" w:hanging="360"/>
      </w:pPr>
      <w:rPr>
        <w:rFonts w:ascii="Arial" w:eastAsia="MS Mincho" w:hAnsi="Arial" w:cs="Arial" w:hint="default"/>
      </w:rPr>
    </w:lvl>
    <w:lvl w:ilvl="1" w:tplc="04090003" w:tentative="1">
      <w:start w:val="1"/>
      <w:numFmt w:val="bullet"/>
      <w:lvlText w:val="o"/>
      <w:lvlJc w:val="left"/>
      <w:pPr>
        <w:ind w:left="1111" w:hanging="360"/>
      </w:pPr>
      <w:rPr>
        <w:rFonts w:ascii="Courier New" w:hAnsi="Courier New" w:cs="Courier New" w:hint="default"/>
      </w:rPr>
    </w:lvl>
    <w:lvl w:ilvl="2" w:tplc="04090005" w:tentative="1">
      <w:start w:val="1"/>
      <w:numFmt w:val="bullet"/>
      <w:lvlText w:val=""/>
      <w:lvlJc w:val="left"/>
      <w:pPr>
        <w:ind w:left="1831" w:hanging="360"/>
      </w:pPr>
      <w:rPr>
        <w:rFonts w:ascii="Wingdings" w:hAnsi="Wingdings" w:hint="default"/>
      </w:rPr>
    </w:lvl>
    <w:lvl w:ilvl="3" w:tplc="04090001" w:tentative="1">
      <w:start w:val="1"/>
      <w:numFmt w:val="bullet"/>
      <w:lvlText w:val=""/>
      <w:lvlJc w:val="left"/>
      <w:pPr>
        <w:ind w:left="2551" w:hanging="360"/>
      </w:pPr>
      <w:rPr>
        <w:rFonts w:ascii="Symbol" w:hAnsi="Symbol" w:hint="default"/>
      </w:rPr>
    </w:lvl>
    <w:lvl w:ilvl="4" w:tplc="04090003" w:tentative="1">
      <w:start w:val="1"/>
      <w:numFmt w:val="bullet"/>
      <w:lvlText w:val="o"/>
      <w:lvlJc w:val="left"/>
      <w:pPr>
        <w:ind w:left="3271" w:hanging="360"/>
      </w:pPr>
      <w:rPr>
        <w:rFonts w:ascii="Courier New" w:hAnsi="Courier New" w:cs="Courier New" w:hint="default"/>
      </w:rPr>
    </w:lvl>
    <w:lvl w:ilvl="5" w:tplc="04090005" w:tentative="1">
      <w:start w:val="1"/>
      <w:numFmt w:val="bullet"/>
      <w:lvlText w:val=""/>
      <w:lvlJc w:val="left"/>
      <w:pPr>
        <w:ind w:left="3991" w:hanging="360"/>
      </w:pPr>
      <w:rPr>
        <w:rFonts w:ascii="Wingdings" w:hAnsi="Wingdings" w:hint="default"/>
      </w:rPr>
    </w:lvl>
    <w:lvl w:ilvl="6" w:tplc="04090001" w:tentative="1">
      <w:start w:val="1"/>
      <w:numFmt w:val="bullet"/>
      <w:lvlText w:val=""/>
      <w:lvlJc w:val="left"/>
      <w:pPr>
        <w:ind w:left="4711" w:hanging="360"/>
      </w:pPr>
      <w:rPr>
        <w:rFonts w:ascii="Symbol" w:hAnsi="Symbol" w:hint="default"/>
      </w:rPr>
    </w:lvl>
    <w:lvl w:ilvl="7" w:tplc="04090003" w:tentative="1">
      <w:start w:val="1"/>
      <w:numFmt w:val="bullet"/>
      <w:lvlText w:val="o"/>
      <w:lvlJc w:val="left"/>
      <w:pPr>
        <w:ind w:left="5431" w:hanging="360"/>
      </w:pPr>
      <w:rPr>
        <w:rFonts w:ascii="Courier New" w:hAnsi="Courier New" w:cs="Courier New" w:hint="default"/>
      </w:rPr>
    </w:lvl>
    <w:lvl w:ilvl="8" w:tplc="04090005" w:tentative="1">
      <w:start w:val="1"/>
      <w:numFmt w:val="bullet"/>
      <w:lvlText w:val=""/>
      <w:lvlJc w:val="left"/>
      <w:pPr>
        <w:ind w:left="6151" w:hanging="360"/>
      </w:pPr>
      <w:rPr>
        <w:rFonts w:ascii="Wingdings" w:hAnsi="Wingdings" w:hint="default"/>
      </w:rPr>
    </w:lvl>
  </w:abstractNum>
  <w:abstractNum w:abstractNumId="18" w15:restartNumberingAfterBreak="0">
    <w:nsid w:val="1A920A10"/>
    <w:multiLevelType w:val="multilevel"/>
    <w:tmpl w:val="427865F6"/>
    <w:lvl w:ilvl="0">
      <w:start w:val="1"/>
      <w:numFmt w:val="none"/>
      <w:lvlText w:val=""/>
      <w:lvlJc w:val="left"/>
      <w:pPr>
        <w:tabs>
          <w:tab w:val="num" w:pos="567"/>
        </w:tabs>
        <w:ind w:left="567" w:hanging="567"/>
      </w:pPr>
      <w:rPr>
        <w:rFonts w:hint="default"/>
      </w:rPr>
    </w:lvl>
    <w:lvl w:ilvl="1">
      <w:start w:val="1"/>
      <w:numFmt w:val="decimal"/>
      <w:lvlRestart w:val="0"/>
      <w:lvlText w:val="%12."/>
      <w:lvlJc w:val="left"/>
      <w:pPr>
        <w:tabs>
          <w:tab w:val="num" w:pos="1080"/>
        </w:tabs>
        <w:ind w:left="792" w:hanging="432"/>
      </w:pPr>
      <w:rPr>
        <w:rFonts w:hint="default"/>
      </w:rPr>
    </w:lvl>
    <w:lvl w:ilvl="2">
      <w:start w:val="1"/>
      <w:numFmt w:val="decimal"/>
      <w:lvlText w:val="1.%3."/>
      <w:lvlJc w:val="left"/>
      <w:pPr>
        <w:tabs>
          <w:tab w:val="num" w:pos="2847"/>
        </w:tabs>
        <w:ind w:left="2410" w:hanging="283"/>
      </w:pPr>
      <w:rPr>
        <w:rFonts w:hint="eastAsia"/>
        <w:sz w:val="20"/>
        <w:szCs w:val="20"/>
      </w:rPr>
    </w:lvl>
    <w:lvl w:ilvl="3">
      <w:start w:val="1"/>
      <w:numFmt w:val="lowerLetter"/>
      <w:lvlText w:val="%1%4)"/>
      <w:lvlJc w:val="left"/>
      <w:pPr>
        <w:tabs>
          <w:tab w:val="num" w:pos="1728"/>
        </w:tabs>
        <w:ind w:left="1728" w:hanging="648"/>
      </w:pPr>
      <w:rPr>
        <w:rFonts w:hint="default"/>
      </w:rPr>
    </w:lvl>
    <w:lvl w:ilvl="4">
      <w:start w:val="1"/>
      <w:numFmt w:val="lowerRoman"/>
      <w:lvlText w:val="%1%5)"/>
      <w:lvlJc w:val="left"/>
      <w:pPr>
        <w:tabs>
          <w:tab w:val="num" w:pos="2520"/>
        </w:tabs>
        <w:ind w:left="2232" w:hanging="792"/>
      </w:pPr>
      <w:rPr>
        <w:rFonts w:hint="default"/>
      </w:rPr>
    </w:lvl>
    <w:lvl w:ilvl="5">
      <w:start w:val="1"/>
      <w:numFmt w:val="decimal"/>
      <w:lvlText w:val="%1"/>
      <w:lvlJc w:val="left"/>
      <w:pPr>
        <w:tabs>
          <w:tab w:val="num" w:pos="2736"/>
        </w:tabs>
        <w:ind w:left="2736" w:hanging="936"/>
      </w:pPr>
      <w:rPr>
        <w:rFonts w:hint="default"/>
      </w:rPr>
    </w:lvl>
    <w:lvl w:ilvl="6">
      <w:start w:val="1"/>
      <w:numFmt w:val="decimal"/>
      <w:lvlText w:val="%1"/>
      <w:lvlJc w:val="left"/>
      <w:pPr>
        <w:tabs>
          <w:tab w:val="num" w:pos="3240"/>
        </w:tabs>
        <w:ind w:left="3240" w:hanging="1080"/>
      </w:pPr>
      <w:rPr>
        <w:rFonts w:hint="default"/>
      </w:rPr>
    </w:lvl>
    <w:lvl w:ilvl="7">
      <w:start w:val="1"/>
      <w:numFmt w:val="decimal"/>
      <w:lvlText w:val="%1"/>
      <w:lvlJc w:val="left"/>
      <w:pPr>
        <w:tabs>
          <w:tab w:val="num" w:pos="3744"/>
        </w:tabs>
        <w:ind w:left="3744" w:hanging="1224"/>
      </w:pPr>
      <w:rPr>
        <w:rFonts w:hint="default"/>
      </w:rPr>
    </w:lvl>
    <w:lvl w:ilvl="8">
      <w:start w:val="1"/>
      <w:numFmt w:val="decimal"/>
      <w:lvlText w:val="%1"/>
      <w:lvlJc w:val="left"/>
      <w:pPr>
        <w:tabs>
          <w:tab w:val="num" w:pos="4320"/>
        </w:tabs>
        <w:ind w:left="4320" w:hanging="1440"/>
      </w:pPr>
      <w:rPr>
        <w:rFonts w:hint="default"/>
      </w:rPr>
    </w:lvl>
  </w:abstractNum>
  <w:abstractNum w:abstractNumId="19" w15:restartNumberingAfterBreak="0">
    <w:nsid w:val="24EC1860"/>
    <w:multiLevelType w:val="multilevel"/>
    <w:tmpl w:val="7624CAA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86498A"/>
    <w:multiLevelType w:val="hybridMultilevel"/>
    <w:tmpl w:val="AC280730"/>
    <w:lvl w:ilvl="0" w:tplc="0E5E96C6">
      <w:start w:val="1"/>
      <w:numFmt w:val="bullet"/>
      <w:pStyle w:val="InstructionBullet"/>
      <w:lvlText w:val=""/>
      <w:lvlJc w:val="left"/>
      <w:pPr>
        <w:ind w:left="720" w:hanging="360"/>
      </w:pPr>
      <w:rPr>
        <w:rFonts w:ascii="Symbol" w:hAnsi="Symbol" w:hint="default"/>
      </w:rPr>
    </w:lvl>
    <w:lvl w:ilvl="1" w:tplc="CDCC99AA">
      <w:start w:val="1"/>
      <w:numFmt w:val="bullet"/>
      <w:lvlText w:val="o"/>
      <w:lvlJc w:val="left"/>
      <w:pPr>
        <w:ind w:left="1440" w:hanging="360"/>
      </w:pPr>
      <w:rPr>
        <w:rFonts w:ascii="Courier New" w:hAnsi="Courier New" w:cs="Courier New" w:hint="default"/>
      </w:rPr>
    </w:lvl>
    <w:lvl w:ilvl="2" w:tplc="BB3C6E26">
      <w:start w:val="1"/>
      <w:numFmt w:val="bullet"/>
      <w:lvlText w:val=""/>
      <w:lvlJc w:val="left"/>
      <w:pPr>
        <w:ind w:left="2160" w:hanging="360"/>
      </w:pPr>
      <w:rPr>
        <w:rFonts w:ascii="Wingdings" w:hAnsi="Wingdings" w:hint="default"/>
      </w:rPr>
    </w:lvl>
    <w:lvl w:ilvl="3" w:tplc="2BB2ADF4">
      <w:start w:val="1"/>
      <w:numFmt w:val="bullet"/>
      <w:lvlText w:val=""/>
      <w:lvlJc w:val="left"/>
      <w:pPr>
        <w:ind w:left="2880" w:hanging="360"/>
      </w:pPr>
      <w:rPr>
        <w:rFonts w:ascii="Symbol" w:hAnsi="Symbol" w:hint="default"/>
      </w:rPr>
    </w:lvl>
    <w:lvl w:ilvl="4" w:tplc="ED18790E">
      <w:start w:val="1"/>
      <w:numFmt w:val="bullet"/>
      <w:lvlText w:val="o"/>
      <w:lvlJc w:val="left"/>
      <w:pPr>
        <w:ind w:left="3600" w:hanging="360"/>
      </w:pPr>
      <w:rPr>
        <w:rFonts w:ascii="Courier New" w:hAnsi="Courier New" w:cs="Courier New" w:hint="default"/>
      </w:rPr>
    </w:lvl>
    <w:lvl w:ilvl="5" w:tplc="9BB882AA">
      <w:start w:val="1"/>
      <w:numFmt w:val="bullet"/>
      <w:lvlText w:val=""/>
      <w:lvlJc w:val="left"/>
      <w:pPr>
        <w:ind w:left="4320" w:hanging="360"/>
      </w:pPr>
      <w:rPr>
        <w:rFonts w:ascii="Wingdings" w:hAnsi="Wingdings" w:hint="default"/>
      </w:rPr>
    </w:lvl>
    <w:lvl w:ilvl="6" w:tplc="1C8A36BA">
      <w:start w:val="1"/>
      <w:numFmt w:val="bullet"/>
      <w:lvlText w:val=""/>
      <w:lvlJc w:val="left"/>
      <w:pPr>
        <w:ind w:left="5040" w:hanging="360"/>
      </w:pPr>
      <w:rPr>
        <w:rFonts w:ascii="Symbol" w:hAnsi="Symbol" w:hint="default"/>
      </w:rPr>
    </w:lvl>
    <w:lvl w:ilvl="7" w:tplc="D75C9D66">
      <w:start w:val="1"/>
      <w:numFmt w:val="bullet"/>
      <w:lvlText w:val="o"/>
      <w:lvlJc w:val="left"/>
      <w:pPr>
        <w:ind w:left="5760" w:hanging="360"/>
      </w:pPr>
      <w:rPr>
        <w:rFonts w:ascii="Courier New" w:hAnsi="Courier New" w:cs="Courier New" w:hint="default"/>
      </w:rPr>
    </w:lvl>
    <w:lvl w:ilvl="8" w:tplc="ED94CFF8">
      <w:start w:val="1"/>
      <w:numFmt w:val="bullet"/>
      <w:lvlText w:val=""/>
      <w:lvlJc w:val="left"/>
      <w:pPr>
        <w:ind w:left="6480" w:hanging="360"/>
      </w:pPr>
      <w:rPr>
        <w:rFonts w:ascii="Wingdings" w:hAnsi="Wingdings" w:hint="default"/>
      </w:rPr>
    </w:lvl>
  </w:abstractNum>
  <w:abstractNum w:abstractNumId="21" w15:restartNumberingAfterBreak="0">
    <w:nsid w:val="270D5248"/>
    <w:multiLevelType w:val="multilevel"/>
    <w:tmpl w:val="E4B46D0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A0722A"/>
    <w:multiLevelType w:val="multilevel"/>
    <w:tmpl w:val="37C6FA0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EF0297"/>
    <w:multiLevelType w:val="multilevel"/>
    <w:tmpl w:val="6C26600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007EB4"/>
    <w:multiLevelType w:val="multilevel"/>
    <w:tmpl w:val="EA44ED4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0F6AFE"/>
    <w:multiLevelType w:val="multilevel"/>
    <w:tmpl w:val="651669F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3C4188"/>
    <w:multiLevelType w:val="multilevel"/>
    <w:tmpl w:val="2DFA229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45002D"/>
    <w:multiLevelType w:val="multilevel"/>
    <w:tmpl w:val="DE7CCAE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302185"/>
    <w:multiLevelType w:val="multilevel"/>
    <w:tmpl w:val="24C0368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0B6C3E"/>
    <w:multiLevelType w:val="multilevel"/>
    <w:tmpl w:val="9D6CAA4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A87B5E"/>
    <w:multiLevelType w:val="hybridMultilevel"/>
    <w:tmpl w:val="37425FFA"/>
    <w:lvl w:ilvl="0" w:tplc="651696FE">
      <w:start w:val="1"/>
      <w:numFmt w:val="lowerLetter"/>
      <w:lvlText w:val="%1)"/>
      <w:lvlJc w:val="left"/>
      <w:pPr>
        <w:ind w:left="750" w:hanging="360"/>
      </w:pPr>
      <w:rPr>
        <w:rFonts w:hint="default"/>
      </w:r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1" w15:restartNumberingAfterBreak="0">
    <w:nsid w:val="313A2EC2"/>
    <w:multiLevelType w:val="multilevel"/>
    <w:tmpl w:val="21C8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4A15F8"/>
    <w:multiLevelType w:val="multilevel"/>
    <w:tmpl w:val="8758D6C4"/>
    <w:styleLink w:val="Style2"/>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31A5340D"/>
    <w:multiLevelType w:val="multilevel"/>
    <w:tmpl w:val="8138DB7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D73B58"/>
    <w:multiLevelType w:val="multilevel"/>
    <w:tmpl w:val="EAE633D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231E60"/>
    <w:multiLevelType w:val="multilevel"/>
    <w:tmpl w:val="F91C29E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7E32CB"/>
    <w:multiLevelType w:val="multilevel"/>
    <w:tmpl w:val="2062970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8413B1"/>
    <w:multiLevelType w:val="multilevel"/>
    <w:tmpl w:val="BB2C16A8"/>
    <w:lvl w:ilvl="0">
      <w:start w:val="1"/>
      <w:numFmt w:val="upperLetter"/>
      <w:lvlText w:val="%1."/>
      <w:lvlJc w:val="left"/>
      <w:pPr>
        <w:tabs>
          <w:tab w:val="num" w:pos="360"/>
        </w:tabs>
        <w:ind w:left="360" w:hanging="360"/>
      </w:pPr>
      <w:rPr>
        <w:b/>
        <w:i w:val="0"/>
      </w:rPr>
    </w:lvl>
    <w:lvl w:ilvl="1">
      <w:start w:val="1"/>
      <w:numFmt w:val="decimal"/>
      <w:lvlText w:val="%1.%2"/>
      <w:lvlJc w:val="left"/>
      <w:pPr>
        <w:tabs>
          <w:tab w:val="num" w:pos="3906"/>
        </w:tabs>
        <w:ind w:left="3906" w:hanging="576"/>
      </w:pPr>
      <w:rPr>
        <w:b/>
        <w:color w:val="auto"/>
      </w:rPr>
    </w:lvl>
    <w:lvl w:ilvl="2">
      <w:start w:val="1"/>
      <w:numFmt w:val="decimal"/>
      <w:lvlText w:val="%1.%2.%3"/>
      <w:lvlJc w:val="left"/>
      <w:pPr>
        <w:tabs>
          <w:tab w:val="num" w:pos="720"/>
        </w:tabs>
        <w:ind w:left="720" w:hanging="720"/>
      </w:pPr>
      <w:rPr>
        <w:rFonts w:ascii="Times New Roman" w:hAnsi="Times New Roman" w:hint="default"/>
        <w:b/>
        <w:i w:val="0"/>
        <w:sz w:val="24"/>
      </w:rPr>
    </w:lvl>
    <w:lvl w:ilvl="3">
      <w:start w:val="1"/>
      <w:numFmt w:val="decimal"/>
      <w:lvlText w:val="%1.%2.%3.%4"/>
      <w:lvlJc w:val="left"/>
      <w:pPr>
        <w:tabs>
          <w:tab w:val="num" w:pos="1044"/>
        </w:tabs>
        <w:ind w:left="104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366631CE"/>
    <w:multiLevelType w:val="multilevel"/>
    <w:tmpl w:val="9FA4CAE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69D65B5"/>
    <w:multiLevelType w:val="multilevel"/>
    <w:tmpl w:val="EAC8B68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6CF65CA"/>
    <w:multiLevelType w:val="multilevel"/>
    <w:tmpl w:val="DE666EA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7655236"/>
    <w:multiLevelType w:val="multilevel"/>
    <w:tmpl w:val="7990F82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41677A"/>
    <w:multiLevelType w:val="multilevel"/>
    <w:tmpl w:val="E50825D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97F7D5B"/>
    <w:multiLevelType w:val="multilevel"/>
    <w:tmpl w:val="3752B61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7E045D"/>
    <w:multiLevelType w:val="multilevel"/>
    <w:tmpl w:val="097C2E1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BD10F96"/>
    <w:multiLevelType w:val="multilevel"/>
    <w:tmpl w:val="E2FA25C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C496FC6"/>
    <w:multiLevelType w:val="hybridMultilevel"/>
    <w:tmpl w:val="934E8CCE"/>
    <w:lvl w:ilvl="0" w:tplc="3264A320">
      <w:start w:val="3"/>
      <w:numFmt w:val="bullet"/>
      <w:lvlText w:val="-"/>
      <w:lvlJc w:val="left"/>
      <w:pPr>
        <w:ind w:left="720" w:hanging="360"/>
      </w:pPr>
      <w:rPr>
        <w:rFonts w:ascii="Garamond" w:eastAsia="MS Mincho"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EC66C01"/>
    <w:multiLevelType w:val="multilevel"/>
    <w:tmpl w:val="B2584C5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19B2A2D"/>
    <w:multiLevelType w:val="multilevel"/>
    <w:tmpl w:val="63426DE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A8050F"/>
    <w:multiLevelType w:val="multilevel"/>
    <w:tmpl w:val="ACD86BE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20571D8"/>
    <w:multiLevelType w:val="multilevel"/>
    <w:tmpl w:val="0D98D75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41650FB"/>
    <w:multiLevelType w:val="multilevel"/>
    <w:tmpl w:val="79E8491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4536195"/>
    <w:multiLevelType w:val="multilevel"/>
    <w:tmpl w:val="1408C21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4FA6FD5"/>
    <w:multiLevelType w:val="multilevel"/>
    <w:tmpl w:val="4488949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51872F1"/>
    <w:multiLevelType w:val="multilevel"/>
    <w:tmpl w:val="9FA4D7F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5980E56"/>
    <w:multiLevelType w:val="multilevel"/>
    <w:tmpl w:val="800CC3D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6D221A5"/>
    <w:multiLevelType w:val="multilevel"/>
    <w:tmpl w:val="97CE55E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819332F"/>
    <w:multiLevelType w:val="multilevel"/>
    <w:tmpl w:val="F4F4D61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9D52933"/>
    <w:multiLevelType w:val="multilevel"/>
    <w:tmpl w:val="AAE0DAF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A9F707A"/>
    <w:multiLevelType w:val="multilevel"/>
    <w:tmpl w:val="E6D04F68"/>
    <w:lvl w:ilvl="0">
      <w:start w:val="1"/>
      <w:numFmt w:val="decimal"/>
      <w:pStyle w:val="Heading1"/>
      <w:lvlText w:val="%1.0"/>
      <w:lvlJc w:val="left"/>
      <w:pPr>
        <w:ind w:left="360" w:hanging="360"/>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080" w:hanging="360"/>
      </w:pPr>
      <w:rPr>
        <w:rFonts w:ascii="Arial" w:hAnsi="Arial" w:cs="Arial" w:hint="default"/>
        <w:color w:val="auto"/>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lang w:val="en-G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4CE538A3"/>
    <w:multiLevelType w:val="multilevel"/>
    <w:tmpl w:val="9A52DF5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EB24325"/>
    <w:multiLevelType w:val="multilevel"/>
    <w:tmpl w:val="802C75F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EE73777"/>
    <w:multiLevelType w:val="multilevel"/>
    <w:tmpl w:val="9C02A4E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EEC05B9"/>
    <w:multiLevelType w:val="multilevel"/>
    <w:tmpl w:val="A060FC7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F8A2552"/>
    <w:multiLevelType w:val="multilevel"/>
    <w:tmpl w:val="02B07CD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FDF6B44"/>
    <w:multiLevelType w:val="multilevel"/>
    <w:tmpl w:val="1A6601B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0A917BC"/>
    <w:multiLevelType w:val="multilevel"/>
    <w:tmpl w:val="ADB0D8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527D58F9"/>
    <w:multiLevelType w:val="hybridMultilevel"/>
    <w:tmpl w:val="D904026A"/>
    <w:lvl w:ilvl="0" w:tplc="D7B861CA">
      <w:start w:val="1"/>
      <w:numFmt w:val="decimal"/>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2BB26F8"/>
    <w:multiLevelType w:val="multilevel"/>
    <w:tmpl w:val="0330C2F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54C7F7F"/>
    <w:multiLevelType w:val="hybridMultilevel"/>
    <w:tmpl w:val="21369586"/>
    <w:lvl w:ilvl="0" w:tplc="A98CCE1A">
      <w:start w:val="1"/>
      <w:numFmt w:val="decimal"/>
      <w:lvlText w:val="%1."/>
      <w:lvlJc w:val="left"/>
      <w:pPr>
        <w:ind w:left="2160" w:hanging="360"/>
      </w:pPr>
      <w:rPr>
        <w:rFonts w:ascii="Calibri" w:hAnsi="Calibri" w:cs="Times New Roman" w:hint="default"/>
        <w:sz w:val="22"/>
      </w:rPr>
    </w:lvl>
    <w:lvl w:ilvl="1" w:tplc="A6EE9834">
      <w:start w:val="1"/>
      <w:numFmt w:val="lowerLetter"/>
      <w:pStyle w:val="InstructionLetteredList"/>
      <w:lvlText w:val="%2."/>
      <w:lvlJc w:val="left"/>
      <w:pPr>
        <w:ind w:left="1440" w:hanging="360"/>
      </w:pPr>
    </w:lvl>
    <w:lvl w:ilvl="2" w:tplc="14090005">
      <w:start w:val="1"/>
      <w:numFmt w:val="lowerRoman"/>
      <w:lvlText w:val="%3."/>
      <w:lvlJc w:val="right"/>
      <w:pPr>
        <w:ind w:left="2160" w:hanging="180"/>
      </w:pPr>
    </w:lvl>
    <w:lvl w:ilvl="3" w:tplc="14090001">
      <w:start w:val="1"/>
      <w:numFmt w:val="decimal"/>
      <w:lvlText w:val="%4."/>
      <w:lvlJc w:val="left"/>
      <w:pPr>
        <w:ind w:left="2880" w:hanging="360"/>
      </w:pPr>
    </w:lvl>
    <w:lvl w:ilvl="4" w:tplc="14090003">
      <w:start w:val="1"/>
      <w:numFmt w:val="lowerLetter"/>
      <w:lvlText w:val="%5."/>
      <w:lvlJc w:val="left"/>
      <w:pPr>
        <w:ind w:left="3600" w:hanging="360"/>
      </w:pPr>
    </w:lvl>
    <w:lvl w:ilvl="5" w:tplc="14090005">
      <w:start w:val="1"/>
      <w:numFmt w:val="lowerRoman"/>
      <w:lvlText w:val="%6."/>
      <w:lvlJc w:val="right"/>
      <w:pPr>
        <w:ind w:left="4320" w:hanging="180"/>
      </w:pPr>
    </w:lvl>
    <w:lvl w:ilvl="6" w:tplc="14090001">
      <w:start w:val="1"/>
      <w:numFmt w:val="decimal"/>
      <w:lvlText w:val="%7."/>
      <w:lvlJc w:val="left"/>
      <w:pPr>
        <w:ind w:left="5040" w:hanging="360"/>
      </w:pPr>
    </w:lvl>
    <w:lvl w:ilvl="7" w:tplc="14090003">
      <w:start w:val="1"/>
      <w:numFmt w:val="lowerLetter"/>
      <w:lvlText w:val="%8."/>
      <w:lvlJc w:val="left"/>
      <w:pPr>
        <w:ind w:left="5760" w:hanging="360"/>
      </w:pPr>
    </w:lvl>
    <w:lvl w:ilvl="8" w:tplc="14090005">
      <w:start w:val="1"/>
      <w:numFmt w:val="lowerRoman"/>
      <w:lvlText w:val="%9."/>
      <w:lvlJc w:val="right"/>
      <w:pPr>
        <w:ind w:left="6480" w:hanging="180"/>
      </w:pPr>
    </w:lvl>
  </w:abstractNum>
  <w:abstractNum w:abstractNumId="70" w15:restartNumberingAfterBreak="0">
    <w:nsid w:val="5558491A"/>
    <w:multiLevelType w:val="multilevel"/>
    <w:tmpl w:val="E950477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9B70A2A"/>
    <w:multiLevelType w:val="multilevel"/>
    <w:tmpl w:val="4C20BCB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9CE06C8"/>
    <w:multiLevelType w:val="multilevel"/>
    <w:tmpl w:val="A7CE217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CDE76BD"/>
    <w:multiLevelType w:val="singleLevel"/>
    <w:tmpl w:val="03C62200"/>
    <w:lvl w:ilvl="0">
      <w:start w:val="1"/>
      <w:numFmt w:val="upperLetter"/>
      <w:pStyle w:val="Heading7"/>
      <w:lvlText w:val="%1."/>
      <w:lvlJc w:val="left"/>
      <w:pPr>
        <w:tabs>
          <w:tab w:val="num" w:pos="360"/>
        </w:tabs>
        <w:ind w:left="360" w:hanging="360"/>
      </w:pPr>
      <w:rPr>
        <w:rFonts w:hint="default"/>
      </w:rPr>
    </w:lvl>
  </w:abstractNum>
  <w:abstractNum w:abstractNumId="74" w15:restartNumberingAfterBreak="0">
    <w:nsid w:val="5CFF669C"/>
    <w:multiLevelType w:val="hybridMultilevel"/>
    <w:tmpl w:val="537873AE"/>
    <w:lvl w:ilvl="0" w:tplc="63F63BD2">
      <w:start w:val="1"/>
      <w:numFmt w:val="decimal"/>
      <w:pStyle w:val="InstructionNumbering"/>
      <w:lvlText w:val="%1."/>
      <w:lvlJc w:val="left"/>
      <w:pPr>
        <w:ind w:left="720" w:hanging="360"/>
      </w:pPr>
      <w:rPr>
        <w:color w:val="00B050"/>
      </w:rPr>
    </w:lvl>
    <w:lvl w:ilvl="1" w:tplc="14090019">
      <w:start w:val="1"/>
      <w:numFmt w:val="lowerLetter"/>
      <w:lvlText w:val="%2."/>
      <w:lvlJc w:val="left"/>
      <w:pPr>
        <w:ind w:left="720" w:hanging="360"/>
      </w:pPr>
    </w:lvl>
    <w:lvl w:ilvl="2" w:tplc="1409001B">
      <w:start w:val="1"/>
      <w:numFmt w:val="lowerRoman"/>
      <w:lvlText w:val="%3."/>
      <w:lvlJc w:val="right"/>
      <w:pPr>
        <w:ind w:left="1440" w:hanging="180"/>
      </w:pPr>
    </w:lvl>
    <w:lvl w:ilvl="3" w:tplc="1409000F">
      <w:start w:val="1"/>
      <w:numFmt w:val="decimal"/>
      <w:lvlText w:val="%4."/>
      <w:lvlJc w:val="left"/>
      <w:pPr>
        <w:ind w:left="2160" w:hanging="360"/>
      </w:pPr>
    </w:lvl>
    <w:lvl w:ilvl="4" w:tplc="14090019">
      <w:start w:val="1"/>
      <w:numFmt w:val="lowerLetter"/>
      <w:lvlText w:val="%5."/>
      <w:lvlJc w:val="left"/>
      <w:pPr>
        <w:ind w:left="2880" w:hanging="360"/>
      </w:pPr>
    </w:lvl>
    <w:lvl w:ilvl="5" w:tplc="1409001B">
      <w:start w:val="1"/>
      <w:numFmt w:val="lowerRoman"/>
      <w:lvlText w:val="%6."/>
      <w:lvlJc w:val="right"/>
      <w:pPr>
        <w:ind w:left="3600" w:hanging="180"/>
      </w:pPr>
    </w:lvl>
    <w:lvl w:ilvl="6" w:tplc="1409000F">
      <w:start w:val="1"/>
      <w:numFmt w:val="decimal"/>
      <w:lvlText w:val="%7."/>
      <w:lvlJc w:val="left"/>
      <w:pPr>
        <w:ind w:left="4320" w:hanging="360"/>
      </w:pPr>
    </w:lvl>
    <w:lvl w:ilvl="7" w:tplc="14090019">
      <w:start w:val="1"/>
      <w:numFmt w:val="lowerLetter"/>
      <w:lvlText w:val="%8."/>
      <w:lvlJc w:val="left"/>
      <w:pPr>
        <w:ind w:left="5040" w:hanging="360"/>
      </w:pPr>
    </w:lvl>
    <w:lvl w:ilvl="8" w:tplc="1409001B">
      <w:start w:val="1"/>
      <w:numFmt w:val="lowerRoman"/>
      <w:lvlText w:val="%9."/>
      <w:lvlJc w:val="right"/>
      <w:pPr>
        <w:ind w:left="5760" w:hanging="180"/>
      </w:pPr>
    </w:lvl>
  </w:abstractNum>
  <w:abstractNum w:abstractNumId="75" w15:restartNumberingAfterBreak="0">
    <w:nsid w:val="616C3446"/>
    <w:multiLevelType w:val="multilevel"/>
    <w:tmpl w:val="5602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36A36D4"/>
    <w:multiLevelType w:val="multilevel"/>
    <w:tmpl w:val="8758D6C4"/>
    <w:numStyleLink w:val="Style2"/>
  </w:abstractNum>
  <w:abstractNum w:abstractNumId="77" w15:restartNumberingAfterBreak="0">
    <w:nsid w:val="66E5310C"/>
    <w:multiLevelType w:val="hybridMultilevel"/>
    <w:tmpl w:val="B76E6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70C0C03"/>
    <w:multiLevelType w:val="multilevel"/>
    <w:tmpl w:val="FE0E05D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7AA44F6"/>
    <w:multiLevelType w:val="multilevel"/>
    <w:tmpl w:val="9C9E027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7BD4C6D"/>
    <w:multiLevelType w:val="hybridMultilevel"/>
    <w:tmpl w:val="378EA34E"/>
    <w:lvl w:ilvl="0" w:tplc="7206AEFA">
      <w:start w:val="1"/>
      <w:numFmt w:val="bullet"/>
      <w:lvlText w:val=""/>
      <w:lvlJc w:val="left"/>
      <w:pPr>
        <w:ind w:left="720" w:hanging="360"/>
      </w:pPr>
      <w:rPr>
        <w:rFonts w:ascii="Symbol" w:hAnsi="Symbol" w:hint="default"/>
      </w:rPr>
    </w:lvl>
    <w:lvl w:ilvl="1" w:tplc="5D5C1712">
      <w:start w:val="1"/>
      <w:numFmt w:val="bullet"/>
      <w:lvlText w:val="o"/>
      <w:lvlJc w:val="left"/>
      <w:pPr>
        <w:ind w:left="1440" w:hanging="360"/>
      </w:pPr>
      <w:rPr>
        <w:rFonts w:ascii="Courier New" w:hAnsi="Courier New" w:hint="default"/>
      </w:rPr>
    </w:lvl>
    <w:lvl w:ilvl="2" w:tplc="93FA75A2">
      <w:start w:val="1"/>
      <w:numFmt w:val="bullet"/>
      <w:lvlText w:val=""/>
      <w:lvlJc w:val="left"/>
      <w:pPr>
        <w:ind w:left="2160" w:hanging="360"/>
      </w:pPr>
      <w:rPr>
        <w:rFonts w:ascii="Wingdings" w:hAnsi="Wingdings" w:hint="default"/>
      </w:rPr>
    </w:lvl>
    <w:lvl w:ilvl="3" w:tplc="37DEA880">
      <w:start w:val="1"/>
      <w:numFmt w:val="bullet"/>
      <w:lvlText w:val=""/>
      <w:lvlJc w:val="left"/>
      <w:pPr>
        <w:ind w:left="2880" w:hanging="360"/>
      </w:pPr>
      <w:rPr>
        <w:rFonts w:ascii="Symbol" w:hAnsi="Symbol" w:hint="default"/>
      </w:rPr>
    </w:lvl>
    <w:lvl w:ilvl="4" w:tplc="C630D4A6">
      <w:start w:val="1"/>
      <w:numFmt w:val="bullet"/>
      <w:lvlText w:val="o"/>
      <w:lvlJc w:val="left"/>
      <w:pPr>
        <w:ind w:left="3600" w:hanging="360"/>
      </w:pPr>
      <w:rPr>
        <w:rFonts w:ascii="Courier New" w:hAnsi="Courier New" w:hint="default"/>
      </w:rPr>
    </w:lvl>
    <w:lvl w:ilvl="5" w:tplc="68480508">
      <w:start w:val="1"/>
      <w:numFmt w:val="bullet"/>
      <w:lvlText w:val=""/>
      <w:lvlJc w:val="left"/>
      <w:pPr>
        <w:ind w:left="4320" w:hanging="360"/>
      </w:pPr>
      <w:rPr>
        <w:rFonts w:ascii="Wingdings" w:hAnsi="Wingdings" w:hint="default"/>
      </w:rPr>
    </w:lvl>
    <w:lvl w:ilvl="6" w:tplc="623C0C72">
      <w:start w:val="1"/>
      <w:numFmt w:val="bullet"/>
      <w:lvlText w:val=""/>
      <w:lvlJc w:val="left"/>
      <w:pPr>
        <w:ind w:left="5040" w:hanging="360"/>
      </w:pPr>
      <w:rPr>
        <w:rFonts w:ascii="Symbol" w:hAnsi="Symbol" w:hint="default"/>
      </w:rPr>
    </w:lvl>
    <w:lvl w:ilvl="7" w:tplc="E556B352">
      <w:start w:val="1"/>
      <w:numFmt w:val="bullet"/>
      <w:lvlText w:val="o"/>
      <w:lvlJc w:val="left"/>
      <w:pPr>
        <w:ind w:left="5760" w:hanging="360"/>
      </w:pPr>
      <w:rPr>
        <w:rFonts w:ascii="Courier New" w:hAnsi="Courier New" w:hint="default"/>
      </w:rPr>
    </w:lvl>
    <w:lvl w:ilvl="8" w:tplc="FFBC9AA6">
      <w:start w:val="1"/>
      <w:numFmt w:val="bullet"/>
      <w:lvlText w:val=""/>
      <w:lvlJc w:val="left"/>
      <w:pPr>
        <w:ind w:left="6480" w:hanging="360"/>
      </w:pPr>
      <w:rPr>
        <w:rFonts w:ascii="Wingdings" w:hAnsi="Wingdings" w:hint="default"/>
      </w:rPr>
    </w:lvl>
  </w:abstractNum>
  <w:abstractNum w:abstractNumId="81" w15:restartNumberingAfterBreak="0">
    <w:nsid w:val="67C549DF"/>
    <w:multiLevelType w:val="multilevel"/>
    <w:tmpl w:val="E05A858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8777828"/>
    <w:multiLevelType w:val="multilevel"/>
    <w:tmpl w:val="9776063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A7676B0"/>
    <w:multiLevelType w:val="multilevel"/>
    <w:tmpl w:val="1646EF94"/>
    <w:lvl w:ilvl="0">
      <w:start w:val="1"/>
      <w:numFmt w:val="decimal"/>
      <w:lvlText w:val="%1.0"/>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1080" w:hanging="360"/>
      </w:pPr>
      <w:rPr>
        <w:rFonts w:ascii="Wingdings" w:hAnsi="Wingdings" w:hint="default"/>
        <w:sz w:val="2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lang w:val="en-G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4" w15:restartNumberingAfterBreak="0">
    <w:nsid w:val="6A8E1F3E"/>
    <w:multiLevelType w:val="multilevel"/>
    <w:tmpl w:val="EFD8C0E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B2F41B7"/>
    <w:multiLevelType w:val="multilevel"/>
    <w:tmpl w:val="2BF0EC8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CA004C7"/>
    <w:multiLevelType w:val="multilevel"/>
    <w:tmpl w:val="6704803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EF04A6B"/>
    <w:multiLevelType w:val="multilevel"/>
    <w:tmpl w:val="41223FB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FBF4FCC"/>
    <w:multiLevelType w:val="multilevel"/>
    <w:tmpl w:val="715AE62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01E7046"/>
    <w:multiLevelType w:val="multilevel"/>
    <w:tmpl w:val="32D6AE4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0E01F5D"/>
    <w:multiLevelType w:val="multilevel"/>
    <w:tmpl w:val="FF8EA09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33348B5"/>
    <w:multiLevelType w:val="multilevel"/>
    <w:tmpl w:val="4F0023B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4B17C40"/>
    <w:multiLevelType w:val="multilevel"/>
    <w:tmpl w:val="AB60FC7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4C915BC"/>
    <w:multiLevelType w:val="multilevel"/>
    <w:tmpl w:val="90F2229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5C42C36"/>
    <w:multiLevelType w:val="multilevel"/>
    <w:tmpl w:val="10B06CC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82916B9"/>
    <w:multiLevelType w:val="multilevel"/>
    <w:tmpl w:val="53C8A53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9AF0CA1"/>
    <w:multiLevelType w:val="multilevel"/>
    <w:tmpl w:val="CEB81B9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DAD1EF1"/>
    <w:multiLevelType w:val="multilevel"/>
    <w:tmpl w:val="09A6896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F221755"/>
    <w:multiLevelType w:val="multilevel"/>
    <w:tmpl w:val="B922F6D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7315934">
    <w:abstractNumId w:val="73"/>
  </w:num>
  <w:num w:numId="2" w16cid:durableId="883298730">
    <w:abstractNumId w:val="1"/>
  </w:num>
  <w:num w:numId="3" w16cid:durableId="893855192">
    <w:abstractNumId w:val="18"/>
  </w:num>
  <w:num w:numId="4" w16cid:durableId="250743782">
    <w:abstractNumId w:val="20"/>
  </w:num>
  <w:num w:numId="5" w16cid:durableId="108352666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05001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5956551">
    <w:abstractNumId w:val="77"/>
  </w:num>
  <w:num w:numId="8" w16cid:durableId="778913390">
    <w:abstractNumId w:val="11"/>
  </w:num>
  <w:num w:numId="9" w16cid:durableId="783233173">
    <w:abstractNumId w:val="59"/>
  </w:num>
  <w:num w:numId="10" w16cid:durableId="808715879">
    <w:abstractNumId w:val="9"/>
  </w:num>
  <w:num w:numId="11" w16cid:durableId="1617445312">
    <w:abstractNumId w:val="37"/>
  </w:num>
  <w:num w:numId="12" w16cid:durableId="656762317">
    <w:abstractNumId w:val="0"/>
  </w:num>
  <w:num w:numId="13" w16cid:durableId="2082753839">
    <w:abstractNumId w:val="59"/>
  </w:num>
  <w:num w:numId="14" w16cid:durableId="197020951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4092140">
    <w:abstractNumId w:val="30"/>
  </w:num>
  <w:num w:numId="16" w16cid:durableId="1037395941">
    <w:abstractNumId w:val="46"/>
  </w:num>
  <w:num w:numId="17" w16cid:durableId="1049302800">
    <w:abstractNumId w:val="83"/>
  </w:num>
  <w:num w:numId="18" w16cid:durableId="922565840">
    <w:abstractNumId w:val="80"/>
  </w:num>
  <w:num w:numId="19" w16cid:durableId="1430348939">
    <w:abstractNumId w:val="32"/>
  </w:num>
  <w:num w:numId="20" w16cid:durableId="619998539">
    <w:abstractNumId w:val="76"/>
    <w:lvlOverride w:ilvl="1">
      <w:lvl w:ilvl="1">
        <w:start w:val="1"/>
        <w:numFmt w:val="decimal"/>
        <w:lvlText w:val="%1.%2."/>
        <w:lvlJc w:val="left"/>
        <w:pPr>
          <w:ind w:left="1429" w:hanging="720"/>
        </w:pPr>
        <w:rPr>
          <w:rFonts w:hint="default"/>
          <w:b w:val="0"/>
          <w:bCs w:val="0"/>
        </w:rPr>
      </w:lvl>
    </w:lvlOverride>
  </w:num>
  <w:num w:numId="21" w16cid:durableId="148638602">
    <w:abstractNumId w:val="17"/>
  </w:num>
  <w:num w:numId="22" w16cid:durableId="1574508881">
    <w:abstractNumId w:val="67"/>
  </w:num>
  <w:num w:numId="23" w16cid:durableId="1300183373">
    <w:abstractNumId w:val="66"/>
  </w:num>
  <w:num w:numId="24" w16cid:durableId="16976007">
    <w:abstractNumId w:val="56"/>
  </w:num>
  <w:num w:numId="25" w16cid:durableId="1301810749">
    <w:abstractNumId w:val="57"/>
  </w:num>
  <w:num w:numId="26" w16cid:durableId="94836518">
    <w:abstractNumId w:val="60"/>
  </w:num>
  <w:num w:numId="27" w16cid:durableId="1263683493">
    <w:abstractNumId w:val="49"/>
  </w:num>
  <w:num w:numId="28" w16cid:durableId="742332350">
    <w:abstractNumId w:val="3"/>
  </w:num>
  <w:num w:numId="29" w16cid:durableId="1293098969">
    <w:abstractNumId w:val="65"/>
  </w:num>
  <w:num w:numId="30" w16cid:durableId="2135755594">
    <w:abstractNumId w:val="88"/>
  </w:num>
  <w:num w:numId="31" w16cid:durableId="1843349665">
    <w:abstractNumId w:val="43"/>
  </w:num>
  <w:num w:numId="32" w16cid:durableId="1481145751">
    <w:abstractNumId w:val="79"/>
  </w:num>
  <w:num w:numId="33" w16cid:durableId="644165380">
    <w:abstractNumId w:val="45"/>
  </w:num>
  <w:num w:numId="34" w16cid:durableId="2021076199">
    <w:abstractNumId w:val="93"/>
  </w:num>
  <w:num w:numId="35" w16cid:durableId="1045955153">
    <w:abstractNumId w:val="68"/>
  </w:num>
  <w:num w:numId="36" w16cid:durableId="2086682952">
    <w:abstractNumId w:val="22"/>
  </w:num>
  <w:num w:numId="37" w16cid:durableId="457843285">
    <w:abstractNumId w:val="41"/>
  </w:num>
  <w:num w:numId="38" w16cid:durableId="181166158">
    <w:abstractNumId w:val="12"/>
  </w:num>
  <w:num w:numId="39" w16cid:durableId="754277919">
    <w:abstractNumId w:val="87"/>
  </w:num>
  <w:num w:numId="40" w16cid:durableId="1788038189">
    <w:abstractNumId w:val="25"/>
  </w:num>
  <w:num w:numId="41" w16cid:durableId="1257057624">
    <w:abstractNumId w:val="29"/>
  </w:num>
  <w:num w:numId="42" w16cid:durableId="574169509">
    <w:abstractNumId w:val="81"/>
  </w:num>
  <w:num w:numId="43" w16cid:durableId="2125925910">
    <w:abstractNumId w:val="89"/>
  </w:num>
  <w:num w:numId="44" w16cid:durableId="1941065753">
    <w:abstractNumId w:val="10"/>
  </w:num>
  <w:num w:numId="45" w16cid:durableId="1263494134">
    <w:abstractNumId w:val="48"/>
  </w:num>
  <w:num w:numId="46" w16cid:durableId="1895655867">
    <w:abstractNumId w:val="90"/>
  </w:num>
  <w:num w:numId="47" w16cid:durableId="33432067">
    <w:abstractNumId w:val="64"/>
  </w:num>
  <w:num w:numId="48" w16cid:durableId="1356081556">
    <w:abstractNumId w:val="19"/>
  </w:num>
  <w:num w:numId="49" w16cid:durableId="1240942352">
    <w:abstractNumId w:val="40"/>
  </w:num>
  <w:num w:numId="50" w16cid:durableId="944844518">
    <w:abstractNumId w:val="14"/>
  </w:num>
  <w:num w:numId="51" w16cid:durableId="942565590">
    <w:abstractNumId w:val="26"/>
  </w:num>
  <w:num w:numId="52" w16cid:durableId="884483863">
    <w:abstractNumId w:val="96"/>
  </w:num>
  <w:num w:numId="53" w16cid:durableId="2080668346">
    <w:abstractNumId w:val="42"/>
  </w:num>
  <w:num w:numId="54" w16cid:durableId="569121735">
    <w:abstractNumId w:val="47"/>
  </w:num>
  <w:num w:numId="55" w16cid:durableId="1296252714">
    <w:abstractNumId w:val="84"/>
  </w:num>
  <w:num w:numId="56" w16cid:durableId="1720006926">
    <w:abstractNumId w:val="52"/>
  </w:num>
  <w:num w:numId="57" w16cid:durableId="1366253604">
    <w:abstractNumId w:val="36"/>
  </w:num>
  <w:num w:numId="58" w16cid:durableId="1903635900">
    <w:abstractNumId w:val="82"/>
  </w:num>
  <w:num w:numId="59" w16cid:durableId="1567228866">
    <w:abstractNumId w:val="38"/>
  </w:num>
  <w:num w:numId="60" w16cid:durableId="1712531694">
    <w:abstractNumId w:val="27"/>
  </w:num>
  <w:num w:numId="61" w16cid:durableId="435443144">
    <w:abstractNumId w:val="28"/>
  </w:num>
  <w:num w:numId="62" w16cid:durableId="535971648">
    <w:abstractNumId w:val="71"/>
  </w:num>
  <w:num w:numId="63" w16cid:durableId="1475179155">
    <w:abstractNumId w:val="72"/>
  </w:num>
  <w:num w:numId="64" w16cid:durableId="1114636771">
    <w:abstractNumId w:val="75"/>
  </w:num>
  <w:num w:numId="65" w16cid:durableId="658389267">
    <w:abstractNumId w:val="33"/>
  </w:num>
  <w:num w:numId="66" w16cid:durableId="2142840199">
    <w:abstractNumId w:val="15"/>
  </w:num>
  <w:num w:numId="67" w16cid:durableId="613749955">
    <w:abstractNumId w:val="55"/>
  </w:num>
  <w:num w:numId="68" w16cid:durableId="2065518544">
    <w:abstractNumId w:val="23"/>
  </w:num>
  <w:num w:numId="69" w16cid:durableId="1455176512">
    <w:abstractNumId w:val="16"/>
  </w:num>
  <w:num w:numId="70" w16cid:durableId="178587363">
    <w:abstractNumId w:val="39"/>
  </w:num>
  <w:num w:numId="71" w16cid:durableId="1734546271">
    <w:abstractNumId w:val="24"/>
  </w:num>
  <w:num w:numId="72" w16cid:durableId="25956268">
    <w:abstractNumId w:val="70"/>
  </w:num>
  <w:num w:numId="73" w16cid:durableId="264070966">
    <w:abstractNumId w:val="98"/>
  </w:num>
  <w:num w:numId="74" w16cid:durableId="783959777">
    <w:abstractNumId w:val="61"/>
  </w:num>
  <w:num w:numId="75" w16cid:durableId="1378625106">
    <w:abstractNumId w:val="92"/>
  </w:num>
  <w:num w:numId="76" w16cid:durableId="376396575">
    <w:abstractNumId w:val="62"/>
  </w:num>
  <w:num w:numId="77" w16cid:durableId="1435828495">
    <w:abstractNumId w:val="5"/>
  </w:num>
  <w:num w:numId="78" w16cid:durableId="1371414022">
    <w:abstractNumId w:val="21"/>
  </w:num>
  <w:num w:numId="79" w16cid:durableId="1985810677">
    <w:abstractNumId w:val="6"/>
  </w:num>
  <w:num w:numId="80" w16cid:durableId="915094107">
    <w:abstractNumId w:val="53"/>
  </w:num>
  <w:num w:numId="81" w16cid:durableId="933979117">
    <w:abstractNumId w:val="94"/>
  </w:num>
  <w:num w:numId="82" w16cid:durableId="1935354944">
    <w:abstractNumId w:val="2"/>
  </w:num>
  <w:num w:numId="83" w16cid:durableId="1401101910">
    <w:abstractNumId w:val="58"/>
  </w:num>
  <w:num w:numId="84" w16cid:durableId="476916376">
    <w:abstractNumId w:val="4"/>
  </w:num>
  <w:num w:numId="85" w16cid:durableId="253519811">
    <w:abstractNumId w:val="44"/>
  </w:num>
  <w:num w:numId="86" w16cid:durableId="1945920691">
    <w:abstractNumId w:val="95"/>
  </w:num>
  <w:num w:numId="87" w16cid:durableId="710618272">
    <w:abstractNumId w:val="86"/>
  </w:num>
  <w:num w:numId="88" w16cid:durableId="1598248349">
    <w:abstractNumId w:val="51"/>
  </w:num>
  <w:num w:numId="89" w16cid:durableId="1691367818">
    <w:abstractNumId w:val="31"/>
  </w:num>
  <w:num w:numId="90" w16cid:durableId="962227267">
    <w:abstractNumId w:val="34"/>
  </w:num>
  <w:num w:numId="91" w16cid:durableId="955910427">
    <w:abstractNumId w:val="13"/>
  </w:num>
  <w:num w:numId="92" w16cid:durableId="699359832">
    <w:abstractNumId w:val="91"/>
  </w:num>
  <w:num w:numId="93" w16cid:durableId="1693144721">
    <w:abstractNumId w:val="8"/>
  </w:num>
  <w:num w:numId="94" w16cid:durableId="1635678554">
    <w:abstractNumId w:val="63"/>
  </w:num>
  <w:num w:numId="95" w16cid:durableId="1968924023">
    <w:abstractNumId w:val="35"/>
  </w:num>
  <w:num w:numId="96" w16cid:durableId="1746220277">
    <w:abstractNumId w:val="54"/>
  </w:num>
  <w:num w:numId="97" w16cid:durableId="1204246790">
    <w:abstractNumId w:val="78"/>
  </w:num>
  <w:num w:numId="98" w16cid:durableId="879052830">
    <w:abstractNumId w:val="7"/>
  </w:num>
  <w:num w:numId="99" w16cid:durableId="1888763200">
    <w:abstractNumId w:val="85"/>
  </w:num>
  <w:num w:numId="100" w16cid:durableId="1902711261">
    <w:abstractNumId w:val="50"/>
  </w:num>
  <w:num w:numId="101" w16cid:durableId="1846436773">
    <w:abstractNumId w:val="9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3E1"/>
    <w:rsid w:val="00002ECB"/>
    <w:rsid w:val="0000403F"/>
    <w:rsid w:val="00004AAF"/>
    <w:rsid w:val="00004B61"/>
    <w:rsid w:val="00005613"/>
    <w:rsid w:val="00005A1A"/>
    <w:rsid w:val="0000641F"/>
    <w:rsid w:val="00006953"/>
    <w:rsid w:val="0000702C"/>
    <w:rsid w:val="00007E14"/>
    <w:rsid w:val="00007F66"/>
    <w:rsid w:val="000111F4"/>
    <w:rsid w:val="00011BD3"/>
    <w:rsid w:val="00011D03"/>
    <w:rsid w:val="00012968"/>
    <w:rsid w:val="00013CED"/>
    <w:rsid w:val="0001462C"/>
    <w:rsid w:val="000156CD"/>
    <w:rsid w:val="00015C61"/>
    <w:rsid w:val="0001611E"/>
    <w:rsid w:val="00017092"/>
    <w:rsid w:val="00020D0D"/>
    <w:rsid w:val="00020D55"/>
    <w:rsid w:val="00020D64"/>
    <w:rsid w:val="000210F1"/>
    <w:rsid w:val="00021F86"/>
    <w:rsid w:val="000231C5"/>
    <w:rsid w:val="00023EAC"/>
    <w:rsid w:val="00024AF7"/>
    <w:rsid w:val="00024EDA"/>
    <w:rsid w:val="000252A9"/>
    <w:rsid w:val="0002700D"/>
    <w:rsid w:val="00030224"/>
    <w:rsid w:val="000312A4"/>
    <w:rsid w:val="00031FD4"/>
    <w:rsid w:val="00033AB5"/>
    <w:rsid w:val="000341E8"/>
    <w:rsid w:val="00034D8D"/>
    <w:rsid w:val="00035136"/>
    <w:rsid w:val="000354A9"/>
    <w:rsid w:val="0003599A"/>
    <w:rsid w:val="00037F76"/>
    <w:rsid w:val="00042A18"/>
    <w:rsid w:val="00043DA8"/>
    <w:rsid w:val="00047A1E"/>
    <w:rsid w:val="00047F92"/>
    <w:rsid w:val="00050840"/>
    <w:rsid w:val="000516B6"/>
    <w:rsid w:val="0005374F"/>
    <w:rsid w:val="00053BE6"/>
    <w:rsid w:val="0005435E"/>
    <w:rsid w:val="000552F1"/>
    <w:rsid w:val="00055777"/>
    <w:rsid w:val="000579A2"/>
    <w:rsid w:val="00061580"/>
    <w:rsid w:val="00061AAB"/>
    <w:rsid w:val="000623FA"/>
    <w:rsid w:val="00062CA7"/>
    <w:rsid w:val="00063B44"/>
    <w:rsid w:val="00064E21"/>
    <w:rsid w:val="00064F22"/>
    <w:rsid w:val="00065906"/>
    <w:rsid w:val="00065C22"/>
    <w:rsid w:val="00067BFC"/>
    <w:rsid w:val="00070B9E"/>
    <w:rsid w:val="00071571"/>
    <w:rsid w:val="0007283C"/>
    <w:rsid w:val="0007343A"/>
    <w:rsid w:val="00073CB9"/>
    <w:rsid w:val="00074C94"/>
    <w:rsid w:val="00074DE2"/>
    <w:rsid w:val="0007672D"/>
    <w:rsid w:val="000775F2"/>
    <w:rsid w:val="000800FC"/>
    <w:rsid w:val="00081138"/>
    <w:rsid w:val="000814DB"/>
    <w:rsid w:val="0008153A"/>
    <w:rsid w:val="00081AC0"/>
    <w:rsid w:val="00082CBD"/>
    <w:rsid w:val="00082D62"/>
    <w:rsid w:val="0008480F"/>
    <w:rsid w:val="00084ECF"/>
    <w:rsid w:val="00086776"/>
    <w:rsid w:val="0008679F"/>
    <w:rsid w:val="000872C5"/>
    <w:rsid w:val="00091660"/>
    <w:rsid w:val="00092151"/>
    <w:rsid w:val="000961D0"/>
    <w:rsid w:val="00096CD8"/>
    <w:rsid w:val="00096D3B"/>
    <w:rsid w:val="000976B4"/>
    <w:rsid w:val="00097FA6"/>
    <w:rsid w:val="000A087F"/>
    <w:rsid w:val="000A0CA8"/>
    <w:rsid w:val="000A12B1"/>
    <w:rsid w:val="000A28D8"/>
    <w:rsid w:val="000A33F3"/>
    <w:rsid w:val="000A3A4D"/>
    <w:rsid w:val="000A4994"/>
    <w:rsid w:val="000A75D8"/>
    <w:rsid w:val="000B082E"/>
    <w:rsid w:val="000B3B86"/>
    <w:rsid w:val="000B4E5B"/>
    <w:rsid w:val="000B53CA"/>
    <w:rsid w:val="000B549D"/>
    <w:rsid w:val="000B5B9B"/>
    <w:rsid w:val="000B614F"/>
    <w:rsid w:val="000B6404"/>
    <w:rsid w:val="000B6EE5"/>
    <w:rsid w:val="000C0594"/>
    <w:rsid w:val="000C0611"/>
    <w:rsid w:val="000C10FC"/>
    <w:rsid w:val="000C299C"/>
    <w:rsid w:val="000C2B8E"/>
    <w:rsid w:val="000C312C"/>
    <w:rsid w:val="000C4CDF"/>
    <w:rsid w:val="000C5F3A"/>
    <w:rsid w:val="000C7509"/>
    <w:rsid w:val="000C7D9F"/>
    <w:rsid w:val="000D0E1E"/>
    <w:rsid w:val="000D38E9"/>
    <w:rsid w:val="000D3C38"/>
    <w:rsid w:val="000D3D00"/>
    <w:rsid w:val="000D3EF5"/>
    <w:rsid w:val="000D4709"/>
    <w:rsid w:val="000D4A7F"/>
    <w:rsid w:val="000D546E"/>
    <w:rsid w:val="000D63F3"/>
    <w:rsid w:val="000E012A"/>
    <w:rsid w:val="000E0550"/>
    <w:rsid w:val="000E19D5"/>
    <w:rsid w:val="000E2BE0"/>
    <w:rsid w:val="000E4242"/>
    <w:rsid w:val="000E47B9"/>
    <w:rsid w:val="000E4AFD"/>
    <w:rsid w:val="000E52DA"/>
    <w:rsid w:val="000E5AE0"/>
    <w:rsid w:val="000E699C"/>
    <w:rsid w:val="000E7DFB"/>
    <w:rsid w:val="000F0478"/>
    <w:rsid w:val="000F09B4"/>
    <w:rsid w:val="000F0C42"/>
    <w:rsid w:val="000F1854"/>
    <w:rsid w:val="000F1FAF"/>
    <w:rsid w:val="000F2388"/>
    <w:rsid w:val="000F2F24"/>
    <w:rsid w:val="000F4975"/>
    <w:rsid w:val="000F524D"/>
    <w:rsid w:val="000F554B"/>
    <w:rsid w:val="000F5E0E"/>
    <w:rsid w:val="000F6155"/>
    <w:rsid w:val="0010030B"/>
    <w:rsid w:val="001048E2"/>
    <w:rsid w:val="00106586"/>
    <w:rsid w:val="00106BE1"/>
    <w:rsid w:val="00106E78"/>
    <w:rsid w:val="00106E79"/>
    <w:rsid w:val="00110824"/>
    <w:rsid w:val="00110E69"/>
    <w:rsid w:val="00112D52"/>
    <w:rsid w:val="001138EC"/>
    <w:rsid w:val="00113C61"/>
    <w:rsid w:val="00115463"/>
    <w:rsid w:val="001154B8"/>
    <w:rsid w:val="00116897"/>
    <w:rsid w:val="00116FB5"/>
    <w:rsid w:val="001177EC"/>
    <w:rsid w:val="00117F43"/>
    <w:rsid w:val="001211E4"/>
    <w:rsid w:val="00123B0E"/>
    <w:rsid w:val="00123B37"/>
    <w:rsid w:val="00123FBB"/>
    <w:rsid w:val="00127462"/>
    <w:rsid w:val="00131818"/>
    <w:rsid w:val="00132700"/>
    <w:rsid w:val="00133AF4"/>
    <w:rsid w:val="00133D5C"/>
    <w:rsid w:val="001342C2"/>
    <w:rsid w:val="00134A05"/>
    <w:rsid w:val="00134E3F"/>
    <w:rsid w:val="001356FE"/>
    <w:rsid w:val="001359F5"/>
    <w:rsid w:val="00135D9A"/>
    <w:rsid w:val="00136084"/>
    <w:rsid w:val="001360AA"/>
    <w:rsid w:val="00136465"/>
    <w:rsid w:val="00137237"/>
    <w:rsid w:val="00140D14"/>
    <w:rsid w:val="00140E4E"/>
    <w:rsid w:val="00141FC7"/>
    <w:rsid w:val="00142A28"/>
    <w:rsid w:val="00144866"/>
    <w:rsid w:val="00145D52"/>
    <w:rsid w:val="001468B6"/>
    <w:rsid w:val="001470CF"/>
    <w:rsid w:val="00150E2A"/>
    <w:rsid w:val="00151BFB"/>
    <w:rsid w:val="001523EB"/>
    <w:rsid w:val="0015346E"/>
    <w:rsid w:val="00153FB6"/>
    <w:rsid w:val="00154A41"/>
    <w:rsid w:val="001560B4"/>
    <w:rsid w:val="00156393"/>
    <w:rsid w:val="00156C9B"/>
    <w:rsid w:val="00160A2B"/>
    <w:rsid w:val="00161F15"/>
    <w:rsid w:val="00162665"/>
    <w:rsid w:val="001634DF"/>
    <w:rsid w:val="00164162"/>
    <w:rsid w:val="00164C4F"/>
    <w:rsid w:val="00164F96"/>
    <w:rsid w:val="00166842"/>
    <w:rsid w:val="00166A6F"/>
    <w:rsid w:val="001672BF"/>
    <w:rsid w:val="00171BFC"/>
    <w:rsid w:val="00171EC3"/>
    <w:rsid w:val="0017235C"/>
    <w:rsid w:val="0017256D"/>
    <w:rsid w:val="00173820"/>
    <w:rsid w:val="001749CE"/>
    <w:rsid w:val="0017614C"/>
    <w:rsid w:val="001778F3"/>
    <w:rsid w:val="001800B5"/>
    <w:rsid w:val="001808E8"/>
    <w:rsid w:val="001819D9"/>
    <w:rsid w:val="0018349F"/>
    <w:rsid w:val="00183741"/>
    <w:rsid w:val="00183C97"/>
    <w:rsid w:val="00183D52"/>
    <w:rsid w:val="00185410"/>
    <w:rsid w:val="00185A05"/>
    <w:rsid w:val="00185F38"/>
    <w:rsid w:val="00187AC6"/>
    <w:rsid w:val="00193122"/>
    <w:rsid w:val="00195157"/>
    <w:rsid w:val="001959A2"/>
    <w:rsid w:val="00195A43"/>
    <w:rsid w:val="00196113"/>
    <w:rsid w:val="00196AA4"/>
    <w:rsid w:val="00197882"/>
    <w:rsid w:val="001A1336"/>
    <w:rsid w:val="001A1EB2"/>
    <w:rsid w:val="001A327C"/>
    <w:rsid w:val="001A3653"/>
    <w:rsid w:val="001A3A6B"/>
    <w:rsid w:val="001A5BE9"/>
    <w:rsid w:val="001A5D33"/>
    <w:rsid w:val="001A661F"/>
    <w:rsid w:val="001A6EC3"/>
    <w:rsid w:val="001A707D"/>
    <w:rsid w:val="001A7A2D"/>
    <w:rsid w:val="001B0F3C"/>
    <w:rsid w:val="001B11AA"/>
    <w:rsid w:val="001B251C"/>
    <w:rsid w:val="001B29A9"/>
    <w:rsid w:val="001B2EE6"/>
    <w:rsid w:val="001B45E0"/>
    <w:rsid w:val="001B5012"/>
    <w:rsid w:val="001B67C5"/>
    <w:rsid w:val="001B78A5"/>
    <w:rsid w:val="001B7977"/>
    <w:rsid w:val="001C1D06"/>
    <w:rsid w:val="001C2242"/>
    <w:rsid w:val="001C3548"/>
    <w:rsid w:val="001C35B7"/>
    <w:rsid w:val="001C41CA"/>
    <w:rsid w:val="001C4906"/>
    <w:rsid w:val="001C57FB"/>
    <w:rsid w:val="001C6AC4"/>
    <w:rsid w:val="001C70E5"/>
    <w:rsid w:val="001C77FE"/>
    <w:rsid w:val="001D1234"/>
    <w:rsid w:val="001D3687"/>
    <w:rsid w:val="001D3749"/>
    <w:rsid w:val="001D4A40"/>
    <w:rsid w:val="001D4E39"/>
    <w:rsid w:val="001D74A7"/>
    <w:rsid w:val="001D7E45"/>
    <w:rsid w:val="001E0D24"/>
    <w:rsid w:val="001E2201"/>
    <w:rsid w:val="001E475C"/>
    <w:rsid w:val="001E4D13"/>
    <w:rsid w:val="001E4FE5"/>
    <w:rsid w:val="001E55D7"/>
    <w:rsid w:val="001E581E"/>
    <w:rsid w:val="001E6D80"/>
    <w:rsid w:val="001E7076"/>
    <w:rsid w:val="001F087C"/>
    <w:rsid w:val="001F2BFA"/>
    <w:rsid w:val="001F3D28"/>
    <w:rsid w:val="001F4305"/>
    <w:rsid w:val="001F48AA"/>
    <w:rsid w:val="001F5BDD"/>
    <w:rsid w:val="001F5DCF"/>
    <w:rsid w:val="00200321"/>
    <w:rsid w:val="00200608"/>
    <w:rsid w:val="00200DC0"/>
    <w:rsid w:val="00201132"/>
    <w:rsid w:val="00203109"/>
    <w:rsid w:val="002033F3"/>
    <w:rsid w:val="00203973"/>
    <w:rsid w:val="00204CCD"/>
    <w:rsid w:val="00204FDF"/>
    <w:rsid w:val="00206452"/>
    <w:rsid w:val="00206BD1"/>
    <w:rsid w:val="002079DC"/>
    <w:rsid w:val="00211E9F"/>
    <w:rsid w:val="0021212D"/>
    <w:rsid w:val="0021222C"/>
    <w:rsid w:val="002123AF"/>
    <w:rsid w:val="002153D8"/>
    <w:rsid w:val="002174E2"/>
    <w:rsid w:val="002208F5"/>
    <w:rsid w:val="00220B71"/>
    <w:rsid w:val="002212AE"/>
    <w:rsid w:val="002216D9"/>
    <w:rsid w:val="00221FA0"/>
    <w:rsid w:val="0022246C"/>
    <w:rsid w:val="002226A1"/>
    <w:rsid w:val="00223331"/>
    <w:rsid w:val="002248D5"/>
    <w:rsid w:val="00224B63"/>
    <w:rsid w:val="00224C32"/>
    <w:rsid w:val="00225548"/>
    <w:rsid w:val="0022618B"/>
    <w:rsid w:val="002306CB"/>
    <w:rsid w:val="0023127D"/>
    <w:rsid w:val="002313D8"/>
    <w:rsid w:val="00232A5A"/>
    <w:rsid w:val="00233965"/>
    <w:rsid w:val="00235A8E"/>
    <w:rsid w:val="00235F1F"/>
    <w:rsid w:val="00236DE2"/>
    <w:rsid w:val="00237356"/>
    <w:rsid w:val="00237A51"/>
    <w:rsid w:val="002402E4"/>
    <w:rsid w:val="00240F2A"/>
    <w:rsid w:val="002414A9"/>
    <w:rsid w:val="00241E83"/>
    <w:rsid w:val="00242523"/>
    <w:rsid w:val="0024298F"/>
    <w:rsid w:val="00242B6A"/>
    <w:rsid w:val="00243341"/>
    <w:rsid w:val="002433BE"/>
    <w:rsid w:val="00244638"/>
    <w:rsid w:val="00244673"/>
    <w:rsid w:val="00245E7E"/>
    <w:rsid w:val="00246F32"/>
    <w:rsid w:val="00247002"/>
    <w:rsid w:val="00247809"/>
    <w:rsid w:val="00253D84"/>
    <w:rsid w:val="00255A0B"/>
    <w:rsid w:val="00256C91"/>
    <w:rsid w:val="002571A4"/>
    <w:rsid w:val="0026029E"/>
    <w:rsid w:val="00261733"/>
    <w:rsid w:val="00262FBF"/>
    <w:rsid w:val="0026366F"/>
    <w:rsid w:val="00264108"/>
    <w:rsid w:val="00265236"/>
    <w:rsid w:val="002675DA"/>
    <w:rsid w:val="00267627"/>
    <w:rsid w:val="00267782"/>
    <w:rsid w:val="002677E9"/>
    <w:rsid w:val="00267FC7"/>
    <w:rsid w:val="00270257"/>
    <w:rsid w:val="002704EA"/>
    <w:rsid w:val="00271783"/>
    <w:rsid w:val="002717A7"/>
    <w:rsid w:val="00272436"/>
    <w:rsid w:val="0027269A"/>
    <w:rsid w:val="00273A52"/>
    <w:rsid w:val="00276068"/>
    <w:rsid w:val="00277409"/>
    <w:rsid w:val="0028035F"/>
    <w:rsid w:val="00280F1B"/>
    <w:rsid w:val="0028132B"/>
    <w:rsid w:val="00281990"/>
    <w:rsid w:val="002848FF"/>
    <w:rsid w:val="0028514E"/>
    <w:rsid w:val="00285F2C"/>
    <w:rsid w:val="00286688"/>
    <w:rsid w:val="00287768"/>
    <w:rsid w:val="0029209A"/>
    <w:rsid w:val="00293676"/>
    <w:rsid w:val="0029386D"/>
    <w:rsid w:val="002942AB"/>
    <w:rsid w:val="002952AE"/>
    <w:rsid w:val="00296137"/>
    <w:rsid w:val="0029622B"/>
    <w:rsid w:val="00296A79"/>
    <w:rsid w:val="002976DE"/>
    <w:rsid w:val="002A05F2"/>
    <w:rsid w:val="002A07E5"/>
    <w:rsid w:val="002A2637"/>
    <w:rsid w:val="002A51A6"/>
    <w:rsid w:val="002A520F"/>
    <w:rsid w:val="002A5FF6"/>
    <w:rsid w:val="002A6AF3"/>
    <w:rsid w:val="002A7EA1"/>
    <w:rsid w:val="002A7FF8"/>
    <w:rsid w:val="002B0B3C"/>
    <w:rsid w:val="002B1FC9"/>
    <w:rsid w:val="002B31E9"/>
    <w:rsid w:val="002B3518"/>
    <w:rsid w:val="002B467E"/>
    <w:rsid w:val="002B6713"/>
    <w:rsid w:val="002B7214"/>
    <w:rsid w:val="002C2907"/>
    <w:rsid w:val="002C5792"/>
    <w:rsid w:val="002C5A4D"/>
    <w:rsid w:val="002C696D"/>
    <w:rsid w:val="002C6BA0"/>
    <w:rsid w:val="002C713D"/>
    <w:rsid w:val="002C7BA6"/>
    <w:rsid w:val="002D002F"/>
    <w:rsid w:val="002D2288"/>
    <w:rsid w:val="002D292E"/>
    <w:rsid w:val="002D2D1C"/>
    <w:rsid w:val="002D3512"/>
    <w:rsid w:val="002D3B74"/>
    <w:rsid w:val="002D469E"/>
    <w:rsid w:val="002D4A4C"/>
    <w:rsid w:val="002D4A8A"/>
    <w:rsid w:val="002E0235"/>
    <w:rsid w:val="002E0571"/>
    <w:rsid w:val="002E0B45"/>
    <w:rsid w:val="002E2412"/>
    <w:rsid w:val="002E2B51"/>
    <w:rsid w:val="002E35B6"/>
    <w:rsid w:val="002E3653"/>
    <w:rsid w:val="002E596A"/>
    <w:rsid w:val="002E6816"/>
    <w:rsid w:val="002E7DD3"/>
    <w:rsid w:val="002F1546"/>
    <w:rsid w:val="002F2A49"/>
    <w:rsid w:val="002F3095"/>
    <w:rsid w:val="002F4592"/>
    <w:rsid w:val="002F48CE"/>
    <w:rsid w:val="002F70A5"/>
    <w:rsid w:val="0030031A"/>
    <w:rsid w:val="003033E4"/>
    <w:rsid w:val="003037B3"/>
    <w:rsid w:val="003044CC"/>
    <w:rsid w:val="003060D7"/>
    <w:rsid w:val="0030677F"/>
    <w:rsid w:val="00306E92"/>
    <w:rsid w:val="0031275B"/>
    <w:rsid w:val="00313BFE"/>
    <w:rsid w:val="00314F20"/>
    <w:rsid w:val="00315754"/>
    <w:rsid w:val="0031781C"/>
    <w:rsid w:val="00317DC6"/>
    <w:rsid w:val="00321205"/>
    <w:rsid w:val="00321617"/>
    <w:rsid w:val="00324045"/>
    <w:rsid w:val="003242A3"/>
    <w:rsid w:val="00324823"/>
    <w:rsid w:val="00324DE4"/>
    <w:rsid w:val="003253D2"/>
    <w:rsid w:val="003256CF"/>
    <w:rsid w:val="00327157"/>
    <w:rsid w:val="00330411"/>
    <w:rsid w:val="00331C6C"/>
    <w:rsid w:val="003323F1"/>
    <w:rsid w:val="00335007"/>
    <w:rsid w:val="00335379"/>
    <w:rsid w:val="0034033C"/>
    <w:rsid w:val="00341744"/>
    <w:rsid w:val="003427F7"/>
    <w:rsid w:val="00342A95"/>
    <w:rsid w:val="00342F39"/>
    <w:rsid w:val="00343D70"/>
    <w:rsid w:val="00344DE0"/>
    <w:rsid w:val="0034528C"/>
    <w:rsid w:val="00345803"/>
    <w:rsid w:val="0034614B"/>
    <w:rsid w:val="003466F2"/>
    <w:rsid w:val="00346CAE"/>
    <w:rsid w:val="00346E9A"/>
    <w:rsid w:val="00347E3B"/>
    <w:rsid w:val="00350AEA"/>
    <w:rsid w:val="00350DDC"/>
    <w:rsid w:val="003514C2"/>
    <w:rsid w:val="003521C7"/>
    <w:rsid w:val="003573D8"/>
    <w:rsid w:val="003575FB"/>
    <w:rsid w:val="00360822"/>
    <w:rsid w:val="0036111E"/>
    <w:rsid w:val="0036155D"/>
    <w:rsid w:val="0036420E"/>
    <w:rsid w:val="0036539C"/>
    <w:rsid w:val="00365A21"/>
    <w:rsid w:val="00365AAD"/>
    <w:rsid w:val="00366E37"/>
    <w:rsid w:val="00367313"/>
    <w:rsid w:val="003701B4"/>
    <w:rsid w:val="003706CF"/>
    <w:rsid w:val="00370C1B"/>
    <w:rsid w:val="003712BE"/>
    <w:rsid w:val="00371541"/>
    <w:rsid w:val="00371665"/>
    <w:rsid w:val="003725C3"/>
    <w:rsid w:val="003727BD"/>
    <w:rsid w:val="00373A1C"/>
    <w:rsid w:val="00377999"/>
    <w:rsid w:val="0038003D"/>
    <w:rsid w:val="00381055"/>
    <w:rsid w:val="00381190"/>
    <w:rsid w:val="003816F4"/>
    <w:rsid w:val="00383C6A"/>
    <w:rsid w:val="0038403A"/>
    <w:rsid w:val="00384DD5"/>
    <w:rsid w:val="003852C1"/>
    <w:rsid w:val="003859E0"/>
    <w:rsid w:val="003862A4"/>
    <w:rsid w:val="00386BAE"/>
    <w:rsid w:val="0039197B"/>
    <w:rsid w:val="00392386"/>
    <w:rsid w:val="00392C93"/>
    <w:rsid w:val="00394294"/>
    <w:rsid w:val="00395F26"/>
    <w:rsid w:val="0039605A"/>
    <w:rsid w:val="00396492"/>
    <w:rsid w:val="00396B89"/>
    <w:rsid w:val="00397DEA"/>
    <w:rsid w:val="003A0EBF"/>
    <w:rsid w:val="003A1FB9"/>
    <w:rsid w:val="003A25A6"/>
    <w:rsid w:val="003A2740"/>
    <w:rsid w:val="003A285D"/>
    <w:rsid w:val="003A4B01"/>
    <w:rsid w:val="003A5C2E"/>
    <w:rsid w:val="003A6B54"/>
    <w:rsid w:val="003A759F"/>
    <w:rsid w:val="003A7F46"/>
    <w:rsid w:val="003B104B"/>
    <w:rsid w:val="003B23DE"/>
    <w:rsid w:val="003B53D2"/>
    <w:rsid w:val="003B5F1D"/>
    <w:rsid w:val="003B726A"/>
    <w:rsid w:val="003B732A"/>
    <w:rsid w:val="003B7B01"/>
    <w:rsid w:val="003C1257"/>
    <w:rsid w:val="003C3AD7"/>
    <w:rsid w:val="003C3F53"/>
    <w:rsid w:val="003C42E1"/>
    <w:rsid w:val="003C48EC"/>
    <w:rsid w:val="003C5798"/>
    <w:rsid w:val="003C632E"/>
    <w:rsid w:val="003C68B1"/>
    <w:rsid w:val="003D0783"/>
    <w:rsid w:val="003D0D72"/>
    <w:rsid w:val="003D1ADE"/>
    <w:rsid w:val="003D2614"/>
    <w:rsid w:val="003D29D8"/>
    <w:rsid w:val="003D2C15"/>
    <w:rsid w:val="003D5A61"/>
    <w:rsid w:val="003D6454"/>
    <w:rsid w:val="003D67AB"/>
    <w:rsid w:val="003D6AC3"/>
    <w:rsid w:val="003D7D24"/>
    <w:rsid w:val="003D7F55"/>
    <w:rsid w:val="003E2574"/>
    <w:rsid w:val="003E55F2"/>
    <w:rsid w:val="003E6650"/>
    <w:rsid w:val="003E6B79"/>
    <w:rsid w:val="003E6C68"/>
    <w:rsid w:val="003F036C"/>
    <w:rsid w:val="003F0B3A"/>
    <w:rsid w:val="003F0FC0"/>
    <w:rsid w:val="003F12CA"/>
    <w:rsid w:val="003F13BA"/>
    <w:rsid w:val="003F1FB4"/>
    <w:rsid w:val="003F280F"/>
    <w:rsid w:val="003F28F8"/>
    <w:rsid w:val="003F30BC"/>
    <w:rsid w:val="003F3B98"/>
    <w:rsid w:val="003F4FD0"/>
    <w:rsid w:val="003F5986"/>
    <w:rsid w:val="003F59D5"/>
    <w:rsid w:val="003F5D59"/>
    <w:rsid w:val="003F689A"/>
    <w:rsid w:val="003F6B4A"/>
    <w:rsid w:val="00402FF8"/>
    <w:rsid w:val="00406210"/>
    <w:rsid w:val="00406D68"/>
    <w:rsid w:val="00406ED9"/>
    <w:rsid w:val="00407041"/>
    <w:rsid w:val="004078A7"/>
    <w:rsid w:val="00407C03"/>
    <w:rsid w:val="00412349"/>
    <w:rsid w:val="00412F07"/>
    <w:rsid w:val="00413121"/>
    <w:rsid w:val="00413CA3"/>
    <w:rsid w:val="00414C36"/>
    <w:rsid w:val="00416E2E"/>
    <w:rsid w:val="00417CB0"/>
    <w:rsid w:val="00421AB0"/>
    <w:rsid w:val="00421ADD"/>
    <w:rsid w:val="00422689"/>
    <w:rsid w:val="00423054"/>
    <w:rsid w:val="00423ADF"/>
    <w:rsid w:val="00423C37"/>
    <w:rsid w:val="00427D75"/>
    <w:rsid w:val="00430261"/>
    <w:rsid w:val="004302FE"/>
    <w:rsid w:val="004303F4"/>
    <w:rsid w:val="00431218"/>
    <w:rsid w:val="00434DF3"/>
    <w:rsid w:val="00435234"/>
    <w:rsid w:val="00440B00"/>
    <w:rsid w:val="00441AE9"/>
    <w:rsid w:val="00441F7F"/>
    <w:rsid w:val="00442819"/>
    <w:rsid w:val="00442DFF"/>
    <w:rsid w:val="0044322B"/>
    <w:rsid w:val="00445813"/>
    <w:rsid w:val="00446C81"/>
    <w:rsid w:val="00447385"/>
    <w:rsid w:val="004477A4"/>
    <w:rsid w:val="00447831"/>
    <w:rsid w:val="00450E0D"/>
    <w:rsid w:val="0045254F"/>
    <w:rsid w:val="004528FC"/>
    <w:rsid w:val="004537BE"/>
    <w:rsid w:val="004555B2"/>
    <w:rsid w:val="004556DB"/>
    <w:rsid w:val="00455C06"/>
    <w:rsid w:val="00455D77"/>
    <w:rsid w:val="00456BD6"/>
    <w:rsid w:val="00457ACB"/>
    <w:rsid w:val="004602D8"/>
    <w:rsid w:val="00460526"/>
    <w:rsid w:val="00461578"/>
    <w:rsid w:val="00463A5B"/>
    <w:rsid w:val="00465BF4"/>
    <w:rsid w:val="00465F3C"/>
    <w:rsid w:val="00467BC0"/>
    <w:rsid w:val="00467D50"/>
    <w:rsid w:val="00467F15"/>
    <w:rsid w:val="0047082D"/>
    <w:rsid w:val="00472C9B"/>
    <w:rsid w:val="00473AB4"/>
    <w:rsid w:val="00473E5F"/>
    <w:rsid w:val="00473F0D"/>
    <w:rsid w:val="00474CB1"/>
    <w:rsid w:val="00475187"/>
    <w:rsid w:val="00475312"/>
    <w:rsid w:val="004757E4"/>
    <w:rsid w:val="004762CD"/>
    <w:rsid w:val="00476325"/>
    <w:rsid w:val="00477D95"/>
    <w:rsid w:val="00480B24"/>
    <w:rsid w:val="004856E3"/>
    <w:rsid w:val="00485BD1"/>
    <w:rsid w:val="00485C8F"/>
    <w:rsid w:val="00485FCD"/>
    <w:rsid w:val="0048678B"/>
    <w:rsid w:val="00486DF0"/>
    <w:rsid w:val="00487BA2"/>
    <w:rsid w:val="0049053B"/>
    <w:rsid w:val="00490C7C"/>
    <w:rsid w:val="00490F34"/>
    <w:rsid w:val="00492FE3"/>
    <w:rsid w:val="004938B1"/>
    <w:rsid w:val="00493EC2"/>
    <w:rsid w:val="00495014"/>
    <w:rsid w:val="00496BDC"/>
    <w:rsid w:val="00497414"/>
    <w:rsid w:val="004979D3"/>
    <w:rsid w:val="004A029C"/>
    <w:rsid w:val="004A1FA8"/>
    <w:rsid w:val="004A2374"/>
    <w:rsid w:val="004A25A2"/>
    <w:rsid w:val="004A2841"/>
    <w:rsid w:val="004A3C87"/>
    <w:rsid w:val="004A42E3"/>
    <w:rsid w:val="004A4573"/>
    <w:rsid w:val="004A45CD"/>
    <w:rsid w:val="004A686B"/>
    <w:rsid w:val="004A7774"/>
    <w:rsid w:val="004A7AE3"/>
    <w:rsid w:val="004B04F9"/>
    <w:rsid w:val="004B0990"/>
    <w:rsid w:val="004B5BC2"/>
    <w:rsid w:val="004B6E0B"/>
    <w:rsid w:val="004B6F1D"/>
    <w:rsid w:val="004B7AE4"/>
    <w:rsid w:val="004C06B9"/>
    <w:rsid w:val="004C0FB7"/>
    <w:rsid w:val="004C1B9C"/>
    <w:rsid w:val="004C23ED"/>
    <w:rsid w:val="004C2789"/>
    <w:rsid w:val="004C2FE1"/>
    <w:rsid w:val="004C4272"/>
    <w:rsid w:val="004C5BAC"/>
    <w:rsid w:val="004C6282"/>
    <w:rsid w:val="004C64A9"/>
    <w:rsid w:val="004C70A7"/>
    <w:rsid w:val="004C7A74"/>
    <w:rsid w:val="004C7CF5"/>
    <w:rsid w:val="004D00DC"/>
    <w:rsid w:val="004D144E"/>
    <w:rsid w:val="004D152E"/>
    <w:rsid w:val="004D5390"/>
    <w:rsid w:val="004E2206"/>
    <w:rsid w:val="004E56BB"/>
    <w:rsid w:val="004E643C"/>
    <w:rsid w:val="004E74F4"/>
    <w:rsid w:val="004E791C"/>
    <w:rsid w:val="004F0DC3"/>
    <w:rsid w:val="004F2842"/>
    <w:rsid w:val="004F3485"/>
    <w:rsid w:val="004F380C"/>
    <w:rsid w:val="004F3C8D"/>
    <w:rsid w:val="00500DA7"/>
    <w:rsid w:val="00501266"/>
    <w:rsid w:val="00504E66"/>
    <w:rsid w:val="005058B5"/>
    <w:rsid w:val="00506D92"/>
    <w:rsid w:val="005073EA"/>
    <w:rsid w:val="005076F9"/>
    <w:rsid w:val="00507BF6"/>
    <w:rsid w:val="00510D13"/>
    <w:rsid w:val="00510E37"/>
    <w:rsid w:val="00510FCF"/>
    <w:rsid w:val="005111BA"/>
    <w:rsid w:val="00513918"/>
    <w:rsid w:val="00513DB0"/>
    <w:rsid w:val="00513DC2"/>
    <w:rsid w:val="00514A9F"/>
    <w:rsid w:val="005154AC"/>
    <w:rsid w:val="00516DD2"/>
    <w:rsid w:val="00520526"/>
    <w:rsid w:val="00521B85"/>
    <w:rsid w:val="00521EA6"/>
    <w:rsid w:val="00522021"/>
    <w:rsid w:val="00524535"/>
    <w:rsid w:val="00524C6C"/>
    <w:rsid w:val="005256A7"/>
    <w:rsid w:val="00525F2E"/>
    <w:rsid w:val="00526421"/>
    <w:rsid w:val="00527091"/>
    <w:rsid w:val="00527259"/>
    <w:rsid w:val="00527AC1"/>
    <w:rsid w:val="0053014D"/>
    <w:rsid w:val="005308BC"/>
    <w:rsid w:val="00532308"/>
    <w:rsid w:val="005325E4"/>
    <w:rsid w:val="00532A30"/>
    <w:rsid w:val="00532AB2"/>
    <w:rsid w:val="00534DB0"/>
    <w:rsid w:val="00536159"/>
    <w:rsid w:val="00537999"/>
    <w:rsid w:val="00540863"/>
    <w:rsid w:val="005420F0"/>
    <w:rsid w:val="00542162"/>
    <w:rsid w:val="00543080"/>
    <w:rsid w:val="00543AD1"/>
    <w:rsid w:val="005444F6"/>
    <w:rsid w:val="005479A0"/>
    <w:rsid w:val="00550666"/>
    <w:rsid w:val="00550B7D"/>
    <w:rsid w:val="005515E3"/>
    <w:rsid w:val="005547B1"/>
    <w:rsid w:val="00555D19"/>
    <w:rsid w:val="00560187"/>
    <w:rsid w:val="005603A8"/>
    <w:rsid w:val="005605BE"/>
    <w:rsid w:val="00560DDF"/>
    <w:rsid w:val="005641B8"/>
    <w:rsid w:val="0056428A"/>
    <w:rsid w:val="00564307"/>
    <w:rsid w:val="00566164"/>
    <w:rsid w:val="00566A89"/>
    <w:rsid w:val="005710DA"/>
    <w:rsid w:val="005717BD"/>
    <w:rsid w:val="00571A6D"/>
    <w:rsid w:val="0057359A"/>
    <w:rsid w:val="005746DE"/>
    <w:rsid w:val="00574FCC"/>
    <w:rsid w:val="00575591"/>
    <w:rsid w:val="005755FE"/>
    <w:rsid w:val="00576EE8"/>
    <w:rsid w:val="005772C0"/>
    <w:rsid w:val="005807EA"/>
    <w:rsid w:val="00580B31"/>
    <w:rsid w:val="0058177B"/>
    <w:rsid w:val="00581F2A"/>
    <w:rsid w:val="00582521"/>
    <w:rsid w:val="005846F5"/>
    <w:rsid w:val="00584896"/>
    <w:rsid w:val="00584D15"/>
    <w:rsid w:val="005853D1"/>
    <w:rsid w:val="00585622"/>
    <w:rsid w:val="0058587E"/>
    <w:rsid w:val="005858F7"/>
    <w:rsid w:val="00585DEC"/>
    <w:rsid w:val="00586B5C"/>
    <w:rsid w:val="0058729C"/>
    <w:rsid w:val="00587DA4"/>
    <w:rsid w:val="0059017F"/>
    <w:rsid w:val="00590D96"/>
    <w:rsid w:val="005920A7"/>
    <w:rsid w:val="00592FDB"/>
    <w:rsid w:val="00593D4C"/>
    <w:rsid w:val="00594985"/>
    <w:rsid w:val="005966EE"/>
    <w:rsid w:val="00596E3E"/>
    <w:rsid w:val="00596EA9"/>
    <w:rsid w:val="00597430"/>
    <w:rsid w:val="00597E68"/>
    <w:rsid w:val="005A10AE"/>
    <w:rsid w:val="005A172C"/>
    <w:rsid w:val="005A1E56"/>
    <w:rsid w:val="005A26D1"/>
    <w:rsid w:val="005A287E"/>
    <w:rsid w:val="005A3C40"/>
    <w:rsid w:val="005A4DC0"/>
    <w:rsid w:val="005A5595"/>
    <w:rsid w:val="005A5756"/>
    <w:rsid w:val="005A5AA6"/>
    <w:rsid w:val="005A601E"/>
    <w:rsid w:val="005A633C"/>
    <w:rsid w:val="005A6FAD"/>
    <w:rsid w:val="005B2682"/>
    <w:rsid w:val="005B2ED2"/>
    <w:rsid w:val="005B439D"/>
    <w:rsid w:val="005B4AA9"/>
    <w:rsid w:val="005B5829"/>
    <w:rsid w:val="005B65EB"/>
    <w:rsid w:val="005B71FB"/>
    <w:rsid w:val="005B7506"/>
    <w:rsid w:val="005B7BFE"/>
    <w:rsid w:val="005C00F0"/>
    <w:rsid w:val="005C11E5"/>
    <w:rsid w:val="005C1555"/>
    <w:rsid w:val="005C2469"/>
    <w:rsid w:val="005C24AD"/>
    <w:rsid w:val="005C39C3"/>
    <w:rsid w:val="005C4CC3"/>
    <w:rsid w:val="005C52E3"/>
    <w:rsid w:val="005C5B17"/>
    <w:rsid w:val="005C793F"/>
    <w:rsid w:val="005D005B"/>
    <w:rsid w:val="005D0199"/>
    <w:rsid w:val="005D296A"/>
    <w:rsid w:val="005D2EB4"/>
    <w:rsid w:val="005D6237"/>
    <w:rsid w:val="005D6BCD"/>
    <w:rsid w:val="005E0961"/>
    <w:rsid w:val="005E1122"/>
    <w:rsid w:val="005E3EF5"/>
    <w:rsid w:val="005E3F4E"/>
    <w:rsid w:val="005E4F0A"/>
    <w:rsid w:val="005E5847"/>
    <w:rsid w:val="005E620E"/>
    <w:rsid w:val="005E6E73"/>
    <w:rsid w:val="005E74C7"/>
    <w:rsid w:val="005F0216"/>
    <w:rsid w:val="005F23E0"/>
    <w:rsid w:val="005F3A36"/>
    <w:rsid w:val="005F4783"/>
    <w:rsid w:val="005F4D0E"/>
    <w:rsid w:val="005F5D22"/>
    <w:rsid w:val="005F6D57"/>
    <w:rsid w:val="005F7398"/>
    <w:rsid w:val="005F74D2"/>
    <w:rsid w:val="005F7EF4"/>
    <w:rsid w:val="00600A6A"/>
    <w:rsid w:val="006016FC"/>
    <w:rsid w:val="00601F8D"/>
    <w:rsid w:val="00602048"/>
    <w:rsid w:val="00602A42"/>
    <w:rsid w:val="00602E4A"/>
    <w:rsid w:val="0060454B"/>
    <w:rsid w:val="006064B5"/>
    <w:rsid w:val="00606F06"/>
    <w:rsid w:val="00607112"/>
    <w:rsid w:val="00607E2D"/>
    <w:rsid w:val="00607F0A"/>
    <w:rsid w:val="0061013E"/>
    <w:rsid w:val="00611B80"/>
    <w:rsid w:val="0061446D"/>
    <w:rsid w:val="00616DD8"/>
    <w:rsid w:val="0061745A"/>
    <w:rsid w:val="006205AF"/>
    <w:rsid w:val="006210E1"/>
    <w:rsid w:val="00621373"/>
    <w:rsid w:val="00621C9A"/>
    <w:rsid w:val="00621D45"/>
    <w:rsid w:val="00622285"/>
    <w:rsid w:val="00622D36"/>
    <w:rsid w:val="00623DEB"/>
    <w:rsid w:val="00624032"/>
    <w:rsid w:val="006246F8"/>
    <w:rsid w:val="00625745"/>
    <w:rsid w:val="00626EFB"/>
    <w:rsid w:val="00626FE2"/>
    <w:rsid w:val="00633722"/>
    <w:rsid w:val="00635A65"/>
    <w:rsid w:val="0063740D"/>
    <w:rsid w:val="00637464"/>
    <w:rsid w:val="00640989"/>
    <w:rsid w:val="00642760"/>
    <w:rsid w:val="006429EB"/>
    <w:rsid w:val="006438D6"/>
    <w:rsid w:val="00643CDD"/>
    <w:rsid w:val="00643D49"/>
    <w:rsid w:val="00643FBE"/>
    <w:rsid w:val="00644AF4"/>
    <w:rsid w:val="00646454"/>
    <w:rsid w:val="00646D16"/>
    <w:rsid w:val="00647B36"/>
    <w:rsid w:val="0065136D"/>
    <w:rsid w:val="00652315"/>
    <w:rsid w:val="00652364"/>
    <w:rsid w:val="006537A0"/>
    <w:rsid w:val="00654A95"/>
    <w:rsid w:val="00654D00"/>
    <w:rsid w:val="00656066"/>
    <w:rsid w:val="00656538"/>
    <w:rsid w:val="0065735B"/>
    <w:rsid w:val="00657B5D"/>
    <w:rsid w:val="006600C7"/>
    <w:rsid w:val="00662433"/>
    <w:rsid w:val="00664A17"/>
    <w:rsid w:val="006658D1"/>
    <w:rsid w:val="00666385"/>
    <w:rsid w:val="00667D9C"/>
    <w:rsid w:val="00667FBF"/>
    <w:rsid w:val="006713F6"/>
    <w:rsid w:val="00671EBD"/>
    <w:rsid w:val="00672A05"/>
    <w:rsid w:val="00672EC7"/>
    <w:rsid w:val="00673A47"/>
    <w:rsid w:val="00674003"/>
    <w:rsid w:val="00675207"/>
    <w:rsid w:val="00675BD1"/>
    <w:rsid w:val="00676A3D"/>
    <w:rsid w:val="00677DE3"/>
    <w:rsid w:val="00680B55"/>
    <w:rsid w:val="006810F6"/>
    <w:rsid w:val="00685203"/>
    <w:rsid w:val="006861EB"/>
    <w:rsid w:val="006902AE"/>
    <w:rsid w:val="0069110A"/>
    <w:rsid w:val="0069182E"/>
    <w:rsid w:val="00692A53"/>
    <w:rsid w:val="00692CFD"/>
    <w:rsid w:val="00693B75"/>
    <w:rsid w:val="00694483"/>
    <w:rsid w:val="006945D5"/>
    <w:rsid w:val="0069560E"/>
    <w:rsid w:val="00696179"/>
    <w:rsid w:val="006A019C"/>
    <w:rsid w:val="006A2A7C"/>
    <w:rsid w:val="006A3AE7"/>
    <w:rsid w:val="006A4E41"/>
    <w:rsid w:val="006A5237"/>
    <w:rsid w:val="006B0426"/>
    <w:rsid w:val="006B17B7"/>
    <w:rsid w:val="006B2F09"/>
    <w:rsid w:val="006B3522"/>
    <w:rsid w:val="006B35DF"/>
    <w:rsid w:val="006B4287"/>
    <w:rsid w:val="006B4CB3"/>
    <w:rsid w:val="006B6664"/>
    <w:rsid w:val="006B6CAB"/>
    <w:rsid w:val="006B74DE"/>
    <w:rsid w:val="006C068C"/>
    <w:rsid w:val="006C144B"/>
    <w:rsid w:val="006C2FBD"/>
    <w:rsid w:val="006C3136"/>
    <w:rsid w:val="006C3B0C"/>
    <w:rsid w:val="006C40C4"/>
    <w:rsid w:val="006C490F"/>
    <w:rsid w:val="006C4EC0"/>
    <w:rsid w:val="006C5154"/>
    <w:rsid w:val="006C5555"/>
    <w:rsid w:val="006C63C2"/>
    <w:rsid w:val="006C780D"/>
    <w:rsid w:val="006D10A7"/>
    <w:rsid w:val="006D1CDD"/>
    <w:rsid w:val="006D1F53"/>
    <w:rsid w:val="006D281A"/>
    <w:rsid w:val="006D2B3E"/>
    <w:rsid w:val="006D341B"/>
    <w:rsid w:val="006D3648"/>
    <w:rsid w:val="006D4133"/>
    <w:rsid w:val="006D496F"/>
    <w:rsid w:val="006D4C64"/>
    <w:rsid w:val="006D5638"/>
    <w:rsid w:val="006D70EA"/>
    <w:rsid w:val="006D7700"/>
    <w:rsid w:val="006E084D"/>
    <w:rsid w:val="006E0D0A"/>
    <w:rsid w:val="006E1142"/>
    <w:rsid w:val="006E499F"/>
    <w:rsid w:val="006E6609"/>
    <w:rsid w:val="006E73AA"/>
    <w:rsid w:val="006F0671"/>
    <w:rsid w:val="006F0A19"/>
    <w:rsid w:val="006F166C"/>
    <w:rsid w:val="006F1F8F"/>
    <w:rsid w:val="006F32B7"/>
    <w:rsid w:val="006F4C2D"/>
    <w:rsid w:val="006F6434"/>
    <w:rsid w:val="006F7755"/>
    <w:rsid w:val="007015E6"/>
    <w:rsid w:val="00704016"/>
    <w:rsid w:val="007040CC"/>
    <w:rsid w:val="00704FB9"/>
    <w:rsid w:val="0070546D"/>
    <w:rsid w:val="00705EF7"/>
    <w:rsid w:val="00706347"/>
    <w:rsid w:val="0070684C"/>
    <w:rsid w:val="00707F1C"/>
    <w:rsid w:val="00712470"/>
    <w:rsid w:val="00716AA6"/>
    <w:rsid w:val="00717212"/>
    <w:rsid w:val="0071723C"/>
    <w:rsid w:val="00717552"/>
    <w:rsid w:val="007176C4"/>
    <w:rsid w:val="00720792"/>
    <w:rsid w:val="0072097A"/>
    <w:rsid w:val="00720C49"/>
    <w:rsid w:val="00720D01"/>
    <w:rsid w:val="00721D2E"/>
    <w:rsid w:val="00723722"/>
    <w:rsid w:val="007252FB"/>
    <w:rsid w:val="00726E94"/>
    <w:rsid w:val="007318BE"/>
    <w:rsid w:val="00732394"/>
    <w:rsid w:val="00735B19"/>
    <w:rsid w:val="00735C02"/>
    <w:rsid w:val="00736113"/>
    <w:rsid w:val="00736451"/>
    <w:rsid w:val="00737534"/>
    <w:rsid w:val="00737EC5"/>
    <w:rsid w:val="00741AC8"/>
    <w:rsid w:val="00741C15"/>
    <w:rsid w:val="0074244F"/>
    <w:rsid w:val="00744BCA"/>
    <w:rsid w:val="00745C54"/>
    <w:rsid w:val="00745F95"/>
    <w:rsid w:val="007467AD"/>
    <w:rsid w:val="00746ACD"/>
    <w:rsid w:val="00747401"/>
    <w:rsid w:val="007513D8"/>
    <w:rsid w:val="0075263A"/>
    <w:rsid w:val="00752895"/>
    <w:rsid w:val="00752AAE"/>
    <w:rsid w:val="0075568F"/>
    <w:rsid w:val="00755D1E"/>
    <w:rsid w:val="0075614C"/>
    <w:rsid w:val="007605CD"/>
    <w:rsid w:val="007606EA"/>
    <w:rsid w:val="00762C4B"/>
    <w:rsid w:val="00763B32"/>
    <w:rsid w:val="00764EB4"/>
    <w:rsid w:val="00765CCC"/>
    <w:rsid w:val="007669AE"/>
    <w:rsid w:val="007705A9"/>
    <w:rsid w:val="00770BBD"/>
    <w:rsid w:val="00771296"/>
    <w:rsid w:val="0077283E"/>
    <w:rsid w:val="00775D4A"/>
    <w:rsid w:val="00776378"/>
    <w:rsid w:val="0077798B"/>
    <w:rsid w:val="00781507"/>
    <w:rsid w:val="00782925"/>
    <w:rsid w:val="00782976"/>
    <w:rsid w:val="00782FFF"/>
    <w:rsid w:val="007833AD"/>
    <w:rsid w:val="00783981"/>
    <w:rsid w:val="00784A7D"/>
    <w:rsid w:val="00786491"/>
    <w:rsid w:val="00786A3E"/>
    <w:rsid w:val="0078717E"/>
    <w:rsid w:val="007903B4"/>
    <w:rsid w:val="00790D70"/>
    <w:rsid w:val="0079512F"/>
    <w:rsid w:val="007951CD"/>
    <w:rsid w:val="00795648"/>
    <w:rsid w:val="007956D7"/>
    <w:rsid w:val="007960A4"/>
    <w:rsid w:val="00796DC3"/>
    <w:rsid w:val="007A19ED"/>
    <w:rsid w:val="007A28CC"/>
    <w:rsid w:val="007A3874"/>
    <w:rsid w:val="007A409E"/>
    <w:rsid w:val="007A459E"/>
    <w:rsid w:val="007B024F"/>
    <w:rsid w:val="007B09CB"/>
    <w:rsid w:val="007B1121"/>
    <w:rsid w:val="007B1C94"/>
    <w:rsid w:val="007B28EA"/>
    <w:rsid w:val="007B369C"/>
    <w:rsid w:val="007B3A1D"/>
    <w:rsid w:val="007B48A0"/>
    <w:rsid w:val="007B537D"/>
    <w:rsid w:val="007B6D1B"/>
    <w:rsid w:val="007C055F"/>
    <w:rsid w:val="007C0A78"/>
    <w:rsid w:val="007C1872"/>
    <w:rsid w:val="007C3202"/>
    <w:rsid w:val="007C4337"/>
    <w:rsid w:val="007C4698"/>
    <w:rsid w:val="007C570D"/>
    <w:rsid w:val="007C587B"/>
    <w:rsid w:val="007C5E41"/>
    <w:rsid w:val="007C6E1B"/>
    <w:rsid w:val="007C7762"/>
    <w:rsid w:val="007C777A"/>
    <w:rsid w:val="007D015B"/>
    <w:rsid w:val="007D04E5"/>
    <w:rsid w:val="007D064F"/>
    <w:rsid w:val="007D0ED8"/>
    <w:rsid w:val="007D1532"/>
    <w:rsid w:val="007D320E"/>
    <w:rsid w:val="007D3333"/>
    <w:rsid w:val="007D47F5"/>
    <w:rsid w:val="007D5A34"/>
    <w:rsid w:val="007D6D5D"/>
    <w:rsid w:val="007E21C1"/>
    <w:rsid w:val="007E268B"/>
    <w:rsid w:val="007E36B0"/>
    <w:rsid w:val="007E3E59"/>
    <w:rsid w:val="007E4AE1"/>
    <w:rsid w:val="007E541E"/>
    <w:rsid w:val="007E5913"/>
    <w:rsid w:val="007E5915"/>
    <w:rsid w:val="007E7213"/>
    <w:rsid w:val="007E7DD2"/>
    <w:rsid w:val="007E7E1F"/>
    <w:rsid w:val="007F0512"/>
    <w:rsid w:val="007F2388"/>
    <w:rsid w:val="007F40B2"/>
    <w:rsid w:val="007F46FD"/>
    <w:rsid w:val="007F4A41"/>
    <w:rsid w:val="007F62B9"/>
    <w:rsid w:val="007F65EF"/>
    <w:rsid w:val="007F684C"/>
    <w:rsid w:val="0080162B"/>
    <w:rsid w:val="008018DE"/>
    <w:rsid w:val="008025B8"/>
    <w:rsid w:val="008028F7"/>
    <w:rsid w:val="00804358"/>
    <w:rsid w:val="00805AC5"/>
    <w:rsid w:val="00805B83"/>
    <w:rsid w:val="00806A70"/>
    <w:rsid w:val="00806E44"/>
    <w:rsid w:val="008108D9"/>
    <w:rsid w:val="00813DD0"/>
    <w:rsid w:val="00815C40"/>
    <w:rsid w:val="0082209F"/>
    <w:rsid w:val="00823FDA"/>
    <w:rsid w:val="00824773"/>
    <w:rsid w:val="00825A4A"/>
    <w:rsid w:val="0082655A"/>
    <w:rsid w:val="00827285"/>
    <w:rsid w:val="00830A2D"/>
    <w:rsid w:val="0083380A"/>
    <w:rsid w:val="00833991"/>
    <w:rsid w:val="00833E98"/>
    <w:rsid w:val="00834C4F"/>
    <w:rsid w:val="00835F4B"/>
    <w:rsid w:val="00837DE5"/>
    <w:rsid w:val="008402A7"/>
    <w:rsid w:val="00840B26"/>
    <w:rsid w:val="00841A76"/>
    <w:rsid w:val="00841BE6"/>
    <w:rsid w:val="008444E0"/>
    <w:rsid w:val="00845388"/>
    <w:rsid w:val="00846D06"/>
    <w:rsid w:val="00847751"/>
    <w:rsid w:val="00847E17"/>
    <w:rsid w:val="00850063"/>
    <w:rsid w:val="008556E9"/>
    <w:rsid w:val="00855C8D"/>
    <w:rsid w:val="00856405"/>
    <w:rsid w:val="00856504"/>
    <w:rsid w:val="0086193A"/>
    <w:rsid w:val="00864589"/>
    <w:rsid w:val="00864D09"/>
    <w:rsid w:val="00870132"/>
    <w:rsid w:val="008702A5"/>
    <w:rsid w:val="00874850"/>
    <w:rsid w:val="008771FC"/>
    <w:rsid w:val="0087763C"/>
    <w:rsid w:val="00877AB5"/>
    <w:rsid w:val="00877C88"/>
    <w:rsid w:val="008804F2"/>
    <w:rsid w:val="0088107E"/>
    <w:rsid w:val="00883D1E"/>
    <w:rsid w:val="008855DA"/>
    <w:rsid w:val="00885FEC"/>
    <w:rsid w:val="00886295"/>
    <w:rsid w:val="00886B6D"/>
    <w:rsid w:val="00886D3E"/>
    <w:rsid w:val="008877EE"/>
    <w:rsid w:val="008914D7"/>
    <w:rsid w:val="00892296"/>
    <w:rsid w:val="0089409C"/>
    <w:rsid w:val="00894CAE"/>
    <w:rsid w:val="00894F1E"/>
    <w:rsid w:val="008963B6"/>
    <w:rsid w:val="00896B05"/>
    <w:rsid w:val="008A1648"/>
    <w:rsid w:val="008A1E24"/>
    <w:rsid w:val="008A20E3"/>
    <w:rsid w:val="008A2808"/>
    <w:rsid w:val="008A3102"/>
    <w:rsid w:val="008A674A"/>
    <w:rsid w:val="008B1330"/>
    <w:rsid w:val="008B1338"/>
    <w:rsid w:val="008B28D6"/>
    <w:rsid w:val="008B7DD7"/>
    <w:rsid w:val="008C0E13"/>
    <w:rsid w:val="008C1713"/>
    <w:rsid w:val="008C1F59"/>
    <w:rsid w:val="008C244D"/>
    <w:rsid w:val="008C4704"/>
    <w:rsid w:val="008C48DA"/>
    <w:rsid w:val="008C6CC9"/>
    <w:rsid w:val="008C7081"/>
    <w:rsid w:val="008C7730"/>
    <w:rsid w:val="008C7919"/>
    <w:rsid w:val="008C7B52"/>
    <w:rsid w:val="008D03E6"/>
    <w:rsid w:val="008D0688"/>
    <w:rsid w:val="008D0840"/>
    <w:rsid w:val="008D245E"/>
    <w:rsid w:val="008D26DE"/>
    <w:rsid w:val="008D298C"/>
    <w:rsid w:val="008D3B28"/>
    <w:rsid w:val="008D5AD9"/>
    <w:rsid w:val="008D5E86"/>
    <w:rsid w:val="008D6C1E"/>
    <w:rsid w:val="008D711C"/>
    <w:rsid w:val="008D7D7F"/>
    <w:rsid w:val="008E2DFC"/>
    <w:rsid w:val="008E51C3"/>
    <w:rsid w:val="008E71A4"/>
    <w:rsid w:val="008E7562"/>
    <w:rsid w:val="008E7E3B"/>
    <w:rsid w:val="008F2CF0"/>
    <w:rsid w:val="008F50CD"/>
    <w:rsid w:val="008F50F1"/>
    <w:rsid w:val="008F51FC"/>
    <w:rsid w:val="008F523D"/>
    <w:rsid w:val="008F608B"/>
    <w:rsid w:val="008F718F"/>
    <w:rsid w:val="008F729C"/>
    <w:rsid w:val="009025AD"/>
    <w:rsid w:val="009030B8"/>
    <w:rsid w:val="009031F4"/>
    <w:rsid w:val="009049F3"/>
    <w:rsid w:val="00904F52"/>
    <w:rsid w:val="009057ED"/>
    <w:rsid w:val="0090671A"/>
    <w:rsid w:val="00910030"/>
    <w:rsid w:val="00910D05"/>
    <w:rsid w:val="00912EB7"/>
    <w:rsid w:val="0091311F"/>
    <w:rsid w:val="009156A6"/>
    <w:rsid w:val="00916917"/>
    <w:rsid w:val="0091731D"/>
    <w:rsid w:val="009177E6"/>
    <w:rsid w:val="009178BC"/>
    <w:rsid w:val="00920743"/>
    <w:rsid w:val="009217CA"/>
    <w:rsid w:val="009217F2"/>
    <w:rsid w:val="00921AFB"/>
    <w:rsid w:val="00924140"/>
    <w:rsid w:val="00931B3E"/>
    <w:rsid w:val="009327D4"/>
    <w:rsid w:val="0093372E"/>
    <w:rsid w:val="00933D86"/>
    <w:rsid w:val="00934727"/>
    <w:rsid w:val="00934AFB"/>
    <w:rsid w:val="00937601"/>
    <w:rsid w:val="009401B3"/>
    <w:rsid w:val="009409D1"/>
    <w:rsid w:val="0094195C"/>
    <w:rsid w:val="009424D1"/>
    <w:rsid w:val="00942B64"/>
    <w:rsid w:val="00942BB4"/>
    <w:rsid w:val="00944677"/>
    <w:rsid w:val="00944AB5"/>
    <w:rsid w:val="00947AEE"/>
    <w:rsid w:val="00947AF4"/>
    <w:rsid w:val="00950498"/>
    <w:rsid w:val="00950959"/>
    <w:rsid w:val="00951B6B"/>
    <w:rsid w:val="0095232D"/>
    <w:rsid w:val="009524B4"/>
    <w:rsid w:val="009528DB"/>
    <w:rsid w:val="00955A13"/>
    <w:rsid w:val="009560B1"/>
    <w:rsid w:val="009560FF"/>
    <w:rsid w:val="00957E38"/>
    <w:rsid w:val="00960099"/>
    <w:rsid w:val="00960E9F"/>
    <w:rsid w:val="009619B0"/>
    <w:rsid w:val="00961AC1"/>
    <w:rsid w:val="00962A4E"/>
    <w:rsid w:val="00964F8B"/>
    <w:rsid w:val="009655D2"/>
    <w:rsid w:val="0096709A"/>
    <w:rsid w:val="009670ED"/>
    <w:rsid w:val="00967B07"/>
    <w:rsid w:val="00970426"/>
    <w:rsid w:val="00971ECD"/>
    <w:rsid w:val="00972C2E"/>
    <w:rsid w:val="00973AEF"/>
    <w:rsid w:val="00974231"/>
    <w:rsid w:val="00974282"/>
    <w:rsid w:val="009756C3"/>
    <w:rsid w:val="00975923"/>
    <w:rsid w:val="009770AB"/>
    <w:rsid w:val="00977C5E"/>
    <w:rsid w:val="009805FB"/>
    <w:rsid w:val="00982AD3"/>
    <w:rsid w:val="00984513"/>
    <w:rsid w:val="009853A2"/>
    <w:rsid w:val="00986172"/>
    <w:rsid w:val="00986A69"/>
    <w:rsid w:val="00986C5C"/>
    <w:rsid w:val="0098761C"/>
    <w:rsid w:val="00987FC9"/>
    <w:rsid w:val="0099053A"/>
    <w:rsid w:val="009936B6"/>
    <w:rsid w:val="0099579D"/>
    <w:rsid w:val="0099597A"/>
    <w:rsid w:val="00996830"/>
    <w:rsid w:val="00996F18"/>
    <w:rsid w:val="009A08AD"/>
    <w:rsid w:val="009A16AB"/>
    <w:rsid w:val="009A6A67"/>
    <w:rsid w:val="009A6BFC"/>
    <w:rsid w:val="009B0140"/>
    <w:rsid w:val="009B1C51"/>
    <w:rsid w:val="009B1EA7"/>
    <w:rsid w:val="009B233E"/>
    <w:rsid w:val="009B2D79"/>
    <w:rsid w:val="009B3815"/>
    <w:rsid w:val="009B3C0D"/>
    <w:rsid w:val="009B45A3"/>
    <w:rsid w:val="009B4D74"/>
    <w:rsid w:val="009B61AC"/>
    <w:rsid w:val="009B6D03"/>
    <w:rsid w:val="009B6F26"/>
    <w:rsid w:val="009B7FE7"/>
    <w:rsid w:val="009C0ADB"/>
    <w:rsid w:val="009C0BF6"/>
    <w:rsid w:val="009C297C"/>
    <w:rsid w:val="009C4848"/>
    <w:rsid w:val="009C4A55"/>
    <w:rsid w:val="009C51C0"/>
    <w:rsid w:val="009C6702"/>
    <w:rsid w:val="009D028A"/>
    <w:rsid w:val="009D0C49"/>
    <w:rsid w:val="009D0C63"/>
    <w:rsid w:val="009D4223"/>
    <w:rsid w:val="009D4D11"/>
    <w:rsid w:val="009D4EA1"/>
    <w:rsid w:val="009D55D5"/>
    <w:rsid w:val="009D5AA9"/>
    <w:rsid w:val="009D63F5"/>
    <w:rsid w:val="009D715C"/>
    <w:rsid w:val="009D719D"/>
    <w:rsid w:val="009D7C98"/>
    <w:rsid w:val="009D7CB1"/>
    <w:rsid w:val="009E0956"/>
    <w:rsid w:val="009E0A47"/>
    <w:rsid w:val="009E134F"/>
    <w:rsid w:val="009E140D"/>
    <w:rsid w:val="009E2F5E"/>
    <w:rsid w:val="009E39C0"/>
    <w:rsid w:val="009E3D6B"/>
    <w:rsid w:val="009E4E9B"/>
    <w:rsid w:val="009E70C3"/>
    <w:rsid w:val="009F205E"/>
    <w:rsid w:val="009F2280"/>
    <w:rsid w:val="009F26F3"/>
    <w:rsid w:val="009F3E42"/>
    <w:rsid w:val="009F4458"/>
    <w:rsid w:val="009F52C0"/>
    <w:rsid w:val="009F6D36"/>
    <w:rsid w:val="009F7994"/>
    <w:rsid w:val="009F7E40"/>
    <w:rsid w:val="00A002CF"/>
    <w:rsid w:val="00A07E16"/>
    <w:rsid w:val="00A07F66"/>
    <w:rsid w:val="00A11FFC"/>
    <w:rsid w:val="00A12049"/>
    <w:rsid w:val="00A14972"/>
    <w:rsid w:val="00A154FD"/>
    <w:rsid w:val="00A1573D"/>
    <w:rsid w:val="00A15C6D"/>
    <w:rsid w:val="00A16675"/>
    <w:rsid w:val="00A1677E"/>
    <w:rsid w:val="00A169ED"/>
    <w:rsid w:val="00A175EA"/>
    <w:rsid w:val="00A22117"/>
    <w:rsid w:val="00A23A1F"/>
    <w:rsid w:val="00A26DCE"/>
    <w:rsid w:val="00A26FDF"/>
    <w:rsid w:val="00A31E7C"/>
    <w:rsid w:val="00A32798"/>
    <w:rsid w:val="00A36AA5"/>
    <w:rsid w:val="00A417CA"/>
    <w:rsid w:val="00A41B28"/>
    <w:rsid w:val="00A45F29"/>
    <w:rsid w:val="00A46510"/>
    <w:rsid w:val="00A46F3C"/>
    <w:rsid w:val="00A4743E"/>
    <w:rsid w:val="00A50F75"/>
    <w:rsid w:val="00A51488"/>
    <w:rsid w:val="00A5173A"/>
    <w:rsid w:val="00A51F91"/>
    <w:rsid w:val="00A53F26"/>
    <w:rsid w:val="00A556AE"/>
    <w:rsid w:val="00A60350"/>
    <w:rsid w:val="00A60EE0"/>
    <w:rsid w:val="00A62657"/>
    <w:rsid w:val="00A65A45"/>
    <w:rsid w:val="00A65EDF"/>
    <w:rsid w:val="00A703F8"/>
    <w:rsid w:val="00A70B52"/>
    <w:rsid w:val="00A715DC"/>
    <w:rsid w:val="00A72CCE"/>
    <w:rsid w:val="00A730DA"/>
    <w:rsid w:val="00A74D20"/>
    <w:rsid w:val="00A7636A"/>
    <w:rsid w:val="00A7646F"/>
    <w:rsid w:val="00A77E8C"/>
    <w:rsid w:val="00A80A00"/>
    <w:rsid w:val="00A815F7"/>
    <w:rsid w:val="00A81BD6"/>
    <w:rsid w:val="00A82587"/>
    <w:rsid w:val="00A826EB"/>
    <w:rsid w:val="00A831C0"/>
    <w:rsid w:val="00A833C9"/>
    <w:rsid w:val="00A855DA"/>
    <w:rsid w:val="00A906ED"/>
    <w:rsid w:val="00A90929"/>
    <w:rsid w:val="00A91F72"/>
    <w:rsid w:val="00A92A3D"/>
    <w:rsid w:val="00A9439A"/>
    <w:rsid w:val="00AA1310"/>
    <w:rsid w:val="00AA1A9E"/>
    <w:rsid w:val="00AA2062"/>
    <w:rsid w:val="00AA20FB"/>
    <w:rsid w:val="00AA3600"/>
    <w:rsid w:val="00AA42FE"/>
    <w:rsid w:val="00AA4435"/>
    <w:rsid w:val="00AA6C35"/>
    <w:rsid w:val="00AA746B"/>
    <w:rsid w:val="00AB1094"/>
    <w:rsid w:val="00AB20DE"/>
    <w:rsid w:val="00AB230D"/>
    <w:rsid w:val="00AB37A5"/>
    <w:rsid w:val="00AB66C8"/>
    <w:rsid w:val="00AC00B6"/>
    <w:rsid w:val="00AC0709"/>
    <w:rsid w:val="00AC0B65"/>
    <w:rsid w:val="00AC16C2"/>
    <w:rsid w:val="00AC310A"/>
    <w:rsid w:val="00AC315C"/>
    <w:rsid w:val="00AC4636"/>
    <w:rsid w:val="00AC5CF2"/>
    <w:rsid w:val="00AC6709"/>
    <w:rsid w:val="00AC6A7E"/>
    <w:rsid w:val="00AC72FE"/>
    <w:rsid w:val="00AC7E40"/>
    <w:rsid w:val="00AD009F"/>
    <w:rsid w:val="00AD205E"/>
    <w:rsid w:val="00AD21CD"/>
    <w:rsid w:val="00AD223B"/>
    <w:rsid w:val="00AD2254"/>
    <w:rsid w:val="00AD2295"/>
    <w:rsid w:val="00AD344F"/>
    <w:rsid w:val="00AD467A"/>
    <w:rsid w:val="00AD500D"/>
    <w:rsid w:val="00AE06B6"/>
    <w:rsid w:val="00AE0A2E"/>
    <w:rsid w:val="00AE3220"/>
    <w:rsid w:val="00AE3F64"/>
    <w:rsid w:val="00AE460C"/>
    <w:rsid w:val="00AE71BF"/>
    <w:rsid w:val="00AF0053"/>
    <w:rsid w:val="00AF051E"/>
    <w:rsid w:val="00AF10A3"/>
    <w:rsid w:val="00AF1218"/>
    <w:rsid w:val="00AF12D9"/>
    <w:rsid w:val="00AF1E5D"/>
    <w:rsid w:val="00AF2085"/>
    <w:rsid w:val="00AF3D78"/>
    <w:rsid w:val="00AF6C0D"/>
    <w:rsid w:val="00B0157D"/>
    <w:rsid w:val="00B04CF1"/>
    <w:rsid w:val="00B05D97"/>
    <w:rsid w:val="00B066E5"/>
    <w:rsid w:val="00B06C9D"/>
    <w:rsid w:val="00B10302"/>
    <w:rsid w:val="00B11F74"/>
    <w:rsid w:val="00B12BFB"/>
    <w:rsid w:val="00B12F64"/>
    <w:rsid w:val="00B143D6"/>
    <w:rsid w:val="00B1635D"/>
    <w:rsid w:val="00B16C08"/>
    <w:rsid w:val="00B1769B"/>
    <w:rsid w:val="00B17B7B"/>
    <w:rsid w:val="00B21E01"/>
    <w:rsid w:val="00B22DAC"/>
    <w:rsid w:val="00B22F1D"/>
    <w:rsid w:val="00B239CF"/>
    <w:rsid w:val="00B24823"/>
    <w:rsid w:val="00B261E4"/>
    <w:rsid w:val="00B26BF2"/>
    <w:rsid w:val="00B276E5"/>
    <w:rsid w:val="00B301E9"/>
    <w:rsid w:val="00B31A86"/>
    <w:rsid w:val="00B348E9"/>
    <w:rsid w:val="00B36926"/>
    <w:rsid w:val="00B36BA2"/>
    <w:rsid w:val="00B3750A"/>
    <w:rsid w:val="00B41A3E"/>
    <w:rsid w:val="00B43720"/>
    <w:rsid w:val="00B44133"/>
    <w:rsid w:val="00B44E0E"/>
    <w:rsid w:val="00B4799D"/>
    <w:rsid w:val="00B47ECE"/>
    <w:rsid w:val="00B50530"/>
    <w:rsid w:val="00B51BB6"/>
    <w:rsid w:val="00B53132"/>
    <w:rsid w:val="00B534D2"/>
    <w:rsid w:val="00B54545"/>
    <w:rsid w:val="00B56F24"/>
    <w:rsid w:val="00B60F7E"/>
    <w:rsid w:val="00B616BC"/>
    <w:rsid w:val="00B616E0"/>
    <w:rsid w:val="00B63C48"/>
    <w:rsid w:val="00B64686"/>
    <w:rsid w:val="00B657BD"/>
    <w:rsid w:val="00B65814"/>
    <w:rsid w:val="00B65852"/>
    <w:rsid w:val="00B65B55"/>
    <w:rsid w:val="00B663FC"/>
    <w:rsid w:val="00B6756C"/>
    <w:rsid w:val="00B67AFF"/>
    <w:rsid w:val="00B67EF4"/>
    <w:rsid w:val="00B707CA"/>
    <w:rsid w:val="00B70F9C"/>
    <w:rsid w:val="00B72CF4"/>
    <w:rsid w:val="00B72F73"/>
    <w:rsid w:val="00B748D3"/>
    <w:rsid w:val="00B75B5B"/>
    <w:rsid w:val="00B75F90"/>
    <w:rsid w:val="00B75FE6"/>
    <w:rsid w:val="00B77096"/>
    <w:rsid w:val="00B77D4B"/>
    <w:rsid w:val="00B803BA"/>
    <w:rsid w:val="00B83E3F"/>
    <w:rsid w:val="00B86122"/>
    <w:rsid w:val="00B86BD4"/>
    <w:rsid w:val="00B90E36"/>
    <w:rsid w:val="00B90E9A"/>
    <w:rsid w:val="00B911A1"/>
    <w:rsid w:val="00B91616"/>
    <w:rsid w:val="00B920FC"/>
    <w:rsid w:val="00B96367"/>
    <w:rsid w:val="00B96A87"/>
    <w:rsid w:val="00BA2A6C"/>
    <w:rsid w:val="00BA2E91"/>
    <w:rsid w:val="00BA4936"/>
    <w:rsid w:val="00BA4F7C"/>
    <w:rsid w:val="00BA7095"/>
    <w:rsid w:val="00BA79F9"/>
    <w:rsid w:val="00BB1398"/>
    <w:rsid w:val="00BB3764"/>
    <w:rsid w:val="00BB4776"/>
    <w:rsid w:val="00BB6A3D"/>
    <w:rsid w:val="00BB6DAE"/>
    <w:rsid w:val="00BB78C2"/>
    <w:rsid w:val="00BC0CAA"/>
    <w:rsid w:val="00BC2B4C"/>
    <w:rsid w:val="00BC5851"/>
    <w:rsid w:val="00BC6794"/>
    <w:rsid w:val="00BD13BC"/>
    <w:rsid w:val="00BD2C51"/>
    <w:rsid w:val="00BD2E62"/>
    <w:rsid w:val="00BD36D5"/>
    <w:rsid w:val="00BD41BF"/>
    <w:rsid w:val="00BD44A5"/>
    <w:rsid w:val="00BD5938"/>
    <w:rsid w:val="00BD6617"/>
    <w:rsid w:val="00BD6713"/>
    <w:rsid w:val="00BD706A"/>
    <w:rsid w:val="00BD7DDC"/>
    <w:rsid w:val="00BD7E46"/>
    <w:rsid w:val="00BE1871"/>
    <w:rsid w:val="00BE1FAF"/>
    <w:rsid w:val="00BE2551"/>
    <w:rsid w:val="00BE3B25"/>
    <w:rsid w:val="00BE4156"/>
    <w:rsid w:val="00BE4A90"/>
    <w:rsid w:val="00BE730A"/>
    <w:rsid w:val="00BF1439"/>
    <w:rsid w:val="00BF1BFA"/>
    <w:rsid w:val="00BF28E9"/>
    <w:rsid w:val="00BF2AA5"/>
    <w:rsid w:val="00BF4C4B"/>
    <w:rsid w:val="00BF58AA"/>
    <w:rsid w:val="00BF610C"/>
    <w:rsid w:val="00BF6483"/>
    <w:rsid w:val="00BF6CF6"/>
    <w:rsid w:val="00C0046A"/>
    <w:rsid w:val="00C01504"/>
    <w:rsid w:val="00C01CBE"/>
    <w:rsid w:val="00C03034"/>
    <w:rsid w:val="00C063FC"/>
    <w:rsid w:val="00C06BC1"/>
    <w:rsid w:val="00C06C6C"/>
    <w:rsid w:val="00C07379"/>
    <w:rsid w:val="00C10389"/>
    <w:rsid w:val="00C119E8"/>
    <w:rsid w:val="00C12377"/>
    <w:rsid w:val="00C12F44"/>
    <w:rsid w:val="00C13950"/>
    <w:rsid w:val="00C15753"/>
    <w:rsid w:val="00C1605F"/>
    <w:rsid w:val="00C17340"/>
    <w:rsid w:val="00C179AB"/>
    <w:rsid w:val="00C20444"/>
    <w:rsid w:val="00C21149"/>
    <w:rsid w:val="00C21E00"/>
    <w:rsid w:val="00C22FD2"/>
    <w:rsid w:val="00C24F56"/>
    <w:rsid w:val="00C25449"/>
    <w:rsid w:val="00C25DE9"/>
    <w:rsid w:val="00C26779"/>
    <w:rsid w:val="00C30398"/>
    <w:rsid w:val="00C30CC6"/>
    <w:rsid w:val="00C3105A"/>
    <w:rsid w:val="00C31F21"/>
    <w:rsid w:val="00C33A4B"/>
    <w:rsid w:val="00C33CBF"/>
    <w:rsid w:val="00C35D6F"/>
    <w:rsid w:val="00C3715E"/>
    <w:rsid w:val="00C37E7A"/>
    <w:rsid w:val="00C37F9A"/>
    <w:rsid w:val="00C422B4"/>
    <w:rsid w:val="00C427C6"/>
    <w:rsid w:val="00C42CFF"/>
    <w:rsid w:val="00C456B5"/>
    <w:rsid w:val="00C4626C"/>
    <w:rsid w:val="00C466D9"/>
    <w:rsid w:val="00C469E9"/>
    <w:rsid w:val="00C47960"/>
    <w:rsid w:val="00C50255"/>
    <w:rsid w:val="00C50449"/>
    <w:rsid w:val="00C51D01"/>
    <w:rsid w:val="00C51D64"/>
    <w:rsid w:val="00C5222D"/>
    <w:rsid w:val="00C525ED"/>
    <w:rsid w:val="00C5453F"/>
    <w:rsid w:val="00C56120"/>
    <w:rsid w:val="00C56FE1"/>
    <w:rsid w:val="00C57A31"/>
    <w:rsid w:val="00C61162"/>
    <w:rsid w:val="00C6135F"/>
    <w:rsid w:val="00C623D1"/>
    <w:rsid w:val="00C65EB5"/>
    <w:rsid w:val="00C66350"/>
    <w:rsid w:val="00C672F5"/>
    <w:rsid w:val="00C677F9"/>
    <w:rsid w:val="00C70579"/>
    <w:rsid w:val="00C70D9C"/>
    <w:rsid w:val="00C722CC"/>
    <w:rsid w:val="00C7270F"/>
    <w:rsid w:val="00C74797"/>
    <w:rsid w:val="00C75072"/>
    <w:rsid w:val="00C7597F"/>
    <w:rsid w:val="00C804C9"/>
    <w:rsid w:val="00C815EA"/>
    <w:rsid w:val="00C822F1"/>
    <w:rsid w:val="00C843CB"/>
    <w:rsid w:val="00C8445D"/>
    <w:rsid w:val="00C85C62"/>
    <w:rsid w:val="00C90330"/>
    <w:rsid w:val="00C92538"/>
    <w:rsid w:val="00C92927"/>
    <w:rsid w:val="00C929DC"/>
    <w:rsid w:val="00C93322"/>
    <w:rsid w:val="00C93E09"/>
    <w:rsid w:val="00C94A7D"/>
    <w:rsid w:val="00C94A99"/>
    <w:rsid w:val="00C94DA9"/>
    <w:rsid w:val="00C966BB"/>
    <w:rsid w:val="00C97E11"/>
    <w:rsid w:val="00CA0FBA"/>
    <w:rsid w:val="00CA1811"/>
    <w:rsid w:val="00CA19EB"/>
    <w:rsid w:val="00CA1B81"/>
    <w:rsid w:val="00CA204D"/>
    <w:rsid w:val="00CA37D7"/>
    <w:rsid w:val="00CA385D"/>
    <w:rsid w:val="00CA407B"/>
    <w:rsid w:val="00CA4685"/>
    <w:rsid w:val="00CA5185"/>
    <w:rsid w:val="00CA597A"/>
    <w:rsid w:val="00CA6153"/>
    <w:rsid w:val="00CA6470"/>
    <w:rsid w:val="00CA7F07"/>
    <w:rsid w:val="00CB1A73"/>
    <w:rsid w:val="00CB3244"/>
    <w:rsid w:val="00CB3EB3"/>
    <w:rsid w:val="00CB6F7F"/>
    <w:rsid w:val="00CB7F41"/>
    <w:rsid w:val="00CC2082"/>
    <w:rsid w:val="00CC2204"/>
    <w:rsid w:val="00CC2675"/>
    <w:rsid w:val="00CC3BA5"/>
    <w:rsid w:val="00CC4086"/>
    <w:rsid w:val="00CC6E81"/>
    <w:rsid w:val="00CC7172"/>
    <w:rsid w:val="00CD2D00"/>
    <w:rsid w:val="00CD2EA2"/>
    <w:rsid w:val="00CD3856"/>
    <w:rsid w:val="00CD4976"/>
    <w:rsid w:val="00CD53BC"/>
    <w:rsid w:val="00CD54AC"/>
    <w:rsid w:val="00CD5846"/>
    <w:rsid w:val="00CD62E6"/>
    <w:rsid w:val="00CD7DD2"/>
    <w:rsid w:val="00CE1CD7"/>
    <w:rsid w:val="00CE3347"/>
    <w:rsid w:val="00CE4518"/>
    <w:rsid w:val="00CE4F57"/>
    <w:rsid w:val="00CE6811"/>
    <w:rsid w:val="00CE6A3A"/>
    <w:rsid w:val="00CF2304"/>
    <w:rsid w:val="00CF3F49"/>
    <w:rsid w:val="00CF5273"/>
    <w:rsid w:val="00CF5607"/>
    <w:rsid w:val="00CF6F94"/>
    <w:rsid w:val="00D01747"/>
    <w:rsid w:val="00D0269C"/>
    <w:rsid w:val="00D02D07"/>
    <w:rsid w:val="00D0472E"/>
    <w:rsid w:val="00D04C0D"/>
    <w:rsid w:val="00D057B6"/>
    <w:rsid w:val="00D05E69"/>
    <w:rsid w:val="00D06637"/>
    <w:rsid w:val="00D06A41"/>
    <w:rsid w:val="00D073E1"/>
    <w:rsid w:val="00D12026"/>
    <w:rsid w:val="00D13613"/>
    <w:rsid w:val="00D14BEE"/>
    <w:rsid w:val="00D175B2"/>
    <w:rsid w:val="00D20532"/>
    <w:rsid w:val="00D21D13"/>
    <w:rsid w:val="00D21DE9"/>
    <w:rsid w:val="00D237A2"/>
    <w:rsid w:val="00D2564A"/>
    <w:rsid w:val="00D25C79"/>
    <w:rsid w:val="00D30E69"/>
    <w:rsid w:val="00D326E1"/>
    <w:rsid w:val="00D33066"/>
    <w:rsid w:val="00D35A64"/>
    <w:rsid w:val="00D36527"/>
    <w:rsid w:val="00D366A8"/>
    <w:rsid w:val="00D36AD0"/>
    <w:rsid w:val="00D37520"/>
    <w:rsid w:val="00D377BB"/>
    <w:rsid w:val="00D37FE7"/>
    <w:rsid w:val="00D401DD"/>
    <w:rsid w:val="00D41093"/>
    <w:rsid w:val="00D41138"/>
    <w:rsid w:val="00D422E5"/>
    <w:rsid w:val="00D4274D"/>
    <w:rsid w:val="00D42D36"/>
    <w:rsid w:val="00D450E5"/>
    <w:rsid w:val="00D45F26"/>
    <w:rsid w:val="00D47194"/>
    <w:rsid w:val="00D503FC"/>
    <w:rsid w:val="00D50AFB"/>
    <w:rsid w:val="00D51F09"/>
    <w:rsid w:val="00D53499"/>
    <w:rsid w:val="00D53DF3"/>
    <w:rsid w:val="00D541E5"/>
    <w:rsid w:val="00D549D5"/>
    <w:rsid w:val="00D55A53"/>
    <w:rsid w:val="00D564F2"/>
    <w:rsid w:val="00D577E8"/>
    <w:rsid w:val="00D6035C"/>
    <w:rsid w:val="00D6043E"/>
    <w:rsid w:val="00D605F9"/>
    <w:rsid w:val="00D610FB"/>
    <w:rsid w:val="00D632EF"/>
    <w:rsid w:val="00D63A1C"/>
    <w:rsid w:val="00D64E43"/>
    <w:rsid w:val="00D67680"/>
    <w:rsid w:val="00D70823"/>
    <w:rsid w:val="00D70B38"/>
    <w:rsid w:val="00D71F69"/>
    <w:rsid w:val="00D73ACF"/>
    <w:rsid w:val="00D73B45"/>
    <w:rsid w:val="00D74093"/>
    <w:rsid w:val="00D7418B"/>
    <w:rsid w:val="00D74731"/>
    <w:rsid w:val="00D752B8"/>
    <w:rsid w:val="00D77BA4"/>
    <w:rsid w:val="00D83471"/>
    <w:rsid w:val="00D83A84"/>
    <w:rsid w:val="00D83CBE"/>
    <w:rsid w:val="00D83E2F"/>
    <w:rsid w:val="00D842DF"/>
    <w:rsid w:val="00D84EF0"/>
    <w:rsid w:val="00D856E7"/>
    <w:rsid w:val="00D859F0"/>
    <w:rsid w:val="00D85FE8"/>
    <w:rsid w:val="00D909B1"/>
    <w:rsid w:val="00D9176A"/>
    <w:rsid w:val="00D92346"/>
    <w:rsid w:val="00D92893"/>
    <w:rsid w:val="00D92B74"/>
    <w:rsid w:val="00D92FA0"/>
    <w:rsid w:val="00D93671"/>
    <w:rsid w:val="00D93D8E"/>
    <w:rsid w:val="00D941EA"/>
    <w:rsid w:val="00D94CF7"/>
    <w:rsid w:val="00D9547C"/>
    <w:rsid w:val="00D9577F"/>
    <w:rsid w:val="00D95AA6"/>
    <w:rsid w:val="00D9604F"/>
    <w:rsid w:val="00D964CC"/>
    <w:rsid w:val="00DA0263"/>
    <w:rsid w:val="00DA1008"/>
    <w:rsid w:val="00DA3603"/>
    <w:rsid w:val="00DA3AF4"/>
    <w:rsid w:val="00DA48CB"/>
    <w:rsid w:val="00DA59BC"/>
    <w:rsid w:val="00DA5BE0"/>
    <w:rsid w:val="00DA6590"/>
    <w:rsid w:val="00DB2FD9"/>
    <w:rsid w:val="00DB3731"/>
    <w:rsid w:val="00DB395B"/>
    <w:rsid w:val="00DB521B"/>
    <w:rsid w:val="00DB53FB"/>
    <w:rsid w:val="00DB5567"/>
    <w:rsid w:val="00DB5E65"/>
    <w:rsid w:val="00DC1B23"/>
    <w:rsid w:val="00DC4B8F"/>
    <w:rsid w:val="00DC4EAF"/>
    <w:rsid w:val="00DC65F7"/>
    <w:rsid w:val="00DC71A2"/>
    <w:rsid w:val="00DC728A"/>
    <w:rsid w:val="00DC7AA3"/>
    <w:rsid w:val="00DD0369"/>
    <w:rsid w:val="00DD3190"/>
    <w:rsid w:val="00DD3B41"/>
    <w:rsid w:val="00DD3C30"/>
    <w:rsid w:val="00DD3D29"/>
    <w:rsid w:val="00DD43DA"/>
    <w:rsid w:val="00DD4687"/>
    <w:rsid w:val="00DD68EE"/>
    <w:rsid w:val="00DD6A6A"/>
    <w:rsid w:val="00DD6B67"/>
    <w:rsid w:val="00DD6F9C"/>
    <w:rsid w:val="00DD7D89"/>
    <w:rsid w:val="00DE2FF4"/>
    <w:rsid w:val="00DE5EE3"/>
    <w:rsid w:val="00DE72B7"/>
    <w:rsid w:val="00DE7440"/>
    <w:rsid w:val="00DE7F77"/>
    <w:rsid w:val="00DF0013"/>
    <w:rsid w:val="00DF0094"/>
    <w:rsid w:val="00DF01FE"/>
    <w:rsid w:val="00DF0CBD"/>
    <w:rsid w:val="00DF194B"/>
    <w:rsid w:val="00DF311B"/>
    <w:rsid w:val="00DF4F21"/>
    <w:rsid w:val="00DF57F8"/>
    <w:rsid w:val="00DF5D29"/>
    <w:rsid w:val="00DF60D6"/>
    <w:rsid w:val="00E00578"/>
    <w:rsid w:val="00E0091A"/>
    <w:rsid w:val="00E0121D"/>
    <w:rsid w:val="00E01270"/>
    <w:rsid w:val="00E0213E"/>
    <w:rsid w:val="00E03A82"/>
    <w:rsid w:val="00E05188"/>
    <w:rsid w:val="00E05481"/>
    <w:rsid w:val="00E057C8"/>
    <w:rsid w:val="00E0778F"/>
    <w:rsid w:val="00E101CD"/>
    <w:rsid w:val="00E10B58"/>
    <w:rsid w:val="00E1102A"/>
    <w:rsid w:val="00E1207F"/>
    <w:rsid w:val="00E14219"/>
    <w:rsid w:val="00E1437C"/>
    <w:rsid w:val="00E149B1"/>
    <w:rsid w:val="00E1620D"/>
    <w:rsid w:val="00E20B5B"/>
    <w:rsid w:val="00E20E9F"/>
    <w:rsid w:val="00E232E0"/>
    <w:rsid w:val="00E24145"/>
    <w:rsid w:val="00E24549"/>
    <w:rsid w:val="00E245EA"/>
    <w:rsid w:val="00E24960"/>
    <w:rsid w:val="00E24A52"/>
    <w:rsid w:val="00E25F27"/>
    <w:rsid w:val="00E315F5"/>
    <w:rsid w:val="00E341D2"/>
    <w:rsid w:val="00E34D33"/>
    <w:rsid w:val="00E35E18"/>
    <w:rsid w:val="00E37CB1"/>
    <w:rsid w:val="00E37FEE"/>
    <w:rsid w:val="00E408BC"/>
    <w:rsid w:val="00E41E6F"/>
    <w:rsid w:val="00E42184"/>
    <w:rsid w:val="00E42E66"/>
    <w:rsid w:val="00E432CD"/>
    <w:rsid w:val="00E43414"/>
    <w:rsid w:val="00E441F3"/>
    <w:rsid w:val="00E44614"/>
    <w:rsid w:val="00E4463D"/>
    <w:rsid w:val="00E452B9"/>
    <w:rsid w:val="00E45399"/>
    <w:rsid w:val="00E45BC0"/>
    <w:rsid w:val="00E50AB8"/>
    <w:rsid w:val="00E52096"/>
    <w:rsid w:val="00E529A5"/>
    <w:rsid w:val="00E52D24"/>
    <w:rsid w:val="00E5330D"/>
    <w:rsid w:val="00E548B2"/>
    <w:rsid w:val="00E54909"/>
    <w:rsid w:val="00E5569A"/>
    <w:rsid w:val="00E55E51"/>
    <w:rsid w:val="00E57942"/>
    <w:rsid w:val="00E608A4"/>
    <w:rsid w:val="00E60A66"/>
    <w:rsid w:val="00E62232"/>
    <w:rsid w:val="00E62946"/>
    <w:rsid w:val="00E634F2"/>
    <w:rsid w:val="00E65E20"/>
    <w:rsid w:val="00E6730C"/>
    <w:rsid w:val="00E67460"/>
    <w:rsid w:val="00E6790F"/>
    <w:rsid w:val="00E67E87"/>
    <w:rsid w:val="00E708BC"/>
    <w:rsid w:val="00E710B3"/>
    <w:rsid w:val="00E71C8A"/>
    <w:rsid w:val="00E745D0"/>
    <w:rsid w:val="00E757F5"/>
    <w:rsid w:val="00E759DD"/>
    <w:rsid w:val="00E7604A"/>
    <w:rsid w:val="00E8103B"/>
    <w:rsid w:val="00E817F4"/>
    <w:rsid w:val="00E81FA5"/>
    <w:rsid w:val="00E83C4D"/>
    <w:rsid w:val="00E84323"/>
    <w:rsid w:val="00E846AA"/>
    <w:rsid w:val="00E85924"/>
    <w:rsid w:val="00E8624A"/>
    <w:rsid w:val="00E87309"/>
    <w:rsid w:val="00E90EE0"/>
    <w:rsid w:val="00E92C39"/>
    <w:rsid w:val="00E92D33"/>
    <w:rsid w:val="00E94A72"/>
    <w:rsid w:val="00E97AF0"/>
    <w:rsid w:val="00E97DDB"/>
    <w:rsid w:val="00E97F09"/>
    <w:rsid w:val="00EA0F12"/>
    <w:rsid w:val="00EA130A"/>
    <w:rsid w:val="00EA1EE7"/>
    <w:rsid w:val="00EA2D7D"/>
    <w:rsid w:val="00EA41CE"/>
    <w:rsid w:val="00EA44BA"/>
    <w:rsid w:val="00EA4E8F"/>
    <w:rsid w:val="00EA6A54"/>
    <w:rsid w:val="00EA735E"/>
    <w:rsid w:val="00EA7600"/>
    <w:rsid w:val="00EA7674"/>
    <w:rsid w:val="00EA7B0B"/>
    <w:rsid w:val="00EB0B7D"/>
    <w:rsid w:val="00EB11F8"/>
    <w:rsid w:val="00EB19DF"/>
    <w:rsid w:val="00EB22E4"/>
    <w:rsid w:val="00EB28EF"/>
    <w:rsid w:val="00EB3CC2"/>
    <w:rsid w:val="00EB53E3"/>
    <w:rsid w:val="00EB58C8"/>
    <w:rsid w:val="00EB5FA0"/>
    <w:rsid w:val="00EB6212"/>
    <w:rsid w:val="00EB651C"/>
    <w:rsid w:val="00EB66D9"/>
    <w:rsid w:val="00EB6C7C"/>
    <w:rsid w:val="00EC072A"/>
    <w:rsid w:val="00EC1816"/>
    <w:rsid w:val="00EC7D10"/>
    <w:rsid w:val="00ED03F8"/>
    <w:rsid w:val="00ED0714"/>
    <w:rsid w:val="00ED0B09"/>
    <w:rsid w:val="00ED0F81"/>
    <w:rsid w:val="00ED24DE"/>
    <w:rsid w:val="00ED2730"/>
    <w:rsid w:val="00ED2F09"/>
    <w:rsid w:val="00ED49EC"/>
    <w:rsid w:val="00ED4B19"/>
    <w:rsid w:val="00ED7847"/>
    <w:rsid w:val="00EE03D5"/>
    <w:rsid w:val="00EE4597"/>
    <w:rsid w:val="00EE4EE8"/>
    <w:rsid w:val="00EE5149"/>
    <w:rsid w:val="00EE6FB5"/>
    <w:rsid w:val="00EE7AEA"/>
    <w:rsid w:val="00EF2826"/>
    <w:rsid w:val="00EF3676"/>
    <w:rsid w:val="00EF36A8"/>
    <w:rsid w:val="00EF36F7"/>
    <w:rsid w:val="00EF644F"/>
    <w:rsid w:val="00EF6F78"/>
    <w:rsid w:val="00F01061"/>
    <w:rsid w:val="00F02885"/>
    <w:rsid w:val="00F02A36"/>
    <w:rsid w:val="00F0318A"/>
    <w:rsid w:val="00F057CC"/>
    <w:rsid w:val="00F0580D"/>
    <w:rsid w:val="00F10B35"/>
    <w:rsid w:val="00F11D3B"/>
    <w:rsid w:val="00F125DC"/>
    <w:rsid w:val="00F1328C"/>
    <w:rsid w:val="00F15FDD"/>
    <w:rsid w:val="00F16B32"/>
    <w:rsid w:val="00F173AF"/>
    <w:rsid w:val="00F20964"/>
    <w:rsid w:val="00F216DE"/>
    <w:rsid w:val="00F23629"/>
    <w:rsid w:val="00F249E5"/>
    <w:rsid w:val="00F25779"/>
    <w:rsid w:val="00F30A41"/>
    <w:rsid w:val="00F3186C"/>
    <w:rsid w:val="00F322D5"/>
    <w:rsid w:val="00F3298C"/>
    <w:rsid w:val="00F3310E"/>
    <w:rsid w:val="00F367EB"/>
    <w:rsid w:val="00F368D3"/>
    <w:rsid w:val="00F406D1"/>
    <w:rsid w:val="00F43849"/>
    <w:rsid w:val="00F44415"/>
    <w:rsid w:val="00F447F1"/>
    <w:rsid w:val="00F45534"/>
    <w:rsid w:val="00F45F7D"/>
    <w:rsid w:val="00F5100A"/>
    <w:rsid w:val="00F518D6"/>
    <w:rsid w:val="00F5274C"/>
    <w:rsid w:val="00F531E6"/>
    <w:rsid w:val="00F53515"/>
    <w:rsid w:val="00F5357E"/>
    <w:rsid w:val="00F539F7"/>
    <w:rsid w:val="00F53F10"/>
    <w:rsid w:val="00F540F7"/>
    <w:rsid w:val="00F559BD"/>
    <w:rsid w:val="00F56117"/>
    <w:rsid w:val="00F56BFA"/>
    <w:rsid w:val="00F56CC2"/>
    <w:rsid w:val="00F56E8C"/>
    <w:rsid w:val="00F571F6"/>
    <w:rsid w:val="00F60BFC"/>
    <w:rsid w:val="00F61348"/>
    <w:rsid w:val="00F615F5"/>
    <w:rsid w:val="00F61E34"/>
    <w:rsid w:val="00F624CB"/>
    <w:rsid w:val="00F6699C"/>
    <w:rsid w:val="00F678EA"/>
    <w:rsid w:val="00F703CA"/>
    <w:rsid w:val="00F71172"/>
    <w:rsid w:val="00F715EB"/>
    <w:rsid w:val="00F71AD9"/>
    <w:rsid w:val="00F71D3D"/>
    <w:rsid w:val="00F736D8"/>
    <w:rsid w:val="00F7490B"/>
    <w:rsid w:val="00F75137"/>
    <w:rsid w:val="00F75CB6"/>
    <w:rsid w:val="00F75FCF"/>
    <w:rsid w:val="00F7683E"/>
    <w:rsid w:val="00F814F9"/>
    <w:rsid w:val="00F819ED"/>
    <w:rsid w:val="00F82484"/>
    <w:rsid w:val="00F82729"/>
    <w:rsid w:val="00F82DEC"/>
    <w:rsid w:val="00F83567"/>
    <w:rsid w:val="00F83C8F"/>
    <w:rsid w:val="00F8413E"/>
    <w:rsid w:val="00F873DC"/>
    <w:rsid w:val="00F8789B"/>
    <w:rsid w:val="00F878A3"/>
    <w:rsid w:val="00F9034D"/>
    <w:rsid w:val="00F9282F"/>
    <w:rsid w:val="00F9292D"/>
    <w:rsid w:val="00F93506"/>
    <w:rsid w:val="00F93589"/>
    <w:rsid w:val="00F94991"/>
    <w:rsid w:val="00F95516"/>
    <w:rsid w:val="00F97013"/>
    <w:rsid w:val="00F97475"/>
    <w:rsid w:val="00F978A5"/>
    <w:rsid w:val="00FA11E1"/>
    <w:rsid w:val="00FA339A"/>
    <w:rsid w:val="00FA37C7"/>
    <w:rsid w:val="00FA449E"/>
    <w:rsid w:val="00FA4582"/>
    <w:rsid w:val="00FA6600"/>
    <w:rsid w:val="00FA669C"/>
    <w:rsid w:val="00FA69E8"/>
    <w:rsid w:val="00FB040D"/>
    <w:rsid w:val="00FB454F"/>
    <w:rsid w:val="00FB4586"/>
    <w:rsid w:val="00FB4A70"/>
    <w:rsid w:val="00FB747D"/>
    <w:rsid w:val="00FB7F36"/>
    <w:rsid w:val="00FC1397"/>
    <w:rsid w:val="00FC3C93"/>
    <w:rsid w:val="00FC6B7E"/>
    <w:rsid w:val="00FC7489"/>
    <w:rsid w:val="00FC7C6F"/>
    <w:rsid w:val="00FD010A"/>
    <w:rsid w:val="00FD07F7"/>
    <w:rsid w:val="00FD113A"/>
    <w:rsid w:val="00FD1796"/>
    <w:rsid w:val="00FD33E6"/>
    <w:rsid w:val="00FD4916"/>
    <w:rsid w:val="00FD4DC7"/>
    <w:rsid w:val="00FD4DF1"/>
    <w:rsid w:val="00FD4F62"/>
    <w:rsid w:val="00FD5D3F"/>
    <w:rsid w:val="00FD5FF2"/>
    <w:rsid w:val="00FD7099"/>
    <w:rsid w:val="00FD780F"/>
    <w:rsid w:val="00FE2EEA"/>
    <w:rsid w:val="00FE389E"/>
    <w:rsid w:val="00FE3EE1"/>
    <w:rsid w:val="00FE4240"/>
    <w:rsid w:val="00FE529D"/>
    <w:rsid w:val="00FE5DAC"/>
    <w:rsid w:val="00FE5FC0"/>
    <w:rsid w:val="00FE6D2D"/>
    <w:rsid w:val="00FF0508"/>
    <w:rsid w:val="00FF0C39"/>
    <w:rsid w:val="00FF144A"/>
    <w:rsid w:val="00FF15D5"/>
    <w:rsid w:val="00FF2C48"/>
    <w:rsid w:val="00FF3333"/>
    <w:rsid w:val="00FF34D3"/>
    <w:rsid w:val="00FF543D"/>
    <w:rsid w:val="03107A03"/>
    <w:rsid w:val="0575E36F"/>
    <w:rsid w:val="071E294F"/>
    <w:rsid w:val="081B939D"/>
    <w:rsid w:val="0E55705A"/>
    <w:rsid w:val="0ED57508"/>
    <w:rsid w:val="10DD7F73"/>
    <w:rsid w:val="11FDAA2F"/>
    <w:rsid w:val="13FEA5B5"/>
    <w:rsid w:val="160AA3AC"/>
    <w:rsid w:val="171C1B2E"/>
    <w:rsid w:val="18B7A936"/>
    <w:rsid w:val="19869220"/>
    <w:rsid w:val="19A9023C"/>
    <w:rsid w:val="1ABCF530"/>
    <w:rsid w:val="1EEDF6BB"/>
    <w:rsid w:val="221A50E5"/>
    <w:rsid w:val="228821CF"/>
    <w:rsid w:val="2475D070"/>
    <w:rsid w:val="24B5703A"/>
    <w:rsid w:val="26D01EA4"/>
    <w:rsid w:val="2753FC93"/>
    <w:rsid w:val="28242580"/>
    <w:rsid w:val="29914A29"/>
    <w:rsid w:val="2EC92C6D"/>
    <w:rsid w:val="3280A5EA"/>
    <w:rsid w:val="3B6BFE98"/>
    <w:rsid w:val="3EC7504F"/>
    <w:rsid w:val="4191B3C1"/>
    <w:rsid w:val="481D6B9A"/>
    <w:rsid w:val="4969124A"/>
    <w:rsid w:val="4B537F94"/>
    <w:rsid w:val="4CD6FB7F"/>
    <w:rsid w:val="4E18F432"/>
    <w:rsid w:val="4F72A920"/>
    <w:rsid w:val="51D81D84"/>
    <w:rsid w:val="52A44800"/>
    <w:rsid w:val="546F33FC"/>
    <w:rsid w:val="57843FFD"/>
    <w:rsid w:val="627D12B6"/>
    <w:rsid w:val="6388F88A"/>
    <w:rsid w:val="66185DCC"/>
    <w:rsid w:val="6624E189"/>
    <w:rsid w:val="6695158C"/>
    <w:rsid w:val="7017D591"/>
    <w:rsid w:val="71ACA7F1"/>
    <w:rsid w:val="72F75DBE"/>
    <w:rsid w:val="7CD7CC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1CD1F"/>
  <w15:docId w15:val="{3D58421A-37F1-4049-8A6B-385341EB6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99F"/>
    <w:rPr>
      <w:sz w:val="24"/>
      <w:szCs w:val="24"/>
      <w:lang w:eastAsia="en-US"/>
    </w:rPr>
  </w:style>
  <w:style w:type="paragraph" w:styleId="Heading1">
    <w:name w:val="heading 1"/>
    <w:aliases w:val="h1"/>
    <w:basedOn w:val="Normal"/>
    <w:next w:val="Normal"/>
    <w:link w:val="Heading1Char"/>
    <w:qFormat/>
    <w:rsid w:val="00BC2B4C"/>
    <w:pPr>
      <w:keepNext/>
      <w:numPr>
        <w:numId w:val="9"/>
      </w:numPr>
      <w:pBdr>
        <w:bottom w:val="single" w:sz="4" w:space="1" w:color="auto"/>
      </w:pBdr>
      <w:spacing w:before="240" w:after="60"/>
      <w:ind w:left="357" w:hanging="357"/>
      <w:outlineLvl w:val="0"/>
    </w:pPr>
    <w:rPr>
      <w:rFonts w:ascii="Garamond" w:hAnsi="Garamond" w:cs="Arial"/>
      <w:b/>
      <w:bCs/>
      <w:caps/>
      <w:kern w:val="32"/>
      <w:sz w:val="22"/>
      <w:szCs w:val="32"/>
      <w:lang w:val="en-GB"/>
    </w:rPr>
  </w:style>
  <w:style w:type="paragraph" w:styleId="Heading2">
    <w:name w:val="heading 2"/>
    <w:basedOn w:val="Normal"/>
    <w:next w:val="Normal"/>
    <w:link w:val="Heading2Char"/>
    <w:uiPriority w:val="1"/>
    <w:qFormat/>
    <w:rsid w:val="00E71C8A"/>
    <w:pPr>
      <w:keepNext/>
      <w:pBdr>
        <w:bottom w:val="single" w:sz="4" w:space="1" w:color="auto"/>
      </w:pBdr>
      <w:outlineLvl w:val="1"/>
    </w:pPr>
    <w:rPr>
      <w:rFonts w:ascii="Garamond" w:hAnsi="Garamond"/>
      <w:b/>
      <w:sz w:val="21"/>
      <w:szCs w:val="20"/>
      <w:lang w:val="en-GB"/>
    </w:rPr>
  </w:style>
  <w:style w:type="paragraph" w:styleId="Heading3">
    <w:name w:val="heading 3"/>
    <w:basedOn w:val="Normal"/>
    <w:next w:val="Normal"/>
    <w:link w:val="Heading3Char"/>
    <w:qFormat/>
    <w:pPr>
      <w:keepNext/>
      <w:ind w:left="567"/>
      <w:outlineLvl w:val="2"/>
    </w:pPr>
    <w:rPr>
      <w:rFonts w:ascii="Arial" w:hAnsi="Arial"/>
      <w:b/>
      <w:sz w:val="28"/>
      <w:szCs w:val="20"/>
      <w:lang w:val="en-GB"/>
    </w:rPr>
  </w:style>
  <w:style w:type="paragraph" w:styleId="Heading4">
    <w:name w:val="heading 4"/>
    <w:basedOn w:val="Normal"/>
    <w:next w:val="Normal"/>
    <w:link w:val="Heading4Char"/>
    <w:unhideWhenUsed/>
    <w:qFormat/>
    <w:rsid w:val="008108D9"/>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53014D"/>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2E2412"/>
    <w:pPr>
      <w:tabs>
        <w:tab w:val="num" w:pos="1152"/>
      </w:tabs>
      <w:spacing w:before="240" w:after="60"/>
      <w:ind w:left="1152" w:hanging="1152"/>
      <w:jc w:val="both"/>
      <w:outlineLvl w:val="5"/>
    </w:pPr>
    <w:rPr>
      <w:rFonts w:eastAsia="Times New Roman"/>
      <w:i/>
      <w:sz w:val="22"/>
      <w:szCs w:val="20"/>
      <w:lang w:val="en-AU" w:eastAsia="en-GB"/>
    </w:rPr>
  </w:style>
  <w:style w:type="paragraph" w:styleId="Heading7">
    <w:name w:val="heading 7"/>
    <w:basedOn w:val="Normal"/>
    <w:next w:val="Normal"/>
    <w:qFormat/>
    <w:pPr>
      <w:keepNext/>
      <w:numPr>
        <w:numId w:val="1"/>
      </w:numPr>
      <w:outlineLvl w:val="6"/>
    </w:pPr>
    <w:rPr>
      <w:b/>
      <w:szCs w:val="20"/>
      <w:lang w:val="en-GB"/>
    </w:rPr>
  </w:style>
  <w:style w:type="paragraph" w:styleId="Heading8">
    <w:name w:val="heading 8"/>
    <w:basedOn w:val="Normal"/>
    <w:next w:val="Normal"/>
    <w:link w:val="Heading8Char"/>
    <w:qFormat/>
    <w:rsid w:val="002E2412"/>
    <w:pPr>
      <w:tabs>
        <w:tab w:val="num" w:pos="1440"/>
      </w:tabs>
      <w:spacing w:before="240" w:after="60"/>
      <w:ind w:left="1440" w:hanging="1440"/>
      <w:jc w:val="both"/>
      <w:outlineLvl w:val="7"/>
    </w:pPr>
    <w:rPr>
      <w:rFonts w:ascii="Arial" w:eastAsia="Times New Roman" w:hAnsi="Arial"/>
      <w:i/>
      <w:szCs w:val="20"/>
      <w:lang w:val="en-AU" w:eastAsia="en-GB"/>
    </w:rPr>
  </w:style>
  <w:style w:type="paragraph" w:styleId="Heading9">
    <w:name w:val="heading 9"/>
    <w:basedOn w:val="Normal"/>
    <w:next w:val="Normal"/>
    <w:link w:val="Heading9Char"/>
    <w:qFormat/>
    <w:rsid w:val="002E2412"/>
    <w:pPr>
      <w:tabs>
        <w:tab w:val="num" w:pos="1584"/>
      </w:tabs>
      <w:spacing w:before="240" w:after="60"/>
      <w:ind w:left="1584" w:hanging="1584"/>
      <w:jc w:val="both"/>
      <w:outlineLvl w:val="8"/>
    </w:pPr>
    <w:rPr>
      <w:rFonts w:ascii="Arial" w:eastAsia="Times New Roman" w:hAnsi="Arial"/>
      <w:b/>
      <w:i/>
      <w:sz w:val="18"/>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pBdr>
        <w:bottom w:val="single" w:sz="4" w:space="1" w:color="auto"/>
      </w:pBdr>
      <w:jc w:val="center"/>
    </w:pPr>
    <w:rPr>
      <w:rFonts w:ascii="Arial" w:hAnsi="Arial"/>
      <w:b/>
      <w:sz w:val="32"/>
      <w:szCs w:val="20"/>
      <w:lang w:val="en-GB"/>
    </w:rPr>
  </w:style>
  <w:style w:type="character" w:styleId="Hyperlink">
    <w:name w:val="Hyperlink"/>
    <w:uiPriority w:val="99"/>
    <w:rPr>
      <w:color w:val="0000FF"/>
      <w:u w:val="single"/>
    </w:rPr>
  </w:style>
  <w:style w:type="paragraph" w:styleId="TOC1">
    <w:name w:val="toc 1"/>
    <w:basedOn w:val="Normal"/>
    <w:next w:val="Normal"/>
    <w:autoRedefine/>
    <w:uiPriority w:val="39"/>
    <w:qFormat/>
    <w:rsid w:val="00674003"/>
    <w:pPr>
      <w:tabs>
        <w:tab w:val="left" w:pos="1760"/>
        <w:tab w:val="right" w:pos="9629"/>
      </w:tabs>
      <w:ind w:left="1134" w:right="1134"/>
    </w:pPr>
    <w:rPr>
      <w:rFonts w:ascii="Garamond" w:hAnsi="Garamond"/>
      <w:b/>
      <w:noProof/>
      <w:sz w:val="21"/>
      <w:szCs w:val="20"/>
      <w:lang w:val="en-GB"/>
    </w:rPr>
  </w:style>
  <w:style w:type="paragraph" w:styleId="TOC2">
    <w:name w:val="toc 2"/>
    <w:basedOn w:val="Normal"/>
    <w:next w:val="Normal"/>
    <w:autoRedefine/>
    <w:uiPriority w:val="39"/>
    <w:qFormat/>
    <w:rsid w:val="00BA79F9"/>
    <w:pPr>
      <w:tabs>
        <w:tab w:val="right" w:leader="dot" w:pos="748"/>
        <w:tab w:val="left" w:leader="dot" w:pos="9401"/>
        <w:tab w:val="right" w:leader="dot" w:pos="9571"/>
        <w:tab w:val="left" w:pos="9628"/>
        <w:tab w:val="right" w:leader="dot" w:pos="9912"/>
      </w:tabs>
      <w:ind w:left="238"/>
      <w:jc w:val="right"/>
    </w:pPr>
    <w:rPr>
      <w:rFonts w:ascii="Garamond" w:hAnsi="Garamond"/>
      <w:caps/>
      <w:sz w:val="21"/>
      <w:lang w:val="en-GB"/>
    </w:rPr>
  </w:style>
  <w:style w:type="paragraph" w:customStyle="1" w:styleId="Numbered">
    <w:name w:val="Numbered"/>
    <w:basedOn w:val="Normal"/>
    <w:pPr>
      <w:tabs>
        <w:tab w:val="num" w:pos="2216"/>
      </w:tabs>
      <w:spacing w:after="80"/>
      <w:ind w:left="1779" w:hanging="283"/>
    </w:pPr>
    <w:rPr>
      <w:rFonts w:ascii="Book Antiqua" w:hAnsi="Book Antiqua"/>
      <w:lang w:val="en-GB"/>
    </w:rPr>
  </w:style>
  <w:style w:type="paragraph" w:customStyle="1" w:styleId="Alphabet">
    <w:name w:val="Alphabet"/>
    <w:basedOn w:val="Numbered"/>
    <w:pPr>
      <w:tabs>
        <w:tab w:val="clear" w:pos="2216"/>
      </w:tabs>
      <w:ind w:left="0" w:firstLine="0"/>
    </w:pPr>
  </w:style>
  <w:style w:type="paragraph" w:customStyle="1" w:styleId="Un-numberedHeading">
    <w:name w:val="Un-numbered Heading"/>
    <w:basedOn w:val="Normal"/>
    <w:pPr>
      <w:spacing w:before="80" w:after="40"/>
      <w:ind w:left="567"/>
    </w:pPr>
    <w:rPr>
      <w:rFonts w:ascii="Arial" w:hAnsi="Arial"/>
      <w:b/>
      <w:sz w:val="28"/>
      <w:lang w:val="en-GB"/>
    </w:rPr>
  </w:style>
  <w:style w:type="paragraph" w:customStyle="1" w:styleId="followon">
    <w:name w:val="follow on"/>
    <w:basedOn w:val="Normal"/>
    <w:pPr>
      <w:spacing w:after="80"/>
      <w:ind w:left="567"/>
    </w:pPr>
    <w:rPr>
      <w:rFonts w:ascii="Book Antiqua" w:hAnsi="Book Antiqua"/>
      <w:lang w:val="en-GB"/>
    </w:rPr>
  </w:style>
  <w:style w:type="paragraph" w:styleId="Header">
    <w:name w:val="header"/>
    <w:basedOn w:val="Normal"/>
    <w:link w:val="HeaderChar"/>
    <w:uiPriority w:val="99"/>
    <w:pPr>
      <w:tabs>
        <w:tab w:val="center" w:pos="4320"/>
        <w:tab w:val="right" w:pos="8640"/>
      </w:tabs>
    </w:pPr>
    <w:rPr>
      <w:rFonts w:ascii="Arial" w:hAnsi="Arial"/>
      <w:lang w:val="en-GB"/>
    </w:rPr>
  </w:style>
  <w:style w:type="paragraph" w:styleId="Footer">
    <w:name w:val="footer"/>
    <w:basedOn w:val="Normal"/>
    <w:link w:val="FooterChar"/>
    <w:uiPriority w:val="99"/>
    <w:pPr>
      <w:tabs>
        <w:tab w:val="center" w:pos="4320"/>
        <w:tab w:val="right" w:pos="8640"/>
      </w:tabs>
    </w:pPr>
    <w:rPr>
      <w:rFonts w:ascii="Arial" w:hAnsi="Arial"/>
      <w:lang w:val="en-GB"/>
    </w:rPr>
  </w:style>
  <w:style w:type="paragraph" w:styleId="BodyTextIndent">
    <w:name w:val="Body Text Indent"/>
    <w:basedOn w:val="Normal"/>
    <w:link w:val="BodyTextIndentChar"/>
    <w:pPr>
      <w:ind w:left="450"/>
    </w:pPr>
    <w:rPr>
      <w:szCs w:val="20"/>
      <w:lang w:val="en-GB"/>
    </w:rPr>
  </w:style>
  <w:style w:type="paragraph" w:styleId="BodyTextIndent2">
    <w:name w:val="Body Text Indent 2"/>
    <w:basedOn w:val="Normal"/>
    <w:pPr>
      <w:ind w:left="360"/>
    </w:pPr>
    <w:rPr>
      <w:szCs w:val="20"/>
      <w:lang w:val="en-GB"/>
    </w:rPr>
  </w:style>
  <w:style w:type="character" w:styleId="PageNumber">
    <w:name w:val="page number"/>
    <w:basedOn w:val="DefaultParagraphFont"/>
  </w:style>
  <w:style w:type="table" w:styleId="TableGrid">
    <w:name w:val="Table Grid"/>
    <w:basedOn w:val="TableNormal"/>
    <w:rsid w:val="00DD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
    <w:name w:val="BankNormal"/>
    <w:basedOn w:val="Normal"/>
    <w:rsid w:val="0007672D"/>
    <w:pPr>
      <w:spacing w:after="240"/>
    </w:pPr>
    <w:rPr>
      <w:szCs w:val="20"/>
      <w:lang w:eastAsia="zh-CN"/>
    </w:rPr>
  </w:style>
  <w:style w:type="paragraph" w:styleId="BalloonText">
    <w:name w:val="Balloon Text"/>
    <w:basedOn w:val="Normal"/>
    <w:link w:val="BalloonTextChar"/>
    <w:semiHidden/>
    <w:rsid w:val="00AF0053"/>
    <w:rPr>
      <w:rFonts w:ascii="Tahoma" w:hAnsi="Tahoma" w:cs="Tahoma"/>
      <w:sz w:val="16"/>
      <w:szCs w:val="16"/>
    </w:rPr>
  </w:style>
  <w:style w:type="paragraph" w:styleId="ListBullet">
    <w:name w:val="List Bullet"/>
    <w:basedOn w:val="Normal"/>
    <w:rsid w:val="00C94A7D"/>
    <w:pPr>
      <w:numPr>
        <w:numId w:val="2"/>
      </w:numPr>
    </w:pPr>
  </w:style>
  <w:style w:type="paragraph" w:styleId="CommentText">
    <w:name w:val="annotation text"/>
    <w:basedOn w:val="Normal"/>
    <w:link w:val="CommentTextChar"/>
    <w:uiPriority w:val="99"/>
    <w:rsid w:val="00910D05"/>
    <w:rPr>
      <w:sz w:val="20"/>
      <w:szCs w:val="20"/>
    </w:rPr>
  </w:style>
  <w:style w:type="character" w:customStyle="1" w:styleId="CommentTextChar">
    <w:name w:val="Comment Text Char"/>
    <w:link w:val="CommentText"/>
    <w:uiPriority w:val="99"/>
    <w:rsid w:val="00910D05"/>
    <w:rPr>
      <w:lang w:eastAsia="en-US"/>
    </w:rPr>
  </w:style>
  <w:style w:type="paragraph" w:styleId="CommentSubject">
    <w:name w:val="annotation subject"/>
    <w:basedOn w:val="CommentText"/>
    <w:next w:val="CommentText"/>
    <w:link w:val="CommentSubjectChar"/>
    <w:uiPriority w:val="99"/>
    <w:unhideWhenUsed/>
    <w:rsid w:val="00910D05"/>
    <w:rPr>
      <w:b/>
      <w:bCs/>
    </w:rPr>
  </w:style>
  <w:style w:type="character" w:customStyle="1" w:styleId="CommentSubjectChar">
    <w:name w:val="Comment Subject Char"/>
    <w:link w:val="CommentSubject"/>
    <w:uiPriority w:val="99"/>
    <w:rsid w:val="00910D05"/>
    <w:rPr>
      <w:b/>
      <w:bCs/>
      <w:lang w:eastAsia="en-US"/>
    </w:rPr>
  </w:style>
  <w:style w:type="paragraph" w:styleId="ListParagraph">
    <w:name w:val="List Paragraph"/>
    <w:aliases w:val="List 1,Other List,List Paragraph numbered,Resume Title,Citation List,heading 4"/>
    <w:basedOn w:val="Normal"/>
    <w:link w:val="ListParagraphChar"/>
    <w:uiPriority w:val="34"/>
    <w:qFormat/>
    <w:rsid w:val="00D450E5"/>
    <w:pPr>
      <w:ind w:left="720"/>
    </w:pPr>
  </w:style>
  <w:style w:type="paragraph" w:styleId="FootnoteText">
    <w:name w:val="footnote text"/>
    <w:basedOn w:val="Normal"/>
    <w:link w:val="FootnoteTextChar"/>
    <w:rsid w:val="003C48EC"/>
    <w:pPr>
      <w:jc w:val="both"/>
    </w:pPr>
    <w:rPr>
      <w:sz w:val="20"/>
      <w:szCs w:val="20"/>
      <w:lang w:val="en-AU" w:eastAsia="en-GB"/>
    </w:rPr>
  </w:style>
  <w:style w:type="character" w:customStyle="1" w:styleId="FootnoteTextChar">
    <w:name w:val="Footnote Text Char"/>
    <w:link w:val="FootnoteText"/>
    <w:rsid w:val="003C48EC"/>
    <w:rPr>
      <w:lang w:val="en-AU" w:eastAsia="en-GB"/>
    </w:rPr>
  </w:style>
  <w:style w:type="character" w:styleId="FootnoteReference">
    <w:name w:val="footnote reference"/>
    <w:rsid w:val="003C48EC"/>
    <w:rPr>
      <w:vertAlign w:val="superscript"/>
    </w:rPr>
  </w:style>
  <w:style w:type="character" w:customStyle="1" w:styleId="Heading5Char">
    <w:name w:val="Heading 5 Char"/>
    <w:link w:val="Heading5"/>
    <w:semiHidden/>
    <w:rsid w:val="0053014D"/>
    <w:rPr>
      <w:rFonts w:ascii="Calibri" w:eastAsia="MS Mincho" w:hAnsi="Calibri" w:cs="Times New Roman"/>
      <w:b/>
      <w:bCs/>
      <w:i/>
      <w:iCs/>
      <w:sz w:val="26"/>
      <w:szCs w:val="26"/>
      <w:lang w:eastAsia="en-US"/>
    </w:rPr>
  </w:style>
  <w:style w:type="paragraph" w:styleId="TOCHeading">
    <w:name w:val="TOC Heading"/>
    <w:basedOn w:val="Heading1"/>
    <w:next w:val="Normal"/>
    <w:uiPriority w:val="39"/>
    <w:semiHidden/>
    <w:unhideWhenUsed/>
    <w:qFormat/>
    <w:rsid w:val="0000403F"/>
    <w:pPr>
      <w:keepLines/>
      <w:spacing w:before="480" w:after="0" w:line="276" w:lineRule="auto"/>
      <w:outlineLvl w:val="9"/>
    </w:pPr>
    <w:rPr>
      <w:rFonts w:ascii="Cambria" w:eastAsia="MS Gothic" w:hAnsi="Cambria" w:cs="Times New Roman"/>
      <w:caps w:val="0"/>
      <w:color w:val="365F91"/>
      <w:kern w:val="0"/>
      <w:sz w:val="28"/>
      <w:szCs w:val="28"/>
      <w:lang w:val="en-US"/>
    </w:rPr>
  </w:style>
  <w:style w:type="paragraph" w:styleId="TOC3">
    <w:name w:val="toc 3"/>
    <w:basedOn w:val="Normal"/>
    <w:next w:val="Normal"/>
    <w:autoRedefine/>
    <w:uiPriority w:val="39"/>
    <w:unhideWhenUsed/>
    <w:qFormat/>
    <w:rsid w:val="00A715DC"/>
    <w:pPr>
      <w:spacing w:after="100" w:line="276" w:lineRule="auto"/>
      <w:ind w:left="440"/>
    </w:pPr>
    <w:rPr>
      <w:rFonts w:ascii="Garamond" w:hAnsi="Garamond"/>
      <w:sz w:val="20"/>
      <w:szCs w:val="22"/>
    </w:rPr>
  </w:style>
  <w:style w:type="character" w:customStyle="1" w:styleId="StyleGaramond11pt">
    <w:name w:val="Style Garamond 11 pt"/>
    <w:rsid w:val="00C03034"/>
    <w:rPr>
      <w:rFonts w:ascii="Garamond" w:hAnsi="Garamond"/>
      <w:sz w:val="22"/>
    </w:rPr>
  </w:style>
  <w:style w:type="character" w:customStyle="1" w:styleId="HeaderChar">
    <w:name w:val="Header Char"/>
    <w:link w:val="Header"/>
    <w:uiPriority w:val="99"/>
    <w:rsid w:val="00746ACD"/>
    <w:rPr>
      <w:rFonts w:ascii="Arial" w:hAnsi="Arial"/>
      <w:sz w:val="24"/>
      <w:szCs w:val="24"/>
      <w:lang w:val="en-GB" w:eastAsia="en-US"/>
    </w:rPr>
  </w:style>
  <w:style w:type="character" w:customStyle="1" w:styleId="Heading4Char">
    <w:name w:val="Heading 4 Char"/>
    <w:link w:val="Heading4"/>
    <w:semiHidden/>
    <w:rsid w:val="008108D9"/>
    <w:rPr>
      <w:rFonts w:ascii="Calibri" w:eastAsia="MS Mincho" w:hAnsi="Calibri" w:cs="Times New Roman"/>
      <w:b/>
      <w:bCs/>
      <w:sz w:val="28"/>
      <w:szCs w:val="28"/>
      <w:lang w:eastAsia="en-US"/>
    </w:rPr>
  </w:style>
  <w:style w:type="paragraph" w:styleId="BodyText">
    <w:name w:val="Body Text"/>
    <w:aliases w:val="Body Text1"/>
    <w:basedOn w:val="Normal"/>
    <w:link w:val="BodyTextChar"/>
    <w:uiPriority w:val="99"/>
    <w:rsid w:val="00BD706A"/>
    <w:pPr>
      <w:spacing w:after="120"/>
    </w:pPr>
  </w:style>
  <w:style w:type="character" w:customStyle="1" w:styleId="BodyTextChar">
    <w:name w:val="Body Text Char"/>
    <w:aliases w:val="Body Text1 Char"/>
    <w:basedOn w:val="DefaultParagraphFont"/>
    <w:link w:val="BodyText"/>
    <w:uiPriority w:val="99"/>
    <w:rsid w:val="00BD706A"/>
    <w:rPr>
      <w:sz w:val="24"/>
      <w:szCs w:val="24"/>
      <w:lang w:eastAsia="en-US"/>
    </w:rPr>
  </w:style>
  <w:style w:type="character" w:customStyle="1" w:styleId="Heading1Char">
    <w:name w:val="Heading 1 Char"/>
    <w:aliases w:val="h1 Char"/>
    <w:link w:val="Heading1"/>
    <w:rsid w:val="00BC2B4C"/>
    <w:rPr>
      <w:rFonts w:ascii="Garamond" w:hAnsi="Garamond" w:cs="Arial"/>
      <w:b/>
      <w:bCs/>
      <w:caps/>
      <w:kern w:val="32"/>
      <w:sz w:val="22"/>
      <w:szCs w:val="32"/>
      <w:lang w:val="en-GB" w:eastAsia="en-US"/>
    </w:rPr>
  </w:style>
  <w:style w:type="paragraph" w:styleId="NormalWeb">
    <w:name w:val="Normal (Web)"/>
    <w:basedOn w:val="Normal"/>
    <w:rsid w:val="00BD706A"/>
    <w:pPr>
      <w:spacing w:before="100" w:beforeAutospacing="1" w:after="100" w:afterAutospacing="1"/>
    </w:pPr>
    <w:rPr>
      <w:color w:val="000000"/>
    </w:rPr>
  </w:style>
  <w:style w:type="character" w:customStyle="1" w:styleId="FooterChar">
    <w:name w:val="Footer Char"/>
    <w:link w:val="Footer"/>
    <w:uiPriority w:val="99"/>
    <w:rsid w:val="00BD706A"/>
    <w:rPr>
      <w:rFonts w:ascii="Arial" w:hAnsi="Arial"/>
      <w:sz w:val="24"/>
      <w:szCs w:val="24"/>
      <w:lang w:val="en-GB" w:eastAsia="en-US"/>
    </w:rPr>
  </w:style>
  <w:style w:type="character" w:customStyle="1" w:styleId="HeadingChar">
    <w:name w:val="Heading Char"/>
    <w:rsid w:val="00BD706A"/>
    <w:rPr>
      <w:rFonts w:ascii="Arial" w:hAnsi="Arial"/>
      <w:b/>
      <w:noProof w:val="0"/>
      <w:sz w:val="26"/>
      <w:szCs w:val="22"/>
      <w:lang w:val="en-GB" w:eastAsia="en-US" w:bidi="ar-SA"/>
    </w:rPr>
  </w:style>
  <w:style w:type="paragraph" w:customStyle="1" w:styleId="BalloonText1">
    <w:name w:val="Balloon Text1"/>
    <w:basedOn w:val="Normal"/>
    <w:semiHidden/>
    <w:rsid w:val="00BD706A"/>
    <w:rPr>
      <w:rFonts w:ascii="Tahoma" w:hAnsi="Tahoma" w:cs="MS Mincho"/>
      <w:sz w:val="16"/>
      <w:szCs w:val="16"/>
    </w:rPr>
  </w:style>
  <w:style w:type="character" w:styleId="CommentReference">
    <w:name w:val="annotation reference"/>
    <w:uiPriority w:val="99"/>
    <w:rsid w:val="00BD706A"/>
    <w:rPr>
      <w:sz w:val="16"/>
      <w:szCs w:val="16"/>
    </w:rPr>
  </w:style>
  <w:style w:type="paragraph" w:customStyle="1" w:styleId="CommentSubject1">
    <w:name w:val="Comment Subject1"/>
    <w:basedOn w:val="CommentText"/>
    <w:next w:val="CommentText"/>
    <w:semiHidden/>
    <w:rsid w:val="00BD706A"/>
    <w:rPr>
      <w:b/>
      <w:bCs/>
    </w:rPr>
  </w:style>
  <w:style w:type="paragraph" w:customStyle="1" w:styleId="3-Alinea-15">
    <w:name w:val="3 - Alinea - 15"/>
    <w:basedOn w:val="Normal"/>
    <w:rsid w:val="00BD706A"/>
    <w:pPr>
      <w:spacing w:after="120"/>
      <w:ind w:left="900"/>
      <w:jc w:val="both"/>
    </w:pPr>
    <w:rPr>
      <w:b/>
      <w:szCs w:val="20"/>
      <w:lang w:val="en-GB"/>
    </w:rPr>
  </w:style>
  <w:style w:type="paragraph" w:customStyle="1" w:styleId="ReportHeading1">
    <w:name w:val="ReportHeading1"/>
    <w:basedOn w:val="Normal"/>
    <w:rsid w:val="00BD706A"/>
    <w:pPr>
      <w:spacing w:before="120" w:after="120"/>
      <w:ind w:left="851" w:right="2268"/>
    </w:pPr>
    <w:rPr>
      <w:rFonts w:ascii="LucidaSans" w:hAnsi="LucidaSans"/>
      <w:b/>
      <w:sz w:val="44"/>
      <w:szCs w:val="22"/>
      <w:lang w:val="en-GB"/>
    </w:rPr>
  </w:style>
  <w:style w:type="paragraph" w:customStyle="1" w:styleId="Style1">
    <w:name w:val="Style1"/>
    <w:basedOn w:val="Normal"/>
    <w:next w:val="Title"/>
    <w:rsid w:val="00BD706A"/>
    <w:pPr>
      <w:keepNext/>
      <w:spacing w:before="240" w:after="240"/>
    </w:pPr>
    <w:rPr>
      <w:rFonts w:ascii="Arial" w:hAnsi="Arial"/>
      <w:b/>
      <w:bCs/>
      <w:sz w:val="18"/>
      <w:szCs w:val="20"/>
      <w:lang w:val="en-GB" w:eastAsia="en-GB"/>
    </w:rPr>
  </w:style>
  <w:style w:type="character" w:customStyle="1" w:styleId="TitleChar">
    <w:name w:val="Title Char"/>
    <w:link w:val="Title"/>
    <w:rsid w:val="00BD706A"/>
    <w:rPr>
      <w:rFonts w:ascii="Arial" w:hAnsi="Arial"/>
      <w:b/>
      <w:sz w:val="32"/>
      <w:lang w:val="en-GB" w:eastAsia="en-US"/>
    </w:rPr>
  </w:style>
  <w:style w:type="paragraph" w:styleId="BodyText3">
    <w:name w:val="Body Text 3"/>
    <w:basedOn w:val="Normal"/>
    <w:link w:val="BodyText3Char"/>
    <w:rsid w:val="00BD706A"/>
    <w:pPr>
      <w:spacing w:after="120"/>
    </w:pPr>
    <w:rPr>
      <w:sz w:val="16"/>
      <w:szCs w:val="16"/>
    </w:rPr>
  </w:style>
  <w:style w:type="character" w:customStyle="1" w:styleId="BodyText3Char">
    <w:name w:val="Body Text 3 Char"/>
    <w:basedOn w:val="DefaultParagraphFont"/>
    <w:link w:val="BodyText3"/>
    <w:rsid w:val="00BD706A"/>
    <w:rPr>
      <w:sz w:val="16"/>
      <w:szCs w:val="16"/>
      <w:lang w:eastAsia="en-US"/>
    </w:rPr>
  </w:style>
  <w:style w:type="paragraph" w:styleId="BodyText2">
    <w:name w:val="Body Text 2"/>
    <w:basedOn w:val="Normal"/>
    <w:link w:val="BodyText2Char"/>
    <w:uiPriority w:val="99"/>
    <w:rsid w:val="00BD706A"/>
    <w:pPr>
      <w:jc w:val="both"/>
    </w:pPr>
    <w:rPr>
      <w:rFonts w:ascii="Verdana" w:hAnsi="Verdana"/>
      <w:color w:val="000000"/>
      <w:sz w:val="20"/>
    </w:rPr>
  </w:style>
  <w:style w:type="character" w:customStyle="1" w:styleId="BodyText2Char">
    <w:name w:val="Body Text 2 Char"/>
    <w:basedOn w:val="DefaultParagraphFont"/>
    <w:link w:val="BodyText2"/>
    <w:uiPriority w:val="99"/>
    <w:rsid w:val="00BD706A"/>
    <w:rPr>
      <w:rFonts w:ascii="Verdana" w:hAnsi="Verdana"/>
      <w:color w:val="000000"/>
      <w:szCs w:val="24"/>
      <w:lang w:eastAsia="en-US"/>
    </w:rPr>
  </w:style>
  <w:style w:type="paragraph" w:customStyle="1" w:styleId="3-Alinea-15n">
    <w:name w:val="3 - Alinea - 15n"/>
    <w:basedOn w:val="Normal"/>
    <w:rsid w:val="00BD706A"/>
    <w:pPr>
      <w:spacing w:after="120"/>
      <w:ind w:left="1248" w:hanging="397"/>
    </w:pPr>
    <w:rPr>
      <w:sz w:val="20"/>
      <w:lang w:val="en-GB"/>
    </w:rPr>
  </w:style>
  <w:style w:type="character" w:customStyle="1" w:styleId="BodyTextIndentChar">
    <w:name w:val="Body Text Indent Char"/>
    <w:link w:val="BodyTextIndent"/>
    <w:rsid w:val="00BD706A"/>
    <w:rPr>
      <w:sz w:val="24"/>
      <w:lang w:val="en-GB" w:eastAsia="en-US"/>
    </w:rPr>
  </w:style>
  <w:style w:type="character" w:customStyle="1" w:styleId="BalloonTextChar">
    <w:name w:val="Balloon Text Char"/>
    <w:link w:val="BalloonText"/>
    <w:semiHidden/>
    <w:rsid w:val="00BD706A"/>
    <w:rPr>
      <w:rFonts w:ascii="Tahoma" w:hAnsi="Tahoma" w:cs="Tahoma"/>
      <w:sz w:val="16"/>
      <w:szCs w:val="16"/>
      <w:lang w:eastAsia="en-US"/>
    </w:rPr>
  </w:style>
  <w:style w:type="paragraph" w:customStyle="1" w:styleId="InstructionHeading">
    <w:name w:val="Instruction Heading"/>
    <w:basedOn w:val="Normal"/>
    <w:uiPriority w:val="99"/>
    <w:qFormat/>
    <w:rsid w:val="00E548B2"/>
    <w:pPr>
      <w:spacing w:line="276" w:lineRule="auto"/>
      <w:jc w:val="center"/>
    </w:pPr>
    <w:rPr>
      <w:rFonts w:ascii="Arial" w:eastAsia="Times New Roman" w:hAnsi="Arial" w:cs="Arial"/>
      <w:b/>
      <w:color w:val="00B050"/>
      <w:sz w:val="22"/>
      <w:szCs w:val="22"/>
      <w:u w:val="single"/>
      <w:lang w:val="en-NZ"/>
    </w:rPr>
  </w:style>
  <w:style w:type="paragraph" w:customStyle="1" w:styleId="InstructionBody">
    <w:name w:val="Instruction Body"/>
    <w:basedOn w:val="Normal"/>
    <w:uiPriority w:val="99"/>
    <w:qFormat/>
    <w:rsid w:val="00E548B2"/>
    <w:pPr>
      <w:spacing w:line="276" w:lineRule="auto"/>
    </w:pPr>
    <w:rPr>
      <w:rFonts w:ascii="Arial" w:eastAsia="Times New Roman" w:hAnsi="Arial" w:cs="Arial"/>
      <w:color w:val="00B050"/>
      <w:sz w:val="22"/>
      <w:szCs w:val="22"/>
      <w:lang w:val="en-NZ"/>
    </w:rPr>
  </w:style>
  <w:style w:type="paragraph" w:customStyle="1" w:styleId="InstructionBullet">
    <w:name w:val="Instruction Bullet"/>
    <w:basedOn w:val="Normal"/>
    <w:uiPriority w:val="99"/>
    <w:qFormat/>
    <w:rsid w:val="00E548B2"/>
    <w:pPr>
      <w:numPr>
        <w:numId w:val="4"/>
      </w:numPr>
      <w:spacing w:line="276" w:lineRule="auto"/>
    </w:pPr>
    <w:rPr>
      <w:rFonts w:ascii="Arial" w:eastAsia="Calibri" w:hAnsi="Arial" w:cs="Arial"/>
      <w:color w:val="00B050"/>
      <w:sz w:val="22"/>
      <w:szCs w:val="22"/>
      <w:lang w:val="en-NZ"/>
    </w:rPr>
  </w:style>
  <w:style w:type="paragraph" w:customStyle="1" w:styleId="InstructionNumbering">
    <w:name w:val="Instruction Numbering"/>
    <w:basedOn w:val="ListParagraph"/>
    <w:uiPriority w:val="99"/>
    <w:qFormat/>
    <w:rsid w:val="00E548B2"/>
    <w:pPr>
      <w:numPr>
        <w:numId w:val="5"/>
      </w:numPr>
      <w:tabs>
        <w:tab w:val="num" w:pos="360"/>
        <w:tab w:val="left" w:pos="709"/>
      </w:tabs>
      <w:spacing w:line="280" w:lineRule="atLeast"/>
      <w:ind w:firstLine="0"/>
    </w:pPr>
    <w:rPr>
      <w:rFonts w:ascii="Arial" w:eastAsia="Times New Roman" w:hAnsi="Arial" w:cs="Arial"/>
      <w:color w:val="00B050"/>
      <w:sz w:val="22"/>
      <w:szCs w:val="22"/>
      <w:lang w:val="en-AU"/>
    </w:rPr>
  </w:style>
  <w:style w:type="paragraph" w:customStyle="1" w:styleId="InstructionLetteredList">
    <w:name w:val="Instruction Lettered List"/>
    <w:basedOn w:val="Normal"/>
    <w:uiPriority w:val="99"/>
    <w:qFormat/>
    <w:rsid w:val="00E548B2"/>
    <w:pPr>
      <w:numPr>
        <w:ilvl w:val="1"/>
        <w:numId w:val="6"/>
      </w:numPr>
      <w:tabs>
        <w:tab w:val="left" w:pos="709"/>
      </w:tabs>
      <w:spacing w:line="280" w:lineRule="atLeast"/>
    </w:pPr>
    <w:rPr>
      <w:rFonts w:ascii="Arial" w:eastAsia="Times New Roman" w:hAnsi="Arial" w:cs="Arial"/>
      <w:color w:val="00B050"/>
      <w:sz w:val="22"/>
      <w:szCs w:val="22"/>
      <w:lang w:val="en-AU"/>
    </w:rPr>
  </w:style>
  <w:style w:type="paragraph" w:customStyle="1" w:styleId="InstructionCallout">
    <w:name w:val="Instruction Callout"/>
    <w:basedOn w:val="Normal"/>
    <w:uiPriority w:val="99"/>
    <w:qFormat/>
    <w:rsid w:val="00E548B2"/>
    <w:pPr>
      <w:spacing w:before="240" w:line="276" w:lineRule="auto"/>
      <w:jc w:val="center"/>
    </w:pPr>
    <w:rPr>
      <w:rFonts w:ascii="Arial" w:eastAsia="Times New Roman" w:hAnsi="Arial" w:cs="Arial"/>
      <w:b/>
      <w:color w:val="00B050"/>
      <w:sz w:val="36"/>
      <w:szCs w:val="36"/>
      <w:lang w:val="en-NZ"/>
    </w:rPr>
  </w:style>
  <w:style w:type="character" w:styleId="PlaceholderText">
    <w:name w:val="Placeholder Text"/>
    <w:basedOn w:val="DefaultParagraphFont"/>
    <w:uiPriority w:val="99"/>
    <w:semiHidden/>
    <w:rsid w:val="00E548B2"/>
    <w:rPr>
      <w:color w:val="808080"/>
    </w:rPr>
  </w:style>
  <w:style w:type="paragraph" w:styleId="NoSpacing">
    <w:name w:val="No Spacing"/>
    <w:uiPriority w:val="1"/>
    <w:qFormat/>
    <w:rsid w:val="0070684C"/>
    <w:rPr>
      <w:rFonts w:eastAsia="Calibri"/>
      <w:sz w:val="22"/>
      <w:szCs w:val="24"/>
      <w:lang w:eastAsia="en-US"/>
    </w:rPr>
  </w:style>
  <w:style w:type="paragraph" w:customStyle="1" w:styleId="titulo">
    <w:name w:val="titulo"/>
    <w:basedOn w:val="Heading5"/>
    <w:rsid w:val="00C966BB"/>
    <w:pPr>
      <w:spacing w:before="0" w:after="240"/>
      <w:jc w:val="center"/>
    </w:pPr>
    <w:rPr>
      <w:rFonts w:ascii="Times New Roman Bold" w:eastAsia="Times New Roman" w:hAnsi="Times New Roman Bold"/>
      <w:bCs w:val="0"/>
      <w:i w:val="0"/>
      <w:iCs w:val="0"/>
      <w:sz w:val="24"/>
      <w:szCs w:val="20"/>
    </w:rPr>
  </w:style>
  <w:style w:type="paragraph" w:customStyle="1" w:styleId="Outline">
    <w:name w:val="Outline"/>
    <w:basedOn w:val="Normal"/>
    <w:rsid w:val="00CA5185"/>
    <w:pPr>
      <w:spacing w:before="240"/>
    </w:pPr>
    <w:rPr>
      <w:rFonts w:eastAsia="Times New Roman"/>
      <w:kern w:val="28"/>
      <w:szCs w:val="20"/>
    </w:rPr>
  </w:style>
  <w:style w:type="paragraph" w:styleId="ListNumber">
    <w:name w:val="List Number"/>
    <w:basedOn w:val="Normal"/>
    <w:rsid w:val="00EB28EF"/>
    <w:pPr>
      <w:keepLines/>
      <w:numPr>
        <w:numId w:val="10"/>
      </w:numPr>
      <w:spacing w:after="120"/>
      <w:jc w:val="both"/>
    </w:pPr>
    <w:rPr>
      <w:rFonts w:eastAsia="Times New Roman"/>
      <w:sz w:val="22"/>
      <w:szCs w:val="22"/>
      <w:lang w:val="en-GB"/>
    </w:rPr>
  </w:style>
  <w:style w:type="paragraph" w:styleId="TOC6">
    <w:name w:val="toc 6"/>
    <w:basedOn w:val="Normal"/>
    <w:next w:val="Normal"/>
    <w:autoRedefine/>
    <w:semiHidden/>
    <w:unhideWhenUsed/>
    <w:rsid w:val="00AC16C2"/>
    <w:pPr>
      <w:spacing w:after="100"/>
      <w:ind w:left="1200"/>
    </w:pPr>
  </w:style>
  <w:style w:type="character" w:customStyle="1" w:styleId="Heading6Char">
    <w:name w:val="Heading 6 Char"/>
    <w:basedOn w:val="DefaultParagraphFont"/>
    <w:link w:val="Heading6"/>
    <w:rsid w:val="002E2412"/>
    <w:rPr>
      <w:rFonts w:eastAsia="Times New Roman"/>
      <w:i/>
      <w:sz w:val="22"/>
      <w:lang w:val="en-AU" w:eastAsia="en-GB"/>
    </w:rPr>
  </w:style>
  <w:style w:type="character" w:customStyle="1" w:styleId="Heading8Char">
    <w:name w:val="Heading 8 Char"/>
    <w:basedOn w:val="DefaultParagraphFont"/>
    <w:link w:val="Heading8"/>
    <w:rsid w:val="002E2412"/>
    <w:rPr>
      <w:rFonts w:ascii="Arial" w:eastAsia="Times New Roman" w:hAnsi="Arial"/>
      <w:i/>
      <w:sz w:val="24"/>
      <w:lang w:val="en-AU" w:eastAsia="en-GB"/>
    </w:rPr>
  </w:style>
  <w:style w:type="character" w:customStyle="1" w:styleId="Heading9Char">
    <w:name w:val="Heading 9 Char"/>
    <w:basedOn w:val="DefaultParagraphFont"/>
    <w:link w:val="Heading9"/>
    <w:rsid w:val="002E2412"/>
    <w:rPr>
      <w:rFonts w:ascii="Arial" w:eastAsia="Times New Roman" w:hAnsi="Arial"/>
      <w:b/>
      <w:i/>
      <w:sz w:val="18"/>
      <w:lang w:val="en-AU" w:eastAsia="en-GB"/>
    </w:rPr>
  </w:style>
  <w:style w:type="paragraph" w:customStyle="1" w:styleId="Paragraph">
    <w:name w:val="* Paragraph"/>
    <w:aliases w:val="left-aligned1"/>
    <w:basedOn w:val="Normal"/>
    <w:uiPriority w:val="99"/>
    <w:rsid w:val="002E2412"/>
    <w:pPr>
      <w:autoSpaceDE w:val="0"/>
      <w:autoSpaceDN w:val="0"/>
      <w:spacing w:line="240" w:lineRule="atLeast"/>
    </w:pPr>
    <w:rPr>
      <w:rFonts w:ascii="Courier New" w:eastAsia="Calibri" w:hAnsi="Courier New" w:cs="Courier New"/>
    </w:rPr>
  </w:style>
  <w:style w:type="paragraph" w:styleId="ListBullet2">
    <w:name w:val="List Bullet 2"/>
    <w:basedOn w:val="Normal"/>
    <w:semiHidden/>
    <w:unhideWhenUsed/>
    <w:rsid w:val="00B3750A"/>
    <w:pPr>
      <w:numPr>
        <w:numId w:val="12"/>
      </w:numPr>
      <w:contextualSpacing/>
    </w:pPr>
  </w:style>
  <w:style w:type="paragraph" w:styleId="List">
    <w:name w:val="List"/>
    <w:basedOn w:val="Normal"/>
    <w:uiPriority w:val="3"/>
    <w:semiHidden/>
    <w:unhideWhenUsed/>
    <w:rsid w:val="00D41093"/>
    <w:pPr>
      <w:ind w:left="283" w:hanging="283"/>
      <w:contextualSpacing/>
    </w:pPr>
  </w:style>
  <w:style w:type="character" w:customStyle="1" w:styleId="ListParagraphChar">
    <w:name w:val="List Paragraph Char"/>
    <w:aliases w:val="List 1 Char,Other List Char,List Paragraph numbered Char,Resume Title Char,Citation List Char,heading 4 Char"/>
    <w:link w:val="ListParagraph"/>
    <w:uiPriority w:val="2"/>
    <w:locked/>
    <w:rsid w:val="00D41093"/>
    <w:rPr>
      <w:sz w:val="24"/>
      <w:szCs w:val="24"/>
      <w:lang w:eastAsia="en-US"/>
    </w:rPr>
  </w:style>
  <w:style w:type="paragraph" w:styleId="Revision">
    <w:name w:val="Revision"/>
    <w:hidden/>
    <w:uiPriority w:val="99"/>
    <w:semiHidden/>
    <w:rsid w:val="008A1648"/>
    <w:rPr>
      <w:sz w:val="24"/>
      <w:szCs w:val="24"/>
      <w:lang w:eastAsia="en-US"/>
    </w:rPr>
  </w:style>
  <w:style w:type="character" w:customStyle="1" w:styleId="Heading3Char">
    <w:name w:val="Heading 3 Char"/>
    <w:basedOn w:val="DefaultParagraphFont"/>
    <w:link w:val="Heading3"/>
    <w:rsid w:val="008963B6"/>
    <w:rPr>
      <w:rFonts w:ascii="Arial" w:hAnsi="Arial"/>
      <w:b/>
      <w:sz w:val="28"/>
      <w:lang w:val="en-GB" w:eastAsia="en-US"/>
    </w:rPr>
  </w:style>
  <w:style w:type="numbering" w:customStyle="1" w:styleId="Style2">
    <w:name w:val="Style2"/>
    <w:uiPriority w:val="99"/>
    <w:rsid w:val="00097FA6"/>
    <w:pPr>
      <w:numPr>
        <w:numId w:val="19"/>
      </w:numPr>
    </w:pPr>
  </w:style>
  <w:style w:type="character" w:customStyle="1" w:styleId="normaltextrun">
    <w:name w:val="normaltextrun"/>
    <w:basedOn w:val="DefaultParagraphFont"/>
    <w:rsid w:val="00EF644F"/>
  </w:style>
  <w:style w:type="character" w:customStyle="1" w:styleId="eop">
    <w:name w:val="eop"/>
    <w:basedOn w:val="DefaultParagraphFont"/>
    <w:rsid w:val="00B65814"/>
  </w:style>
  <w:style w:type="paragraph" w:customStyle="1" w:styleId="paragraph0">
    <w:name w:val="paragraph"/>
    <w:basedOn w:val="Normal"/>
    <w:rsid w:val="00D326E1"/>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1"/>
    <w:rsid w:val="00921AFB"/>
    <w:rPr>
      <w:rFonts w:ascii="Garamond" w:hAnsi="Garamond"/>
      <w:b/>
      <w:sz w:val="21"/>
      <w:lang w:val="en-GB" w:eastAsia="en-US"/>
    </w:rPr>
  </w:style>
  <w:style w:type="character" w:styleId="Strong">
    <w:name w:val="Strong"/>
    <w:basedOn w:val="DefaultParagraphFont"/>
    <w:uiPriority w:val="22"/>
    <w:qFormat/>
    <w:rsid w:val="00921AFB"/>
    <w:rPr>
      <w:b/>
      <w:bCs/>
    </w:rPr>
  </w:style>
  <w:style w:type="paragraph" w:customStyle="1" w:styleId="P2">
    <w:name w:val="P2"/>
    <w:qFormat/>
    <w:rsid w:val="00921AFB"/>
    <w:pPr>
      <w:ind w:left="576"/>
    </w:pPr>
    <w:rPr>
      <w:rFonts w:ascii="Arial" w:eastAsiaTheme="minorHAnsi" w:hAnsi="Arial" w:cstheme="minorBidi"/>
      <w:sz w:val="22"/>
      <w:szCs w:val="22"/>
      <w:lang w:eastAsia="en-US"/>
    </w:rPr>
  </w:style>
  <w:style w:type="paragraph" w:customStyle="1" w:styleId="Default">
    <w:name w:val="Default"/>
    <w:rsid w:val="00921AFB"/>
    <w:pPr>
      <w:autoSpaceDE w:val="0"/>
      <w:autoSpaceDN w:val="0"/>
      <w:adjustRightInd w:val="0"/>
    </w:pPr>
    <w:rPr>
      <w:rFonts w:ascii="Arial" w:hAnsi="Arial" w:cs="Arial"/>
      <w:color w:val="000000"/>
      <w:sz w:val="24"/>
      <w:szCs w:val="24"/>
    </w:rPr>
  </w:style>
  <w:style w:type="paragraph" w:customStyle="1" w:styleId="P3">
    <w:name w:val="P3"/>
    <w:basedOn w:val="P2"/>
    <w:qFormat/>
    <w:rsid w:val="00921AFB"/>
    <w:pPr>
      <w:ind w:left="1152"/>
    </w:pPr>
  </w:style>
  <w:style w:type="character" w:customStyle="1" w:styleId="a">
    <w:name w:val="Основной шрифт"/>
    <w:uiPriority w:val="99"/>
    <w:rsid w:val="00E65E20"/>
  </w:style>
  <w:style w:type="character" w:styleId="FollowedHyperlink">
    <w:name w:val="FollowedHyperlink"/>
    <w:basedOn w:val="DefaultParagraphFont"/>
    <w:semiHidden/>
    <w:unhideWhenUsed/>
    <w:rsid w:val="00D25C79"/>
    <w:rPr>
      <w:color w:val="800080" w:themeColor="followedHyperlink"/>
      <w:u w:val="single"/>
    </w:rPr>
  </w:style>
  <w:style w:type="character" w:styleId="Mention">
    <w:name w:val="Mention"/>
    <w:basedOn w:val="DefaultParagraphFont"/>
    <w:uiPriority w:val="99"/>
    <w:unhideWhenUsed/>
    <w:rsid w:val="00D25C79"/>
    <w:rPr>
      <w:color w:val="2B579A"/>
      <w:shd w:val="clear" w:color="auto" w:fill="E1DFDD"/>
    </w:rPr>
  </w:style>
  <w:style w:type="character" w:styleId="UnresolvedMention">
    <w:name w:val="Unresolved Mention"/>
    <w:basedOn w:val="DefaultParagraphFont"/>
    <w:uiPriority w:val="99"/>
    <w:semiHidden/>
    <w:unhideWhenUsed/>
    <w:rsid w:val="00485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207">
      <w:bodyDiv w:val="1"/>
      <w:marLeft w:val="0"/>
      <w:marRight w:val="0"/>
      <w:marTop w:val="0"/>
      <w:marBottom w:val="0"/>
      <w:divBdr>
        <w:top w:val="none" w:sz="0" w:space="0" w:color="auto"/>
        <w:left w:val="none" w:sz="0" w:space="0" w:color="auto"/>
        <w:bottom w:val="none" w:sz="0" w:space="0" w:color="auto"/>
        <w:right w:val="none" w:sz="0" w:space="0" w:color="auto"/>
      </w:divBdr>
    </w:div>
    <w:div w:id="58021467">
      <w:bodyDiv w:val="1"/>
      <w:marLeft w:val="0"/>
      <w:marRight w:val="0"/>
      <w:marTop w:val="0"/>
      <w:marBottom w:val="0"/>
      <w:divBdr>
        <w:top w:val="none" w:sz="0" w:space="0" w:color="auto"/>
        <w:left w:val="none" w:sz="0" w:space="0" w:color="auto"/>
        <w:bottom w:val="none" w:sz="0" w:space="0" w:color="auto"/>
        <w:right w:val="none" w:sz="0" w:space="0" w:color="auto"/>
      </w:divBdr>
    </w:div>
    <w:div w:id="107941437">
      <w:bodyDiv w:val="1"/>
      <w:marLeft w:val="0"/>
      <w:marRight w:val="0"/>
      <w:marTop w:val="0"/>
      <w:marBottom w:val="0"/>
      <w:divBdr>
        <w:top w:val="none" w:sz="0" w:space="0" w:color="auto"/>
        <w:left w:val="none" w:sz="0" w:space="0" w:color="auto"/>
        <w:bottom w:val="none" w:sz="0" w:space="0" w:color="auto"/>
        <w:right w:val="none" w:sz="0" w:space="0" w:color="auto"/>
      </w:divBdr>
    </w:div>
    <w:div w:id="148256420">
      <w:bodyDiv w:val="1"/>
      <w:marLeft w:val="0"/>
      <w:marRight w:val="0"/>
      <w:marTop w:val="0"/>
      <w:marBottom w:val="0"/>
      <w:divBdr>
        <w:top w:val="none" w:sz="0" w:space="0" w:color="auto"/>
        <w:left w:val="none" w:sz="0" w:space="0" w:color="auto"/>
        <w:bottom w:val="none" w:sz="0" w:space="0" w:color="auto"/>
        <w:right w:val="none" w:sz="0" w:space="0" w:color="auto"/>
      </w:divBdr>
    </w:div>
    <w:div w:id="224999318">
      <w:bodyDiv w:val="1"/>
      <w:marLeft w:val="0"/>
      <w:marRight w:val="0"/>
      <w:marTop w:val="0"/>
      <w:marBottom w:val="0"/>
      <w:divBdr>
        <w:top w:val="none" w:sz="0" w:space="0" w:color="auto"/>
        <w:left w:val="none" w:sz="0" w:space="0" w:color="auto"/>
        <w:bottom w:val="none" w:sz="0" w:space="0" w:color="auto"/>
        <w:right w:val="none" w:sz="0" w:space="0" w:color="auto"/>
      </w:divBdr>
    </w:div>
    <w:div w:id="536352145">
      <w:bodyDiv w:val="1"/>
      <w:marLeft w:val="0"/>
      <w:marRight w:val="0"/>
      <w:marTop w:val="0"/>
      <w:marBottom w:val="0"/>
      <w:divBdr>
        <w:top w:val="none" w:sz="0" w:space="0" w:color="auto"/>
        <w:left w:val="none" w:sz="0" w:space="0" w:color="auto"/>
        <w:bottom w:val="none" w:sz="0" w:space="0" w:color="auto"/>
        <w:right w:val="none" w:sz="0" w:space="0" w:color="auto"/>
      </w:divBdr>
    </w:div>
    <w:div w:id="671110073">
      <w:bodyDiv w:val="1"/>
      <w:marLeft w:val="0"/>
      <w:marRight w:val="0"/>
      <w:marTop w:val="0"/>
      <w:marBottom w:val="0"/>
      <w:divBdr>
        <w:top w:val="none" w:sz="0" w:space="0" w:color="auto"/>
        <w:left w:val="none" w:sz="0" w:space="0" w:color="auto"/>
        <w:bottom w:val="none" w:sz="0" w:space="0" w:color="auto"/>
        <w:right w:val="none" w:sz="0" w:space="0" w:color="auto"/>
      </w:divBdr>
    </w:div>
    <w:div w:id="672300407">
      <w:bodyDiv w:val="1"/>
      <w:marLeft w:val="0"/>
      <w:marRight w:val="0"/>
      <w:marTop w:val="0"/>
      <w:marBottom w:val="0"/>
      <w:divBdr>
        <w:top w:val="none" w:sz="0" w:space="0" w:color="auto"/>
        <w:left w:val="none" w:sz="0" w:space="0" w:color="auto"/>
        <w:bottom w:val="none" w:sz="0" w:space="0" w:color="auto"/>
        <w:right w:val="none" w:sz="0" w:space="0" w:color="auto"/>
      </w:divBdr>
    </w:div>
    <w:div w:id="692146270">
      <w:bodyDiv w:val="1"/>
      <w:marLeft w:val="0"/>
      <w:marRight w:val="0"/>
      <w:marTop w:val="0"/>
      <w:marBottom w:val="0"/>
      <w:divBdr>
        <w:top w:val="none" w:sz="0" w:space="0" w:color="auto"/>
        <w:left w:val="none" w:sz="0" w:space="0" w:color="auto"/>
        <w:bottom w:val="none" w:sz="0" w:space="0" w:color="auto"/>
        <w:right w:val="none" w:sz="0" w:space="0" w:color="auto"/>
      </w:divBdr>
    </w:div>
    <w:div w:id="956109230">
      <w:bodyDiv w:val="1"/>
      <w:marLeft w:val="0"/>
      <w:marRight w:val="0"/>
      <w:marTop w:val="0"/>
      <w:marBottom w:val="0"/>
      <w:divBdr>
        <w:top w:val="none" w:sz="0" w:space="0" w:color="auto"/>
        <w:left w:val="none" w:sz="0" w:space="0" w:color="auto"/>
        <w:bottom w:val="none" w:sz="0" w:space="0" w:color="auto"/>
        <w:right w:val="none" w:sz="0" w:space="0" w:color="auto"/>
      </w:divBdr>
    </w:div>
    <w:div w:id="1006245717">
      <w:bodyDiv w:val="1"/>
      <w:marLeft w:val="0"/>
      <w:marRight w:val="0"/>
      <w:marTop w:val="0"/>
      <w:marBottom w:val="0"/>
      <w:divBdr>
        <w:top w:val="none" w:sz="0" w:space="0" w:color="auto"/>
        <w:left w:val="none" w:sz="0" w:space="0" w:color="auto"/>
        <w:bottom w:val="none" w:sz="0" w:space="0" w:color="auto"/>
        <w:right w:val="none" w:sz="0" w:space="0" w:color="auto"/>
      </w:divBdr>
    </w:div>
    <w:div w:id="1081485128">
      <w:bodyDiv w:val="1"/>
      <w:marLeft w:val="0"/>
      <w:marRight w:val="0"/>
      <w:marTop w:val="0"/>
      <w:marBottom w:val="0"/>
      <w:divBdr>
        <w:top w:val="none" w:sz="0" w:space="0" w:color="auto"/>
        <w:left w:val="none" w:sz="0" w:space="0" w:color="auto"/>
        <w:bottom w:val="none" w:sz="0" w:space="0" w:color="auto"/>
        <w:right w:val="none" w:sz="0" w:space="0" w:color="auto"/>
      </w:divBdr>
    </w:div>
    <w:div w:id="1216814264">
      <w:bodyDiv w:val="1"/>
      <w:marLeft w:val="0"/>
      <w:marRight w:val="0"/>
      <w:marTop w:val="0"/>
      <w:marBottom w:val="0"/>
      <w:divBdr>
        <w:top w:val="none" w:sz="0" w:space="0" w:color="auto"/>
        <w:left w:val="none" w:sz="0" w:space="0" w:color="auto"/>
        <w:bottom w:val="none" w:sz="0" w:space="0" w:color="auto"/>
        <w:right w:val="none" w:sz="0" w:space="0" w:color="auto"/>
      </w:divBdr>
    </w:div>
    <w:div w:id="1235162835">
      <w:bodyDiv w:val="1"/>
      <w:marLeft w:val="0"/>
      <w:marRight w:val="0"/>
      <w:marTop w:val="0"/>
      <w:marBottom w:val="0"/>
      <w:divBdr>
        <w:top w:val="none" w:sz="0" w:space="0" w:color="auto"/>
        <w:left w:val="none" w:sz="0" w:space="0" w:color="auto"/>
        <w:bottom w:val="none" w:sz="0" w:space="0" w:color="auto"/>
        <w:right w:val="none" w:sz="0" w:space="0" w:color="auto"/>
      </w:divBdr>
    </w:div>
    <w:div w:id="1271746192">
      <w:bodyDiv w:val="1"/>
      <w:marLeft w:val="0"/>
      <w:marRight w:val="0"/>
      <w:marTop w:val="0"/>
      <w:marBottom w:val="0"/>
      <w:divBdr>
        <w:top w:val="none" w:sz="0" w:space="0" w:color="auto"/>
        <w:left w:val="none" w:sz="0" w:space="0" w:color="auto"/>
        <w:bottom w:val="none" w:sz="0" w:space="0" w:color="auto"/>
        <w:right w:val="none" w:sz="0" w:space="0" w:color="auto"/>
      </w:divBdr>
    </w:div>
    <w:div w:id="1278753189">
      <w:bodyDiv w:val="1"/>
      <w:marLeft w:val="0"/>
      <w:marRight w:val="0"/>
      <w:marTop w:val="0"/>
      <w:marBottom w:val="0"/>
      <w:divBdr>
        <w:top w:val="none" w:sz="0" w:space="0" w:color="auto"/>
        <w:left w:val="none" w:sz="0" w:space="0" w:color="auto"/>
        <w:bottom w:val="none" w:sz="0" w:space="0" w:color="auto"/>
        <w:right w:val="none" w:sz="0" w:space="0" w:color="auto"/>
      </w:divBdr>
    </w:div>
    <w:div w:id="1308821102">
      <w:bodyDiv w:val="1"/>
      <w:marLeft w:val="0"/>
      <w:marRight w:val="0"/>
      <w:marTop w:val="0"/>
      <w:marBottom w:val="0"/>
      <w:divBdr>
        <w:top w:val="none" w:sz="0" w:space="0" w:color="auto"/>
        <w:left w:val="none" w:sz="0" w:space="0" w:color="auto"/>
        <w:bottom w:val="none" w:sz="0" w:space="0" w:color="auto"/>
        <w:right w:val="none" w:sz="0" w:space="0" w:color="auto"/>
      </w:divBdr>
    </w:div>
    <w:div w:id="1471245407">
      <w:bodyDiv w:val="1"/>
      <w:marLeft w:val="0"/>
      <w:marRight w:val="0"/>
      <w:marTop w:val="0"/>
      <w:marBottom w:val="0"/>
      <w:divBdr>
        <w:top w:val="none" w:sz="0" w:space="0" w:color="auto"/>
        <w:left w:val="none" w:sz="0" w:space="0" w:color="auto"/>
        <w:bottom w:val="none" w:sz="0" w:space="0" w:color="auto"/>
        <w:right w:val="none" w:sz="0" w:space="0" w:color="auto"/>
      </w:divBdr>
    </w:div>
    <w:div w:id="1496459000">
      <w:bodyDiv w:val="1"/>
      <w:marLeft w:val="0"/>
      <w:marRight w:val="0"/>
      <w:marTop w:val="0"/>
      <w:marBottom w:val="0"/>
      <w:divBdr>
        <w:top w:val="none" w:sz="0" w:space="0" w:color="auto"/>
        <w:left w:val="none" w:sz="0" w:space="0" w:color="auto"/>
        <w:bottom w:val="none" w:sz="0" w:space="0" w:color="auto"/>
        <w:right w:val="none" w:sz="0" w:space="0" w:color="auto"/>
      </w:divBdr>
    </w:div>
    <w:div w:id="1597252549">
      <w:bodyDiv w:val="1"/>
      <w:marLeft w:val="0"/>
      <w:marRight w:val="0"/>
      <w:marTop w:val="0"/>
      <w:marBottom w:val="0"/>
      <w:divBdr>
        <w:top w:val="none" w:sz="0" w:space="0" w:color="auto"/>
        <w:left w:val="none" w:sz="0" w:space="0" w:color="auto"/>
        <w:bottom w:val="none" w:sz="0" w:space="0" w:color="auto"/>
        <w:right w:val="none" w:sz="0" w:space="0" w:color="auto"/>
      </w:divBdr>
    </w:div>
    <w:div w:id="1753625137">
      <w:bodyDiv w:val="1"/>
      <w:marLeft w:val="0"/>
      <w:marRight w:val="0"/>
      <w:marTop w:val="0"/>
      <w:marBottom w:val="0"/>
      <w:divBdr>
        <w:top w:val="none" w:sz="0" w:space="0" w:color="auto"/>
        <w:left w:val="none" w:sz="0" w:space="0" w:color="auto"/>
        <w:bottom w:val="none" w:sz="0" w:space="0" w:color="auto"/>
        <w:right w:val="none" w:sz="0" w:space="0" w:color="auto"/>
      </w:divBdr>
    </w:div>
    <w:div w:id="1800296383">
      <w:bodyDiv w:val="1"/>
      <w:marLeft w:val="0"/>
      <w:marRight w:val="0"/>
      <w:marTop w:val="0"/>
      <w:marBottom w:val="0"/>
      <w:divBdr>
        <w:top w:val="none" w:sz="0" w:space="0" w:color="auto"/>
        <w:left w:val="none" w:sz="0" w:space="0" w:color="auto"/>
        <w:bottom w:val="none" w:sz="0" w:space="0" w:color="auto"/>
        <w:right w:val="none" w:sz="0" w:space="0" w:color="auto"/>
      </w:divBdr>
    </w:div>
    <w:div w:id="1827091245">
      <w:bodyDiv w:val="1"/>
      <w:marLeft w:val="0"/>
      <w:marRight w:val="0"/>
      <w:marTop w:val="0"/>
      <w:marBottom w:val="0"/>
      <w:divBdr>
        <w:top w:val="none" w:sz="0" w:space="0" w:color="auto"/>
        <w:left w:val="none" w:sz="0" w:space="0" w:color="auto"/>
        <w:bottom w:val="none" w:sz="0" w:space="0" w:color="auto"/>
        <w:right w:val="none" w:sz="0" w:space="0" w:color="auto"/>
      </w:divBdr>
    </w:div>
    <w:div w:id="1870949520">
      <w:bodyDiv w:val="1"/>
      <w:marLeft w:val="0"/>
      <w:marRight w:val="0"/>
      <w:marTop w:val="0"/>
      <w:marBottom w:val="0"/>
      <w:divBdr>
        <w:top w:val="none" w:sz="0" w:space="0" w:color="auto"/>
        <w:left w:val="none" w:sz="0" w:space="0" w:color="auto"/>
        <w:bottom w:val="none" w:sz="0" w:space="0" w:color="auto"/>
        <w:right w:val="none" w:sz="0" w:space="0" w:color="auto"/>
      </w:divBdr>
    </w:div>
    <w:div w:id="1882327037">
      <w:bodyDiv w:val="1"/>
      <w:marLeft w:val="0"/>
      <w:marRight w:val="0"/>
      <w:marTop w:val="0"/>
      <w:marBottom w:val="0"/>
      <w:divBdr>
        <w:top w:val="none" w:sz="0" w:space="0" w:color="auto"/>
        <w:left w:val="none" w:sz="0" w:space="0" w:color="auto"/>
        <w:bottom w:val="none" w:sz="0" w:space="0" w:color="auto"/>
        <w:right w:val="none" w:sz="0" w:space="0" w:color="auto"/>
      </w:divBdr>
    </w:div>
    <w:div w:id="189257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ibaraghin@unicef.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unicef.sharepoint.com/sites/portals/RF/Regulatory%20Framework%20Library/Executive%20Directive%20-%20Accessibility%20in%20UNICEF's%20Programme-related%20Construction%20Activities.pdf" TargetMode="Externa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unicef.sharepoint.com/sites/portals/RF/Regulatory%20Framework%20Library/UNICEF%20Procedure%20on%20Eco-Efficiency%20and%20Inclusive%20Access.pdf?csf=1&amp;cid=d9455b05-332c-45b5-9687-18b3cf3dfda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3f51738-d318-4883-9d64-4f0bd0ccc55e" ContentTypeId="0x0101009BA85F8052A6DA4FA3E31FF9F74C6970"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51</Value>
    </TaxCatchAll>
    <ga975397408f43e4b84ec8e5a598e523 xmlns="ca283e0b-db31-4043-a2ef-b80661bf084a">
      <Terms xmlns="http://schemas.microsoft.com/office/infopath/2007/PartnerControl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SemaphoreItemMetadata xmlns="5bee2a90-8ff5-4c63-a13e-2ea07a36722d"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TaxKeywordTaxHTField xmlns="5bee2a90-8ff5-4c63-a13e-2ea07a36722d">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lcf76f155ced4ddcb4097134ff3c332f xmlns="508661ba-9d96-4ba9-9fae-9aae93e5e05e">
      <Terms xmlns="http://schemas.microsoft.com/office/infopath/2007/PartnerControls"/>
    </lcf76f155ced4ddcb4097134ff3c332f>
  </documentManagement>
</p:properti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E9B5B2D5DF636B4E8A456521F92DA836" ma:contentTypeVersion="43" ma:contentTypeDescription="" ma:contentTypeScope="" ma:versionID="07cb4c296344a96788e12dbd64c283f1">
  <xsd:schema xmlns:xsd="http://www.w3.org/2001/XMLSchema" xmlns:xs="http://www.w3.org/2001/XMLSchema" xmlns:p="http://schemas.microsoft.com/office/2006/metadata/properties" xmlns:ns1="http://schemas.microsoft.com/sharepoint/v3" xmlns:ns2="ca283e0b-db31-4043-a2ef-b80661bf084a" xmlns:ns3="http://schemas.microsoft.com/sharepoint.v3" xmlns:ns4="5bee2a90-8ff5-4c63-a13e-2ea07a36722d" xmlns:ns5="508661ba-9d96-4ba9-9fae-9aae93e5e05e" xmlns:ns6="http://schemas.microsoft.com/sharepoint/v4" targetNamespace="http://schemas.microsoft.com/office/2006/metadata/properties" ma:root="true" ma:fieldsID="95739d144511eacb42f71f859556ed90" ns1:_="" ns2:_="" ns3:_="" ns4:_="" ns5:_="" ns6:_="">
    <xsd:import namespace="http://schemas.microsoft.com/sharepoint/v3"/>
    <xsd:import namespace="ca283e0b-db31-4043-a2ef-b80661bf084a"/>
    <xsd:import namespace="http://schemas.microsoft.com/sharepoint.v3"/>
    <xsd:import namespace="5bee2a90-8ff5-4c63-a13e-2ea07a36722d"/>
    <xsd:import namespace="508661ba-9d96-4ba9-9fae-9aae93e5e05e"/>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4:SharedWithUsers" minOccurs="0"/>
                <xsd:element ref="ns4:SharedWithDetails" minOccurs="0"/>
                <xsd:element ref="ns5:MediaServiceAutoKeyPoints" minOccurs="0"/>
                <xsd:element ref="ns5:MediaServiceKeyPoints" minOccurs="0"/>
                <xsd:element ref="ns4:TaxKeywordTaxHTField" minOccurs="0"/>
                <xsd:element ref="ns1:_vti_ItemHoldRecordStatus" minOccurs="0"/>
                <xsd:element ref="ns6:IconOverlay" minOccurs="0"/>
                <xsd:element ref="ns1:_vti_ItemDeclaredRecord" minOccurs="0"/>
                <xsd:element ref="ns4:SemaphoreItemMetadata"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44" nillable="true" ma:displayName="Hold and Record Status" ma:decimals="0" ma:description="" ma:hidden="true" ma:indexed="true" ma:internalName="_vti_ItemHoldRecordStatus" ma:readOnly="true">
      <xsd:simpleType>
        <xsd:restriction base="dms:Unknown"/>
      </xsd:simpleType>
    </xsd:element>
    <xsd:element name="_vti_ItemDeclaredRecord" ma:index="46"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Moldova-5640|b62612e9-4193-4e7f-8abd-777128824bf7"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97ecdd4d-1c3e-4252-8e36-853d648aaf61}" ma:internalName="TaxCatchAllLabel" ma:readOnly="true" ma:showField="CatchAllDataLabel"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97ecdd4d-1c3e-4252-8e36-853d648aaf61}" ma:internalName="TaxCatchAll" ma:showField="CatchAllData"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ee2a90-8ff5-4c63-a13e-2ea07a36722d"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KeywordTaxHTField" ma:index="43"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7"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8661ba-9d96-4ba9-9fae-9aae93e5e05e"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7E798F-FA8E-4DA1-A1F4-74F7FFFBDDCF}">
  <ds:schemaRefs>
    <ds:schemaRef ds:uri="Microsoft.SharePoint.Taxonomy.ContentTypeSync"/>
  </ds:schemaRefs>
</ds:datastoreItem>
</file>

<file path=customXml/itemProps2.xml><?xml version="1.0" encoding="utf-8"?>
<ds:datastoreItem xmlns:ds="http://schemas.openxmlformats.org/officeDocument/2006/customXml" ds:itemID="{68917B6F-95E7-4D40-8D61-84AF143F46BE}">
  <ds:schemaRefs>
    <ds:schemaRef ds:uri="http://schemas.microsoft.com/sharepoint/v3/contenttype/forms"/>
  </ds:schemaRefs>
</ds:datastoreItem>
</file>

<file path=customXml/itemProps3.xml><?xml version="1.0" encoding="utf-8"?>
<ds:datastoreItem xmlns:ds="http://schemas.openxmlformats.org/officeDocument/2006/customXml" ds:itemID="{51F0502B-CBCE-4594-8F31-9D11AFF35AD5}">
  <ds:schemaRefs>
    <ds:schemaRef ds:uri="http://schemas.microsoft.com/office/2006/metadata/customXsn"/>
  </ds:schemaRefs>
</ds:datastoreItem>
</file>

<file path=customXml/itemProps4.xml><?xml version="1.0" encoding="utf-8"?>
<ds:datastoreItem xmlns:ds="http://schemas.openxmlformats.org/officeDocument/2006/customXml" ds:itemID="{2C4CB678-231C-4F2D-A91A-8E03FD3C3C05}">
  <ds:schemaRefs>
    <ds:schemaRef ds:uri="http://schemas.microsoft.com/office/2006/metadata/properties"/>
    <ds:schemaRef ds:uri="http://schemas.microsoft.com/office/infopath/2007/PartnerControls"/>
    <ds:schemaRef ds:uri="ca283e0b-db31-4043-a2ef-b80661bf084a"/>
    <ds:schemaRef ds:uri="http://schemas.microsoft.com/sharepoint/v4"/>
    <ds:schemaRef ds:uri="5bee2a90-8ff5-4c63-a13e-2ea07a36722d"/>
    <ds:schemaRef ds:uri="http://schemas.microsoft.com/sharepoint.v3"/>
    <ds:schemaRef ds:uri="508661ba-9d96-4ba9-9fae-9aae93e5e05e"/>
  </ds:schemaRefs>
</ds:datastoreItem>
</file>

<file path=customXml/itemProps5.xml><?xml version="1.0" encoding="utf-8"?>
<ds:datastoreItem xmlns:ds="http://schemas.openxmlformats.org/officeDocument/2006/customXml" ds:itemID="{31B0F6CB-3B92-4A8B-978F-675EE6C20F48}">
  <ds:schemaRefs>
    <ds:schemaRef ds:uri="http://schemas.microsoft.com/sharepoint/events"/>
  </ds:schemaRefs>
</ds:datastoreItem>
</file>

<file path=customXml/itemProps6.xml><?xml version="1.0" encoding="utf-8"?>
<ds:datastoreItem xmlns:ds="http://schemas.openxmlformats.org/officeDocument/2006/customXml" ds:itemID="{D6FC0234-2DA3-4794-BB7E-AB89D597F82D}">
  <ds:schemaRefs>
    <ds:schemaRef ds:uri="http://schemas.openxmlformats.org/officeDocument/2006/bibliography"/>
  </ds:schemaRefs>
</ds:datastoreItem>
</file>

<file path=customXml/itemProps7.xml><?xml version="1.0" encoding="utf-8"?>
<ds:datastoreItem xmlns:ds="http://schemas.openxmlformats.org/officeDocument/2006/customXml" ds:itemID="{8E92410E-DBB3-4DCF-B820-09772F0B5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5bee2a90-8ff5-4c63-a13e-2ea07a36722d"/>
    <ds:schemaRef ds:uri="508661ba-9d96-4ba9-9fae-9aae93e5e05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86</Pages>
  <Words>43571</Words>
  <Characters>248355</Characters>
  <Application>Microsoft Office Word</Application>
  <DocSecurity>0</DocSecurity>
  <Lines>2069</Lines>
  <Paragraphs>582</Paragraphs>
  <ScaleCrop>false</ScaleCrop>
  <Company>UNICEF</Company>
  <LinksUpToDate>false</LinksUpToDate>
  <CharactersWithSpaces>291344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Draft_SD_ToR Work Template 19</dc:title>
  <dc:subject/>
  <dc:creator>Mr Arao</dc:creator>
  <cp:keywords/>
  <dc:description/>
  <cp:lastModifiedBy>Radu Bradescu</cp:lastModifiedBy>
  <cp:revision>4</cp:revision>
  <cp:lastPrinted>2026-06-24T19:16:00Z</cp:lastPrinted>
  <dcterms:created xsi:type="dcterms:W3CDTF">2026-09-17T11:15:00Z</dcterms:created>
  <dcterms:modified xsi:type="dcterms:W3CDTF">2026-09-17T11:18:00Z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0x0101009BA85F8052A6DA4FA3E31FF9F74C697000E9B5B2D5DF636B4E8A456521F92DA836</vt:lpwstr>
  </property>
  <property fmtid="{D5CDD505-2E9C-101B-9397-08002B2CF9AE}" pid="3" name="TaxKeyword">
    <vt:lpwstr/>
  </property>
  <property fmtid="{D5CDD505-2E9C-101B-9397-08002B2CF9AE}" pid="4" name="Topic">
    <vt:lpwstr>51;#n/a|62fe7219-0ec3-42ac-964d-70ae5d8291bb</vt:lpwstr>
  </property>
  <property fmtid="{D5CDD505-2E9C-101B-9397-08002B2CF9AE}" pid="5" name="OfficeDivision">
    <vt:lpwstr/>
  </property>
  <property fmtid="{D5CDD505-2E9C-101B-9397-08002B2CF9AE}" pid="6" name="DocumentType">
    <vt:lpwstr/>
  </property>
  <property fmtid="{D5CDD505-2E9C-101B-9397-08002B2CF9AE}" pid="7" name="GeographicScope">
    <vt:lpwstr/>
  </property>
  <property fmtid="{D5CDD505-2E9C-101B-9397-08002B2CF9AE}" pid="8" name="_dlc_DocIdItemGuid">
    <vt:lpwstr>2c3005a0-27d6-4a2e-b473-63a43a4ddd1a</vt:lpwstr>
  </property>
  <property fmtid="{D5CDD505-2E9C-101B-9397-08002B2CF9AE}" pid="9" name="h6a71f3e574e4344bc34f3fc9dd20054">
    <vt:lpwstr>n/a|62fe7219-0ec3-42ac-964d-70ae5d8291bb</vt:lpwstr>
  </property>
  <property fmtid="{D5CDD505-2E9C-101B-9397-08002B2CF9AE}" pid="10" name="WrittenBy">
    <vt:lpwstr/>
  </property>
  <property fmtid="{D5CDD505-2E9C-101B-9397-08002B2CF9AE}" pid="11" name="MediaServiceImageTags">
    <vt:lpwstr/>
  </property>
  <property fmtid="{D5CDD505-2E9C-101B-9397-08002B2CF9AE}" pid="12" name="docLang">
    <vt:lpwstr>en</vt:lpwstr>
  </property>
  <property fmtid="{D5CDD505-2E9C-101B-9397-08002B2CF9AE}" pid="13" name="SystemDTAC">
    <vt:lpwstr/>
  </property>
  <property fmtid="{D5CDD505-2E9C-101B-9397-08002B2CF9AE}" pid="14" name="CriticalForLongTermRetention">
    <vt:lpwstr/>
  </property>
</Properties>
</file>