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363AA" w14:textId="6408947A" w:rsidR="009819A5" w:rsidRPr="00A66756" w:rsidRDefault="009819A5" w:rsidP="009819A5">
      <w:pPr>
        <w:jc w:val="right"/>
        <w:rPr>
          <w:rFonts w:ascii="Myriad Pro" w:hAnsi="Myriad Pro" w:cs="Calibri"/>
          <w:b/>
          <w:sz w:val="28"/>
          <w:szCs w:val="28"/>
        </w:rPr>
      </w:pPr>
      <w:r w:rsidRPr="00A66756">
        <w:rPr>
          <w:rFonts w:ascii="Myriad Pro" w:hAnsi="Myriad Pro" w:cs="Calibri"/>
          <w:b/>
          <w:sz w:val="28"/>
          <w:szCs w:val="28"/>
        </w:rPr>
        <w:t>Annex 2</w:t>
      </w:r>
    </w:p>
    <w:p w14:paraId="1A635E75" w14:textId="77777777" w:rsidR="009C2EA4" w:rsidRPr="00A66756" w:rsidRDefault="009C2EA4" w:rsidP="009819A5">
      <w:pPr>
        <w:jc w:val="center"/>
        <w:rPr>
          <w:rFonts w:ascii="Myriad Pro" w:hAnsi="Myriad Pro" w:cs="Calibri"/>
          <w:b/>
          <w:sz w:val="28"/>
          <w:szCs w:val="28"/>
        </w:rPr>
      </w:pPr>
    </w:p>
    <w:p w14:paraId="712B5EFB" w14:textId="77777777" w:rsidR="009819A5" w:rsidRPr="00A66756" w:rsidRDefault="009819A5" w:rsidP="009819A5">
      <w:pPr>
        <w:jc w:val="center"/>
        <w:rPr>
          <w:rFonts w:ascii="Myriad Pro" w:hAnsi="Myriad Pro" w:cs="Calibri"/>
          <w:b/>
          <w:sz w:val="28"/>
          <w:szCs w:val="28"/>
        </w:rPr>
      </w:pPr>
      <w:r w:rsidRPr="00A66756">
        <w:rPr>
          <w:rFonts w:ascii="Myriad Pro" w:hAnsi="Myriad Pro" w:cs="Calibri"/>
          <w:b/>
          <w:sz w:val="28"/>
          <w:szCs w:val="28"/>
        </w:rPr>
        <w:t xml:space="preserve">FORM FOR SUBMITTING </w:t>
      </w:r>
      <w:r w:rsidR="00A66756" w:rsidRPr="00A66756">
        <w:rPr>
          <w:rFonts w:ascii="Myriad Pro" w:hAnsi="Myriad Pro" w:cs="Calibri"/>
          <w:b/>
          <w:sz w:val="28"/>
          <w:szCs w:val="28"/>
        </w:rPr>
        <w:t>SUPPLIER’S QUOTATION</w:t>
      </w:r>
    </w:p>
    <w:p w14:paraId="27E7B108" w14:textId="77777777" w:rsidR="009819A5" w:rsidRPr="00A66756" w:rsidRDefault="009819A5" w:rsidP="009819A5">
      <w:pPr>
        <w:jc w:val="center"/>
        <w:rPr>
          <w:rFonts w:ascii="Myriad Pro" w:hAnsi="Myriad Pro" w:cs="Calibri"/>
          <w:b/>
          <w:i/>
          <w:sz w:val="22"/>
          <w:szCs w:val="22"/>
        </w:rPr>
      </w:pPr>
      <w:r w:rsidRPr="00A66756">
        <w:rPr>
          <w:rFonts w:ascii="Myriad Pro" w:hAnsi="Myriad Pro" w:cs="Calibri"/>
          <w:b/>
          <w:i/>
          <w:sz w:val="22"/>
          <w:szCs w:val="22"/>
        </w:rPr>
        <w:t>(This Form must be submitted only using the Supplier’s Official Letterhead/Stationery)</w:t>
      </w:r>
    </w:p>
    <w:p w14:paraId="7E7F3E78" w14:textId="77777777" w:rsidR="009819A5" w:rsidRPr="00A66756" w:rsidRDefault="009819A5" w:rsidP="009819A5">
      <w:pPr>
        <w:pBdr>
          <w:bottom w:val="single" w:sz="12" w:space="1" w:color="auto"/>
        </w:pBdr>
        <w:ind w:right="630"/>
        <w:jc w:val="both"/>
        <w:rPr>
          <w:rFonts w:ascii="Myriad Pro" w:hAnsi="Myriad Pro" w:cs="Calibri"/>
          <w:snapToGrid w:val="0"/>
          <w:sz w:val="22"/>
          <w:szCs w:val="22"/>
        </w:rPr>
      </w:pPr>
    </w:p>
    <w:p w14:paraId="728C7521" w14:textId="77777777" w:rsidR="00FC2ADA" w:rsidRPr="00A66756" w:rsidRDefault="00FC2ADA" w:rsidP="00FC2ADA">
      <w:pPr>
        <w:spacing w:before="120"/>
        <w:ind w:right="630"/>
        <w:jc w:val="both"/>
        <w:rPr>
          <w:rFonts w:ascii="Myriad Pro" w:hAnsi="Myriad Pro" w:cs="Calibri"/>
          <w:snapToGrid w:val="0"/>
          <w:sz w:val="22"/>
          <w:szCs w:val="22"/>
        </w:rPr>
      </w:pPr>
      <w:r w:rsidRPr="00A66756">
        <w:rPr>
          <w:rFonts w:ascii="Myriad Pro" w:hAnsi="Myriad Pro" w:cs="Calibri"/>
          <w:snapToGrid w:val="0"/>
          <w:sz w:val="22"/>
          <w:szCs w:val="22"/>
        </w:rPr>
        <w:t>The Offeror is required to prepare and submit:</w:t>
      </w:r>
    </w:p>
    <w:p w14:paraId="117676CA" w14:textId="5D7B36AD" w:rsidR="00FC2ADA" w:rsidRPr="00A66756" w:rsidRDefault="00FC2ADA" w:rsidP="00C26DF4">
      <w:pPr>
        <w:pStyle w:val="ListParagraph"/>
        <w:numPr>
          <w:ilvl w:val="0"/>
          <w:numId w:val="2"/>
        </w:numPr>
        <w:spacing w:before="120"/>
        <w:ind w:right="630"/>
        <w:jc w:val="both"/>
        <w:rPr>
          <w:rFonts w:ascii="Myriad Pro" w:hAnsi="Myriad Pro" w:cs="Calibri"/>
          <w:snapToGrid w:val="0"/>
          <w:szCs w:val="22"/>
        </w:rPr>
      </w:pPr>
      <w:r w:rsidRPr="00A66756">
        <w:rPr>
          <w:rFonts w:ascii="Myriad Pro" w:hAnsi="Myriad Pro" w:cs="Calibri"/>
          <w:b/>
          <w:snapToGrid w:val="0"/>
          <w:szCs w:val="22"/>
        </w:rPr>
        <w:t>Quotation Form</w:t>
      </w:r>
      <w:r w:rsidRPr="00A66756">
        <w:rPr>
          <w:rFonts w:ascii="Myriad Pro" w:hAnsi="Myriad Pro" w:cs="Calibri"/>
          <w:snapToGrid w:val="0"/>
          <w:szCs w:val="22"/>
        </w:rPr>
        <w:t xml:space="preserve"> (Annex 2, Tables 1-</w:t>
      </w:r>
      <w:r w:rsidR="00E4613D">
        <w:rPr>
          <w:rFonts w:ascii="Myriad Pro" w:hAnsi="Myriad Pro" w:cs="Calibri"/>
          <w:snapToGrid w:val="0"/>
          <w:szCs w:val="22"/>
        </w:rPr>
        <w:t>2</w:t>
      </w:r>
      <w:r w:rsidRPr="00A66756">
        <w:rPr>
          <w:rFonts w:ascii="Myriad Pro" w:hAnsi="Myriad Pro" w:cs="Calibri"/>
          <w:snapToGrid w:val="0"/>
          <w:szCs w:val="22"/>
        </w:rPr>
        <w:t>)</w:t>
      </w:r>
    </w:p>
    <w:p w14:paraId="08B7EA58" w14:textId="77777777" w:rsidR="00FC2ADA" w:rsidRPr="00A66756" w:rsidRDefault="00FC2ADA" w:rsidP="00C26DF4">
      <w:pPr>
        <w:pStyle w:val="ListParagraph"/>
        <w:numPr>
          <w:ilvl w:val="0"/>
          <w:numId w:val="2"/>
        </w:numPr>
        <w:spacing w:before="120"/>
        <w:ind w:right="630"/>
        <w:jc w:val="both"/>
        <w:rPr>
          <w:rFonts w:ascii="Myriad Pro" w:hAnsi="Myriad Pro" w:cs="Calibri"/>
          <w:snapToGrid w:val="0"/>
          <w:szCs w:val="22"/>
        </w:rPr>
      </w:pPr>
      <w:r w:rsidRPr="00A66756">
        <w:rPr>
          <w:rFonts w:ascii="Myriad Pro" w:hAnsi="Myriad Pro" w:cs="Calibri"/>
          <w:b/>
          <w:snapToGrid w:val="0"/>
          <w:szCs w:val="22"/>
        </w:rPr>
        <w:t>Bill of Quantities</w:t>
      </w:r>
      <w:r w:rsidRPr="00A66756">
        <w:rPr>
          <w:rFonts w:ascii="Myriad Pro" w:hAnsi="Myriad Pro" w:cs="Calibri"/>
          <w:snapToGrid w:val="0"/>
          <w:szCs w:val="22"/>
        </w:rPr>
        <w:t xml:space="preserve"> (Annex 2a, presented in a separate file)</w:t>
      </w:r>
    </w:p>
    <w:p w14:paraId="12A5E5F9" w14:textId="68D187CF" w:rsidR="009819A5" w:rsidRPr="00A66756" w:rsidRDefault="009819A5" w:rsidP="009819A5">
      <w:pPr>
        <w:spacing w:before="120"/>
        <w:ind w:right="630" w:firstLine="720"/>
        <w:jc w:val="both"/>
        <w:rPr>
          <w:rFonts w:ascii="Myriad Pro" w:hAnsi="Myriad Pro" w:cs="Calibri"/>
          <w:snapToGrid w:val="0"/>
          <w:sz w:val="22"/>
          <w:szCs w:val="22"/>
        </w:rPr>
      </w:pPr>
      <w:r w:rsidRPr="00A66756">
        <w:rPr>
          <w:rFonts w:ascii="Myriad Pro" w:hAnsi="Myriad Pro" w:cs="Calibri"/>
          <w:snapToGrid w:val="0"/>
          <w:sz w:val="22"/>
          <w:szCs w:val="22"/>
        </w:rPr>
        <w:t>We, the undersigned, hereby accept in full the UNDP General Conditions</w:t>
      </w:r>
      <w:r w:rsidR="005E2C0E">
        <w:rPr>
          <w:rFonts w:ascii="Myriad Pro" w:hAnsi="Myriad Pro" w:cs="Calibri"/>
          <w:snapToGrid w:val="0"/>
          <w:sz w:val="22"/>
          <w:szCs w:val="22"/>
        </w:rPr>
        <w:t xml:space="preserve"> of Contract for Civil Works</w:t>
      </w:r>
      <w:r w:rsidRPr="00A66756">
        <w:rPr>
          <w:rFonts w:ascii="Myriad Pro" w:hAnsi="Myriad Pro" w:cs="Calibri"/>
          <w:snapToGrid w:val="0"/>
          <w:sz w:val="22"/>
          <w:szCs w:val="22"/>
        </w:rPr>
        <w:t>, and hereby offer to supply the items listed below in conformity with the specification and requirements of UNDP as per RFQ Reference No</w:t>
      </w:r>
      <w:r w:rsidRPr="00C74989">
        <w:rPr>
          <w:rFonts w:ascii="Myriad Pro" w:hAnsi="Myriad Pro" w:cs="Calibri"/>
          <w:snapToGrid w:val="0"/>
          <w:sz w:val="22"/>
          <w:szCs w:val="22"/>
        </w:rPr>
        <w:t xml:space="preserve">. </w:t>
      </w:r>
      <w:r w:rsidR="00FC2ADA" w:rsidRPr="00C74989">
        <w:rPr>
          <w:rFonts w:ascii="Myriad Pro" w:hAnsi="Myriad Pro" w:cs="Calibri"/>
          <w:snapToGrid w:val="0"/>
          <w:sz w:val="22"/>
          <w:szCs w:val="22"/>
        </w:rPr>
        <w:t>RfQ1</w:t>
      </w:r>
      <w:r w:rsidR="00E4613D" w:rsidRPr="00C74989">
        <w:rPr>
          <w:rFonts w:ascii="Myriad Pro" w:hAnsi="Myriad Pro" w:cs="Calibri"/>
          <w:snapToGrid w:val="0"/>
          <w:sz w:val="22"/>
          <w:szCs w:val="22"/>
        </w:rPr>
        <w:t>7</w:t>
      </w:r>
      <w:r w:rsidR="00C74989" w:rsidRPr="00C74989">
        <w:rPr>
          <w:rFonts w:ascii="Myriad Pro" w:hAnsi="Myriad Pro" w:cs="Calibri"/>
          <w:snapToGrid w:val="0"/>
          <w:sz w:val="22"/>
          <w:szCs w:val="22"/>
        </w:rPr>
        <w:t>/01479</w:t>
      </w:r>
      <w:r w:rsidR="00F16A9C" w:rsidRPr="00C74989">
        <w:rPr>
          <w:rFonts w:ascii="Myriad Pro" w:hAnsi="Myriad Pro" w:cs="Calibri"/>
          <w:snapToGrid w:val="0"/>
          <w:sz w:val="22"/>
          <w:szCs w:val="22"/>
        </w:rPr>
        <w:t>:</w:t>
      </w:r>
    </w:p>
    <w:p w14:paraId="0174372F" w14:textId="77777777" w:rsidR="009819A5" w:rsidRPr="00A66756" w:rsidRDefault="009819A5" w:rsidP="009819A5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</w:p>
    <w:p w14:paraId="6275C29D" w14:textId="77777777" w:rsidR="009819A5" w:rsidRPr="00A66756" w:rsidRDefault="009819A5" w:rsidP="009819A5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  <w:r w:rsidRPr="00A66756"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TABLE </w:t>
      </w:r>
      <w:r w:rsidR="00A66756" w:rsidRPr="00A66756">
        <w:rPr>
          <w:rFonts w:ascii="Myriad Pro" w:hAnsi="Myriad Pro" w:cs="Calibri"/>
          <w:b/>
          <w:snapToGrid w:val="0"/>
          <w:sz w:val="22"/>
          <w:szCs w:val="22"/>
          <w:u w:val="single"/>
        </w:rPr>
        <w:t>1:</w:t>
      </w:r>
      <w:r w:rsidRPr="00A66756"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  Offer to </w:t>
      </w:r>
      <w:r w:rsidR="00FC2ADA" w:rsidRPr="00A66756">
        <w:rPr>
          <w:rFonts w:ascii="Myriad Pro" w:hAnsi="Myriad Pro" w:cs="Calibri"/>
          <w:b/>
          <w:snapToGrid w:val="0"/>
          <w:sz w:val="22"/>
          <w:szCs w:val="22"/>
          <w:u w:val="single"/>
        </w:rPr>
        <w:t>Provide Works</w:t>
      </w:r>
      <w:r w:rsidRPr="00A66756"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 Compliant with </w:t>
      </w:r>
      <w:r w:rsidR="00FC2ADA" w:rsidRPr="00A66756">
        <w:rPr>
          <w:rFonts w:ascii="Myriad Pro" w:hAnsi="Myriad Pro" w:cs="Calibri"/>
          <w:b/>
          <w:snapToGrid w:val="0"/>
          <w:sz w:val="22"/>
          <w:szCs w:val="22"/>
          <w:u w:val="single"/>
        </w:rPr>
        <w:t>Schedule of</w:t>
      </w:r>
      <w:r w:rsidRPr="00A66756"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 Requirements </w:t>
      </w:r>
    </w:p>
    <w:p w14:paraId="5AB7F83F" w14:textId="77777777" w:rsidR="009819A5" w:rsidRPr="00A66756" w:rsidRDefault="009819A5" w:rsidP="009819A5">
      <w:pPr>
        <w:ind w:right="630"/>
        <w:jc w:val="both"/>
        <w:rPr>
          <w:rFonts w:ascii="Myriad Pro" w:hAnsi="Myriad Pro" w:cs="Calibri"/>
          <w:snapToGrid w:val="0"/>
          <w:sz w:val="22"/>
          <w:szCs w:val="22"/>
          <w:u w:val="single"/>
        </w:rPr>
      </w:pPr>
    </w:p>
    <w:tbl>
      <w:tblPr>
        <w:tblW w:w="954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50"/>
        <w:gridCol w:w="3159"/>
      </w:tblGrid>
      <w:tr w:rsidR="00FC2ADA" w:rsidRPr="00A66756" w14:paraId="1463D73F" w14:textId="77777777" w:rsidTr="003172AD">
        <w:tc>
          <w:tcPr>
            <w:tcW w:w="6390" w:type="dxa"/>
            <w:gridSpan w:val="2"/>
            <w:vAlign w:val="center"/>
          </w:tcPr>
          <w:p w14:paraId="5EBB6DD0" w14:textId="77777777" w:rsidR="00FC2ADA" w:rsidRPr="00A66756" w:rsidRDefault="00FC2ADA" w:rsidP="003172AD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A66756">
              <w:rPr>
                <w:rFonts w:ascii="Myriad Pro" w:hAnsi="Myriad Pro" w:cs="Calibri"/>
                <w:b/>
                <w:sz w:val="22"/>
                <w:szCs w:val="22"/>
              </w:rPr>
              <w:t>Description of Activity/Item</w:t>
            </w:r>
          </w:p>
        </w:tc>
        <w:tc>
          <w:tcPr>
            <w:tcW w:w="3159" w:type="dxa"/>
            <w:vAlign w:val="center"/>
          </w:tcPr>
          <w:p w14:paraId="1A539ABC" w14:textId="152FC3D4" w:rsidR="00FC2ADA" w:rsidRPr="00A66756" w:rsidRDefault="00FC2ADA" w:rsidP="003172AD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A66756">
              <w:rPr>
                <w:rFonts w:ascii="Myriad Pro" w:hAnsi="Myriad Pro" w:cs="Calibri"/>
                <w:b/>
                <w:sz w:val="22"/>
                <w:szCs w:val="22"/>
              </w:rPr>
              <w:t xml:space="preserve">Total Estimated Amount in </w:t>
            </w:r>
            <w:r w:rsidR="00A15AA8">
              <w:rPr>
                <w:rFonts w:ascii="Myriad Pro" w:hAnsi="Myriad Pro" w:cs="Calibri"/>
                <w:b/>
                <w:sz w:val="22"/>
                <w:szCs w:val="22"/>
              </w:rPr>
              <w:t>USD</w:t>
            </w:r>
            <w:r w:rsidRPr="00A66756">
              <w:rPr>
                <w:rFonts w:ascii="Myriad Pro" w:hAnsi="Myriad Pro" w:cs="Calibri"/>
                <w:b/>
                <w:sz w:val="22"/>
                <w:szCs w:val="22"/>
              </w:rPr>
              <w:t xml:space="preserve"> (VAT excluded)</w:t>
            </w:r>
          </w:p>
        </w:tc>
      </w:tr>
      <w:tr w:rsidR="009819A5" w:rsidRPr="00A66756" w14:paraId="7ED6A548" w14:textId="77777777" w:rsidTr="003172AD">
        <w:trPr>
          <w:trHeight w:val="476"/>
        </w:trPr>
        <w:tc>
          <w:tcPr>
            <w:tcW w:w="540" w:type="dxa"/>
            <w:vAlign w:val="center"/>
          </w:tcPr>
          <w:p w14:paraId="55454129" w14:textId="77777777" w:rsidR="009819A5" w:rsidRPr="00844BF3" w:rsidRDefault="00FC2ADA" w:rsidP="003172AD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</w:rPr>
            </w:pPr>
            <w:r w:rsidRPr="00844BF3">
              <w:rPr>
                <w:rFonts w:ascii="Myriad Pro" w:hAnsi="Myriad Pro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850" w:type="dxa"/>
            <w:vAlign w:val="center"/>
          </w:tcPr>
          <w:p w14:paraId="5CE1A15A" w14:textId="25C8B6CC" w:rsidR="003F56A6" w:rsidRPr="00844BF3" w:rsidRDefault="00E4613D" w:rsidP="00BE5B92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</w:rPr>
              <w:t>Construction Works</w:t>
            </w:r>
          </w:p>
        </w:tc>
        <w:tc>
          <w:tcPr>
            <w:tcW w:w="3159" w:type="dxa"/>
          </w:tcPr>
          <w:p w14:paraId="56F7E345" w14:textId="77777777" w:rsidR="009819A5" w:rsidRPr="00A66756" w:rsidRDefault="009819A5" w:rsidP="004D7734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BE5B92" w:rsidRPr="00A66756" w14:paraId="0E4C40A2" w14:textId="77777777" w:rsidTr="003172AD">
        <w:trPr>
          <w:trHeight w:val="476"/>
        </w:trPr>
        <w:tc>
          <w:tcPr>
            <w:tcW w:w="540" w:type="dxa"/>
            <w:vAlign w:val="center"/>
          </w:tcPr>
          <w:p w14:paraId="59CB0685" w14:textId="20DACCE0" w:rsidR="00BE5B92" w:rsidRPr="00844BF3" w:rsidRDefault="00BE5B92" w:rsidP="003172AD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</w:rPr>
            </w:pPr>
            <w:r w:rsidRPr="00844BF3">
              <w:rPr>
                <w:rFonts w:ascii="Myriad Pro" w:hAnsi="Myriad Pro" w:cs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850" w:type="dxa"/>
            <w:vAlign w:val="center"/>
          </w:tcPr>
          <w:p w14:paraId="5CC604FD" w14:textId="74A173F6" w:rsidR="00BE5B92" w:rsidRPr="00844BF3" w:rsidRDefault="00E4613D" w:rsidP="00BE606D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</w:rPr>
              <w:t>Installation Works</w:t>
            </w:r>
          </w:p>
        </w:tc>
        <w:tc>
          <w:tcPr>
            <w:tcW w:w="3159" w:type="dxa"/>
          </w:tcPr>
          <w:p w14:paraId="33BA5499" w14:textId="77777777" w:rsidR="00BE5B92" w:rsidRPr="00A66756" w:rsidRDefault="00BE5B92" w:rsidP="004D7734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BE606D" w:rsidRPr="00A66756" w14:paraId="2F0319B3" w14:textId="77777777" w:rsidTr="003172AD">
        <w:trPr>
          <w:trHeight w:val="476"/>
        </w:trPr>
        <w:tc>
          <w:tcPr>
            <w:tcW w:w="540" w:type="dxa"/>
            <w:vAlign w:val="center"/>
          </w:tcPr>
          <w:p w14:paraId="37C08A5E" w14:textId="27DDDDED" w:rsidR="00BE606D" w:rsidRPr="00844BF3" w:rsidRDefault="00BE606D" w:rsidP="003172AD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</w:rPr>
            </w:pPr>
            <w:r w:rsidRPr="00844BF3">
              <w:rPr>
                <w:rFonts w:ascii="Myriad Pro" w:hAnsi="Myriad Pro" w:cs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850" w:type="dxa"/>
            <w:vAlign w:val="center"/>
          </w:tcPr>
          <w:p w14:paraId="70890852" w14:textId="6F46B1A5" w:rsidR="00BE606D" w:rsidRPr="00844BF3" w:rsidRDefault="00E4613D" w:rsidP="00BE606D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</w:rPr>
              <w:t>Equipment</w:t>
            </w:r>
          </w:p>
        </w:tc>
        <w:tc>
          <w:tcPr>
            <w:tcW w:w="3159" w:type="dxa"/>
          </w:tcPr>
          <w:p w14:paraId="54111944" w14:textId="77777777" w:rsidR="00BE606D" w:rsidRPr="00A66756" w:rsidRDefault="00BE606D" w:rsidP="004D7734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0B2E91" w:rsidRPr="00A66756" w14:paraId="4F9231FA" w14:textId="77777777" w:rsidTr="003172AD">
        <w:trPr>
          <w:trHeight w:val="476"/>
        </w:trPr>
        <w:tc>
          <w:tcPr>
            <w:tcW w:w="540" w:type="dxa"/>
            <w:vAlign w:val="center"/>
          </w:tcPr>
          <w:p w14:paraId="0C7CAB95" w14:textId="77777777" w:rsidR="000B2E91" w:rsidRPr="00844BF3" w:rsidRDefault="000B2E91" w:rsidP="000B2E91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25CF24F5" w14:textId="3B33E7D1" w:rsidR="000B2E91" w:rsidRPr="000B2E91" w:rsidRDefault="000B2E91" w:rsidP="000B2E91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  <w:r w:rsidRPr="000B2E91">
              <w:rPr>
                <w:rFonts w:ascii="Myriad Pro" w:hAnsi="Myriad Pro" w:cs="Calibri"/>
                <w:sz w:val="22"/>
              </w:rPr>
              <w:t>Add : Cost of Transportation</w:t>
            </w:r>
          </w:p>
        </w:tc>
        <w:tc>
          <w:tcPr>
            <w:tcW w:w="3159" w:type="dxa"/>
          </w:tcPr>
          <w:p w14:paraId="16C99CD4" w14:textId="77777777" w:rsidR="000B2E91" w:rsidRPr="00A66756" w:rsidRDefault="000B2E91" w:rsidP="000B2E91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0B2E91" w:rsidRPr="00A66756" w14:paraId="2E35A3E7" w14:textId="77777777" w:rsidTr="003172AD">
        <w:trPr>
          <w:trHeight w:val="476"/>
        </w:trPr>
        <w:tc>
          <w:tcPr>
            <w:tcW w:w="540" w:type="dxa"/>
            <w:vAlign w:val="center"/>
          </w:tcPr>
          <w:p w14:paraId="2B2A39FC" w14:textId="77777777" w:rsidR="000B2E91" w:rsidRPr="00844BF3" w:rsidRDefault="000B2E91" w:rsidP="000B2E91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DFF50D1" w14:textId="2D761F4D" w:rsidR="000B2E91" w:rsidRPr="000B2E91" w:rsidRDefault="000B2E91" w:rsidP="000B2E91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  <w:r w:rsidRPr="000B2E91">
              <w:rPr>
                <w:rFonts w:ascii="Myriad Pro" w:hAnsi="Myriad Pro" w:cs="Calibri"/>
                <w:sz w:val="22"/>
              </w:rPr>
              <w:t>Add : Other Charges (pls. specify)</w:t>
            </w:r>
            <w:bookmarkStart w:id="0" w:name="_GoBack"/>
            <w:bookmarkEnd w:id="0"/>
          </w:p>
        </w:tc>
        <w:tc>
          <w:tcPr>
            <w:tcW w:w="3159" w:type="dxa"/>
          </w:tcPr>
          <w:p w14:paraId="16CC145B" w14:textId="77777777" w:rsidR="000B2E91" w:rsidRPr="00A66756" w:rsidRDefault="000B2E91" w:rsidP="000B2E91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0B2E91" w:rsidRPr="00A66756" w14:paraId="738DBB4D" w14:textId="77777777" w:rsidTr="009275D6">
        <w:trPr>
          <w:trHeight w:val="476"/>
        </w:trPr>
        <w:tc>
          <w:tcPr>
            <w:tcW w:w="6390" w:type="dxa"/>
            <w:gridSpan w:val="2"/>
            <w:vAlign w:val="center"/>
          </w:tcPr>
          <w:p w14:paraId="6A006E85" w14:textId="65D9146F" w:rsidR="000B2E91" w:rsidRPr="00CF0FBF" w:rsidRDefault="000B2E91" w:rsidP="000B2E91">
            <w:pPr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 w:rsidRPr="00CF0FBF"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3159" w:type="dxa"/>
          </w:tcPr>
          <w:p w14:paraId="2D9CCDBE" w14:textId="77777777" w:rsidR="000B2E91" w:rsidRPr="00A66756" w:rsidRDefault="000B2E91" w:rsidP="000B2E91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</w:tbl>
    <w:p w14:paraId="291F9C0A" w14:textId="77777777" w:rsidR="00A17629" w:rsidRPr="00A66756" w:rsidRDefault="00A17629" w:rsidP="009819A5">
      <w:pPr>
        <w:rPr>
          <w:rFonts w:ascii="Myriad Pro" w:hAnsi="Myriad Pro" w:cs="Calibri"/>
          <w:b/>
          <w:sz w:val="22"/>
          <w:szCs w:val="22"/>
          <w:u w:val="single"/>
        </w:rPr>
      </w:pPr>
    </w:p>
    <w:p w14:paraId="3CB1FB35" w14:textId="2D85BFBA" w:rsidR="009819A5" w:rsidRPr="00A66756" w:rsidRDefault="00E4613D" w:rsidP="009819A5">
      <w:pPr>
        <w:rPr>
          <w:rFonts w:ascii="Myriad Pro" w:hAnsi="Myriad Pro" w:cs="Calibri"/>
          <w:b/>
          <w:sz w:val="22"/>
          <w:szCs w:val="22"/>
          <w:u w:val="single"/>
        </w:rPr>
      </w:pPr>
      <w:r>
        <w:rPr>
          <w:rFonts w:ascii="Myriad Pro" w:hAnsi="Myriad Pro" w:cs="Calibri"/>
          <w:b/>
          <w:sz w:val="22"/>
          <w:szCs w:val="22"/>
          <w:u w:val="single"/>
        </w:rPr>
        <w:t>Table 2</w:t>
      </w:r>
      <w:r w:rsidR="00A17629" w:rsidRPr="00A66756">
        <w:rPr>
          <w:rFonts w:ascii="Myriad Pro" w:hAnsi="Myriad Pro" w:cs="Calibri"/>
          <w:b/>
          <w:sz w:val="22"/>
          <w:szCs w:val="22"/>
          <w:u w:val="single"/>
        </w:rPr>
        <w:t xml:space="preserve">: </w:t>
      </w:r>
      <w:r w:rsidR="009819A5" w:rsidRPr="00A66756">
        <w:rPr>
          <w:rFonts w:ascii="Myriad Pro" w:hAnsi="Myriad Pro" w:cs="Calibri"/>
          <w:b/>
          <w:sz w:val="22"/>
          <w:szCs w:val="22"/>
          <w:u w:val="single"/>
        </w:rPr>
        <w:t xml:space="preserve">Offer to Comply with Other Conditions and Related Requirements </w:t>
      </w:r>
    </w:p>
    <w:p w14:paraId="12FEF659" w14:textId="77777777" w:rsidR="009819A5" w:rsidRPr="00A66756" w:rsidRDefault="009819A5" w:rsidP="009819A5">
      <w:pPr>
        <w:rPr>
          <w:rFonts w:ascii="Myriad Pro" w:hAnsi="Myriad Pro" w:cs="Calibr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416"/>
      </w:tblGrid>
      <w:tr w:rsidR="009819A5" w:rsidRPr="00A66756" w14:paraId="236A0BE7" w14:textId="77777777" w:rsidTr="003172AD">
        <w:trPr>
          <w:trHeight w:val="383"/>
        </w:trPr>
        <w:tc>
          <w:tcPr>
            <w:tcW w:w="4140" w:type="dxa"/>
            <w:vMerge w:val="restart"/>
          </w:tcPr>
          <w:p w14:paraId="5A3D82DB" w14:textId="77777777" w:rsidR="009819A5" w:rsidRPr="00A66756" w:rsidRDefault="009819A5" w:rsidP="004D7734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04D1F330" w14:textId="4D6584FC" w:rsidR="009819A5" w:rsidRPr="00A66756" w:rsidRDefault="009819A5" w:rsidP="004D7734">
            <w:pPr>
              <w:rPr>
                <w:rFonts w:ascii="Myriad Pro" w:hAnsi="Myriad Pro" w:cs="Calibri"/>
                <w:b/>
                <w:sz w:val="22"/>
                <w:szCs w:val="22"/>
              </w:rPr>
            </w:pPr>
            <w:r w:rsidRPr="00A66756">
              <w:rPr>
                <w:rFonts w:ascii="Myriad Pro" w:hAnsi="Myriad Pro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86" w:type="dxa"/>
            <w:gridSpan w:val="3"/>
          </w:tcPr>
          <w:p w14:paraId="056B33EF" w14:textId="77777777" w:rsidR="009819A5" w:rsidRPr="00A66756" w:rsidRDefault="009819A5" w:rsidP="004D7734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7CB413D7" w14:textId="77777777" w:rsidR="009819A5" w:rsidRPr="00A66756" w:rsidRDefault="009819A5" w:rsidP="004D7734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A66756">
              <w:rPr>
                <w:rFonts w:ascii="Myriad Pro" w:hAnsi="Myriad Pro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A66756" w14:paraId="2CD54460" w14:textId="77777777" w:rsidTr="003172AD">
        <w:trPr>
          <w:trHeight w:val="382"/>
        </w:trPr>
        <w:tc>
          <w:tcPr>
            <w:tcW w:w="4140" w:type="dxa"/>
            <w:vMerge/>
          </w:tcPr>
          <w:p w14:paraId="36576CDE" w14:textId="77777777" w:rsidR="009819A5" w:rsidRPr="00A66756" w:rsidRDefault="009819A5" w:rsidP="004D7734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2F85338" w14:textId="77777777" w:rsidR="009819A5" w:rsidRPr="00A66756" w:rsidRDefault="009819A5" w:rsidP="004D7734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A66756">
              <w:rPr>
                <w:rFonts w:ascii="Myriad Pro" w:hAnsi="Myriad Pro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1B9D6BA1" w14:textId="77777777" w:rsidR="009819A5" w:rsidRPr="00A66756" w:rsidRDefault="009819A5" w:rsidP="004D7734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A66756">
              <w:rPr>
                <w:rFonts w:ascii="Myriad Pro" w:hAnsi="Myriad Pro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416" w:type="dxa"/>
          </w:tcPr>
          <w:p w14:paraId="0136C2A1" w14:textId="77777777" w:rsidR="009819A5" w:rsidRPr="00A66756" w:rsidRDefault="009819A5" w:rsidP="004D7734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A66756">
              <w:rPr>
                <w:rFonts w:ascii="Myriad Pro" w:hAnsi="Myriad Pro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A66756" w14:paraId="4017B9D6" w14:textId="77777777" w:rsidTr="003172A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0CACDEF6" w14:textId="59D67D14" w:rsidR="009819A5" w:rsidRPr="00A66756" w:rsidRDefault="009819A5" w:rsidP="00A17629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A66756">
              <w:rPr>
                <w:rFonts w:ascii="Myriad Pro" w:hAnsi="Myriad Pro" w:cs="Calibri"/>
                <w:bCs/>
                <w:sz w:val="22"/>
                <w:szCs w:val="22"/>
              </w:rPr>
              <w:t>Delivery Lead Time</w:t>
            </w:r>
            <w:r w:rsidR="009E458D">
              <w:rPr>
                <w:rFonts w:ascii="Myriad Pro" w:hAnsi="Myriad Pro" w:cs="Calibri"/>
                <w:bCs/>
                <w:sz w:val="22"/>
                <w:szCs w:val="22"/>
              </w:rPr>
              <w:t xml:space="preserve"> (up to </w:t>
            </w:r>
            <w:r w:rsidR="009E458D">
              <w:rPr>
                <w:rFonts w:ascii="Myriad Pro" w:hAnsi="Myriad Pro" w:cs="Calibri"/>
                <w:sz w:val="22"/>
                <w:szCs w:val="22"/>
              </w:rPr>
              <w:t>60</w:t>
            </w:r>
            <w:r w:rsidR="009E458D" w:rsidRPr="00A66756">
              <w:rPr>
                <w:rFonts w:ascii="Myriad Pro" w:hAnsi="Myriad Pro" w:cs="Calibri"/>
                <w:sz w:val="22"/>
                <w:szCs w:val="22"/>
              </w:rPr>
              <w:t xml:space="preserve"> calendar days from the issuance of the </w:t>
            </w:r>
            <w:r w:rsidR="009E458D">
              <w:rPr>
                <w:rFonts w:ascii="Myriad Pro" w:hAnsi="Myriad Pro" w:cs="Calibri"/>
                <w:sz w:val="22"/>
                <w:szCs w:val="22"/>
              </w:rPr>
              <w:t>Contract</w:t>
            </w:r>
            <w:r w:rsidR="009E458D">
              <w:rPr>
                <w:rFonts w:ascii="Myriad Pro" w:hAnsi="Myriad Pro" w:cs="Calibri"/>
                <w:bCs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EF2384D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D66DB9F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</w:tcPr>
          <w:p w14:paraId="3E04254C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9819A5" w:rsidRPr="00A66756" w14:paraId="5946A33F" w14:textId="77777777" w:rsidTr="003172A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69412FCA" w14:textId="77777777" w:rsidR="009819A5" w:rsidRPr="00A66756" w:rsidRDefault="009819A5" w:rsidP="004D7734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A66756">
              <w:rPr>
                <w:rFonts w:ascii="Myriad Pro" w:hAnsi="Myriad Pro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D34B8D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9061AAB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A39DFAC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9819A5" w:rsidRPr="00A66756" w14:paraId="30B5D9F0" w14:textId="77777777" w:rsidTr="003172A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5F198F5" w14:textId="5253BB6A" w:rsidR="009819A5" w:rsidRPr="00A66756" w:rsidRDefault="003F56A6" w:rsidP="00E4613D">
            <w:pPr>
              <w:numPr>
                <w:ilvl w:val="0"/>
                <w:numId w:val="1"/>
              </w:num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A66756">
              <w:rPr>
                <w:rFonts w:ascii="Myriad Pro" w:hAnsi="Myriad Pro" w:cs="Calibri"/>
                <w:bCs/>
                <w:sz w:val="22"/>
                <w:szCs w:val="22"/>
              </w:rPr>
              <w:t xml:space="preserve">Minimum </w:t>
            </w:r>
            <w:r w:rsidR="00E4613D">
              <w:rPr>
                <w:rFonts w:ascii="Myriad Pro" w:hAnsi="Myriad Pro" w:cs="Calibri"/>
                <w:bCs/>
                <w:sz w:val="22"/>
                <w:szCs w:val="22"/>
              </w:rPr>
              <w:t>3</w:t>
            </w:r>
            <w:r w:rsidR="00BD54D9" w:rsidRPr="00A66756">
              <w:rPr>
                <w:rFonts w:ascii="Myriad Pro" w:hAnsi="Myriad Pro" w:cs="Calibri"/>
                <w:bCs/>
                <w:sz w:val="22"/>
                <w:szCs w:val="22"/>
              </w:rPr>
              <w:t xml:space="preserve"> </w:t>
            </w:r>
            <w:r w:rsidR="00A17629" w:rsidRPr="00A66756">
              <w:rPr>
                <w:rFonts w:ascii="Myriad Pro" w:hAnsi="Myriad Pro" w:cs="Calibri"/>
                <w:bCs/>
                <w:sz w:val="22"/>
                <w:szCs w:val="22"/>
              </w:rPr>
              <w:t>(</w:t>
            </w:r>
            <w:r w:rsidR="00E4613D">
              <w:rPr>
                <w:rFonts w:ascii="Myriad Pro" w:hAnsi="Myriad Pro" w:cs="Calibri"/>
                <w:bCs/>
                <w:sz w:val="22"/>
                <w:szCs w:val="22"/>
              </w:rPr>
              <w:t>three</w:t>
            </w:r>
            <w:r w:rsidR="009819A5" w:rsidRPr="00A66756">
              <w:rPr>
                <w:rFonts w:ascii="Myriad Pro" w:hAnsi="Myriad Pro" w:cs="Calibri"/>
                <w:bCs/>
                <w:sz w:val="22"/>
                <w:szCs w:val="22"/>
              </w:rPr>
              <w:t>) year</w:t>
            </w:r>
            <w:r w:rsidRPr="00A66756">
              <w:rPr>
                <w:rFonts w:ascii="Myriad Pro" w:hAnsi="Myriad Pro" w:cs="Calibri"/>
                <w:bCs/>
                <w:sz w:val="22"/>
                <w:szCs w:val="22"/>
              </w:rPr>
              <w:t>s</w:t>
            </w:r>
            <w:r w:rsidR="009819A5" w:rsidRPr="00A66756">
              <w:rPr>
                <w:rFonts w:ascii="Myriad Pro" w:hAnsi="Myriad Pro" w:cs="Calibri"/>
                <w:bCs/>
                <w:sz w:val="22"/>
                <w:szCs w:val="22"/>
              </w:rPr>
              <w:t xml:space="preserve"> warranty on both </w:t>
            </w:r>
            <w:r w:rsidR="00A17629" w:rsidRPr="00A66756">
              <w:rPr>
                <w:rFonts w:ascii="Myriad Pro" w:hAnsi="Myriad Pro" w:cs="Calibri"/>
                <w:bCs/>
                <w:sz w:val="22"/>
                <w:szCs w:val="22"/>
              </w:rPr>
              <w:t>works and materials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85A627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43F405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F53317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BD54D9" w:rsidRPr="00A66756" w14:paraId="2EB8B7E0" w14:textId="77777777" w:rsidTr="003172A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B76AB32" w14:textId="77777777" w:rsidR="00BD54D9" w:rsidRPr="00A66756" w:rsidRDefault="00BD54D9" w:rsidP="00BD54D9">
            <w:pPr>
              <w:numPr>
                <w:ilvl w:val="0"/>
                <w:numId w:val="1"/>
              </w:num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7F39F1">
              <w:rPr>
                <w:rFonts w:ascii="Myriad Pro" w:hAnsi="Myriad Pro" w:cs="Calibri"/>
                <w:sz w:val="22"/>
                <w:szCs w:val="22"/>
              </w:rPr>
              <w:t>M</w:t>
            </w:r>
            <w:r>
              <w:rPr>
                <w:rFonts w:ascii="Myriad Pro" w:hAnsi="Myriad Pro" w:cs="Calibri"/>
                <w:sz w:val="22"/>
                <w:szCs w:val="22"/>
              </w:rPr>
              <w:t xml:space="preserve">inimum </w:t>
            </w:r>
            <w:r w:rsidRPr="002C6E3D">
              <w:rPr>
                <w:rFonts w:ascii="Myriad Pro" w:hAnsi="Myriad Pro" w:cs="Calibri"/>
                <w:sz w:val="22"/>
                <w:szCs w:val="22"/>
              </w:rPr>
              <w:t>3 (three)</w:t>
            </w:r>
            <w:r>
              <w:rPr>
                <w:rFonts w:ascii="Myriad Pro" w:hAnsi="Myriad Pro" w:cs="Calibri"/>
                <w:sz w:val="22"/>
                <w:szCs w:val="22"/>
              </w:rPr>
              <w:t xml:space="preserve"> years</w:t>
            </w:r>
            <w:r w:rsidRPr="007F39F1">
              <w:rPr>
                <w:rFonts w:ascii="Myriad Pro" w:hAnsi="Myriad Pro" w:cs="Calibri"/>
                <w:sz w:val="22"/>
                <w:szCs w:val="22"/>
              </w:rPr>
              <w:t xml:space="preserve"> </w:t>
            </w:r>
            <w:r>
              <w:rPr>
                <w:rFonts w:ascii="Myriad Pro" w:hAnsi="Myriad Pro" w:cs="Calibri"/>
                <w:sz w:val="22"/>
                <w:szCs w:val="22"/>
              </w:rPr>
              <w:t xml:space="preserve">of </w:t>
            </w:r>
            <w:r w:rsidRPr="007F39F1">
              <w:rPr>
                <w:rFonts w:ascii="Myriad Pro" w:hAnsi="Myriad Pro" w:cs="Calibri"/>
                <w:sz w:val="22"/>
                <w:szCs w:val="22"/>
              </w:rPr>
              <w:t xml:space="preserve">warranty on </w:t>
            </w:r>
            <w:r>
              <w:rPr>
                <w:rFonts w:ascii="Myriad Pro" w:hAnsi="Myriad Pro" w:cs="Calibri"/>
                <w:sz w:val="22"/>
                <w:szCs w:val="22"/>
              </w:rPr>
              <w:t>goods</w:t>
            </w:r>
            <w:r w:rsidR="00C71FF1">
              <w:rPr>
                <w:rFonts w:ascii="Myriad Pro" w:hAnsi="Myriad Pro" w:cs="Calibri"/>
                <w:sz w:val="22"/>
                <w:szCs w:val="22"/>
              </w:rPr>
              <w:t>/equipment supplied as part of the contract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92834B" w14:textId="77777777" w:rsidR="00BD54D9" w:rsidRPr="00A66756" w:rsidRDefault="00BD54D9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C39DD3" w14:textId="77777777" w:rsidR="00BD54D9" w:rsidRPr="00A66756" w:rsidRDefault="00BD54D9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8A8FBB" w14:textId="77777777" w:rsidR="00BD54D9" w:rsidRPr="00A66756" w:rsidRDefault="00BD54D9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9819A5" w:rsidRPr="00A66756" w14:paraId="36FC5E8D" w14:textId="77777777" w:rsidTr="003172A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F72D607" w14:textId="3444AFBA" w:rsidR="009819A5" w:rsidRPr="00A66756" w:rsidRDefault="009819A5" w:rsidP="00A17629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A66756">
              <w:rPr>
                <w:rFonts w:ascii="Myriad Pro" w:hAnsi="Myriad Pro" w:cs="Calibri"/>
                <w:bCs/>
                <w:sz w:val="22"/>
                <w:szCs w:val="22"/>
              </w:rPr>
              <w:t>Validity of Quotation</w:t>
            </w:r>
            <w:r w:rsidR="003F56A6" w:rsidRPr="00A66756">
              <w:rPr>
                <w:rFonts w:ascii="Myriad Pro" w:hAnsi="Myriad Pro" w:cs="Calibri"/>
                <w:bCs/>
                <w:sz w:val="22"/>
                <w:szCs w:val="22"/>
              </w:rPr>
              <w:t xml:space="preserve">: </w:t>
            </w:r>
            <w:r w:rsidR="00E4613D">
              <w:rPr>
                <w:rFonts w:ascii="Myriad Pro" w:hAnsi="Myriad Pro" w:cs="Calibri"/>
                <w:bCs/>
                <w:sz w:val="22"/>
                <w:szCs w:val="22"/>
              </w:rPr>
              <w:t>6</w:t>
            </w:r>
            <w:r w:rsidR="003F56A6" w:rsidRPr="00A66756">
              <w:rPr>
                <w:rFonts w:ascii="Myriad Pro" w:hAnsi="Myriad Pro" w:cs="Calibri"/>
                <w:bCs/>
                <w:sz w:val="22"/>
                <w:szCs w:val="22"/>
              </w:rPr>
              <w:t>0 calendar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9B995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190D4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DC6B2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9819A5" w:rsidRPr="00A66756" w14:paraId="3E45F8FE" w14:textId="77777777" w:rsidTr="003172A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AC4106E" w14:textId="77777777" w:rsidR="009819A5" w:rsidRPr="00A66756" w:rsidRDefault="009819A5" w:rsidP="00F43AB3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A66756">
              <w:rPr>
                <w:rFonts w:ascii="Myriad Pro" w:hAnsi="Myriad Pro" w:cs="Calibri"/>
                <w:bCs/>
                <w:sz w:val="22"/>
                <w:szCs w:val="22"/>
              </w:rPr>
              <w:t>All Provisions of the UNDP General</w:t>
            </w:r>
            <w:r w:rsidR="00F43AB3">
              <w:rPr>
                <w:rFonts w:ascii="Myriad Pro" w:hAnsi="Myriad Pro" w:cs="Calibri"/>
                <w:bCs/>
                <w:sz w:val="22"/>
                <w:szCs w:val="22"/>
              </w:rPr>
              <w:t xml:space="preserve"> </w:t>
            </w:r>
            <w:r w:rsidRPr="00A66756">
              <w:rPr>
                <w:rFonts w:ascii="Myriad Pro" w:hAnsi="Myriad Pro" w:cs="Calibri"/>
                <w:bCs/>
                <w:sz w:val="22"/>
                <w:szCs w:val="22"/>
              </w:rPr>
              <w:t>Conditions</w:t>
            </w:r>
            <w:r w:rsidR="00F43AB3">
              <w:rPr>
                <w:rFonts w:ascii="Myriad Pro" w:hAnsi="Myriad Pro" w:cs="Calibri"/>
                <w:bCs/>
                <w:sz w:val="22"/>
                <w:szCs w:val="22"/>
              </w:rPr>
              <w:t xml:space="preserve"> of Contract for Civil Works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71132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B7EB5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8D3E5" w14:textId="77777777" w:rsidR="009819A5" w:rsidRPr="00A66756" w:rsidRDefault="009819A5" w:rsidP="004D7734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</w:tbl>
    <w:p w14:paraId="1D6E0B55" w14:textId="77777777" w:rsidR="009819A5" w:rsidRPr="00A66756" w:rsidRDefault="009819A5" w:rsidP="009819A5">
      <w:pPr>
        <w:rPr>
          <w:rFonts w:ascii="Myriad Pro" w:hAnsi="Myriad Pro" w:cs="Calibri"/>
          <w:sz w:val="22"/>
          <w:szCs w:val="22"/>
        </w:rPr>
      </w:pPr>
    </w:p>
    <w:p w14:paraId="493B7F32" w14:textId="23A99EDA" w:rsidR="009819A5" w:rsidRPr="00A66756" w:rsidRDefault="009819A5" w:rsidP="001A1824">
      <w:pPr>
        <w:ind w:firstLine="720"/>
        <w:jc w:val="both"/>
        <w:rPr>
          <w:rFonts w:ascii="Myriad Pro" w:hAnsi="Myriad Pro" w:cs="Calibri"/>
          <w:sz w:val="22"/>
          <w:szCs w:val="22"/>
        </w:rPr>
      </w:pPr>
      <w:r w:rsidRPr="00A66756">
        <w:rPr>
          <w:rFonts w:ascii="Myriad Pro" w:hAnsi="Myriad Pro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23652DC3" w14:textId="77777777" w:rsidR="009C2EA4" w:rsidRPr="00A66756" w:rsidRDefault="009C2EA4" w:rsidP="009819A5">
      <w:pPr>
        <w:rPr>
          <w:rFonts w:ascii="Myriad Pro" w:hAnsi="Myriad Pro" w:cs="Calibri"/>
          <w:sz w:val="22"/>
          <w:szCs w:val="22"/>
        </w:rPr>
      </w:pPr>
    </w:p>
    <w:p w14:paraId="7B995B57" w14:textId="77777777" w:rsidR="009819A5" w:rsidRPr="00A66756" w:rsidRDefault="009819A5" w:rsidP="009819A5">
      <w:pPr>
        <w:ind w:left="3960"/>
        <w:rPr>
          <w:rFonts w:ascii="Myriad Pro" w:hAnsi="Myriad Pro" w:cs="Calibri"/>
          <w:i/>
          <w:sz w:val="22"/>
          <w:szCs w:val="22"/>
        </w:rPr>
      </w:pPr>
      <w:r w:rsidRPr="00A66756">
        <w:rPr>
          <w:rFonts w:ascii="Myriad Pro" w:hAnsi="Myriad Pro" w:cs="Calibri"/>
          <w:i/>
          <w:sz w:val="22"/>
          <w:szCs w:val="22"/>
        </w:rPr>
        <w:t>[Name and Signature of the Supplier’s Authorized Person]</w:t>
      </w:r>
    </w:p>
    <w:p w14:paraId="45522013" w14:textId="77777777" w:rsidR="009819A5" w:rsidRPr="00A66756" w:rsidRDefault="009819A5" w:rsidP="009819A5">
      <w:pPr>
        <w:ind w:left="3960"/>
        <w:rPr>
          <w:rFonts w:ascii="Myriad Pro" w:hAnsi="Myriad Pro" w:cs="Calibri"/>
          <w:i/>
          <w:sz w:val="22"/>
          <w:szCs w:val="22"/>
        </w:rPr>
      </w:pPr>
      <w:r w:rsidRPr="00A66756">
        <w:rPr>
          <w:rFonts w:ascii="Myriad Pro" w:hAnsi="Myriad Pro" w:cs="Calibri"/>
          <w:i/>
          <w:sz w:val="22"/>
          <w:szCs w:val="22"/>
        </w:rPr>
        <w:t>[Designation]</w:t>
      </w:r>
    </w:p>
    <w:p w14:paraId="03E4F6A2" w14:textId="47602318" w:rsidR="00E4613D" w:rsidRPr="00E4613D" w:rsidRDefault="009819A5" w:rsidP="00CF0FBF">
      <w:pPr>
        <w:pStyle w:val="Heading8"/>
        <w:spacing w:before="0"/>
        <w:jc w:val="right"/>
        <w:rPr>
          <w:rFonts w:ascii="Myriad Pro" w:hAnsi="Myriad Pro" w:cs="Calibri"/>
          <w:iCs/>
          <w:snapToGrid w:val="0"/>
          <w:sz w:val="22"/>
          <w:szCs w:val="22"/>
          <w:lang w:val="en-GB"/>
        </w:rPr>
      </w:pPr>
      <w:r w:rsidRPr="00A66756">
        <w:rPr>
          <w:rFonts w:ascii="Myriad Pro" w:hAnsi="Myriad Pro" w:cs="Calibri"/>
          <w:i/>
          <w:sz w:val="22"/>
          <w:szCs w:val="22"/>
        </w:rPr>
        <w:t>[Date]</w:t>
      </w:r>
    </w:p>
    <w:sectPr w:rsidR="00E4613D" w:rsidRPr="00E4613D" w:rsidSect="00C26DF4">
      <w:footerReference w:type="even" r:id="rId8"/>
      <w:footerReference w:type="default" r:id="rId9"/>
      <w:footerReference w:type="first" r:id="rId10"/>
      <w:pgSz w:w="11907" w:h="16840" w:code="9"/>
      <w:pgMar w:top="1134" w:right="1134" w:bottom="99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FC8D" w14:textId="77777777" w:rsidR="004F29B5" w:rsidRDefault="004F29B5">
      <w:r>
        <w:separator/>
      </w:r>
    </w:p>
  </w:endnote>
  <w:endnote w:type="continuationSeparator" w:id="0">
    <w:p w14:paraId="224FA3F7" w14:textId="77777777" w:rsidR="004F29B5" w:rsidRDefault="004F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B6F2F" w14:textId="77777777" w:rsidR="006F4D1D" w:rsidRDefault="006F4D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51B5E" w14:textId="77777777" w:rsidR="006F4D1D" w:rsidRDefault="006F4D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F9D41" w14:textId="215E8A7F" w:rsidR="006F4D1D" w:rsidRPr="00E30E5D" w:rsidRDefault="006F4D1D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0B2E91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0B2E91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A0D24" w14:textId="77777777" w:rsidR="006F4D1D" w:rsidRDefault="006F4D1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78D9F6" wp14:editId="744E8BE7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E49C7" w14:textId="77777777" w:rsidR="006F4D1D" w:rsidRDefault="006F4D1D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8D9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4CBE49C7" w14:textId="77777777" w:rsidR="006F4D1D" w:rsidRDefault="006F4D1D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07AFD" w14:textId="77777777" w:rsidR="004F29B5" w:rsidRDefault="004F29B5">
      <w:r>
        <w:separator/>
      </w:r>
    </w:p>
  </w:footnote>
  <w:footnote w:type="continuationSeparator" w:id="0">
    <w:p w14:paraId="3E61545B" w14:textId="77777777" w:rsidR="004F29B5" w:rsidRDefault="004F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00D6"/>
    <w:multiLevelType w:val="hybridMultilevel"/>
    <w:tmpl w:val="B152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026A1"/>
    <w:rsid w:val="00007FAE"/>
    <w:rsid w:val="0001313B"/>
    <w:rsid w:val="00017126"/>
    <w:rsid w:val="00026037"/>
    <w:rsid w:val="00026D28"/>
    <w:rsid w:val="00035EFD"/>
    <w:rsid w:val="0005008E"/>
    <w:rsid w:val="00057595"/>
    <w:rsid w:val="00063403"/>
    <w:rsid w:val="00085986"/>
    <w:rsid w:val="000B2E91"/>
    <w:rsid w:val="000B4F66"/>
    <w:rsid w:val="000D6322"/>
    <w:rsid w:val="000F17AB"/>
    <w:rsid w:val="000F1C7D"/>
    <w:rsid w:val="000F46E7"/>
    <w:rsid w:val="000F63C8"/>
    <w:rsid w:val="000F680E"/>
    <w:rsid w:val="001006BE"/>
    <w:rsid w:val="0010077B"/>
    <w:rsid w:val="001304DB"/>
    <w:rsid w:val="00140361"/>
    <w:rsid w:val="00170AD5"/>
    <w:rsid w:val="00180DB5"/>
    <w:rsid w:val="00190B58"/>
    <w:rsid w:val="00193ABA"/>
    <w:rsid w:val="0019525F"/>
    <w:rsid w:val="001A1824"/>
    <w:rsid w:val="001B2854"/>
    <w:rsid w:val="001B3BB8"/>
    <w:rsid w:val="001D0743"/>
    <w:rsid w:val="001D2203"/>
    <w:rsid w:val="001D2C36"/>
    <w:rsid w:val="001F359D"/>
    <w:rsid w:val="001F44BF"/>
    <w:rsid w:val="00207B63"/>
    <w:rsid w:val="002353AB"/>
    <w:rsid w:val="0028278A"/>
    <w:rsid w:val="00291292"/>
    <w:rsid w:val="002A6CD7"/>
    <w:rsid w:val="002B1FA0"/>
    <w:rsid w:val="002C1F68"/>
    <w:rsid w:val="002C6E3D"/>
    <w:rsid w:val="002D51F9"/>
    <w:rsid w:val="002E05B8"/>
    <w:rsid w:val="002E4B3B"/>
    <w:rsid w:val="002F5ED6"/>
    <w:rsid w:val="002F6750"/>
    <w:rsid w:val="003172AD"/>
    <w:rsid w:val="00322BFC"/>
    <w:rsid w:val="00323775"/>
    <w:rsid w:val="003255F3"/>
    <w:rsid w:val="00345610"/>
    <w:rsid w:val="0035298C"/>
    <w:rsid w:val="003542F0"/>
    <w:rsid w:val="00366DB9"/>
    <w:rsid w:val="00370F96"/>
    <w:rsid w:val="00372599"/>
    <w:rsid w:val="00375A7E"/>
    <w:rsid w:val="003A3FE7"/>
    <w:rsid w:val="003B528A"/>
    <w:rsid w:val="003E05C1"/>
    <w:rsid w:val="003E18A6"/>
    <w:rsid w:val="003F56A6"/>
    <w:rsid w:val="004177DD"/>
    <w:rsid w:val="00425161"/>
    <w:rsid w:val="00433A66"/>
    <w:rsid w:val="00436E32"/>
    <w:rsid w:val="00482D98"/>
    <w:rsid w:val="00485E3F"/>
    <w:rsid w:val="004A7C90"/>
    <w:rsid w:val="004B7006"/>
    <w:rsid w:val="004C22BD"/>
    <w:rsid w:val="004D1786"/>
    <w:rsid w:val="004D7734"/>
    <w:rsid w:val="004E18A8"/>
    <w:rsid w:val="004F29B5"/>
    <w:rsid w:val="004F581D"/>
    <w:rsid w:val="005066D3"/>
    <w:rsid w:val="00515357"/>
    <w:rsid w:val="00527451"/>
    <w:rsid w:val="005371E4"/>
    <w:rsid w:val="00537BFB"/>
    <w:rsid w:val="00560593"/>
    <w:rsid w:val="005608EA"/>
    <w:rsid w:val="00564FD2"/>
    <w:rsid w:val="00584F79"/>
    <w:rsid w:val="005A1D69"/>
    <w:rsid w:val="005B4F1B"/>
    <w:rsid w:val="005C4C1E"/>
    <w:rsid w:val="005C5D54"/>
    <w:rsid w:val="005D4AD7"/>
    <w:rsid w:val="005E2C0E"/>
    <w:rsid w:val="005E2CA4"/>
    <w:rsid w:val="005F382D"/>
    <w:rsid w:val="00602161"/>
    <w:rsid w:val="00610A2F"/>
    <w:rsid w:val="00616E77"/>
    <w:rsid w:val="006267FB"/>
    <w:rsid w:val="006278A4"/>
    <w:rsid w:val="00627B74"/>
    <w:rsid w:val="00642483"/>
    <w:rsid w:val="006576AE"/>
    <w:rsid w:val="00661962"/>
    <w:rsid w:val="006620B9"/>
    <w:rsid w:val="00690647"/>
    <w:rsid w:val="006B201C"/>
    <w:rsid w:val="006B215F"/>
    <w:rsid w:val="006D5936"/>
    <w:rsid w:val="006E1749"/>
    <w:rsid w:val="006F4D1D"/>
    <w:rsid w:val="006F5558"/>
    <w:rsid w:val="007000F0"/>
    <w:rsid w:val="0070571E"/>
    <w:rsid w:val="00710E36"/>
    <w:rsid w:val="007252C4"/>
    <w:rsid w:val="00725F6C"/>
    <w:rsid w:val="00726400"/>
    <w:rsid w:val="00730E66"/>
    <w:rsid w:val="0073129C"/>
    <w:rsid w:val="00741BF8"/>
    <w:rsid w:val="007427C5"/>
    <w:rsid w:val="007528AD"/>
    <w:rsid w:val="0075661E"/>
    <w:rsid w:val="0076461B"/>
    <w:rsid w:val="007726DC"/>
    <w:rsid w:val="007A1EFA"/>
    <w:rsid w:val="007A5212"/>
    <w:rsid w:val="007A6E9E"/>
    <w:rsid w:val="007D6177"/>
    <w:rsid w:val="007E1512"/>
    <w:rsid w:val="007E1714"/>
    <w:rsid w:val="007F52F8"/>
    <w:rsid w:val="00802D8B"/>
    <w:rsid w:val="00805F0D"/>
    <w:rsid w:val="00844BF3"/>
    <w:rsid w:val="00850C75"/>
    <w:rsid w:val="00865BBD"/>
    <w:rsid w:val="00866F7C"/>
    <w:rsid w:val="00881191"/>
    <w:rsid w:val="00881373"/>
    <w:rsid w:val="0088178A"/>
    <w:rsid w:val="008948D5"/>
    <w:rsid w:val="008A2D89"/>
    <w:rsid w:val="008A3A41"/>
    <w:rsid w:val="008B3A44"/>
    <w:rsid w:val="008D1122"/>
    <w:rsid w:val="008D6FEE"/>
    <w:rsid w:val="00907D04"/>
    <w:rsid w:val="00911D85"/>
    <w:rsid w:val="00917B9F"/>
    <w:rsid w:val="00917F4F"/>
    <w:rsid w:val="00920577"/>
    <w:rsid w:val="00920ED4"/>
    <w:rsid w:val="00926069"/>
    <w:rsid w:val="00926558"/>
    <w:rsid w:val="00965C1C"/>
    <w:rsid w:val="00973FC8"/>
    <w:rsid w:val="0097507C"/>
    <w:rsid w:val="009819A5"/>
    <w:rsid w:val="009A1531"/>
    <w:rsid w:val="009B54B9"/>
    <w:rsid w:val="009C2EA4"/>
    <w:rsid w:val="009D0E1E"/>
    <w:rsid w:val="009E026E"/>
    <w:rsid w:val="009E3754"/>
    <w:rsid w:val="009E458D"/>
    <w:rsid w:val="009E4BF3"/>
    <w:rsid w:val="009F2615"/>
    <w:rsid w:val="009F2809"/>
    <w:rsid w:val="00A11DE1"/>
    <w:rsid w:val="00A1230C"/>
    <w:rsid w:val="00A15AA8"/>
    <w:rsid w:val="00A17629"/>
    <w:rsid w:val="00A363FE"/>
    <w:rsid w:val="00A44AEF"/>
    <w:rsid w:val="00A60DBA"/>
    <w:rsid w:val="00A62AD1"/>
    <w:rsid w:val="00A64EA4"/>
    <w:rsid w:val="00A66756"/>
    <w:rsid w:val="00AE212C"/>
    <w:rsid w:val="00AF413F"/>
    <w:rsid w:val="00B13877"/>
    <w:rsid w:val="00B13AC0"/>
    <w:rsid w:val="00B204B4"/>
    <w:rsid w:val="00B32E94"/>
    <w:rsid w:val="00B37303"/>
    <w:rsid w:val="00B51A6E"/>
    <w:rsid w:val="00B70AE0"/>
    <w:rsid w:val="00B86914"/>
    <w:rsid w:val="00B9167F"/>
    <w:rsid w:val="00B96A9C"/>
    <w:rsid w:val="00BC333D"/>
    <w:rsid w:val="00BC36B2"/>
    <w:rsid w:val="00BD54D9"/>
    <w:rsid w:val="00BE5B92"/>
    <w:rsid w:val="00BE606D"/>
    <w:rsid w:val="00BE6A46"/>
    <w:rsid w:val="00C02885"/>
    <w:rsid w:val="00C15080"/>
    <w:rsid w:val="00C26DF4"/>
    <w:rsid w:val="00C442BC"/>
    <w:rsid w:val="00C45491"/>
    <w:rsid w:val="00C523AB"/>
    <w:rsid w:val="00C6461F"/>
    <w:rsid w:val="00C71FF1"/>
    <w:rsid w:val="00C74989"/>
    <w:rsid w:val="00C81ED0"/>
    <w:rsid w:val="00C90F36"/>
    <w:rsid w:val="00C94E07"/>
    <w:rsid w:val="00CB08F3"/>
    <w:rsid w:val="00CC1CE4"/>
    <w:rsid w:val="00CC2EA3"/>
    <w:rsid w:val="00CC53FD"/>
    <w:rsid w:val="00CC550E"/>
    <w:rsid w:val="00CC73A1"/>
    <w:rsid w:val="00CD7686"/>
    <w:rsid w:val="00CE59DA"/>
    <w:rsid w:val="00CF0FBF"/>
    <w:rsid w:val="00D034A9"/>
    <w:rsid w:val="00D142B3"/>
    <w:rsid w:val="00D26E56"/>
    <w:rsid w:val="00D37D7F"/>
    <w:rsid w:val="00D46CB5"/>
    <w:rsid w:val="00D56238"/>
    <w:rsid w:val="00D66133"/>
    <w:rsid w:val="00D66AD7"/>
    <w:rsid w:val="00D67E05"/>
    <w:rsid w:val="00D70A06"/>
    <w:rsid w:val="00D7288B"/>
    <w:rsid w:val="00DA4FFF"/>
    <w:rsid w:val="00DC1AC2"/>
    <w:rsid w:val="00DD46B0"/>
    <w:rsid w:val="00DE2340"/>
    <w:rsid w:val="00DF4F4E"/>
    <w:rsid w:val="00E0557B"/>
    <w:rsid w:val="00E07B74"/>
    <w:rsid w:val="00E1278E"/>
    <w:rsid w:val="00E30E5D"/>
    <w:rsid w:val="00E4613D"/>
    <w:rsid w:val="00E55F80"/>
    <w:rsid w:val="00E60860"/>
    <w:rsid w:val="00E66069"/>
    <w:rsid w:val="00E739A3"/>
    <w:rsid w:val="00E83FA5"/>
    <w:rsid w:val="00E8782C"/>
    <w:rsid w:val="00E90FAC"/>
    <w:rsid w:val="00EC21A0"/>
    <w:rsid w:val="00EC2201"/>
    <w:rsid w:val="00EC28DF"/>
    <w:rsid w:val="00ED133B"/>
    <w:rsid w:val="00ED43D2"/>
    <w:rsid w:val="00EE231A"/>
    <w:rsid w:val="00EE3459"/>
    <w:rsid w:val="00EE7ECD"/>
    <w:rsid w:val="00F00DA5"/>
    <w:rsid w:val="00F023BB"/>
    <w:rsid w:val="00F16A9C"/>
    <w:rsid w:val="00F43AB3"/>
    <w:rsid w:val="00F51FD4"/>
    <w:rsid w:val="00F53BEC"/>
    <w:rsid w:val="00F6112A"/>
    <w:rsid w:val="00F647E5"/>
    <w:rsid w:val="00F67875"/>
    <w:rsid w:val="00F75B3E"/>
    <w:rsid w:val="00F75BD7"/>
    <w:rsid w:val="00F82A68"/>
    <w:rsid w:val="00F9761B"/>
    <w:rsid w:val="00FA1A61"/>
    <w:rsid w:val="00FC1345"/>
    <w:rsid w:val="00FC2ADA"/>
    <w:rsid w:val="00FF085F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9CEBF"/>
  <w15:docId w15:val="{7F09EFB7-190D-4032-92E1-2DDE4E35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0F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66A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0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0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0F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6A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D6FEE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rsid w:val="00802D8B"/>
    <w:pPr>
      <w:ind w:left="36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FAC"/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26D28"/>
  </w:style>
  <w:style w:type="character" w:customStyle="1" w:styleId="FootnoteTextChar">
    <w:name w:val="Footnote Text Char"/>
    <w:basedOn w:val="DefaultParagraphFont"/>
    <w:link w:val="FootnoteText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character" w:customStyle="1" w:styleId="apple-style-span">
    <w:name w:val="apple-style-span"/>
    <w:basedOn w:val="DefaultParagraphFont"/>
    <w:rsid w:val="002D51F9"/>
  </w:style>
  <w:style w:type="table" w:styleId="TableGrid">
    <w:name w:val="Table Grid"/>
    <w:basedOn w:val="TableNormal"/>
    <w:uiPriority w:val="59"/>
    <w:rsid w:val="00A1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E90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E90FA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ection3-Heading1">
    <w:name w:val="Section 3 - Heading 1"/>
    <w:basedOn w:val="Normal"/>
    <w:rsid w:val="00E90FAC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90FAC"/>
  </w:style>
  <w:style w:type="paragraph" w:styleId="CommentText">
    <w:name w:val="annotation text"/>
    <w:basedOn w:val="Normal"/>
    <w:link w:val="CommentTextChar"/>
    <w:semiHidden/>
    <w:unhideWhenUsed/>
    <w:rsid w:val="00E90FAC"/>
  </w:style>
  <w:style w:type="character" w:customStyle="1" w:styleId="CommentSubjectChar">
    <w:name w:val="Comment Subject Char"/>
    <w:basedOn w:val="CommentTextChar"/>
    <w:link w:val="CommentSubject"/>
    <w:semiHidden/>
    <w:rsid w:val="00E90FA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0FAC"/>
    <w:rPr>
      <w:b/>
      <w:bCs/>
    </w:rPr>
  </w:style>
  <w:style w:type="character" w:customStyle="1" w:styleId="a">
    <w:name w:val="Основной шрифт"/>
    <w:uiPriority w:val="99"/>
    <w:rsid w:val="00E90FAC"/>
  </w:style>
  <w:style w:type="character" w:styleId="CommentReference">
    <w:name w:val="annotation reference"/>
    <w:basedOn w:val="DefaultParagraphFont"/>
    <w:semiHidden/>
    <w:unhideWhenUsed/>
    <w:rsid w:val="00866F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F2E0-5FAA-4AED-995C-82E662F7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1698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Anna Soltan</cp:lastModifiedBy>
  <cp:revision>4</cp:revision>
  <cp:lastPrinted>2007-01-19T09:02:00Z</cp:lastPrinted>
  <dcterms:created xsi:type="dcterms:W3CDTF">2017-03-27T13:59:00Z</dcterms:created>
  <dcterms:modified xsi:type="dcterms:W3CDTF">2017-03-29T08:27:00Z</dcterms:modified>
</cp:coreProperties>
</file>