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181" w:rsidRPr="00891263" w:rsidRDefault="00804181" w:rsidP="00804181">
      <w:pPr>
        <w:spacing w:before="60" w:after="60" w:line="288" w:lineRule="auto"/>
        <w:jc w:val="right"/>
        <w:rPr>
          <w:rFonts w:ascii="Myriad Pro" w:hAnsi="Myriad Pro" w:cs="Calibri"/>
          <w:b/>
          <w:sz w:val="28"/>
          <w:szCs w:val="28"/>
        </w:rPr>
      </w:pPr>
      <w:r w:rsidRPr="00891263">
        <w:rPr>
          <w:rFonts w:ascii="Myriad Pro" w:hAnsi="Myriad Pro" w:cs="Calibri"/>
          <w:b/>
          <w:sz w:val="28"/>
          <w:szCs w:val="28"/>
        </w:rPr>
        <w:t xml:space="preserve">Annex </w:t>
      </w:r>
      <w:proofErr w:type="gramStart"/>
      <w:r>
        <w:rPr>
          <w:rFonts w:ascii="Myriad Pro" w:hAnsi="Myriad Pro" w:cs="Calibri"/>
          <w:b/>
          <w:sz w:val="28"/>
          <w:szCs w:val="28"/>
        </w:rPr>
        <w:t>2</w:t>
      </w:r>
      <w:proofErr w:type="gramEnd"/>
    </w:p>
    <w:p w:rsidR="00804181" w:rsidRPr="00891263" w:rsidRDefault="00804181" w:rsidP="00804181">
      <w:pPr>
        <w:pBdr>
          <w:bottom w:val="single" w:sz="4" w:space="1" w:color="auto"/>
        </w:pBdr>
        <w:spacing w:before="60" w:after="60" w:line="288" w:lineRule="auto"/>
        <w:jc w:val="center"/>
        <w:rPr>
          <w:rFonts w:ascii="Myriad Pro" w:hAnsi="Myriad Pro" w:cs="Calibri"/>
          <w:b/>
          <w:sz w:val="28"/>
          <w:szCs w:val="28"/>
        </w:rPr>
      </w:pPr>
      <w:r w:rsidRPr="00891263">
        <w:rPr>
          <w:rFonts w:ascii="Myriad Pro" w:hAnsi="Myriad Pro" w:cs="Calibri"/>
          <w:b/>
          <w:sz w:val="28"/>
          <w:szCs w:val="28"/>
        </w:rPr>
        <w:t>FORM FOR SUBMITTING SUPPLIER’S QUOTATION</w:t>
      </w:r>
      <w:r w:rsidRPr="00891263">
        <w:rPr>
          <w:rStyle w:val="FootnoteReference"/>
          <w:rFonts w:ascii="Myriad Pro" w:hAnsi="Myriad Pro" w:cs="Calibri"/>
          <w:sz w:val="28"/>
          <w:szCs w:val="28"/>
        </w:rPr>
        <w:footnoteReference w:id="1"/>
      </w:r>
    </w:p>
    <w:p w:rsidR="00804181" w:rsidRPr="00891263" w:rsidRDefault="00804181" w:rsidP="00804181">
      <w:pPr>
        <w:spacing w:before="60" w:after="60" w:line="288" w:lineRule="auto"/>
        <w:jc w:val="center"/>
        <w:rPr>
          <w:rFonts w:ascii="Myriad Pro" w:hAnsi="Myriad Pro" w:cs="Calibri"/>
          <w:b/>
          <w:i/>
          <w:sz w:val="22"/>
          <w:szCs w:val="22"/>
        </w:rPr>
      </w:pPr>
      <w:r w:rsidRPr="00891263">
        <w:rPr>
          <w:rFonts w:ascii="Myriad Pro" w:hAnsi="Myriad Pro" w:cs="Calibri"/>
          <w:b/>
          <w:i/>
          <w:sz w:val="22"/>
          <w:szCs w:val="22"/>
        </w:rPr>
        <w:t xml:space="preserve">(This Form </w:t>
      </w:r>
      <w:proofErr w:type="gramStart"/>
      <w:r w:rsidRPr="00891263">
        <w:rPr>
          <w:rFonts w:ascii="Myriad Pro" w:hAnsi="Myriad Pro" w:cs="Calibri"/>
          <w:b/>
          <w:i/>
          <w:sz w:val="22"/>
          <w:szCs w:val="22"/>
        </w:rPr>
        <w:t>must be submitted</w:t>
      </w:r>
      <w:proofErr w:type="gramEnd"/>
      <w:r w:rsidRPr="00891263">
        <w:rPr>
          <w:rFonts w:ascii="Myriad Pro" w:hAnsi="Myriad Pro" w:cs="Calibri"/>
          <w:b/>
          <w:i/>
          <w:sz w:val="22"/>
          <w:szCs w:val="22"/>
        </w:rPr>
        <w:t xml:space="preserve"> only using the Supplier’s Official Letterhead/Stationery</w:t>
      </w:r>
      <w:r w:rsidRPr="00891263">
        <w:rPr>
          <w:rStyle w:val="FootnoteReference"/>
          <w:rFonts w:ascii="Myriad Pro" w:hAnsi="Myriad Pro" w:cs="Calibri"/>
          <w:i/>
          <w:sz w:val="22"/>
          <w:szCs w:val="22"/>
        </w:rPr>
        <w:footnoteReference w:id="2"/>
      </w:r>
      <w:r w:rsidRPr="00891263">
        <w:rPr>
          <w:rFonts w:ascii="Myriad Pro" w:hAnsi="Myriad Pro" w:cs="Calibri"/>
          <w:b/>
          <w:i/>
          <w:sz w:val="22"/>
          <w:szCs w:val="22"/>
        </w:rPr>
        <w:t>)</w:t>
      </w:r>
    </w:p>
    <w:p w:rsidR="00804181" w:rsidRPr="00891263" w:rsidRDefault="00804181" w:rsidP="00804181">
      <w:pPr>
        <w:spacing w:before="60" w:after="60" w:line="288" w:lineRule="auto"/>
        <w:jc w:val="center"/>
        <w:rPr>
          <w:rFonts w:ascii="Myriad Pro" w:hAnsi="Myriad Pro" w:cs="Calibri"/>
          <w:b/>
          <w:sz w:val="22"/>
          <w:szCs w:val="22"/>
        </w:rPr>
      </w:pPr>
    </w:p>
    <w:p w:rsidR="00804181" w:rsidRPr="00891263" w:rsidRDefault="00804181" w:rsidP="00804181">
      <w:pPr>
        <w:spacing w:before="60" w:after="60" w:line="288" w:lineRule="auto"/>
        <w:ind w:right="36" w:firstLine="720"/>
        <w:jc w:val="both"/>
        <w:rPr>
          <w:rFonts w:ascii="Myriad Pro" w:hAnsi="Myriad Pro" w:cs="Calibri"/>
          <w:snapToGrid w:val="0"/>
          <w:sz w:val="22"/>
          <w:szCs w:val="22"/>
        </w:rPr>
      </w:pPr>
      <w:r w:rsidRPr="00891263">
        <w:rPr>
          <w:rFonts w:ascii="Myriad Pro" w:hAnsi="Myriad Pro" w:cs="Calibri"/>
          <w:snapToGrid w:val="0"/>
          <w:sz w:val="22"/>
          <w:szCs w:val="22"/>
        </w:rPr>
        <w:t>We, the undersigned, hereby accept in full the UNDP General Terms and Conditions, and hereby offer to supply the items listed below in conformity with the specification and requirements of UNDP as per RFQ Reference No.</w:t>
      </w:r>
      <w:r w:rsidRPr="0080342F">
        <w:rPr>
          <w:rFonts w:ascii="Myriad Pro" w:hAnsi="Myriad Pro"/>
          <w:b/>
          <w:sz w:val="22"/>
          <w:szCs w:val="22"/>
        </w:rPr>
        <w:t xml:space="preserve"> </w:t>
      </w:r>
      <w:r w:rsidRPr="00D76B3F">
        <w:rPr>
          <w:rFonts w:ascii="Myriad Pro" w:hAnsi="Myriad Pro" w:cs="Calibri"/>
          <w:b/>
          <w:snapToGrid w:val="0"/>
          <w:sz w:val="22"/>
          <w:szCs w:val="22"/>
        </w:rPr>
        <w:t>RfQ17/016</w:t>
      </w:r>
      <w:r>
        <w:rPr>
          <w:rFonts w:ascii="Myriad Pro" w:hAnsi="Myriad Pro" w:cs="Calibri"/>
          <w:b/>
          <w:snapToGrid w:val="0"/>
          <w:sz w:val="22"/>
          <w:szCs w:val="22"/>
        </w:rPr>
        <w:t>3</w:t>
      </w:r>
      <w:r w:rsidRPr="00D76B3F">
        <w:rPr>
          <w:rFonts w:ascii="Myriad Pro" w:hAnsi="Myriad Pro" w:cs="Calibri"/>
          <w:b/>
          <w:snapToGrid w:val="0"/>
          <w:sz w:val="22"/>
          <w:szCs w:val="22"/>
        </w:rPr>
        <w:t>0</w:t>
      </w:r>
      <w:r w:rsidRPr="00D76B3F">
        <w:rPr>
          <w:rFonts w:ascii="Myriad Pro" w:hAnsi="Myriad Pro" w:cs="Calibri"/>
          <w:snapToGrid w:val="0"/>
          <w:sz w:val="22"/>
          <w:szCs w:val="22"/>
        </w:rPr>
        <w:t>:</w:t>
      </w:r>
    </w:p>
    <w:p w:rsidR="00804181" w:rsidRPr="00891263" w:rsidRDefault="00804181" w:rsidP="00804181">
      <w:pPr>
        <w:spacing w:before="60" w:after="60" w:line="288" w:lineRule="auto"/>
        <w:ind w:left="990" w:right="630" w:hanging="990"/>
        <w:jc w:val="both"/>
        <w:rPr>
          <w:rFonts w:ascii="Myriad Pro" w:hAnsi="Myriad Pro" w:cs="Calibri"/>
          <w:b/>
          <w:snapToGrid w:val="0"/>
          <w:sz w:val="22"/>
          <w:szCs w:val="22"/>
          <w:u w:val="single"/>
        </w:rPr>
      </w:pPr>
    </w:p>
    <w:p w:rsidR="003F3D26" w:rsidRPr="00891263" w:rsidRDefault="003F3D26" w:rsidP="003F3D26">
      <w:pPr>
        <w:spacing w:before="60" w:after="60" w:line="288" w:lineRule="auto"/>
        <w:ind w:left="990" w:right="630" w:hanging="990"/>
        <w:jc w:val="both"/>
        <w:rPr>
          <w:rFonts w:ascii="Myriad Pro" w:hAnsi="Myriad Pro" w:cs="Calibri"/>
          <w:b/>
          <w:snapToGrid w:val="0"/>
          <w:sz w:val="22"/>
          <w:szCs w:val="22"/>
          <w:u w:val="single"/>
        </w:rPr>
      </w:pPr>
      <w:r>
        <w:rPr>
          <w:rFonts w:ascii="Myriad Pro" w:hAnsi="Myriad Pro" w:cs="Calibri"/>
          <w:b/>
          <w:snapToGrid w:val="0"/>
          <w:sz w:val="22"/>
          <w:szCs w:val="22"/>
          <w:u w:val="single"/>
        </w:rPr>
        <w:t xml:space="preserve">TABLE 1: </w:t>
      </w:r>
      <w:r w:rsidRPr="00891263">
        <w:rPr>
          <w:rFonts w:ascii="Myriad Pro" w:hAnsi="Myriad Pro" w:cs="Calibri"/>
          <w:b/>
          <w:snapToGrid w:val="0"/>
          <w:sz w:val="22"/>
          <w:szCs w:val="22"/>
          <w:u w:val="single"/>
        </w:rPr>
        <w:t xml:space="preserve">Offer to Supply </w:t>
      </w:r>
      <w:r>
        <w:rPr>
          <w:rFonts w:ascii="Myriad Pro" w:hAnsi="Myriad Pro" w:cs="Calibri"/>
          <w:b/>
          <w:snapToGrid w:val="0"/>
          <w:sz w:val="22"/>
          <w:szCs w:val="22"/>
          <w:u w:val="single"/>
        </w:rPr>
        <w:t xml:space="preserve">Works </w:t>
      </w:r>
      <w:r w:rsidRPr="00891263">
        <w:rPr>
          <w:rFonts w:ascii="Myriad Pro" w:hAnsi="Myriad Pro" w:cs="Calibri"/>
          <w:b/>
          <w:snapToGrid w:val="0"/>
          <w:sz w:val="22"/>
          <w:szCs w:val="22"/>
          <w:u w:val="single"/>
        </w:rPr>
        <w:t>Co</w:t>
      </w:r>
      <w:bookmarkStart w:id="0" w:name="_GoBack"/>
      <w:bookmarkEnd w:id="0"/>
      <w:r w:rsidRPr="00891263">
        <w:rPr>
          <w:rFonts w:ascii="Myriad Pro" w:hAnsi="Myriad Pro" w:cs="Calibri"/>
          <w:b/>
          <w:snapToGrid w:val="0"/>
          <w:sz w:val="22"/>
          <w:szCs w:val="22"/>
          <w:u w:val="single"/>
        </w:rPr>
        <w:t xml:space="preserve">mpliant with </w:t>
      </w:r>
      <w:r>
        <w:rPr>
          <w:rFonts w:ascii="Myriad Pro" w:hAnsi="Myriad Pro" w:cs="Calibri"/>
          <w:b/>
          <w:snapToGrid w:val="0"/>
          <w:sz w:val="22"/>
          <w:szCs w:val="22"/>
          <w:u w:val="single"/>
        </w:rPr>
        <w:t xml:space="preserve">the </w:t>
      </w:r>
      <w:r w:rsidRPr="00891263">
        <w:rPr>
          <w:rFonts w:ascii="Myriad Pro" w:hAnsi="Myriad Pro" w:cs="Calibri"/>
          <w:b/>
          <w:snapToGrid w:val="0"/>
          <w:sz w:val="22"/>
          <w:szCs w:val="22"/>
          <w:u w:val="single"/>
        </w:rPr>
        <w:t xml:space="preserve">Technical Specifications and Requirements </w:t>
      </w:r>
    </w:p>
    <w:p w:rsidR="003F3D26" w:rsidRDefault="003F3D26" w:rsidP="003F3D26">
      <w:pPr>
        <w:jc w:val="center"/>
        <w:rPr>
          <w:rFonts w:ascii="Myriad Pro" w:hAnsi="Myriad Pro" w:cs="Calibri"/>
          <w:b/>
          <w:sz w:val="22"/>
          <w:szCs w:val="22"/>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4305"/>
        <w:gridCol w:w="1185"/>
        <w:gridCol w:w="1780"/>
        <w:gridCol w:w="1710"/>
      </w:tblGrid>
      <w:tr w:rsidR="003F3D26" w:rsidRPr="00735CE5" w:rsidTr="002A317A">
        <w:tc>
          <w:tcPr>
            <w:tcW w:w="795" w:type="dxa"/>
            <w:tcBorders>
              <w:top w:val="single" w:sz="12" w:space="0" w:color="auto"/>
              <w:left w:val="single" w:sz="12" w:space="0" w:color="auto"/>
              <w:bottom w:val="single" w:sz="12" w:space="0" w:color="auto"/>
              <w:right w:val="single" w:sz="4" w:space="0" w:color="auto"/>
            </w:tcBorders>
            <w:vAlign w:val="center"/>
          </w:tcPr>
          <w:p w:rsidR="003F3D26" w:rsidRPr="00735CE5" w:rsidRDefault="003F3D26" w:rsidP="002A317A">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Item No.</w:t>
            </w:r>
          </w:p>
        </w:tc>
        <w:tc>
          <w:tcPr>
            <w:tcW w:w="4305" w:type="dxa"/>
            <w:tcBorders>
              <w:top w:val="single" w:sz="12" w:space="0" w:color="auto"/>
              <w:left w:val="single" w:sz="12" w:space="0" w:color="auto"/>
              <w:bottom w:val="single" w:sz="12" w:space="0" w:color="auto"/>
              <w:right w:val="single" w:sz="4" w:space="0" w:color="auto"/>
            </w:tcBorders>
            <w:vAlign w:val="center"/>
          </w:tcPr>
          <w:p w:rsidR="003F3D26" w:rsidRPr="00735CE5" w:rsidRDefault="003F3D26" w:rsidP="002A317A">
            <w:pPr>
              <w:jc w:val="center"/>
              <w:rPr>
                <w:rFonts w:asciiTheme="minorHAnsi" w:hAnsiTheme="minorHAnsi" w:cstheme="minorHAnsi"/>
                <w:b/>
                <w:snapToGrid w:val="0"/>
                <w:color w:val="000000" w:themeColor="text1"/>
                <w:sz w:val="24"/>
                <w:lang w:val="en-GB"/>
              </w:rPr>
            </w:pPr>
            <w:r w:rsidRPr="00735CE5">
              <w:rPr>
                <w:rFonts w:asciiTheme="minorHAnsi" w:hAnsiTheme="minorHAnsi" w:cstheme="minorHAnsi"/>
                <w:b/>
                <w:snapToGrid w:val="0"/>
                <w:color w:val="000000" w:themeColor="text1"/>
                <w:sz w:val="24"/>
                <w:lang w:val="en-GB"/>
              </w:rPr>
              <w:t xml:space="preserve">Description of </w:t>
            </w:r>
            <w:r>
              <w:rPr>
                <w:rFonts w:asciiTheme="minorHAnsi" w:hAnsiTheme="minorHAnsi" w:cstheme="minorHAnsi"/>
                <w:b/>
                <w:snapToGrid w:val="0"/>
                <w:color w:val="000000" w:themeColor="text1"/>
                <w:sz w:val="24"/>
                <w:lang w:val="en-GB"/>
              </w:rPr>
              <w:t>Goods</w:t>
            </w:r>
          </w:p>
        </w:tc>
        <w:tc>
          <w:tcPr>
            <w:tcW w:w="1185" w:type="dxa"/>
            <w:tcBorders>
              <w:top w:val="single" w:sz="12" w:space="0" w:color="auto"/>
              <w:left w:val="single" w:sz="4" w:space="0" w:color="auto"/>
              <w:bottom w:val="single" w:sz="12" w:space="0" w:color="auto"/>
              <w:right w:val="single" w:sz="4" w:space="0" w:color="auto"/>
            </w:tcBorders>
            <w:vAlign w:val="center"/>
          </w:tcPr>
          <w:p w:rsidR="003F3D26" w:rsidRPr="00735CE5" w:rsidRDefault="003F3D26" w:rsidP="002A317A">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Quantity</w:t>
            </w:r>
          </w:p>
        </w:tc>
        <w:tc>
          <w:tcPr>
            <w:tcW w:w="1780" w:type="dxa"/>
            <w:tcBorders>
              <w:top w:val="single" w:sz="12" w:space="0" w:color="auto"/>
              <w:left w:val="single" w:sz="4" w:space="0" w:color="auto"/>
              <w:bottom w:val="single" w:sz="12" w:space="0" w:color="auto"/>
              <w:right w:val="single" w:sz="4" w:space="0" w:color="auto"/>
            </w:tcBorders>
            <w:vAlign w:val="center"/>
          </w:tcPr>
          <w:p w:rsidR="003F3D26" w:rsidRDefault="003F3D26" w:rsidP="002A317A">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 xml:space="preserve">Unit price </w:t>
            </w:r>
          </w:p>
          <w:p w:rsidR="003F3D26" w:rsidRDefault="003F3D26" w:rsidP="002A317A">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(in MDL,</w:t>
            </w:r>
          </w:p>
          <w:p w:rsidR="003F3D26" w:rsidRPr="00735CE5" w:rsidRDefault="003F3D26" w:rsidP="002A317A">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VAT exclusive)</w:t>
            </w:r>
          </w:p>
        </w:tc>
        <w:tc>
          <w:tcPr>
            <w:tcW w:w="1710" w:type="dxa"/>
            <w:tcBorders>
              <w:top w:val="single" w:sz="12" w:space="0" w:color="auto"/>
              <w:left w:val="single" w:sz="4" w:space="0" w:color="auto"/>
              <w:bottom w:val="single" w:sz="12" w:space="0" w:color="auto"/>
              <w:right w:val="single" w:sz="12" w:space="0" w:color="auto"/>
            </w:tcBorders>
            <w:vAlign w:val="center"/>
          </w:tcPr>
          <w:p w:rsidR="003F3D26" w:rsidRDefault="003F3D26" w:rsidP="002A317A">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Total Price per Item</w:t>
            </w:r>
          </w:p>
          <w:p w:rsidR="003F3D26" w:rsidRDefault="003F3D26" w:rsidP="002A317A">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 xml:space="preserve">(in MDL, </w:t>
            </w:r>
          </w:p>
          <w:p w:rsidR="003F3D26" w:rsidRPr="00D5057C" w:rsidRDefault="003F3D26" w:rsidP="002A317A">
            <w:pPr>
              <w:jc w:val="center"/>
              <w:rPr>
                <w:rFonts w:asciiTheme="minorHAnsi" w:hAnsiTheme="minorHAnsi" w:cstheme="minorHAnsi"/>
                <w:b/>
                <w:snapToGrid w:val="0"/>
                <w:color w:val="000000" w:themeColor="text1"/>
                <w:sz w:val="24"/>
                <w:u w:val="single"/>
                <w:lang w:val="en-GB"/>
              </w:rPr>
            </w:pPr>
            <w:r>
              <w:rPr>
                <w:rFonts w:asciiTheme="minorHAnsi" w:hAnsiTheme="minorHAnsi" w:cstheme="minorHAnsi"/>
                <w:b/>
                <w:snapToGrid w:val="0"/>
                <w:color w:val="000000" w:themeColor="text1"/>
                <w:sz w:val="24"/>
                <w:lang w:val="en-GB"/>
              </w:rPr>
              <w:t>VAT exclusive)</w:t>
            </w:r>
          </w:p>
        </w:tc>
      </w:tr>
      <w:tr w:rsidR="003F3D26" w:rsidRPr="00735CE5" w:rsidTr="002A317A">
        <w:trPr>
          <w:trHeight w:val="40"/>
        </w:trPr>
        <w:tc>
          <w:tcPr>
            <w:tcW w:w="79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3F3D26">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2A317A">
            <w:pPr>
              <w:ind w:hanging="12"/>
              <w:rPr>
                <w:rFonts w:ascii="Myriad Pro" w:hAnsi="Myriad Pro" w:cstheme="minorHAnsi"/>
                <w:snapToGrid w:val="0"/>
                <w:color w:val="000000" w:themeColor="text1"/>
                <w:sz w:val="22"/>
                <w:szCs w:val="22"/>
                <w:lang w:val="en-GB"/>
              </w:rPr>
            </w:pPr>
            <w:proofErr w:type="spellStart"/>
            <w:r w:rsidRPr="008455C4">
              <w:rPr>
                <w:rFonts w:ascii="Myriad Pro" w:hAnsi="Myriad Pro" w:cstheme="minorHAnsi"/>
                <w:snapToGrid w:val="0"/>
                <w:color w:val="000000" w:themeColor="text1"/>
                <w:sz w:val="22"/>
                <w:szCs w:val="22"/>
                <w:lang w:val="en-GB"/>
              </w:rPr>
              <w:t>Tabla</w:t>
            </w:r>
            <w:proofErr w:type="spellEnd"/>
            <w:r w:rsidRPr="008455C4">
              <w:rPr>
                <w:rFonts w:ascii="Myriad Pro" w:hAnsi="Myriad Pro" w:cstheme="minorHAnsi"/>
                <w:snapToGrid w:val="0"/>
                <w:color w:val="000000" w:themeColor="text1"/>
                <w:sz w:val="22"/>
                <w:szCs w:val="22"/>
                <w:lang w:val="en-GB"/>
              </w:rPr>
              <w:t xml:space="preserve"> </w:t>
            </w:r>
            <w:proofErr w:type="spellStart"/>
            <w:r w:rsidRPr="008455C4">
              <w:rPr>
                <w:rFonts w:ascii="Myriad Pro" w:hAnsi="Myriad Pro" w:cstheme="minorHAnsi"/>
                <w:snapToGrid w:val="0"/>
                <w:color w:val="000000" w:themeColor="text1"/>
                <w:sz w:val="22"/>
                <w:szCs w:val="22"/>
                <w:lang w:val="en-GB"/>
              </w:rPr>
              <w:t>demonstrativă</w:t>
            </w:r>
            <w:proofErr w:type="spellEnd"/>
            <w:r w:rsidRPr="008455C4">
              <w:rPr>
                <w:rFonts w:ascii="Myriad Pro" w:hAnsi="Myriad Pro" w:cstheme="minorHAnsi"/>
                <w:snapToGrid w:val="0"/>
                <w:color w:val="000000" w:themeColor="text1"/>
                <w:sz w:val="22"/>
                <w:szCs w:val="22"/>
                <w:lang w:val="en-GB"/>
              </w:rPr>
              <w:t xml:space="preserve"> de </w:t>
            </w:r>
            <w:proofErr w:type="spellStart"/>
            <w:r w:rsidRPr="008455C4">
              <w:rPr>
                <w:rFonts w:ascii="Myriad Pro" w:hAnsi="Myriad Pro" w:cstheme="minorHAnsi"/>
                <w:snapToGrid w:val="0"/>
                <w:color w:val="000000" w:themeColor="text1"/>
                <w:sz w:val="22"/>
                <w:szCs w:val="22"/>
                <w:lang w:val="en-GB"/>
              </w:rPr>
              <w:t>șah</w:t>
            </w:r>
            <w:proofErr w:type="spellEnd"/>
          </w:p>
        </w:tc>
        <w:tc>
          <w:tcPr>
            <w:tcW w:w="1185"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4</w:t>
            </w:r>
          </w:p>
        </w:tc>
        <w:tc>
          <w:tcPr>
            <w:tcW w:w="1780"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r>
      <w:tr w:rsidR="003F3D26" w:rsidRPr="00735CE5" w:rsidTr="002A317A">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3F3D26">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2A317A">
            <w:pPr>
              <w:ind w:hanging="12"/>
              <w:rPr>
                <w:rFonts w:ascii="Myriad Pro" w:hAnsi="Myriad Pro" w:cstheme="minorHAnsi"/>
                <w:snapToGrid w:val="0"/>
                <w:color w:val="000000" w:themeColor="text1"/>
                <w:sz w:val="22"/>
                <w:szCs w:val="22"/>
                <w:lang w:val="en-GB"/>
              </w:rPr>
            </w:pPr>
            <w:proofErr w:type="spellStart"/>
            <w:r w:rsidRPr="008455C4">
              <w:rPr>
                <w:rFonts w:ascii="Myriad Pro" w:hAnsi="Myriad Pro" w:cstheme="minorHAnsi"/>
                <w:snapToGrid w:val="0"/>
                <w:color w:val="000000" w:themeColor="text1"/>
                <w:sz w:val="22"/>
                <w:szCs w:val="22"/>
                <w:lang w:val="en-GB"/>
              </w:rPr>
              <w:t>Ceas</w:t>
            </w:r>
            <w:proofErr w:type="spellEnd"/>
            <w:r w:rsidRPr="008455C4">
              <w:rPr>
                <w:rFonts w:ascii="Myriad Pro" w:hAnsi="Myriad Pro" w:cstheme="minorHAnsi"/>
                <w:snapToGrid w:val="0"/>
                <w:color w:val="000000" w:themeColor="text1"/>
                <w:sz w:val="22"/>
                <w:szCs w:val="22"/>
                <w:lang w:val="en-GB"/>
              </w:rPr>
              <w:t xml:space="preserve"> electronic de </w:t>
            </w:r>
            <w:proofErr w:type="spellStart"/>
            <w:r w:rsidRPr="008455C4">
              <w:rPr>
                <w:rFonts w:ascii="Myriad Pro" w:hAnsi="Myriad Pro" w:cstheme="minorHAnsi"/>
                <w:snapToGrid w:val="0"/>
                <w:color w:val="000000" w:themeColor="text1"/>
                <w:sz w:val="22"/>
                <w:szCs w:val="22"/>
                <w:lang w:val="en-GB"/>
              </w:rPr>
              <w:t>șah</w:t>
            </w:r>
            <w:proofErr w:type="spellEnd"/>
          </w:p>
        </w:tc>
        <w:tc>
          <w:tcPr>
            <w:tcW w:w="1185"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70</w:t>
            </w:r>
          </w:p>
        </w:tc>
        <w:tc>
          <w:tcPr>
            <w:tcW w:w="1780"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r>
      <w:tr w:rsidR="003F3D26" w:rsidRPr="00735CE5" w:rsidTr="002A317A">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3F3D26">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2A317A">
            <w:pPr>
              <w:ind w:hanging="12"/>
              <w:rPr>
                <w:rFonts w:ascii="Myriad Pro" w:hAnsi="Myriad Pro" w:cstheme="minorHAnsi"/>
                <w:snapToGrid w:val="0"/>
                <w:color w:val="000000" w:themeColor="text1"/>
                <w:sz w:val="22"/>
                <w:szCs w:val="22"/>
                <w:lang w:val="en-GB"/>
              </w:rPr>
            </w:pPr>
            <w:proofErr w:type="spellStart"/>
            <w:r w:rsidRPr="008455C4">
              <w:rPr>
                <w:rFonts w:ascii="Myriad Pro" w:hAnsi="Myriad Pro" w:cstheme="minorHAnsi"/>
                <w:snapToGrid w:val="0"/>
                <w:color w:val="000000" w:themeColor="text1"/>
                <w:sz w:val="22"/>
                <w:szCs w:val="22"/>
                <w:lang w:val="en-GB"/>
              </w:rPr>
              <w:t>Piese</w:t>
            </w:r>
            <w:proofErr w:type="spellEnd"/>
            <w:r w:rsidRPr="008455C4">
              <w:rPr>
                <w:rFonts w:ascii="Myriad Pro" w:hAnsi="Myriad Pro" w:cstheme="minorHAnsi"/>
                <w:snapToGrid w:val="0"/>
                <w:color w:val="000000" w:themeColor="text1"/>
                <w:sz w:val="22"/>
                <w:szCs w:val="22"/>
                <w:lang w:val="en-GB"/>
              </w:rPr>
              <w:t xml:space="preserve"> de </w:t>
            </w:r>
            <w:proofErr w:type="spellStart"/>
            <w:r w:rsidRPr="008455C4">
              <w:rPr>
                <w:rFonts w:ascii="Myriad Pro" w:hAnsi="Myriad Pro" w:cstheme="minorHAnsi"/>
                <w:snapToGrid w:val="0"/>
                <w:color w:val="000000" w:themeColor="text1"/>
                <w:sz w:val="22"/>
                <w:szCs w:val="22"/>
                <w:lang w:val="en-GB"/>
              </w:rPr>
              <w:t>șah</w:t>
            </w:r>
            <w:proofErr w:type="spellEnd"/>
          </w:p>
        </w:tc>
        <w:tc>
          <w:tcPr>
            <w:tcW w:w="1185"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70</w:t>
            </w:r>
          </w:p>
        </w:tc>
        <w:tc>
          <w:tcPr>
            <w:tcW w:w="1780"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r>
      <w:tr w:rsidR="003F3D26" w:rsidRPr="00735CE5" w:rsidTr="002A317A">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3F3D26">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2A317A">
            <w:pPr>
              <w:ind w:hanging="12"/>
              <w:rPr>
                <w:rFonts w:ascii="Myriad Pro" w:hAnsi="Myriad Pro" w:cstheme="minorHAnsi"/>
                <w:snapToGrid w:val="0"/>
                <w:color w:val="000000" w:themeColor="text1"/>
                <w:sz w:val="22"/>
                <w:szCs w:val="22"/>
                <w:lang w:val="en-GB"/>
              </w:rPr>
            </w:pPr>
            <w:proofErr w:type="spellStart"/>
            <w:r w:rsidRPr="008455C4">
              <w:rPr>
                <w:rFonts w:ascii="Myriad Pro" w:hAnsi="Myriad Pro" w:cstheme="minorHAnsi"/>
                <w:snapToGrid w:val="0"/>
                <w:color w:val="000000" w:themeColor="text1"/>
                <w:sz w:val="22"/>
                <w:szCs w:val="22"/>
                <w:lang w:val="en-GB"/>
              </w:rPr>
              <w:t>Tabla</w:t>
            </w:r>
            <w:proofErr w:type="spellEnd"/>
            <w:r w:rsidRPr="008455C4">
              <w:rPr>
                <w:rFonts w:ascii="Myriad Pro" w:hAnsi="Myriad Pro" w:cstheme="minorHAnsi"/>
                <w:snapToGrid w:val="0"/>
                <w:color w:val="000000" w:themeColor="text1"/>
                <w:sz w:val="22"/>
                <w:szCs w:val="22"/>
                <w:lang w:val="en-GB"/>
              </w:rPr>
              <w:t xml:space="preserve"> de </w:t>
            </w:r>
            <w:proofErr w:type="spellStart"/>
            <w:r w:rsidRPr="008455C4">
              <w:rPr>
                <w:rFonts w:ascii="Myriad Pro" w:hAnsi="Myriad Pro" w:cstheme="minorHAnsi"/>
                <w:snapToGrid w:val="0"/>
                <w:color w:val="000000" w:themeColor="text1"/>
                <w:sz w:val="22"/>
                <w:szCs w:val="22"/>
                <w:lang w:val="en-GB"/>
              </w:rPr>
              <w:t>șah</w:t>
            </w:r>
            <w:proofErr w:type="spellEnd"/>
            <w:r w:rsidRPr="008455C4">
              <w:rPr>
                <w:rFonts w:ascii="Myriad Pro" w:hAnsi="Myriad Pro" w:cstheme="minorHAnsi"/>
                <w:snapToGrid w:val="0"/>
                <w:color w:val="000000" w:themeColor="text1"/>
                <w:sz w:val="22"/>
                <w:szCs w:val="22"/>
                <w:lang w:val="en-GB"/>
              </w:rPr>
              <w:t xml:space="preserve"> </w:t>
            </w:r>
            <w:proofErr w:type="spellStart"/>
            <w:r>
              <w:rPr>
                <w:rFonts w:ascii="Myriad Pro" w:hAnsi="Myriad Pro" w:cstheme="minorHAnsi"/>
                <w:snapToGrid w:val="0"/>
                <w:color w:val="000000" w:themeColor="text1"/>
                <w:sz w:val="22"/>
                <w:szCs w:val="22"/>
                <w:lang w:val="en-GB"/>
              </w:rPr>
              <w:t>pentru</w:t>
            </w:r>
            <w:proofErr w:type="spellEnd"/>
            <w:r w:rsidRPr="008455C4">
              <w:rPr>
                <w:rFonts w:ascii="Myriad Pro" w:hAnsi="Myriad Pro" w:cstheme="minorHAnsi"/>
                <w:snapToGrid w:val="0"/>
                <w:color w:val="000000" w:themeColor="text1"/>
                <w:sz w:val="22"/>
                <w:szCs w:val="22"/>
                <w:lang w:val="en-GB"/>
              </w:rPr>
              <w:t xml:space="preserve"> </w:t>
            </w:r>
            <w:proofErr w:type="spellStart"/>
            <w:r w:rsidRPr="008455C4">
              <w:rPr>
                <w:rFonts w:ascii="Myriad Pro" w:hAnsi="Myriad Pro" w:cstheme="minorHAnsi"/>
                <w:snapToGrid w:val="0"/>
                <w:color w:val="000000" w:themeColor="text1"/>
                <w:sz w:val="22"/>
                <w:szCs w:val="22"/>
                <w:lang w:val="en-GB"/>
              </w:rPr>
              <w:t>turneu</w:t>
            </w:r>
            <w:proofErr w:type="spellEnd"/>
          </w:p>
        </w:tc>
        <w:tc>
          <w:tcPr>
            <w:tcW w:w="1185"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70</w:t>
            </w:r>
          </w:p>
        </w:tc>
        <w:tc>
          <w:tcPr>
            <w:tcW w:w="1780"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r>
      <w:tr w:rsidR="003F3D26" w:rsidRPr="00735CE5" w:rsidTr="002A317A">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3F3D26">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2A317A">
            <w:pPr>
              <w:ind w:hanging="12"/>
              <w:rPr>
                <w:rFonts w:ascii="Myriad Pro" w:hAnsi="Myriad Pro" w:cstheme="minorHAnsi"/>
                <w:snapToGrid w:val="0"/>
                <w:color w:val="000000" w:themeColor="text1"/>
                <w:sz w:val="22"/>
                <w:szCs w:val="22"/>
                <w:lang w:val="en-GB"/>
              </w:rPr>
            </w:pPr>
            <w:proofErr w:type="spellStart"/>
            <w:r w:rsidRPr="008455C4">
              <w:rPr>
                <w:rFonts w:ascii="Myriad Pro" w:hAnsi="Myriad Pro" w:cstheme="minorHAnsi"/>
                <w:snapToGrid w:val="0"/>
                <w:color w:val="000000" w:themeColor="text1"/>
                <w:sz w:val="22"/>
                <w:szCs w:val="22"/>
                <w:lang w:val="en-GB"/>
              </w:rPr>
              <w:t>Tabla</w:t>
            </w:r>
            <w:proofErr w:type="spellEnd"/>
            <w:r w:rsidRPr="008455C4">
              <w:rPr>
                <w:rFonts w:ascii="Myriad Pro" w:hAnsi="Myriad Pro" w:cstheme="minorHAnsi"/>
                <w:snapToGrid w:val="0"/>
                <w:color w:val="000000" w:themeColor="text1"/>
                <w:sz w:val="22"/>
                <w:szCs w:val="22"/>
                <w:lang w:val="en-GB"/>
              </w:rPr>
              <w:t xml:space="preserve"> de </w:t>
            </w:r>
            <w:proofErr w:type="spellStart"/>
            <w:r w:rsidRPr="008455C4">
              <w:rPr>
                <w:rFonts w:ascii="Myriad Pro" w:hAnsi="Myriad Pro" w:cstheme="minorHAnsi"/>
                <w:snapToGrid w:val="0"/>
                <w:color w:val="000000" w:themeColor="text1"/>
                <w:sz w:val="22"/>
                <w:szCs w:val="22"/>
                <w:lang w:val="en-GB"/>
              </w:rPr>
              <w:t>șah</w:t>
            </w:r>
            <w:proofErr w:type="spellEnd"/>
            <w:r w:rsidRPr="008455C4">
              <w:rPr>
                <w:rFonts w:ascii="Myriad Pro" w:hAnsi="Myriad Pro" w:cstheme="minorHAnsi"/>
                <w:snapToGrid w:val="0"/>
                <w:color w:val="000000" w:themeColor="text1"/>
                <w:sz w:val="22"/>
                <w:szCs w:val="22"/>
                <w:lang w:val="en-GB"/>
              </w:rPr>
              <w:t xml:space="preserve"> </w:t>
            </w:r>
            <w:proofErr w:type="spellStart"/>
            <w:r>
              <w:rPr>
                <w:rFonts w:ascii="Myriad Pro" w:hAnsi="Myriad Pro" w:cstheme="minorHAnsi"/>
                <w:snapToGrid w:val="0"/>
                <w:color w:val="000000" w:themeColor="text1"/>
                <w:sz w:val="22"/>
                <w:szCs w:val="22"/>
                <w:lang w:val="en-GB"/>
              </w:rPr>
              <w:t>pentru</w:t>
            </w:r>
            <w:proofErr w:type="spellEnd"/>
            <w:r w:rsidRPr="008455C4">
              <w:rPr>
                <w:rFonts w:ascii="Myriad Pro" w:hAnsi="Myriad Pro" w:cstheme="minorHAnsi"/>
                <w:snapToGrid w:val="0"/>
                <w:color w:val="000000" w:themeColor="text1"/>
                <w:sz w:val="22"/>
                <w:szCs w:val="22"/>
                <w:lang w:val="en-GB"/>
              </w:rPr>
              <w:t xml:space="preserve"> </w:t>
            </w:r>
            <w:proofErr w:type="spellStart"/>
            <w:r w:rsidRPr="008455C4">
              <w:rPr>
                <w:rFonts w:ascii="Myriad Pro" w:hAnsi="Myriad Pro" w:cstheme="minorHAnsi"/>
                <w:snapToGrid w:val="0"/>
                <w:color w:val="000000" w:themeColor="text1"/>
                <w:sz w:val="22"/>
                <w:szCs w:val="22"/>
                <w:lang w:val="en-GB"/>
              </w:rPr>
              <w:t>antrenament</w:t>
            </w:r>
            <w:proofErr w:type="spellEnd"/>
          </w:p>
        </w:tc>
        <w:tc>
          <w:tcPr>
            <w:tcW w:w="1185"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70</w:t>
            </w:r>
          </w:p>
        </w:tc>
        <w:tc>
          <w:tcPr>
            <w:tcW w:w="1780"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r>
      <w:tr w:rsidR="003F3D26" w:rsidRPr="00735CE5" w:rsidTr="002A317A">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3F3D26">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2A317A">
            <w:pPr>
              <w:ind w:hanging="12"/>
              <w:rPr>
                <w:rFonts w:ascii="Myriad Pro" w:hAnsi="Myriad Pro" w:cstheme="minorHAnsi"/>
                <w:snapToGrid w:val="0"/>
                <w:color w:val="000000" w:themeColor="text1"/>
                <w:sz w:val="22"/>
                <w:szCs w:val="22"/>
                <w:lang w:val="en-GB"/>
              </w:rPr>
            </w:pPr>
            <w:r w:rsidRPr="008455C4">
              <w:rPr>
                <w:rFonts w:ascii="Myriad Pro" w:hAnsi="Myriad Pro" w:cstheme="minorHAnsi"/>
                <w:snapToGrid w:val="0"/>
                <w:color w:val="000000" w:themeColor="text1"/>
                <w:sz w:val="22"/>
                <w:szCs w:val="22"/>
                <w:lang w:val="en-GB"/>
              </w:rPr>
              <w:t xml:space="preserve">Masa de </w:t>
            </w:r>
            <w:proofErr w:type="spellStart"/>
            <w:r w:rsidRPr="008455C4">
              <w:rPr>
                <w:rFonts w:ascii="Myriad Pro" w:hAnsi="Myriad Pro" w:cstheme="minorHAnsi"/>
                <w:snapToGrid w:val="0"/>
                <w:color w:val="000000" w:themeColor="text1"/>
                <w:sz w:val="22"/>
                <w:szCs w:val="22"/>
                <w:lang w:val="en-GB"/>
              </w:rPr>
              <w:t>șah</w:t>
            </w:r>
            <w:proofErr w:type="spellEnd"/>
          </w:p>
        </w:tc>
        <w:tc>
          <w:tcPr>
            <w:tcW w:w="1185"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70</w:t>
            </w:r>
          </w:p>
        </w:tc>
        <w:tc>
          <w:tcPr>
            <w:tcW w:w="1780"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r>
      <w:tr w:rsidR="003F3D26" w:rsidRPr="00735CE5" w:rsidTr="002A317A">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3F3D26">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2A317A">
            <w:pPr>
              <w:ind w:hanging="12"/>
              <w:rPr>
                <w:rFonts w:ascii="Myriad Pro" w:hAnsi="Myriad Pro" w:cstheme="minorHAnsi"/>
                <w:snapToGrid w:val="0"/>
                <w:color w:val="000000" w:themeColor="text1"/>
                <w:sz w:val="22"/>
                <w:szCs w:val="22"/>
                <w:lang w:val="en-GB"/>
              </w:rPr>
            </w:pPr>
            <w:r w:rsidRPr="008455C4">
              <w:rPr>
                <w:rFonts w:ascii="Myriad Pro" w:hAnsi="Myriad Pro" w:cstheme="minorHAnsi"/>
                <w:snapToGrid w:val="0"/>
                <w:color w:val="000000" w:themeColor="text1"/>
                <w:sz w:val="22"/>
                <w:szCs w:val="22"/>
                <w:lang w:val="en-GB"/>
              </w:rPr>
              <w:t>Masa (</w:t>
            </w:r>
            <w:proofErr w:type="spellStart"/>
            <w:r w:rsidRPr="008455C4">
              <w:rPr>
                <w:rFonts w:ascii="Myriad Pro" w:hAnsi="Myriad Pro" w:cstheme="minorHAnsi"/>
                <w:snapToGrid w:val="0"/>
                <w:color w:val="000000" w:themeColor="text1"/>
                <w:sz w:val="22"/>
                <w:szCs w:val="22"/>
                <w:lang w:val="en-GB"/>
              </w:rPr>
              <w:t>pentru</w:t>
            </w:r>
            <w:proofErr w:type="spellEnd"/>
            <w:r w:rsidRPr="008455C4">
              <w:rPr>
                <w:rFonts w:ascii="Myriad Pro" w:hAnsi="Myriad Pro" w:cstheme="minorHAnsi"/>
                <w:snapToGrid w:val="0"/>
                <w:color w:val="000000" w:themeColor="text1"/>
                <w:sz w:val="22"/>
                <w:szCs w:val="22"/>
                <w:lang w:val="en-GB"/>
              </w:rPr>
              <w:t xml:space="preserve"> </w:t>
            </w:r>
            <w:proofErr w:type="spellStart"/>
            <w:r w:rsidRPr="008455C4">
              <w:rPr>
                <w:rFonts w:ascii="Myriad Pro" w:hAnsi="Myriad Pro" w:cstheme="minorHAnsi"/>
                <w:snapToGrid w:val="0"/>
                <w:color w:val="000000" w:themeColor="text1"/>
                <w:sz w:val="22"/>
                <w:szCs w:val="22"/>
                <w:lang w:val="en-GB"/>
              </w:rPr>
              <w:t>profesor</w:t>
            </w:r>
            <w:proofErr w:type="spellEnd"/>
            <w:r w:rsidRPr="008455C4">
              <w:rPr>
                <w:rFonts w:ascii="Myriad Pro" w:hAnsi="Myriad Pro" w:cstheme="minorHAnsi"/>
                <w:snapToGrid w:val="0"/>
                <w:color w:val="000000" w:themeColor="text1"/>
                <w:sz w:val="22"/>
                <w:szCs w:val="22"/>
                <w:lang w:val="en-GB"/>
              </w:rPr>
              <w:t>)</w:t>
            </w:r>
          </w:p>
        </w:tc>
        <w:tc>
          <w:tcPr>
            <w:tcW w:w="1185"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4</w:t>
            </w:r>
          </w:p>
        </w:tc>
        <w:tc>
          <w:tcPr>
            <w:tcW w:w="1780"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r>
      <w:tr w:rsidR="003F3D26" w:rsidRPr="00735CE5" w:rsidTr="002A317A">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3F3D26">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2A317A">
            <w:pPr>
              <w:ind w:hanging="12"/>
              <w:rPr>
                <w:rFonts w:ascii="Myriad Pro" w:hAnsi="Myriad Pro" w:cstheme="minorHAnsi"/>
                <w:snapToGrid w:val="0"/>
                <w:color w:val="000000" w:themeColor="text1"/>
                <w:sz w:val="22"/>
                <w:szCs w:val="22"/>
                <w:lang w:val="en-GB"/>
              </w:rPr>
            </w:pPr>
            <w:proofErr w:type="spellStart"/>
            <w:r w:rsidRPr="008455C4">
              <w:rPr>
                <w:rFonts w:ascii="Myriad Pro" w:hAnsi="Myriad Pro" w:cstheme="minorHAnsi"/>
                <w:snapToGrid w:val="0"/>
                <w:color w:val="000000" w:themeColor="text1"/>
                <w:sz w:val="22"/>
                <w:szCs w:val="22"/>
                <w:lang w:val="en-GB"/>
              </w:rPr>
              <w:t>Scaune</w:t>
            </w:r>
            <w:proofErr w:type="spellEnd"/>
          </w:p>
        </w:tc>
        <w:tc>
          <w:tcPr>
            <w:tcW w:w="1185"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144</w:t>
            </w:r>
          </w:p>
        </w:tc>
        <w:tc>
          <w:tcPr>
            <w:tcW w:w="1780"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r>
      <w:tr w:rsidR="003F3D26" w:rsidRPr="00735CE5" w:rsidTr="002A317A">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3F3D26">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2A317A">
            <w:pPr>
              <w:ind w:hanging="12"/>
              <w:rPr>
                <w:rFonts w:ascii="Myriad Pro" w:hAnsi="Myriad Pro" w:cstheme="minorHAnsi"/>
                <w:snapToGrid w:val="0"/>
                <w:color w:val="000000" w:themeColor="text1"/>
                <w:sz w:val="22"/>
                <w:szCs w:val="22"/>
                <w:lang w:val="en-GB"/>
              </w:rPr>
            </w:pPr>
            <w:proofErr w:type="spellStart"/>
            <w:r w:rsidRPr="008455C4">
              <w:rPr>
                <w:rFonts w:ascii="Myriad Pro" w:hAnsi="Myriad Pro" w:cstheme="minorHAnsi"/>
                <w:snapToGrid w:val="0"/>
                <w:color w:val="000000" w:themeColor="text1"/>
                <w:sz w:val="22"/>
                <w:szCs w:val="22"/>
                <w:lang w:val="en-GB"/>
              </w:rPr>
              <w:t>Dulap</w:t>
            </w:r>
            <w:proofErr w:type="spellEnd"/>
            <w:r w:rsidRPr="008455C4">
              <w:rPr>
                <w:rFonts w:ascii="Myriad Pro" w:hAnsi="Myriad Pro" w:cstheme="minorHAnsi"/>
                <w:snapToGrid w:val="0"/>
                <w:color w:val="000000" w:themeColor="text1"/>
                <w:sz w:val="22"/>
                <w:szCs w:val="22"/>
                <w:lang w:val="en-GB"/>
              </w:rPr>
              <w:t>/separator</w:t>
            </w:r>
          </w:p>
        </w:tc>
        <w:tc>
          <w:tcPr>
            <w:tcW w:w="1185"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4</w:t>
            </w:r>
          </w:p>
        </w:tc>
        <w:tc>
          <w:tcPr>
            <w:tcW w:w="1780"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r>
      <w:tr w:rsidR="003F3D26" w:rsidRPr="00735CE5" w:rsidTr="002A317A">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3F3D26">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2A317A">
            <w:pPr>
              <w:ind w:hanging="12"/>
              <w:rPr>
                <w:rFonts w:ascii="Myriad Pro" w:hAnsi="Myriad Pro" w:cstheme="minorHAnsi"/>
                <w:snapToGrid w:val="0"/>
                <w:color w:val="000000" w:themeColor="text1"/>
                <w:sz w:val="22"/>
                <w:szCs w:val="22"/>
                <w:lang w:val="en-GB"/>
              </w:rPr>
            </w:pPr>
            <w:r w:rsidRPr="00B35EBA">
              <w:rPr>
                <w:rFonts w:ascii="Myriad Pro" w:hAnsi="Myriad Pro"/>
                <w:sz w:val="22"/>
                <w:szCs w:val="22"/>
                <w:lang w:val="ro-RO" w:eastAsia="ro-RO"/>
              </w:rPr>
              <w:t>Manuale în limba Română</w:t>
            </w:r>
          </w:p>
        </w:tc>
        <w:tc>
          <w:tcPr>
            <w:tcW w:w="1185"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150</w:t>
            </w:r>
          </w:p>
        </w:tc>
        <w:tc>
          <w:tcPr>
            <w:tcW w:w="1780"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r>
      <w:tr w:rsidR="003F3D26" w:rsidRPr="00735CE5" w:rsidTr="002A317A">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3F3D26">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2A317A">
            <w:pPr>
              <w:ind w:hanging="12"/>
              <w:rPr>
                <w:rFonts w:ascii="Myriad Pro" w:hAnsi="Myriad Pro" w:cstheme="minorHAnsi"/>
                <w:snapToGrid w:val="0"/>
                <w:color w:val="000000" w:themeColor="text1"/>
                <w:sz w:val="22"/>
                <w:szCs w:val="22"/>
                <w:lang w:val="en-GB"/>
              </w:rPr>
            </w:pPr>
            <w:proofErr w:type="spellStart"/>
            <w:r w:rsidRPr="008455C4">
              <w:rPr>
                <w:rFonts w:ascii="Myriad Pro" w:hAnsi="Myriad Pro" w:cstheme="minorHAnsi"/>
                <w:snapToGrid w:val="0"/>
                <w:color w:val="000000" w:themeColor="text1"/>
                <w:sz w:val="22"/>
                <w:szCs w:val="22"/>
                <w:lang w:val="en-GB"/>
              </w:rPr>
              <w:t>Manuale</w:t>
            </w:r>
            <w:proofErr w:type="spellEnd"/>
            <w:r w:rsidRPr="008455C4">
              <w:rPr>
                <w:rFonts w:ascii="Myriad Pro" w:hAnsi="Myriad Pro" w:cstheme="minorHAnsi"/>
                <w:snapToGrid w:val="0"/>
                <w:color w:val="000000" w:themeColor="text1"/>
                <w:sz w:val="22"/>
                <w:szCs w:val="22"/>
                <w:lang w:val="en-GB"/>
              </w:rPr>
              <w:t xml:space="preserve"> </w:t>
            </w:r>
            <w:r w:rsidRPr="00B35EBA">
              <w:rPr>
                <w:rFonts w:ascii="Myriad Pro" w:hAnsi="Myriad Pro"/>
                <w:sz w:val="22"/>
                <w:szCs w:val="22"/>
                <w:lang w:val="ro-RO" w:eastAsia="ro-RO"/>
              </w:rPr>
              <w:t>în limba Rusă</w:t>
            </w:r>
          </w:p>
        </w:tc>
        <w:tc>
          <w:tcPr>
            <w:tcW w:w="1185"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150</w:t>
            </w:r>
          </w:p>
        </w:tc>
        <w:tc>
          <w:tcPr>
            <w:tcW w:w="1780"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r>
      <w:tr w:rsidR="003F3D26" w:rsidRPr="00735CE5" w:rsidTr="002A317A">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3F3D26">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2A317A">
            <w:pPr>
              <w:ind w:hanging="12"/>
              <w:rPr>
                <w:rFonts w:ascii="Myriad Pro" w:hAnsi="Myriad Pro" w:cstheme="minorHAnsi"/>
                <w:snapToGrid w:val="0"/>
                <w:color w:val="000000" w:themeColor="text1"/>
                <w:sz w:val="22"/>
                <w:szCs w:val="22"/>
                <w:lang w:val="en-GB"/>
              </w:rPr>
            </w:pPr>
            <w:proofErr w:type="spellStart"/>
            <w:r w:rsidRPr="008455C4">
              <w:rPr>
                <w:rFonts w:ascii="Myriad Pro" w:hAnsi="Myriad Pro" w:cstheme="minorHAnsi"/>
                <w:snapToGrid w:val="0"/>
                <w:color w:val="000000" w:themeColor="text1"/>
                <w:sz w:val="22"/>
                <w:szCs w:val="22"/>
                <w:lang w:val="en-GB"/>
              </w:rPr>
              <w:t>Problemar</w:t>
            </w:r>
            <w:r>
              <w:rPr>
                <w:rFonts w:ascii="Myriad Pro" w:hAnsi="Myriad Pro" w:cstheme="minorHAnsi"/>
                <w:snapToGrid w:val="0"/>
                <w:color w:val="000000" w:themeColor="text1"/>
                <w:sz w:val="22"/>
                <w:szCs w:val="22"/>
                <w:lang w:val="en-GB"/>
              </w:rPr>
              <w:t>e</w:t>
            </w:r>
            <w:proofErr w:type="spellEnd"/>
            <w:r w:rsidRPr="008455C4">
              <w:rPr>
                <w:rFonts w:ascii="Myriad Pro" w:hAnsi="Myriad Pro" w:cstheme="minorHAnsi"/>
                <w:snapToGrid w:val="0"/>
                <w:color w:val="000000" w:themeColor="text1"/>
                <w:sz w:val="22"/>
                <w:szCs w:val="22"/>
                <w:lang w:val="en-GB"/>
              </w:rPr>
              <w:t xml:space="preserve"> </w:t>
            </w:r>
            <w:r w:rsidRPr="00B35EBA">
              <w:rPr>
                <w:rFonts w:ascii="Myriad Pro" w:hAnsi="Myriad Pro"/>
                <w:sz w:val="22"/>
                <w:szCs w:val="22"/>
                <w:lang w:val="ro-RO" w:eastAsia="ro-RO"/>
              </w:rPr>
              <w:t>în limba Română</w:t>
            </w:r>
          </w:p>
        </w:tc>
        <w:tc>
          <w:tcPr>
            <w:tcW w:w="1185"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150</w:t>
            </w:r>
          </w:p>
        </w:tc>
        <w:tc>
          <w:tcPr>
            <w:tcW w:w="1780"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r>
      <w:tr w:rsidR="003F3D26" w:rsidRPr="00735CE5" w:rsidTr="002A317A">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3F3D26">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2A317A">
            <w:pPr>
              <w:ind w:hanging="12"/>
              <w:rPr>
                <w:rFonts w:ascii="Myriad Pro" w:hAnsi="Myriad Pro" w:cstheme="minorHAnsi"/>
                <w:snapToGrid w:val="0"/>
                <w:color w:val="000000" w:themeColor="text1"/>
                <w:sz w:val="22"/>
                <w:szCs w:val="22"/>
                <w:lang w:val="en-GB"/>
              </w:rPr>
            </w:pPr>
            <w:proofErr w:type="spellStart"/>
            <w:r w:rsidRPr="008455C4">
              <w:rPr>
                <w:rFonts w:ascii="Myriad Pro" w:hAnsi="Myriad Pro" w:cstheme="minorHAnsi"/>
                <w:snapToGrid w:val="0"/>
                <w:color w:val="000000" w:themeColor="text1"/>
                <w:sz w:val="22"/>
                <w:szCs w:val="22"/>
                <w:lang w:val="en-GB"/>
              </w:rPr>
              <w:t>Problemar</w:t>
            </w:r>
            <w:proofErr w:type="spellEnd"/>
            <w:r w:rsidRPr="008455C4">
              <w:rPr>
                <w:rFonts w:ascii="Myriad Pro" w:hAnsi="Myriad Pro" w:cstheme="minorHAnsi"/>
                <w:snapToGrid w:val="0"/>
                <w:color w:val="000000" w:themeColor="text1"/>
                <w:sz w:val="22"/>
                <w:szCs w:val="22"/>
                <w:lang w:val="en-GB"/>
              </w:rPr>
              <w:t xml:space="preserve"> </w:t>
            </w:r>
            <w:r w:rsidRPr="00B35EBA">
              <w:rPr>
                <w:rFonts w:ascii="Myriad Pro" w:hAnsi="Myriad Pro"/>
                <w:sz w:val="22"/>
                <w:szCs w:val="22"/>
                <w:lang w:val="ro-RO" w:eastAsia="ro-RO"/>
              </w:rPr>
              <w:t>în limba Rusă</w:t>
            </w:r>
          </w:p>
        </w:tc>
        <w:tc>
          <w:tcPr>
            <w:tcW w:w="1185"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150</w:t>
            </w:r>
          </w:p>
        </w:tc>
        <w:tc>
          <w:tcPr>
            <w:tcW w:w="1780" w:type="dxa"/>
            <w:tcBorders>
              <w:top w:val="single" w:sz="4" w:space="0" w:color="auto"/>
              <w:left w:val="single" w:sz="4" w:space="0" w:color="auto"/>
              <w:bottom w:val="single" w:sz="4" w:space="0" w:color="auto"/>
              <w:right w:val="single" w:sz="4"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r>
      <w:tr w:rsidR="003F3D26" w:rsidRPr="00735CE5" w:rsidTr="002A317A">
        <w:trPr>
          <w:trHeight w:val="377"/>
        </w:trPr>
        <w:tc>
          <w:tcPr>
            <w:tcW w:w="795" w:type="dxa"/>
            <w:tcBorders>
              <w:top w:val="single" w:sz="4" w:space="0" w:color="auto"/>
              <w:left w:val="single" w:sz="12" w:space="0" w:color="auto"/>
              <w:bottom w:val="single" w:sz="4" w:space="0" w:color="auto"/>
              <w:right w:val="single" w:sz="4" w:space="0" w:color="auto"/>
            </w:tcBorders>
            <w:vAlign w:val="center"/>
          </w:tcPr>
          <w:p w:rsidR="003F3D26" w:rsidRPr="0094271A" w:rsidRDefault="003F3D26" w:rsidP="002A317A">
            <w:pPr>
              <w:rPr>
                <w:rFonts w:ascii="Myriad Pro" w:hAnsi="Myriad Pro" w:cstheme="minorHAnsi"/>
                <w:snapToGrid w:val="0"/>
                <w:color w:val="000000" w:themeColor="text1"/>
                <w:szCs w:val="22"/>
                <w:lang w:val="en-GB"/>
              </w:rPr>
            </w:pPr>
          </w:p>
        </w:tc>
        <w:tc>
          <w:tcPr>
            <w:tcW w:w="7270" w:type="dxa"/>
            <w:gridSpan w:val="3"/>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roofErr w:type="spellStart"/>
            <w:r w:rsidRPr="008455C4">
              <w:rPr>
                <w:rFonts w:ascii="Myriad Pro" w:hAnsi="Myriad Pro" w:cstheme="minorHAnsi"/>
                <w:snapToGrid w:val="0"/>
                <w:color w:val="000000" w:themeColor="text1"/>
                <w:sz w:val="22"/>
                <w:szCs w:val="22"/>
                <w:lang w:val="en-GB"/>
              </w:rPr>
              <w:t>Asamblarea</w:t>
            </w:r>
            <w:proofErr w:type="spellEnd"/>
            <w:r w:rsidRPr="008455C4">
              <w:rPr>
                <w:rFonts w:ascii="Myriad Pro" w:hAnsi="Myriad Pro" w:cstheme="minorHAnsi"/>
                <w:snapToGrid w:val="0"/>
                <w:color w:val="000000" w:themeColor="text1"/>
                <w:sz w:val="22"/>
                <w:szCs w:val="22"/>
                <w:lang w:val="en-GB"/>
              </w:rPr>
              <w:t xml:space="preserve"> </w:t>
            </w:r>
            <w:proofErr w:type="spellStart"/>
            <w:r w:rsidRPr="008455C4">
              <w:rPr>
                <w:rFonts w:ascii="Myriad Pro" w:hAnsi="Myriad Pro" w:cstheme="minorHAnsi"/>
                <w:snapToGrid w:val="0"/>
                <w:color w:val="000000" w:themeColor="text1"/>
                <w:sz w:val="22"/>
                <w:szCs w:val="22"/>
                <w:lang w:val="en-GB"/>
              </w:rPr>
              <w:t>mobilierului</w:t>
            </w:r>
            <w:proofErr w:type="spellEnd"/>
            <w:r w:rsidRPr="008455C4">
              <w:rPr>
                <w:rFonts w:ascii="Myriad Pro" w:hAnsi="Myriad Pro" w:cstheme="minorHAnsi"/>
                <w:snapToGrid w:val="0"/>
                <w:color w:val="000000" w:themeColor="text1"/>
                <w:sz w:val="22"/>
                <w:szCs w:val="22"/>
                <w:lang w:val="en-GB"/>
              </w:rPr>
              <w:t xml:space="preserve"> </w:t>
            </w:r>
            <w:proofErr w:type="spellStart"/>
            <w:r w:rsidRPr="008455C4">
              <w:rPr>
                <w:rFonts w:ascii="Myriad Pro" w:hAnsi="Myriad Pro" w:cstheme="minorHAnsi"/>
                <w:snapToGrid w:val="0"/>
                <w:color w:val="000000" w:themeColor="text1"/>
                <w:sz w:val="22"/>
                <w:szCs w:val="22"/>
                <w:lang w:val="en-GB"/>
              </w:rPr>
              <w:t>pentru</w:t>
            </w:r>
            <w:proofErr w:type="spellEnd"/>
            <w:r w:rsidRPr="008455C4">
              <w:rPr>
                <w:rFonts w:ascii="Myriad Pro" w:hAnsi="Myriad Pro" w:cstheme="minorHAnsi"/>
                <w:snapToGrid w:val="0"/>
                <w:color w:val="000000" w:themeColor="text1"/>
                <w:sz w:val="22"/>
                <w:szCs w:val="22"/>
                <w:lang w:val="en-GB"/>
              </w:rPr>
              <w:t xml:space="preserve"> </w:t>
            </w:r>
            <w:proofErr w:type="spellStart"/>
            <w:r w:rsidRPr="008455C4">
              <w:rPr>
                <w:rFonts w:ascii="Myriad Pro" w:hAnsi="Myriad Pro" w:cstheme="minorHAnsi"/>
                <w:snapToGrid w:val="0"/>
                <w:color w:val="000000" w:themeColor="text1"/>
                <w:sz w:val="22"/>
                <w:szCs w:val="22"/>
                <w:lang w:val="en-GB"/>
              </w:rPr>
              <w:t>pozitiile</w:t>
            </w:r>
            <w:proofErr w:type="spellEnd"/>
            <w:r w:rsidRPr="008455C4">
              <w:rPr>
                <w:rFonts w:ascii="Myriad Pro" w:hAnsi="Myriad Pro" w:cstheme="minorHAnsi"/>
                <w:snapToGrid w:val="0"/>
                <w:color w:val="000000" w:themeColor="text1"/>
                <w:sz w:val="22"/>
                <w:szCs w:val="22"/>
                <w:lang w:val="en-GB"/>
              </w:rPr>
              <w:t xml:space="preserve"> 6, 7, 9</w:t>
            </w:r>
          </w:p>
        </w:tc>
        <w:tc>
          <w:tcPr>
            <w:tcW w:w="1710" w:type="dxa"/>
            <w:tcBorders>
              <w:top w:val="single" w:sz="4" w:space="0" w:color="auto"/>
              <w:left w:val="single" w:sz="4" w:space="0" w:color="auto"/>
              <w:bottom w:val="single" w:sz="4" w:space="0" w:color="auto"/>
              <w:right w:val="single" w:sz="12"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r>
      <w:tr w:rsidR="003F3D26" w:rsidRPr="00735CE5" w:rsidTr="002A317A">
        <w:trPr>
          <w:trHeight w:val="501"/>
        </w:trPr>
        <w:tc>
          <w:tcPr>
            <w:tcW w:w="795" w:type="dxa"/>
            <w:tcBorders>
              <w:top w:val="single" w:sz="4" w:space="0" w:color="auto"/>
              <w:left w:val="single" w:sz="12" w:space="0" w:color="auto"/>
              <w:bottom w:val="single" w:sz="4" w:space="0" w:color="auto"/>
              <w:right w:val="single" w:sz="4" w:space="0" w:color="auto"/>
            </w:tcBorders>
            <w:vAlign w:val="center"/>
          </w:tcPr>
          <w:p w:rsidR="003F3D26" w:rsidRPr="0094271A" w:rsidRDefault="003F3D26" w:rsidP="002A317A">
            <w:pPr>
              <w:rPr>
                <w:rFonts w:ascii="Myriad Pro" w:hAnsi="Myriad Pro" w:cstheme="minorHAnsi"/>
                <w:snapToGrid w:val="0"/>
                <w:color w:val="000000" w:themeColor="text1"/>
                <w:szCs w:val="22"/>
                <w:lang w:val="en-GB"/>
              </w:rPr>
            </w:pPr>
          </w:p>
        </w:tc>
        <w:tc>
          <w:tcPr>
            <w:tcW w:w="7270" w:type="dxa"/>
            <w:gridSpan w:val="3"/>
            <w:tcBorders>
              <w:top w:val="single" w:sz="4" w:space="0" w:color="auto"/>
              <w:left w:val="single" w:sz="12" w:space="0" w:color="auto"/>
              <w:bottom w:val="single" w:sz="4" w:space="0" w:color="auto"/>
              <w:right w:val="single" w:sz="4"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roofErr w:type="spellStart"/>
            <w:r>
              <w:rPr>
                <w:rFonts w:ascii="Myriad Pro" w:hAnsi="Myriad Pro" w:cstheme="minorHAnsi"/>
                <w:snapToGrid w:val="0"/>
                <w:color w:val="000000" w:themeColor="text1"/>
                <w:sz w:val="22"/>
                <w:szCs w:val="22"/>
                <w:lang w:val="en-GB"/>
              </w:rPr>
              <w:t>Transportarea</w:t>
            </w:r>
            <w:proofErr w:type="spellEnd"/>
            <w:r>
              <w:rPr>
                <w:rFonts w:ascii="Myriad Pro" w:hAnsi="Myriad Pro" w:cstheme="minorHAnsi"/>
                <w:snapToGrid w:val="0"/>
                <w:color w:val="000000" w:themeColor="text1"/>
                <w:sz w:val="22"/>
                <w:szCs w:val="22"/>
                <w:lang w:val="en-GB"/>
              </w:rPr>
              <w:t xml:space="preserve">, </w:t>
            </w:r>
            <w:proofErr w:type="spellStart"/>
            <w:r>
              <w:rPr>
                <w:rFonts w:ascii="Myriad Pro" w:hAnsi="Myriad Pro" w:cstheme="minorHAnsi"/>
                <w:snapToGrid w:val="0"/>
                <w:color w:val="000000" w:themeColor="text1"/>
                <w:sz w:val="22"/>
                <w:szCs w:val="22"/>
                <w:lang w:val="en-GB"/>
              </w:rPr>
              <w:t>asamblarea</w:t>
            </w:r>
            <w:proofErr w:type="spellEnd"/>
            <w:r>
              <w:rPr>
                <w:rFonts w:ascii="Myriad Pro" w:hAnsi="Myriad Pro" w:cstheme="minorHAnsi"/>
                <w:snapToGrid w:val="0"/>
                <w:color w:val="000000" w:themeColor="text1"/>
                <w:sz w:val="22"/>
                <w:szCs w:val="22"/>
                <w:lang w:val="en-GB"/>
              </w:rPr>
              <w:t xml:space="preserve"> </w:t>
            </w:r>
            <w:proofErr w:type="spellStart"/>
            <w:r>
              <w:rPr>
                <w:rFonts w:ascii="Myriad Pro" w:hAnsi="Myriad Pro" w:cstheme="minorHAnsi"/>
                <w:snapToGrid w:val="0"/>
                <w:color w:val="000000" w:themeColor="text1"/>
                <w:sz w:val="22"/>
                <w:szCs w:val="22"/>
                <w:lang w:val="en-GB"/>
              </w:rPr>
              <w:t>si</w:t>
            </w:r>
            <w:proofErr w:type="spellEnd"/>
            <w:r>
              <w:rPr>
                <w:rFonts w:ascii="Myriad Pro" w:hAnsi="Myriad Pro" w:cstheme="minorHAnsi"/>
                <w:snapToGrid w:val="0"/>
                <w:color w:val="000000" w:themeColor="text1"/>
                <w:sz w:val="22"/>
                <w:szCs w:val="22"/>
                <w:lang w:val="en-GB"/>
              </w:rPr>
              <w:t xml:space="preserve"> </w:t>
            </w:r>
            <w:proofErr w:type="spellStart"/>
            <w:r>
              <w:rPr>
                <w:rFonts w:ascii="Myriad Pro" w:hAnsi="Myriad Pro" w:cstheme="minorHAnsi"/>
                <w:snapToGrid w:val="0"/>
                <w:color w:val="000000" w:themeColor="text1"/>
                <w:sz w:val="22"/>
                <w:szCs w:val="22"/>
                <w:lang w:val="en-GB"/>
              </w:rPr>
              <w:t>instalarea</w:t>
            </w:r>
            <w:proofErr w:type="spellEnd"/>
            <w:r>
              <w:rPr>
                <w:rFonts w:ascii="Myriad Pro" w:hAnsi="Myriad Pro" w:cstheme="minorHAnsi"/>
                <w:snapToGrid w:val="0"/>
                <w:color w:val="000000" w:themeColor="text1"/>
                <w:sz w:val="22"/>
                <w:szCs w:val="22"/>
                <w:lang w:val="en-GB"/>
              </w:rPr>
              <w:t xml:space="preserve"> </w:t>
            </w:r>
            <w:proofErr w:type="spellStart"/>
            <w:r w:rsidRPr="008455C4">
              <w:rPr>
                <w:rFonts w:ascii="Myriad Pro" w:hAnsi="Myriad Pro" w:cstheme="minorHAnsi"/>
                <w:snapToGrid w:val="0"/>
                <w:color w:val="000000" w:themeColor="text1"/>
                <w:sz w:val="22"/>
                <w:szCs w:val="22"/>
                <w:lang w:val="en-GB"/>
              </w:rPr>
              <w:t>echipamentului</w:t>
            </w:r>
            <w:proofErr w:type="spellEnd"/>
            <w:r w:rsidRPr="008455C4">
              <w:rPr>
                <w:rFonts w:ascii="Myriad Pro" w:hAnsi="Myriad Pro" w:cstheme="minorHAnsi"/>
                <w:snapToGrid w:val="0"/>
                <w:color w:val="000000" w:themeColor="text1"/>
                <w:sz w:val="22"/>
                <w:szCs w:val="22"/>
                <w:lang w:val="en-GB"/>
              </w:rPr>
              <w:t xml:space="preserve"> la </w:t>
            </w:r>
            <w:proofErr w:type="spellStart"/>
            <w:r w:rsidRPr="008455C4">
              <w:rPr>
                <w:rFonts w:ascii="Myriad Pro" w:hAnsi="Myriad Pro" w:cstheme="minorHAnsi"/>
                <w:snapToGrid w:val="0"/>
                <w:color w:val="000000" w:themeColor="text1"/>
                <w:sz w:val="22"/>
                <w:szCs w:val="22"/>
                <w:lang w:val="en-GB"/>
              </w:rPr>
              <w:t>destinație</w:t>
            </w:r>
            <w:proofErr w:type="spellEnd"/>
            <w:r w:rsidRPr="008455C4">
              <w:rPr>
                <w:rFonts w:ascii="Myriad Pro" w:hAnsi="Myriad Pro" w:cstheme="minorHAnsi"/>
                <w:snapToGrid w:val="0"/>
                <w:color w:val="000000" w:themeColor="text1"/>
                <w:sz w:val="22"/>
                <w:szCs w:val="22"/>
                <w:lang w:val="en-GB"/>
              </w:rPr>
              <w:t xml:space="preserve"> (</w:t>
            </w:r>
            <w:proofErr w:type="spellStart"/>
            <w:r w:rsidRPr="008455C4">
              <w:rPr>
                <w:rFonts w:ascii="Myriad Pro" w:hAnsi="Myriad Pro" w:cstheme="minorHAnsi"/>
                <w:snapToGrid w:val="0"/>
                <w:color w:val="000000" w:themeColor="text1"/>
                <w:sz w:val="22"/>
                <w:szCs w:val="22"/>
                <w:lang w:val="en-GB"/>
              </w:rPr>
              <w:t>Ribnita</w:t>
            </w:r>
            <w:proofErr w:type="spellEnd"/>
            <w:r w:rsidRPr="008455C4">
              <w:rPr>
                <w:rFonts w:ascii="Myriad Pro" w:hAnsi="Myriad Pro" w:cstheme="minorHAnsi"/>
                <w:snapToGrid w:val="0"/>
                <w:color w:val="000000" w:themeColor="text1"/>
                <w:sz w:val="22"/>
                <w:szCs w:val="22"/>
                <w:lang w:val="en-GB"/>
              </w:rPr>
              <w:t xml:space="preserve"> </w:t>
            </w:r>
            <w:proofErr w:type="spellStart"/>
            <w:r w:rsidRPr="008455C4">
              <w:rPr>
                <w:rFonts w:ascii="Myriad Pro" w:hAnsi="Myriad Pro" w:cstheme="minorHAnsi"/>
                <w:snapToGrid w:val="0"/>
                <w:color w:val="000000" w:themeColor="text1"/>
                <w:sz w:val="22"/>
                <w:szCs w:val="22"/>
                <w:lang w:val="en-GB"/>
              </w:rPr>
              <w:t>si</w:t>
            </w:r>
            <w:proofErr w:type="spellEnd"/>
            <w:r w:rsidRPr="008455C4">
              <w:rPr>
                <w:rFonts w:ascii="Myriad Pro" w:hAnsi="Myriad Pro" w:cstheme="minorHAnsi"/>
                <w:snapToGrid w:val="0"/>
                <w:color w:val="000000" w:themeColor="text1"/>
                <w:sz w:val="22"/>
                <w:szCs w:val="22"/>
                <w:lang w:val="en-GB"/>
              </w:rPr>
              <w:t xml:space="preserve"> </w:t>
            </w:r>
            <w:proofErr w:type="spellStart"/>
            <w:r w:rsidRPr="008455C4">
              <w:rPr>
                <w:rFonts w:ascii="Myriad Pro" w:hAnsi="Myriad Pro" w:cstheme="minorHAnsi"/>
                <w:snapToGrid w:val="0"/>
                <w:color w:val="000000" w:themeColor="text1"/>
                <w:sz w:val="22"/>
                <w:szCs w:val="22"/>
                <w:lang w:val="en-GB"/>
              </w:rPr>
              <w:t>Rezina</w:t>
            </w:r>
            <w:proofErr w:type="spellEnd"/>
            <w:r w:rsidRPr="008455C4">
              <w:rPr>
                <w:rFonts w:ascii="Myriad Pro" w:hAnsi="Myriad Pro" w:cstheme="minorHAnsi"/>
                <w:snapToGrid w:val="0"/>
                <w:color w:val="000000" w:themeColor="text1"/>
                <w:sz w:val="22"/>
                <w:szCs w:val="22"/>
                <w:lang w:val="en-GB"/>
              </w:rPr>
              <w:t>)</w:t>
            </w:r>
          </w:p>
        </w:tc>
        <w:tc>
          <w:tcPr>
            <w:tcW w:w="1710" w:type="dxa"/>
            <w:tcBorders>
              <w:top w:val="single" w:sz="4" w:space="0" w:color="auto"/>
              <w:left w:val="single" w:sz="4" w:space="0" w:color="auto"/>
              <w:bottom w:val="single" w:sz="4" w:space="0" w:color="auto"/>
              <w:right w:val="single" w:sz="12" w:space="0" w:color="auto"/>
            </w:tcBorders>
            <w:vAlign w:val="center"/>
          </w:tcPr>
          <w:p w:rsidR="003F3D26" w:rsidRPr="008455C4" w:rsidRDefault="003F3D26" w:rsidP="002A317A">
            <w:pPr>
              <w:rPr>
                <w:rFonts w:ascii="Myriad Pro" w:hAnsi="Myriad Pro" w:cstheme="minorHAnsi"/>
                <w:snapToGrid w:val="0"/>
                <w:color w:val="000000" w:themeColor="text1"/>
                <w:sz w:val="22"/>
                <w:szCs w:val="22"/>
                <w:lang w:val="en-GB"/>
              </w:rPr>
            </w:pPr>
          </w:p>
        </w:tc>
      </w:tr>
      <w:tr w:rsidR="003F3D26" w:rsidRPr="00735CE5" w:rsidTr="002A317A">
        <w:trPr>
          <w:trHeight w:val="476"/>
        </w:trPr>
        <w:tc>
          <w:tcPr>
            <w:tcW w:w="8065" w:type="dxa"/>
            <w:gridSpan w:val="4"/>
            <w:tcBorders>
              <w:top w:val="single" w:sz="4" w:space="0" w:color="auto"/>
              <w:left w:val="single" w:sz="12" w:space="0" w:color="auto"/>
              <w:bottom w:val="single" w:sz="12" w:space="0" w:color="auto"/>
              <w:right w:val="single" w:sz="4" w:space="0" w:color="auto"/>
            </w:tcBorders>
            <w:shd w:val="clear" w:color="auto" w:fill="D9D9D9"/>
            <w:vAlign w:val="center"/>
          </w:tcPr>
          <w:p w:rsidR="003F3D26" w:rsidRPr="00735CE5" w:rsidRDefault="003F3D26" w:rsidP="002A317A">
            <w:pPr>
              <w:jc w:val="center"/>
              <w:rPr>
                <w:rFonts w:asciiTheme="minorHAnsi" w:hAnsiTheme="minorHAnsi" w:cstheme="minorHAnsi"/>
                <w:snapToGrid w:val="0"/>
                <w:color w:val="000000" w:themeColor="text1"/>
                <w:sz w:val="24"/>
                <w:lang w:val="en-GB"/>
              </w:rPr>
            </w:pPr>
            <w:r w:rsidRPr="00735CE5">
              <w:rPr>
                <w:rFonts w:asciiTheme="minorHAnsi" w:hAnsiTheme="minorHAnsi" w:cstheme="minorHAnsi"/>
                <w:b/>
                <w:snapToGrid w:val="0"/>
                <w:color w:val="000000" w:themeColor="text1"/>
                <w:sz w:val="24"/>
                <w:lang w:val="en-GB"/>
              </w:rPr>
              <w:t>TOTAL</w:t>
            </w:r>
            <w:r>
              <w:rPr>
                <w:rFonts w:asciiTheme="minorHAnsi" w:hAnsiTheme="minorHAnsi" w:cstheme="minorHAnsi"/>
                <w:b/>
                <w:snapToGrid w:val="0"/>
                <w:color w:val="000000" w:themeColor="text1"/>
                <w:sz w:val="24"/>
                <w:lang w:val="en-GB"/>
              </w:rPr>
              <w:t xml:space="preserve"> Final and All-Inclusive Price Quotation</w:t>
            </w:r>
          </w:p>
        </w:tc>
        <w:tc>
          <w:tcPr>
            <w:tcW w:w="1710" w:type="dxa"/>
            <w:tcBorders>
              <w:top w:val="single" w:sz="4" w:space="0" w:color="auto"/>
              <w:left w:val="single" w:sz="4" w:space="0" w:color="auto"/>
              <w:bottom w:val="single" w:sz="12" w:space="0" w:color="auto"/>
              <w:right w:val="single" w:sz="12" w:space="0" w:color="auto"/>
            </w:tcBorders>
            <w:shd w:val="clear" w:color="auto" w:fill="D9D9D9"/>
          </w:tcPr>
          <w:p w:rsidR="003F3D26" w:rsidRPr="00735CE5" w:rsidRDefault="003F3D26" w:rsidP="002A317A">
            <w:pPr>
              <w:jc w:val="right"/>
              <w:rPr>
                <w:rFonts w:asciiTheme="minorHAnsi" w:hAnsiTheme="minorHAnsi" w:cstheme="minorHAnsi"/>
                <w:snapToGrid w:val="0"/>
                <w:color w:val="000000" w:themeColor="text1"/>
                <w:sz w:val="24"/>
                <w:lang w:val="en-GB"/>
              </w:rPr>
            </w:pPr>
          </w:p>
        </w:tc>
      </w:tr>
    </w:tbl>
    <w:p w:rsidR="003F3D26" w:rsidRPr="00B01A31" w:rsidRDefault="003F3D26" w:rsidP="003F3D26">
      <w:pPr>
        <w:jc w:val="right"/>
        <w:rPr>
          <w:rFonts w:ascii="Myriad Pro" w:hAnsi="Myriad Pro" w:cs="Calibri"/>
          <w:b/>
          <w:sz w:val="22"/>
          <w:szCs w:val="22"/>
        </w:rPr>
      </w:pPr>
    </w:p>
    <w:p w:rsidR="003F3D26" w:rsidRDefault="003F3D26" w:rsidP="003F3D26">
      <w:pPr>
        <w:jc w:val="right"/>
        <w:rPr>
          <w:rFonts w:ascii="Myriad Pro" w:hAnsi="Myriad Pro" w:cs="Calibri"/>
          <w:b/>
          <w:sz w:val="22"/>
          <w:szCs w:val="22"/>
        </w:rPr>
      </w:pPr>
    </w:p>
    <w:p w:rsidR="003F3D26" w:rsidRDefault="003F3D26" w:rsidP="003F3D26">
      <w:pPr>
        <w:jc w:val="right"/>
        <w:rPr>
          <w:rFonts w:ascii="Myriad Pro" w:hAnsi="Myriad Pro" w:cs="Calibri"/>
          <w:b/>
          <w:sz w:val="22"/>
          <w:szCs w:val="22"/>
        </w:rPr>
        <w:sectPr w:rsidR="003F3D26" w:rsidSect="00804181">
          <w:pgSz w:w="11906" w:h="16838"/>
          <w:pgMar w:top="1008" w:right="1008" w:bottom="1008" w:left="1296" w:header="706" w:footer="706" w:gutter="0"/>
          <w:cols w:space="708"/>
          <w:docGrid w:linePitch="360"/>
        </w:sectPr>
      </w:pPr>
    </w:p>
    <w:p w:rsidR="003F3D26" w:rsidRPr="00B01A31" w:rsidRDefault="003F3D26" w:rsidP="003F3D26">
      <w:pPr>
        <w:rPr>
          <w:rFonts w:ascii="Myriad Pro" w:hAnsi="Myriad Pro" w:cs="Calibri"/>
          <w:b/>
          <w:sz w:val="22"/>
          <w:szCs w:val="22"/>
          <w:u w:val="single"/>
        </w:rPr>
      </w:pPr>
      <w:r w:rsidRPr="00B01A31">
        <w:rPr>
          <w:rFonts w:ascii="Myriad Pro" w:hAnsi="Myriad Pro" w:cs="Calibri"/>
          <w:b/>
          <w:sz w:val="22"/>
          <w:szCs w:val="22"/>
          <w:u w:val="single"/>
        </w:rPr>
        <w:lastRenderedPageBreak/>
        <w:t xml:space="preserve">TABLE </w:t>
      </w:r>
      <w:proofErr w:type="gramStart"/>
      <w:r>
        <w:rPr>
          <w:rFonts w:ascii="Myriad Pro" w:hAnsi="Myriad Pro" w:cs="Calibri"/>
          <w:b/>
          <w:sz w:val="22"/>
          <w:szCs w:val="22"/>
          <w:u w:val="single"/>
        </w:rPr>
        <w:t>2</w:t>
      </w:r>
      <w:r w:rsidRPr="00B01A31">
        <w:rPr>
          <w:rFonts w:ascii="Myriad Pro" w:hAnsi="Myriad Pro" w:cs="Calibri"/>
          <w:b/>
          <w:sz w:val="22"/>
          <w:szCs w:val="22"/>
          <w:u w:val="single"/>
        </w:rPr>
        <w:t xml:space="preserve"> :</w:t>
      </w:r>
      <w:proofErr w:type="gramEnd"/>
      <w:r w:rsidRPr="00B01A31">
        <w:rPr>
          <w:rFonts w:ascii="Myriad Pro" w:hAnsi="Myriad Pro" w:cs="Calibri"/>
          <w:b/>
          <w:sz w:val="22"/>
          <w:szCs w:val="22"/>
          <w:u w:val="single"/>
        </w:rPr>
        <w:t xml:space="preserve"> Offer to Comply with Other Conditions and Related Requirements </w:t>
      </w:r>
    </w:p>
    <w:p w:rsidR="003F3D26" w:rsidRPr="00B01A31" w:rsidRDefault="003F3D26" w:rsidP="003F3D26">
      <w:pPr>
        <w:rPr>
          <w:rFonts w:ascii="Myriad Pro" w:hAnsi="Myriad Pro" w:cs="Calibri"/>
          <w:sz w:val="22"/>
          <w:szCs w:val="22"/>
        </w:rPr>
      </w:pPr>
    </w:p>
    <w:tbl>
      <w:tblPr>
        <w:tblpPr w:leftFromText="180" w:rightFromText="180" w:vertAnchor="text" w:tblpY="1"/>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1705"/>
        <w:gridCol w:w="1800"/>
        <w:gridCol w:w="2160"/>
      </w:tblGrid>
      <w:tr w:rsidR="003F3D26" w:rsidRPr="00B01A31" w:rsidTr="002A317A">
        <w:trPr>
          <w:trHeight w:val="383"/>
        </w:trPr>
        <w:tc>
          <w:tcPr>
            <w:tcW w:w="4315" w:type="dxa"/>
            <w:vMerge w:val="restart"/>
            <w:vAlign w:val="center"/>
          </w:tcPr>
          <w:p w:rsidR="003F3D26" w:rsidRPr="00B01A31" w:rsidRDefault="003F3D26" w:rsidP="002A317A">
            <w:pPr>
              <w:spacing w:before="60" w:after="60"/>
              <w:rPr>
                <w:rFonts w:ascii="Myriad Pro" w:hAnsi="Myriad Pro" w:cs="Calibri"/>
                <w:b/>
                <w:sz w:val="22"/>
                <w:szCs w:val="22"/>
              </w:rPr>
            </w:pPr>
            <w:r w:rsidRPr="00B01A31">
              <w:rPr>
                <w:rFonts w:ascii="Myriad Pro" w:hAnsi="Myriad Pro" w:cs="Calibri"/>
                <w:b/>
                <w:sz w:val="22"/>
                <w:szCs w:val="22"/>
              </w:rPr>
              <w:t>Other Information pertaining to our Quotation are as follows:</w:t>
            </w:r>
          </w:p>
        </w:tc>
        <w:tc>
          <w:tcPr>
            <w:tcW w:w="5665" w:type="dxa"/>
            <w:gridSpan w:val="3"/>
            <w:vAlign w:val="center"/>
          </w:tcPr>
          <w:p w:rsidR="003F3D26" w:rsidRPr="00B01A31" w:rsidRDefault="003F3D26" w:rsidP="002A317A">
            <w:pPr>
              <w:spacing w:before="60" w:after="60"/>
              <w:jc w:val="center"/>
              <w:rPr>
                <w:rFonts w:ascii="Myriad Pro" w:hAnsi="Myriad Pro" w:cs="Calibri"/>
                <w:b/>
                <w:sz w:val="22"/>
                <w:szCs w:val="22"/>
              </w:rPr>
            </w:pPr>
            <w:r w:rsidRPr="00B01A31">
              <w:rPr>
                <w:rFonts w:ascii="Myriad Pro" w:hAnsi="Myriad Pro" w:cs="Calibri"/>
                <w:b/>
                <w:sz w:val="22"/>
                <w:szCs w:val="22"/>
              </w:rPr>
              <w:t>Your Responses</w:t>
            </w:r>
          </w:p>
        </w:tc>
      </w:tr>
      <w:tr w:rsidR="003F3D26" w:rsidRPr="00B01A31" w:rsidTr="002A317A">
        <w:trPr>
          <w:trHeight w:val="382"/>
        </w:trPr>
        <w:tc>
          <w:tcPr>
            <w:tcW w:w="4315" w:type="dxa"/>
            <w:vMerge/>
          </w:tcPr>
          <w:p w:rsidR="003F3D26" w:rsidRPr="00B01A31" w:rsidRDefault="003F3D26" w:rsidP="002A317A">
            <w:pPr>
              <w:spacing w:before="60" w:after="60"/>
              <w:ind w:firstLine="720"/>
              <w:rPr>
                <w:rFonts w:ascii="Myriad Pro" w:hAnsi="Myriad Pro" w:cs="Calibri"/>
                <w:b/>
                <w:sz w:val="22"/>
                <w:szCs w:val="22"/>
              </w:rPr>
            </w:pPr>
          </w:p>
        </w:tc>
        <w:tc>
          <w:tcPr>
            <w:tcW w:w="1705" w:type="dxa"/>
            <w:vAlign w:val="center"/>
          </w:tcPr>
          <w:p w:rsidR="003F3D26" w:rsidRPr="00B01A31" w:rsidRDefault="003F3D26" w:rsidP="002A317A">
            <w:pPr>
              <w:spacing w:before="60" w:after="60"/>
              <w:jc w:val="center"/>
              <w:rPr>
                <w:rFonts w:ascii="Myriad Pro" w:hAnsi="Myriad Pro" w:cs="Calibri"/>
                <w:b/>
                <w:i/>
                <w:sz w:val="22"/>
                <w:szCs w:val="22"/>
              </w:rPr>
            </w:pPr>
            <w:r w:rsidRPr="00B01A31">
              <w:rPr>
                <w:rFonts w:ascii="Myriad Pro" w:hAnsi="Myriad Pro" w:cs="Calibri"/>
                <w:b/>
                <w:i/>
                <w:sz w:val="22"/>
                <w:szCs w:val="22"/>
              </w:rPr>
              <w:t>Yes, we will comply</w:t>
            </w:r>
          </w:p>
        </w:tc>
        <w:tc>
          <w:tcPr>
            <w:tcW w:w="1800" w:type="dxa"/>
            <w:vAlign w:val="center"/>
          </w:tcPr>
          <w:p w:rsidR="003F3D26" w:rsidRPr="00B01A31" w:rsidRDefault="003F3D26" w:rsidP="002A317A">
            <w:pPr>
              <w:spacing w:before="60" w:after="60"/>
              <w:jc w:val="center"/>
              <w:rPr>
                <w:rFonts w:ascii="Myriad Pro" w:hAnsi="Myriad Pro" w:cs="Calibri"/>
                <w:b/>
                <w:i/>
                <w:sz w:val="22"/>
                <w:szCs w:val="22"/>
              </w:rPr>
            </w:pPr>
            <w:r w:rsidRPr="00B01A31">
              <w:rPr>
                <w:rFonts w:ascii="Myriad Pro" w:hAnsi="Myriad Pro" w:cs="Calibri"/>
                <w:b/>
                <w:i/>
                <w:sz w:val="22"/>
                <w:szCs w:val="22"/>
              </w:rPr>
              <w:t>No, we cannot comply</w:t>
            </w:r>
          </w:p>
        </w:tc>
        <w:tc>
          <w:tcPr>
            <w:tcW w:w="2160" w:type="dxa"/>
            <w:vAlign w:val="center"/>
          </w:tcPr>
          <w:p w:rsidR="003F3D26" w:rsidRPr="00B01A31" w:rsidRDefault="003F3D26" w:rsidP="002A317A">
            <w:pPr>
              <w:spacing w:before="60" w:after="60"/>
              <w:jc w:val="center"/>
              <w:rPr>
                <w:rFonts w:ascii="Myriad Pro" w:hAnsi="Myriad Pro" w:cs="Calibri"/>
                <w:b/>
                <w:i/>
                <w:sz w:val="22"/>
                <w:szCs w:val="22"/>
              </w:rPr>
            </w:pPr>
            <w:r w:rsidRPr="00B01A31">
              <w:rPr>
                <w:rFonts w:ascii="Myriad Pro" w:hAnsi="Myriad Pro" w:cs="Calibri"/>
                <w:b/>
                <w:i/>
                <w:sz w:val="22"/>
                <w:szCs w:val="22"/>
              </w:rPr>
              <w:t>If you cannot comply, pls. indicate counter proposal</w:t>
            </w:r>
          </w:p>
        </w:tc>
      </w:tr>
      <w:tr w:rsidR="003F3D26" w:rsidRPr="00B01A31" w:rsidTr="002A317A">
        <w:trPr>
          <w:trHeight w:val="332"/>
        </w:trPr>
        <w:tc>
          <w:tcPr>
            <w:tcW w:w="4315" w:type="dxa"/>
            <w:tcBorders>
              <w:right w:val="nil"/>
            </w:tcBorders>
          </w:tcPr>
          <w:p w:rsidR="003F3D26" w:rsidRPr="00FD202F" w:rsidRDefault="003F3D26" w:rsidP="002A317A">
            <w:pPr>
              <w:spacing w:before="60" w:after="60"/>
              <w:rPr>
                <w:rFonts w:ascii="Myriad Pro" w:hAnsi="Myriad Pro" w:cs="Calibri"/>
                <w:bCs/>
                <w:sz w:val="22"/>
                <w:szCs w:val="22"/>
              </w:rPr>
            </w:pPr>
            <w:r w:rsidRPr="00FD202F">
              <w:rPr>
                <w:rFonts w:ascii="Myriad Pro" w:hAnsi="Myriad Pro" w:cs="Calibri"/>
                <w:sz w:val="22"/>
                <w:szCs w:val="22"/>
              </w:rPr>
              <w:t xml:space="preserve">Maximum delivery period not to exceed </w:t>
            </w:r>
            <w:r w:rsidRPr="00FD202F">
              <w:rPr>
                <w:rFonts w:ascii="Myriad Pro" w:hAnsi="Myriad Pro" w:cs="Calibri"/>
                <w:i/>
                <w:sz w:val="22"/>
                <w:szCs w:val="22"/>
              </w:rPr>
              <w:t xml:space="preserve">35 calendar days </w:t>
            </w:r>
            <w:r w:rsidRPr="00FD202F">
              <w:rPr>
                <w:rFonts w:ascii="Myriad Pro" w:hAnsi="Myriad Pro" w:cs="Calibri"/>
                <w:sz w:val="22"/>
                <w:szCs w:val="22"/>
              </w:rPr>
              <w:t>upon signature of PO</w:t>
            </w:r>
            <w:r w:rsidRPr="00FD202F">
              <w:rPr>
                <w:rFonts w:ascii="Myriad Pro" w:hAnsi="Myriad Pro" w:cs="Calibri"/>
                <w:bCs/>
                <w:sz w:val="22"/>
                <w:szCs w:val="22"/>
              </w:rPr>
              <w:t xml:space="preserve"> Contractor by both parties</w:t>
            </w:r>
          </w:p>
        </w:tc>
        <w:tc>
          <w:tcPr>
            <w:tcW w:w="1705" w:type="dxa"/>
            <w:tcBorders>
              <w:left w:val="single" w:sz="4" w:space="0" w:color="auto"/>
              <w:bottom w:val="single" w:sz="4" w:space="0" w:color="auto"/>
            </w:tcBorders>
          </w:tcPr>
          <w:p w:rsidR="003F3D26" w:rsidRPr="00B01A31" w:rsidRDefault="003F3D26" w:rsidP="002A317A">
            <w:pPr>
              <w:spacing w:before="60" w:after="60"/>
              <w:jc w:val="right"/>
              <w:rPr>
                <w:rFonts w:ascii="Myriad Pro" w:hAnsi="Myriad Pro" w:cs="Calibri"/>
                <w:sz w:val="22"/>
                <w:szCs w:val="22"/>
              </w:rPr>
            </w:pPr>
          </w:p>
        </w:tc>
        <w:tc>
          <w:tcPr>
            <w:tcW w:w="1800" w:type="dxa"/>
            <w:tcBorders>
              <w:left w:val="single" w:sz="4" w:space="0" w:color="auto"/>
              <w:bottom w:val="single" w:sz="4" w:space="0" w:color="auto"/>
            </w:tcBorders>
          </w:tcPr>
          <w:p w:rsidR="003F3D26" w:rsidRPr="00B01A31" w:rsidRDefault="003F3D26" w:rsidP="002A317A">
            <w:pPr>
              <w:spacing w:before="60" w:after="60"/>
              <w:jc w:val="right"/>
              <w:rPr>
                <w:rFonts w:ascii="Myriad Pro" w:hAnsi="Myriad Pro" w:cs="Calibri"/>
                <w:sz w:val="22"/>
                <w:szCs w:val="22"/>
              </w:rPr>
            </w:pPr>
          </w:p>
        </w:tc>
        <w:tc>
          <w:tcPr>
            <w:tcW w:w="2160" w:type="dxa"/>
            <w:tcBorders>
              <w:left w:val="single" w:sz="4" w:space="0" w:color="auto"/>
              <w:bottom w:val="single" w:sz="4" w:space="0" w:color="auto"/>
            </w:tcBorders>
          </w:tcPr>
          <w:p w:rsidR="003F3D26" w:rsidRPr="00B01A31" w:rsidRDefault="003F3D26" w:rsidP="002A317A">
            <w:pPr>
              <w:spacing w:before="60" w:after="60"/>
              <w:jc w:val="right"/>
              <w:rPr>
                <w:rFonts w:ascii="Myriad Pro" w:hAnsi="Myriad Pro" w:cs="Calibri"/>
                <w:sz w:val="22"/>
                <w:szCs w:val="22"/>
              </w:rPr>
            </w:pPr>
          </w:p>
        </w:tc>
      </w:tr>
      <w:tr w:rsidR="003F3D26" w:rsidRPr="00B01A31" w:rsidTr="002A317A">
        <w:trPr>
          <w:trHeight w:val="305"/>
        </w:trPr>
        <w:tc>
          <w:tcPr>
            <w:tcW w:w="4315" w:type="dxa"/>
            <w:tcBorders>
              <w:bottom w:val="dotted" w:sz="4" w:space="0" w:color="auto"/>
              <w:right w:val="nil"/>
            </w:tcBorders>
          </w:tcPr>
          <w:p w:rsidR="003F3D26" w:rsidRPr="00F83832" w:rsidRDefault="003F3D26" w:rsidP="002A317A">
            <w:pPr>
              <w:spacing w:before="60" w:after="60"/>
              <w:rPr>
                <w:rFonts w:ascii="Myriad Pro" w:hAnsi="Myriad Pro" w:cs="Calibri"/>
                <w:bCs/>
                <w:sz w:val="22"/>
                <w:szCs w:val="22"/>
              </w:rPr>
            </w:pPr>
            <w:proofErr w:type="gramStart"/>
            <w:r w:rsidRPr="00F83832">
              <w:rPr>
                <w:rFonts w:ascii="Myriad Pro" w:hAnsi="Myriad Pro" w:cs="Calibri"/>
                <w:bCs/>
                <w:sz w:val="22"/>
                <w:szCs w:val="22"/>
              </w:rPr>
              <w:t>Warranty</w:t>
            </w:r>
            <w:proofErr w:type="gramEnd"/>
            <w:r w:rsidRPr="00F83832">
              <w:rPr>
                <w:rFonts w:ascii="Myriad Pro" w:hAnsi="Myriad Pro" w:cs="Calibri"/>
                <w:bCs/>
                <w:sz w:val="22"/>
                <w:szCs w:val="22"/>
              </w:rPr>
              <w:t xml:space="preserve"> on goods for a minimum period of </w:t>
            </w:r>
            <w:r w:rsidRPr="00F83832">
              <w:rPr>
                <w:rFonts w:ascii="Myriad Pro" w:hAnsi="Myriad Pro" w:cs="Calibri"/>
                <w:bCs/>
                <w:i/>
                <w:sz w:val="22"/>
                <w:szCs w:val="22"/>
              </w:rPr>
              <w:t>3 years</w:t>
            </w:r>
            <w:r w:rsidRPr="00F83832">
              <w:rPr>
                <w:rFonts w:ascii="Myriad Pro" w:hAnsi="Myriad Pro" w:cs="Calibri"/>
                <w:bCs/>
                <w:sz w:val="22"/>
                <w:szCs w:val="22"/>
              </w:rPr>
              <w:t xml:space="preserve">. </w:t>
            </w:r>
            <w:proofErr w:type="gramStart"/>
            <w:r w:rsidRPr="00F83832">
              <w:rPr>
                <w:rFonts w:ascii="Myriad Pro" w:hAnsi="Myriad Pro" w:cs="Calibri"/>
                <w:bCs/>
                <w:sz w:val="22"/>
                <w:szCs w:val="22"/>
              </w:rPr>
              <w:t>Warranty</w:t>
            </w:r>
            <w:proofErr w:type="gramEnd"/>
            <w:r w:rsidRPr="00F83832">
              <w:rPr>
                <w:rFonts w:ascii="Myriad Pro" w:hAnsi="Myriad Pro" w:cs="Calibri"/>
                <w:bCs/>
                <w:sz w:val="22"/>
                <w:szCs w:val="22"/>
              </w:rPr>
              <w:t xml:space="preserve"> on part</w:t>
            </w:r>
            <w:r>
              <w:rPr>
                <w:rFonts w:ascii="Myriad Pro" w:hAnsi="Myriad Pro" w:cs="Calibri"/>
                <w:bCs/>
                <w:sz w:val="22"/>
                <w:szCs w:val="22"/>
              </w:rPr>
              <w:t>s</w:t>
            </w:r>
            <w:r w:rsidRPr="00F83832">
              <w:rPr>
                <w:rFonts w:ascii="Myriad Pro" w:hAnsi="Myriad Pro" w:cs="Calibri"/>
                <w:bCs/>
                <w:sz w:val="22"/>
                <w:szCs w:val="22"/>
              </w:rPr>
              <w:t xml:space="preserve"> and labor for furniture items for a minimum period of </w:t>
            </w:r>
            <w:r w:rsidRPr="00F83832">
              <w:rPr>
                <w:rFonts w:ascii="Myriad Pro" w:hAnsi="Myriad Pro" w:cs="Calibri"/>
                <w:bCs/>
                <w:i/>
                <w:sz w:val="22"/>
                <w:szCs w:val="22"/>
              </w:rPr>
              <w:t>2 years</w:t>
            </w:r>
            <w:r w:rsidRPr="00F83832">
              <w:rPr>
                <w:rFonts w:ascii="Myriad Pro" w:hAnsi="Myriad Pro" w:cs="Calibri"/>
                <w:bCs/>
                <w:sz w:val="22"/>
                <w:szCs w:val="22"/>
              </w:rPr>
              <w:t>.</w:t>
            </w:r>
          </w:p>
        </w:tc>
        <w:tc>
          <w:tcPr>
            <w:tcW w:w="1705" w:type="dxa"/>
            <w:tcBorders>
              <w:top w:val="single" w:sz="4" w:space="0" w:color="auto"/>
              <w:left w:val="single" w:sz="4" w:space="0" w:color="auto"/>
              <w:bottom w:val="dotted" w:sz="4" w:space="0" w:color="auto"/>
            </w:tcBorders>
          </w:tcPr>
          <w:p w:rsidR="003F3D26" w:rsidRPr="00B01A31" w:rsidRDefault="003F3D26" w:rsidP="002A317A">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dotted" w:sz="4" w:space="0" w:color="auto"/>
            </w:tcBorders>
          </w:tcPr>
          <w:p w:rsidR="003F3D26" w:rsidRPr="00B01A31" w:rsidRDefault="003F3D26" w:rsidP="002A317A">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dotted" w:sz="4" w:space="0" w:color="auto"/>
            </w:tcBorders>
          </w:tcPr>
          <w:p w:rsidR="003F3D26" w:rsidRPr="00B01A31" w:rsidRDefault="003F3D26" w:rsidP="002A317A">
            <w:pPr>
              <w:spacing w:before="60" w:after="60"/>
              <w:jc w:val="right"/>
              <w:rPr>
                <w:rFonts w:ascii="Myriad Pro" w:hAnsi="Myriad Pro" w:cs="Calibri"/>
                <w:sz w:val="22"/>
                <w:szCs w:val="22"/>
              </w:rPr>
            </w:pPr>
          </w:p>
        </w:tc>
      </w:tr>
      <w:tr w:rsidR="003F3D26" w:rsidRPr="00B01A31" w:rsidTr="002A317A">
        <w:trPr>
          <w:trHeight w:val="305"/>
        </w:trPr>
        <w:tc>
          <w:tcPr>
            <w:tcW w:w="4315" w:type="dxa"/>
            <w:tcBorders>
              <w:right w:val="nil"/>
            </w:tcBorders>
          </w:tcPr>
          <w:p w:rsidR="003F3D26" w:rsidRPr="00B01A31" w:rsidRDefault="003F3D26" w:rsidP="002A317A">
            <w:pPr>
              <w:spacing w:before="60" w:after="60"/>
              <w:rPr>
                <w:rFonts w:ascii="Myriad Pro" w:hAnsi="Myriad Pro" w:cs="Calibri"/>
                <w:bCs/>
                <w:sz w:val="22"/>
                <w:szCs w:val="22"/>
              </w:rPr>
            </w:pPr>
            <w:r w:rsidRPr="00B01A31">
              <w:rPr>
                <w:rFonts w:ascii="Myriad Pro" w:hAnsi="Myriad Pro" w:cs="Calibri"/>
                <w:bCs/>
                <w:sz w:val="22"/>
                <w:szCs w:val="22"/>
              </w:rPr>
              <w:t>Validity of Quotation</w:t>
            </w:r>
            <w:r>
              <w:rPr>
                <w:rFonts w:ascii="Myriad Pro" w:hAnsi="Myriad Pro" w:cs="Calibri"/>
                <w:bCs/>
                <w:sz w:val="22"/>
                <w:szCs w:val="22"/>
              </w:rPr>
              <w:t xml:space="preserve"> </w:t>
            </w:r>
            <w:r>
              <w:rPr>
                <w:rFonts w:ascii="Myriad Pro" w:hAnsi="Myriad Pro" w:cs="Calibri"/>
                <w:bCs/>
                <w:i/>
                <w:sz w:val="22"/>
                <w:szCs w:val="22"/>
              </w:rPr>
              <w:t>6</w:t>
            </w:r>
            <w:r w:rsidRPr="00C80642">
              <w:rPr>
                <w:rFonts w:ascii="Myriad Pro" w:hAnsi="Myriad Pro" w:cs="Calibri"/>
                <w:bCs/>
                <w:i/>
                <w:sz w:val="22"/>
                <w:szCs w:val="22"/>
              </w:rPr>
              <w:t>0 calendar days</w:t>
            </w:r>
          </w:p>
        </w:tc>
        <w:tc>
          <w:tcPr>
            <w:tcW w:w="1705" w:type="dxa"/>
            <w:tcBorders>
              <w:top w:val="single" w:sz="4" w:space="0" w:color="auto"/>
              <w:left w:val="single" w:sz="4" w:space="0" w:color="auto"/>
              <w:bottom w:val="single" w:sz="4" w:space="0" w:color="auto"/>
            </w:tcBorders>
          </w:tcPr>
          <w:p w:rsidR="003F3D26" w:rsidRPr="00B01A31" w:rsidRDefault="003F3D26" w:rsidP="002A317A">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3F3D26" w:rsidRPr="00B01A31" w:rsidRDefault="003F3D26" w:rsidP="002A317A">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3F3D26" w:rsidRPr="00B01A31" w:rsidRDefault="003F3D26" w:rsidP="002A317A">
            <w:pPr>
              <w:spacing w:before="60" w:after="60"/>
              <w:jc w:val="right"/>
              <w:rPr>
                <w:rFonts w:ascii="Myriad Pro" w:hAnsi="Myriad Pro" w:cs="Calibri"/>
                <w:sz w:val="22"/>
                <w:szCs w:val="22"/>
              </w:rPr>
            </w:pPr>
          </w:p>
        </w:tc>
      </w:tr>
      <w:tr w:rsidR="003F3D26" w:rsidRPr="00B01A31" w:rsidTr="002A317A">
        <w:trPr>
          <w:trHeight w:val="305"/>
        </w:trPr>
        <w:tc>
          <w:tcPr>
            <w:tcW w:w="4315" w:type="dxa"/>
            <w:tcBorders>
              <w:bottom w:val="single" w:sz="4" w:space="0" w:color="auto"/>
              <w:right w:val="nil"/>
            </w:tcBorders>
          </w:tcPr>
          <w:p w:rsidR="003F3D26" w:rsidRPr="00B01A31" w:rsidRDefault="003F3D26" w:rsidP="002A317A">
            <w:pPr>
              <w:spacing w:before="60" w:after="60"/>
              <w:rPr>
                <w:rFonts w:ascii="Myriad Pro" w:hAnsi="Myriad Pro" w:cs="Calibri"/>
                <w:bCs/>
                <w:sz w:val="22"/>
                <w:szCs w:val="22"/>
              </w:rPr>
            </w:pPr>
            <w:r>
              <w:rPr>
                <w:rFonts w:ascii="Myriad Pro" w:hAnsi="Myriad Pro" w:cs="Calibri"/>
                <w:bCs/>
                <w:sz w:val="22"/>
                <w:szCs w:val="22"/>
              </w:rPr>
              <w:t xml:space="preserve">Transportation on site </w:t>
            </w:r>
            <w:r w:rsidRPr="008455C4">
              <w:rPr>
                <w:rFonts w:ascii="Myriad Pro" w:hAnsi="Myriad Pro" w:cstheme="minorHAnsi"/>
                <w:snapToGrid w:val="0"/>
                <w:color w:val="000000" w:themeColor="text1"/>
                <w:sz w:val="22"/>
                <w:szCs w:val="22"/>
                <w:lang w:val="en-GB"/>
              </w:rPr>
              <w:t>(</w:t>
            </w:r>
            <w:proofErr w:type="spellStart"/>
            <w:r w:rsidRPr="008455C4">
              <w:rPr>
                <w:rFonts w:ascii="Myriad Pro" w:hAnsi="Myriad Pro" w:cstheme="minorHAnsi"/>
                <w:snapToGrid w:val="0"/>
                <w:color w:val="000000" w:themeColor="text1"/>
                <w:sz w:val="22"/>
                <w:szCs w:val="22"/>
                <w:lang w:val="en-GB"/>
              </w:rPr>
              <w:t>Ribnita</w:t>
            </w:r>
            <w:proofErr w:type="spellEnd"/>
            <w:r w:rsidRPr="008455C4">
              <w:rPr>
                <w:rFonts w:ascii="Myriad Pro" w:hAnsi="Myriad Pro" w:cstheme="minorHAnsi"/>
                <w:snapToGrid w:val="0"/>
                <w:color w:val="000000" w:themeColor="text1"/>
                <w:sz w:val="22"/>
                <w:szCs w:val="22"/>
                <w:lang w:val="en-GB"/>
              </w:rPr>
              <w:t xml:space="preserve"> </w:t>
            </w:r>
            <w:r>
              <w:rPr>
                <w:rFonts w:ascii="Myriad Pro" w:hAnsi="Myriad Pro" w:cstheme="minorHAnsi"/>
                <w:snapToGrid w:val="0"/>
                <w:color w:val="000000" w:themeColor="text1"/>
                <w:sz w:val="22"/>
                <w:szCs w:val="22"/>
                <w:lang w:val="en-GB"/>
              </w:rPr>
              <w:t xml:space="preserve">and </w:t>
            </w:r>
            <w:proofErr w:type="spellStart"/>
            <w:r w:rsidRPr="008455C4">
              <w:rPr>
                <w:rFonts w:ascii="Myriad Pro" w:hAnsi="Myriad Pro" w:cstheme="minorHAnsi"/>
                <w:snapToGrid w:val="0"/>
                <w:color w:val="000000" w:themeColor="text1"/>
                <w:sz w:val="22"/>
                <w:szCs w:val="22"/>
                <w:lang w:val="en-GB"/>
              </w:rPr>
              <w:t>Rezina</w:t>
            </w:r>
            <w:proofErr w:type="spellEnd"/>
            <w:r w:rsidRPr="008455C4">
              <w:rPr>
                <w:rFonts w:ascii="Myriad Pro" w:hAnsi="Myriad Pro" w:cstheme="minorHAnsi"/>
                <w:snapToGrid w:val="0"/>
                <w:color w:val="000000" w:themeColor="text1"/>
                <w:sz w:val="22"/>
                <w:szCs w:val="22"/>
                <w:lang w:val="en-GB"/>
              </w:rPr>
              <w:t>)</w:t>
            </w:r>
            <w:r>
              <w:rPr>
                <w:rFonts w:ascii="Myriad Pro" w:hAnsi="Myriad Pro" w:cstheme="minorHAnsi"/>
                <w:snapToGrid w:val="0"/>
                <w:color w:val="000000" w:themeColor="text1"/>
                <w:sz w:val="22"/>
                <w:szCs w:val="22"/>
                <w:lang w:val="en-GB"/>
              </w:rPr>
              <w:t xml:space="preserve"> within the required delivery period, including customs clearance (if necessary). UNDP will provide a supporting letter confirming tax exemption</w:t>
            </w:r>
          </w:p>
        </w:tc>
        <w:tc>
          <w:tcPr>
            <w:tcW w:w="1705" w:type="dxa"/>
            <w:tcBorders>
              <w:top w:val="single" w:sz="4" w:space="0" w:color="auto"/>
              <w:left w:val="single" w:sz="4" w:space="0" w:color="auto"/>
              <w:bottom w:val="single" w:sz="4" w:space="0" w:color="auto"/>
            </w:tcBorders>
          </w:tcPr>
          <w:p w:rsidR="003F3D26" w:rsidRPr="00B01A31" w:rsidRDefault="003F3D26" w:rsidP="002A317A">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3F3D26" w:rsidRPr="00B01A31" w:rsidRDefault="003F3D26" w:rsidP="002A317A">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3F3D26" w:rsidRPr="00B01A31" w:rsidRDefault="003F3D26" w:rsidP="002A317A">
            <w:pPr>
              <w:spacing w:before="60" w:after="60"/>
              <w:jc w:val="right"/>
              <w:rPr>
                <w:rFonts w:ascii="Myriad Pro" w:hAnsi="Myriad Pro" w:cs="Calibri"/>
                <w:sz w:val="22"/>
                <w:szCs w:val="22"/>
              </w:rPr>
            </w:pPr>
          </w:p>
        </w:tc>
      </w:tr>
      <w:tr w:rsidR="003F3D26" w:rsidRPr="00B01A31" w:rsidTr="002A317A">
        <w:trPr>
          <w:trHeight w:val="305"/>
        </w:trPr>
        <w:tc>
          <w:tcPr>
            <w:tcW w:w="4315" w:type="dxa"/>
            <w:tcBorders>
              <w:right w:val="nil"/>
            </w:tcBorders>
          </w:tcPr>
          <w:p w:rsidR="003F3D26" w:rsidRPr="00B01A31" w:rsidRDefault="003F3D26" w:rsidP="002A317A">
            <w:pPr>
              <w:spacing w:before="60" w:after="60"/>
              <w:rPr>
                <w:rFonts w:ascii="Myriad Pro" w:hAnsi="Myriad Pro" w:cs="Calibri"/>
                <w:bCs/>
                <w:sz w:val="22"/>
                <w:szCs w:val="22"/>
              </w:rPr>
            </w:pPr>
            <w:r w:rsidRPr="005A4C74">
              <w:rPr>
                <w:rFonts w:ascii="Myriad Pro" w:hAnsi="Myriad Pro" w:cstheme="minorHAnsi"/>
                <w:color w:val="000000" w:themeColor="text1"/>
                <w:sz w:val="22"/>
                <w:szCs w:val="22"/>
              </w:rPr>
              <w:t xml:space="preserve">Installation </w:t>
            </w:r>
            <w:r>
              <w:rPr>
                <w:rFonts w:ascii="Myriad Pro" w:hAnsi="Myriad Pro" w:cstheme="minorHAnsi"/>
                <w:color w:val="000000" w:themeColor="text1"/>
                <w:sz w:val="22"/>
                <w:szCs w:val="22"/>
              </w:rPr>
              <w:t xml:space="preserve">of the furniture on site </w:t>
            </w:r>
            <w:r w:rsidRPr="008455C4">
              <w:rPr>
                <w:rFonts w:ascii="Myriad Pro" w:hAnsi="Myriad Pro" w:cstheme="minorHAnsi"/>
                <w:snapToGrid w:val="0"/>
                <w:color w:val="000000" w:themeColor="text1"/>
                <w:sz w:val="22"/>
                <w:szCs w:val="22"/>
                <w:lang w:val="en-GB"/>
              </w:rPr>
              <w:t>(</w:t>
            </w:r>
            <w:proofErr w:type="spellStart"/>
            <w:r w:rsidRPr="008455C4">
              <w:rPr>
                <w:rFonts w:ascii="Myriad Pro" w:hAnsi="Myriad Pro" w:cstheme="minorHAnsi"/>
                <w:snapToGrid w:val="0"/>
                <w:color w:val="000000" w:themeColor="text1"/>
                <w:sz w:val="22"/>
                <w:szCs w:val="22"/>
                <w:lang w:val="en-GB"/>
              </w:rPr>
              <w:t>Ribnita</w:t>
            </w:r>
            <w:proofErr w:type="spellEnd"/>
            <w:r w:rsidRPr="008455C4">
              <w:rPr>
                <w:rFonts w:ascii="Myriad Pro" w:hAnsi="Myriad Pro" w:cstheme="minorHAnsi"/>
                <w:snapToGrid w:val="0"/>
                <w:color w:val="000000" w:themeColor="text1"/>
                <w:sz w:val="22"/>
                <w:szCs w:val="22"/>
                <w:lang w:val="en-GB"/>
              </w:rPr>
              <w:t xml:space="preserve"> </w:t>
            </w:r>
            <w:r>
              <w:rPr>
                <w:rFonts w:ascii="Myriad Pro" w:hAnsi="Myriad Pro" w:cstheme="minorHAnsi"/>
                <w:snapToGrid w:val="0"/>
                <w:color w:val="000000" w:themeColor="text1"/>
                <w:sz w:val="22"/>
                <w:szCs w:val="22"/>
                <w:lang w:val="en-GB"/>
              </w:rPr>
              <w:t>and</w:t>
            </w:r>
            <w:r w:rsidRPr="008455C4">
              <w:rPr>
                <w:rFonts w:ascii="Myriad Pro" w:hAnsi="Myriad Pro" w:cstheme="minorHAnsi"/>
                <w:snapToGrid w:val="0"/>
                <w:color w:val="000000" w:themeColor="text1"/>
                <w:sz w:val="22"/>
                <w:szCs w:val="22"/>
                <w:lang w:val="en-GB"/>
              </w:rPr>
              <w:t xml:space="preserve"> </w:t>
            </w:r>
            <w:proofErr w:type="spellStart"/>
            <w:r w:rsidRPr="008455C4">
              <w:rPr>
                <w:rFonts w:ascii="Myriad Pro" w:hAnsi="Myriad Pro" w:cstheme="minorHAnsi"/>
                <w:snapToGrid w:val="0"/>
                <w:color w:val="000000" w:themeColor="text1"/>
                <w:sz w:val="22"/>
                <w:szCs w:val="22"/>
                <w:lang w:val="en-GB"/>
              </w:rPr>
              <w:t>Rezina</w:t>
            </w:r>
            <w:proofErr w:type="spellEnd"/>
            <w:r w:rsidRPr="008455C4">
              <w:rPr>
                <w:rFonts w:ascii="Myriad Pro" w:hAnsi="Myriad Pro" w:cstheme="minorHAnsi"/>
                <w:snapToGrid w:val="0"/>
                <w:color w:val="000000" w:themeColor="text1"/>
                <w:sz w:val="22"/>
                <w:szCs w:val="22"/>
                <w:lang w:val="en-GB"/>
              </w:rPr>
              <w:t>)</w:t>
            </w:r>
          </w:p>
        </w:tc>
        <w:tc>
          <w:tcPr>
            <w:tcW w:w="1705" w:type="dxa"/>
            <w:tcBorders>
              <w:top w:val="single" w:sz="4" w:space="0" w:color="auto"/>
              <w:left w:val="single" w:sz="4" w:space="0" w:color="auto"/>
              <w:bottom w:val="single" w:sz="4" w:space="0" w:color="auto"/>
            </w:tcBorders>
          </w:tcPr>
          <w:p w:rsidR="003F3D26" w:rsidRPr="00B01A31" w:rsidRDefault="003F3D26" w:rsidP="002A317A">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3F3D26" w:rsidRPr="00B01A31" w:rsidRDefault="003F3D26" w:rsidP="002A317A">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3F3D26" w:rsidRPr="00B01A31" w:rsidRDefault="003F3D26" w:rsidP="002A317A">
            <w:pPr>
              <w:spacing w:before="60" w:after="60"/>
              <w:jc w:val="right"/>
              <w:rPr>
                <w:rFonts w:ascii="Myriad Pro" w:hAnsi="Myriad Pro" w:cs="Calibri"/>
                <w:sz w:val="22"/>
                <w:szCs w:val="22"/>
              </w:rPr>
            </w:pPr>
          </w:p>
        </w:tc>
      </w:tr>
      <w:tr w:rsidR="003F3D26" w:rsidRPr="00B01A31" w:rsidTr="002A317A">
        <w:trPr>
          <w:trHeight w:val="305"/>
        </w:trPr>
        <w:tc>
          <w:tcPr>
            <w:tcW w:w="4315" w:type="dxa"/>
            <w:tcBorders>
              <w:bottom w:val="single" w:sz="4" w:space="0" w:color="auto"/>
              <w:right w:val="nil"/>
            </w:tcBorders>
          </w:tcPr>
          <w:p w:rsidR="003F3D26" w:rsidRPr="005A4C74" w:rsidRDefault="003F3D26" w:rsidP="002A317A">
            <w:pPr>
              <w:spacing w:before="60" w:after="60"/>
              <w:rPr>
                <w:rFonts w:ascii="Myriad Pro" w:hAnsi="Myriad Pro" w:cstheme="minorHAnsi"/>
                <w:color w:val="000000" w:themeColor="text1"/>
                <w:sz w:val="22"/>
                <w:szCs w:val="22"/>
              </w:rPr>
            </w:pPr>
            <w:r w:rsidRPr="00B01A31">
              <w:rPr>
                <w:rFonts w:ascii="Myriad Pro" w:hAnsi="Myriad Pro" w:cs="Calibri"/>
                <w:bCs/>
                <w:sz w:val="22"/>
                <w:szCs w:val="22"/>
              </w:rPr>
              <w:t>All Provisions of the UNDP General Terms and Conditions</w:t>
            </w:r>
          </w:p>
        </w:tc>
        <w:tc>
          <w:tcPr>
            <w:tcW w:w="1705" w:type="dxa"/>
            <w:tcBorders>
              <w:top w:val="single" w:sz="4" w:space="0" w:color="auto"/>
              <w:left w:val="single" w:sz="4" w:space="0" w:color="auto"/>
              <w:bottom w:val="single" w:sz="4" w:space="0" w:color="auto"/>
            </w:tcBorders>
          </w:tcPr>
          <w:p w:rsidR="003F3D26" w:rsidRPr="00B01A31" w:rsidRDefault="003F3D26" w:rsidP="002A317A">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3F3D26" w:rsidRPr="00B01A31" w:rsidRDefault="003F3D26" w:rsidP="002A317A">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3F3D26" w:rsidRPr="00B01A31" w:rsidRDefault="003F3D26" w:rsidP="002A317A">
            <w:pPr>
              <w:spacing w:before="60" w:after="60"/>
              <w:jc w:val="right"/>
              <w:rPr>
                <w:rFonts w:ascii="Myriad Pro" w:hAnsi="Myriad Pro" w:cs="Calibri"/>
                <w:sz w:val="22"/>
                <w:szCs w:val="22"/>
              </w:rPr>
            </w:pPr>
          </w:p>
        </w:tc>
      </w:tr>
    </w:tbl>
    <w:p w:rsidR="003F3D26" w:rsidRPr="00B01A31" w:rsidRDefault="003F3D26" w:rsidP="003F3D26">
      <w:pPr>
        <w:rPr>
          <w:rFonts w:ascii="Myriad Pro" w:hAnsi="Myriad Pro" w:cs="Calibri"/>
          <w:sz w:val="22"/>
          <w:szCs w:val="22"/>
        </w:rPr>
      </w:pPr>
    </w:p>
    <w:p w:rsidR="003F3D26" w:rsidRPr="00B01A31" w:rsidRDefault="003F3D26" w:rsidP="003F3D26">
      <w:pPr>
        <w:ind w:firstLine="720"/>
        <w:jc w:val="both"/>
        <w:rPr>
          <w:rFonts w:ascii="Myriad Pro" w:hAnsi="Myriad Pro" w:cs="Calibri"/>
          <w:sz w:val="22"/>
          <w:szCs w:val="22"/>
        </w:rPr>
      </w:pPr>
      <w:r w:rsidRPr="00B01A31">
        <w:rPr>
          <w:rFonts w:ascii="Myriad Pro" w:hAnsi="Myriad Pro" w:cs="Calibri"/>
          <w:sz w:val="22"/>
          <w:szCs w:val="22"/>
        </w:rPr>
        <w:t>All other information that we have not provided automatically implies our full compliance with the requirements, terms and conditions of the RFQ.</w:t>
      </w:r>
    </w:p>
    <w:p w:rsidR="003F3D26" w:rsidRPr="00B01A31" w:rsidRDefault="003F3D26" w:rsidP="003F3D26">
      <w:pPr>
        <w:rPr>
          <w:rFonts w:ascii="Myriad Pro" w:hAnsi="Myriad Pro" w:cs="Calibri"/>
          <w:sz w:val="22"/>
          <w:szCs w:val="22"/>
        </w:rPr>
      </w:pPr>
    </w:p>
    <w:p w:rsidR="003F3D26" w:rsidRPr="00B01A31" w:rsidRDefault="003F3D26" w:rsidP="003F3D26">
      <w:pPr>
        <w:rPr>
          <w:rFonts w:ascii="Myriad Pro" w:hAnsi="Myriad Pro" w:cs="Calibri"/>
          <w:sz w:val="22"/>
          <w:szCs w:val="22"/>
        </w:rPr>
      </w:pPr>
    </w:p>
    <w:p w:rsidR="003F3D26" w:rsidRPr="00B01A31" w:rsidRDefault="003F3D26" w:rsidP="003F3D26">
      <w:pPr>
        <w:rPr>
          <w:rFonts w:ascii="Myriad Pro" w:hAnsi="Myriad Pro" w:cs="Calibri"/>
          <w:sz w:val="22"/>
          <w:szCs w:val="22"/>
        </w:rPr>
      </w:pPr>
    </w:p>
    <w:p w:rsidR="003F3D26" w:rsidRPr="00B01A31" w:rsidRDefault="003F3D26" w:rsidP="003F3D26">
      <w:pPr>
        <w:rPr>
          <w:rFonts w:ascii="Myriad Pro" w:hAnsi="Myriad Pro" w:cs="Calibri"/>
          <w:sz w:val="22"/>
          <w:szCs w:val="22"/>
        </w:rPr>
      </w:pPr>
    </w:p>
    <w:p w:rsidR="003F3D26" w:rsidRPr="00B01A31" w:rsidRDefault="003F3D26" w:rsidP="003F3D26">
      <w:pPr>
        <w:ind w:left="3960"/>
        <w:rPr>
          <w:rFonts w:ascii="Myriad Pro" w:hAnsi="Myriad Pro" w:cs="Calibri"/>
          <w:i/>
          <w:sz w:val="22"/>
          <w:szCs w:val="22"/>
        </w:rPr>
      </w:pPr>
      <w:r w:rsidRPr="00B01A31">
        <w:rPr>
          <w:rFonts w:ascii="Myriad Pro" w:hAnsi="Myriad Pro" w:cs="Calibri"/>
          <w:i/>
          <w:sz w:val="22"/>
          <w:szCs w:val="22"/>
        </w:rPr>
        <w:t>[Name and Signature of the Supplier’s Authorized Person]</w:t>
      </w:r>
    </w:p>
    <w:p w:rsidR="003F3D26" w:rsidRPr="00B01A31" w:rsidRDefault="003F3D26" w:rsidP="003F3D26">
      <w:pPr>
        <w:ind w:left="3960"/>
        <w:rPr>
          <w:rFonts w:ascii="Myriad Pro" w:hAnsi="Myriad Pro" w:cs="Calibri"/>
          <w:i/>
          <w:sz w:val="22"/>
          <w:szCs w:val="22"/>
        </w:rPr>
      </w:pPr>
      <w:r w:rsidRPr="00B01A31">
        <w:rPr>
          <w:rFonts w:ascii="Myriad Pro" w:hAnsi="Myriad Pro" w:cs="Calibri"/>
          <w:i/>
          <w:sz w:val="22"/>
          <w:szCs w:val="22"/>
        </w:rPr>
        <w:t>[Designation]</w:t>
      </w:r>
    </w:p>
    <w:p w:rsidR="003F3D26" w:rsidRPr="00B01A31" w:rsidRDefault="003F3D26" w:rsidP="003F3D26">
      <w:pPr>
        <w:ind w:left="3960"/>
        <w:rPr>
          <w:rFonts w:ascii="Myriad Pro" w:hAnsi="Myriad Pro" w:cs="Calibri"/>
          <w:i/>
          <w:sz w:val="22"/>
          <w:szCs w:val="22"/>
        </w:rPr>
      </w:pPr>
      <w:r w:rsidRPr="00B01A31">
        <w:rPr>
          <w:rFonts w:ascii="Myriad Pro" w:hAnsi="Myriad Pro" w:cs="Calibri"/>
          <w:i/>
          <w:sz w:val="22"/>
          <w:szCs w:val="22"/>
        </w:rPr>
        <w:t>[Date]</w:t>
      </w:r>
    </w:p>
    <w:p w:rsidR="003F3D26" w:rsidRDefault="003F3D26" w:rsidP="003F3D26">
      <w:pPr>
        <w:rPr>
          <w:rFonts w:ascii="Myriad Pro" w:hAnsi="Myriad Pro" w:cs="Calibri"/>
          <w:b/>
          <w:i/>
          <w:sz w:val="22"/>
          <w:szCs w:val="22"/>
        </w:rPr>
      </w:pPr>
    </w:p>
    <w:p w:rsidR="003F3D26" w:rsidRPr="00735CE5" w:rsidRDefault="003F3D26" w:rsidP="003F3D26">
      <w:pPr>
        <w:ind w:left="3960"/>
        <w:jc w:val="both"/>
        <w:rPr>
          <w:rFonts w:ascii="Myriad Pro" w:hAnsi="Myriad Pro" w:cs="Calibri"/>
          <w:i/>
          <w:sz w:val="22"/>
          <w:szCs w:val="22"/>
        </w:rPr>
      </w:pPr>
      <w:r w:rsidRPr="00735CE5">
        <w:rPr>
          <w:rFonts w:ascii="Myriad Pro" w:hAnsi="Myriad Pro" w:cs="Calibri"/>
          <w:i/>
          <w:sz w:val="22"/>
          <w:szCs w:val="22"/>
        </w:rPr>
        <w:t>Dully stamped</w:t>
      </w:r>
    </w:p>
    <w:p w:rsidR="00E6563F" w:rsidRDefault="00E6563F"/>
    <w:sectPr w:rsidR="00E6563F" w:rsidSect="00804181">
      <w:pgSz w:w="11906" w:h="16838"/>
      <w:pgMar w:top="1008" w:right="1008"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58" w:rsidRDefault="002F4E58" w:rsidP="00804181">
      <w:r>
        <w:separator/>
      </w:r>
    </w:p>
  </w:endnote>
  <w:endnote w:type="continuationSeparator" w:id="0">
    <w:p w:rsidR="002F4E58" w:rsidRDefault="002F4E58" w:rsidP="0080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58" w:rsidRDefault="002F4E58" w:rsidP="00804181">
      <w:r>
        <w:separator/>
      </w:r>
    </w:p>
  </w:footnote>
  <w:footnote w:type="continuationSeparator" w:id="0">
    <w:p w:rsidR="002F4E58" w:rsidRDefault="002F4E58" w:rsidP="00804181">
      <w:r>
        <w:continuationSeparator/>
      </w:r>
    </w:p>
  </w:footnote>
  <w:footnote w:id="1">
    <w:p w:rsidR="00804181" w:rsidRPr="00BA0E6E" w:rsidRDefault="00804181" w:rsidP="00804181">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804181" w:rsidRPr="007E6019" w:rsidRDefault="00804181" w:rsidP="00804181">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A7614"/>
    <w:multiLevelType w:val="hybridMultilevel"/>
    <w:tmpl w:val="7116D6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81"/>
    <w:rsid w:val="002F4E58"/>
    <w:rsid w:val="003F3D26"/>
    <w:rsid w:val="00724039"/>
    <w:rsid w:val="00804181"/>
    <w:rsid w:val="00BA08D4"/>
    <w:rsid w:val="00E656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59064-4469-40AC-8168-4D89EFA1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18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04181"/>
    <w:rPr>
      <w:vertAlign w:val="superscript"/>
    </w:rPr>
  </w:style>
  <w:style w:type="paragraph" w:styleId="FootnoteText">
    <w:name w:val="footnote text"/>
    <w:basedOn w:val="Normal"/>
    <w:link w:val="FootnoteTextChar"/>
    <w:uiPriority w:val="99"/>
    <w:unhideWhenUsed/>
    <w:rsid w:val="00804181"/>
  </w:style>
  <w:style w:type="character" w:customStyle="1" w:styleId="FootnoteTextChar">
    <w:name w:val="Footnote Text Char"/>
    <w:basedOn w:val="DefaultParagraphFont"/>
    <w:link w:val="FootnoteText"/>
    <w:uiPriority w:val="99"/>
    <w:rsid w:val="00804181"/>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04181"/>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3</cp:revision>
  <dcterms:created xsi:type="dcterms:W3CDTF">2017-10-31T13:38:00Z</dcterms:created>
  <dcterms:modified xsi:type="dcterms:W3CDTF">2017-11-01T12:32:00Z</dcterms:modified>
</cp:coreProperties>
</file>