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F1" w:rsidRPr="00514CAE" w:rsidRDefault="00E30DF8" w:rsidP="000127F1">
      <w:pPr>
        <w:pStyle w:val="Head72"/>
        <w:jc w:val="center"/>
      </w:pPr>
      <w:bookmarkStart w:id="0" w:name="_Toc521498282"/>
      <w:r w:rsidRPr="00514CAE">
        <w:t>TECHNICAL RESPONSIVENESS CHECKLIST</w:t>
      </w:r>
      <w:bookmarkEnd w:id="0"/>
    </w:p>
    <w:p w:rsidR="000127F1" w:rsidRPr="00514CAE" w:rsidRDefault="000127F1" w:rsidP="000127F1">
      <w:pPr>
        <w:rPr>
          <w:sz w:val="22"/>
        </w:rPr>
      </w:pPr>
    </w:p>
    <w:p w:rsidR="000127F1" w:rsidRPr="00514CAE" w:rsidRDefault="000127F1" w:rsidP="000127F1">
      <w:r w:rsidRPr="00514CAE">
        <w:t xml:space="preserve">Note to </w:t>
      </w:r>
      <w:r>
        <w:t xml:space="preserve">Proposal Consultant </w:t>
      </w:r>
      <w:r w:rsidRPr="00514CAE">
        <w:t xml:space="preserve">s:  The following Checklist is provided to help the </w:t>
      </w:r>
      <w:r>
        <w:t>Proposal Consultant</w:t>
      </w:r>
      <w:r w:rsidRPr="00514CAE">
        <w:t xml:space="preserve"> organize and consistently present its Technical Proposal.  For each of the following Technical Requirements, the </w:t>
      </w:r>
      <w:r>
        <w:t>Proposal Consultant</w:t>
      </w:r>
      <w:r w:rsidRPr="00514CAE">
        <w:t xml:space="preserve"> must describe how its Technical Proposal responds to each Requirement.  In addition, the </w:t>
      </w:r>
      <w:r>
        <w:t>Proposal Consultant</w:t>
      </w:r>
      <w:r w:rsidRPr="00514CAE">
        <w:t xml:space="preserve"> must provide cross references to the relevant supporting information, if any, included in the Proposal.  The cross reference should identify the relevant document(s), page numbe</w:t>
      </w:r>
      <w:bookmarkStart w:id="1" w:name="_GoBack"/>
      <w:bookmarkEnd w:id="1"/>
      <w:r w:rsidRPr="00514CAE">
        <w:t xml:space="preserve">r(s), and paragraph(s).  The Technical Responsiveness Checklist does not supersede the rest of the Technical Requirements (or any other part of the Proposal Documents).  If a requirement is not mentioned in the Checklist, that does not relieve the </w:t>
      </w:r>
      <w:r>
        <w:t xml:space="preserve">Proposal Consultant </w:t>
      </w:r>
      <w:r w:rsidRPr="00514CAE">
        <w:t>from the responsibility of including supporting evidence of compliance with that other requirement in its Technical Proposal.  One- or two-word responses (e.g. “Yes,” “No,” “Will comply,” etc.) are normally not sufficient to confirm technical responsiveness with Technical Requirements.</w:t>
      </w:r>
    </w:p>
    <w:p w:rsidR="000127F1" w:rsidRDefault="000127F1" w:rsidP="000127F1">
      <w:pPr>
        <w:rPr>
          <w:sz w:val="22"/>
        </w:rPr>
      </w:pPr>
    </w:p>
    <w:p w:rsidR="00D47A10" w:rsidRPr="00D47A10" w:rsidRDefault="00D47A10" w:rsidP="000127F1">
      <w:pPr>
        <w:rPr>
          <w:b/>
          <w:sz w:val="28"/>
          <w:szCs w:val="28"/>
        </w:rPr>
      </w:pPr>
      <w:r w:rsidRPr="00D47A10">
        <w:rPr>
          <w:b/>
          <w:sz w:val="28"/>
          <w:szCs w:val="28"/>
        </w:rPr>
        <w:t>Functional Requirements</w:t>
      </w:r>
    </w:p>
    <w:tbl>
      <w:tblPr>
        <w:tblW w:w="14742" w:type="dxa"/>
        <w:tblInd w:w="-10" w:type="dxa"/>
        <w:tblLook w:val="04A0" w:firstRow="1" w:lastRow="0" w:firstColumn="1" w:lastColumn="0" w:noHBand="0" w:noVBand="1"/>
      </w:tblPr>
      <w:tblGrid>
        <w:gridCol w:w="8520"/>
        <w:gridCol w:w="4900"/>
        <w:gridCol w:w="1322"/>
      </w:tblGrid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</w:rPr>
              <w:t>FRQ001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lastRenderedPageBreak/>
              <w:t>FRQ003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FRQ009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FRQ019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FRQ029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FRQ039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FRQ049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FRQ059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FRQ069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FRQ079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FRQ089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FRQ099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FRQ109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FRQ119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FRQ129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FRQ139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FRQ149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FRQ159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FRQ169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FRQ179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FRQ189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FRQ199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FRQ209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FRQ219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5F63B9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607711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607711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FRQ229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130007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FRQ239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FRQ249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FRQ259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FRQ269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FRQ279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FRQ289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FRQ299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FRQ309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FRQ319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FRQ329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FRQ339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FRQ349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FRQ359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FRQ369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FRQ379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FRQ382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130007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FRQ383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FRQ384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FRQ385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FRQ386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FRQ387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FRQ388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FRQ389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FRQ390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9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32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CD3FAB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CD3FAB" w:rsidRPr="00CD3FAB" w:rsidTr="004E5D8A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FRQ391</w:t>
            </w:r>
          </w:p>
        </w:tc>
        <w:tc>
          <w:tcPr>
            <w:tcW w:w="490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14742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CD3FAB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CD3FAB" w:rsidRPr="00CD3FAB" w:rsidTr="004E5D8A">
        <w:trPr>
          <w:trHeight w:val="408"/>
        </w:trPr>
        <w:tc>
          <w:tcPr>
            <w:tcW w:w="14742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3FAB" w:rsidRPr="00CD3FAB" w:rsidTr="004E5D8A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AB" w:rsidRPr="00CD3FAB" w:rsidRDefault="00CD3FAB" w:rsidP="00CD3FAB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</w:tbl>
    <w:p w:rsidR="00C360D0" w:rsidRDefault="00C360D0" w:rsidP="0046591C"/>
    <w:p w:rsidR="005816BE" w:rsidRDefault="005816BE" w:rsidP="0046591C"/>
    <w:p w:rsidR="005816BE" w:rsidRDefault="005816BE" w:rsidP="0046591C"/>
    <w:p w:rsidR="005816BE" w:rsidRDefault="005816BE" w:rsidP="0046591C"/>
    <w:p w:rsidR="005816BE" w:rsidRDefault="005816BE" w:rsidP="0046591C"/>
    <w:p w:rsidR="005816BE" w:rsidRDefault="005816BE" w:rsidP="0046591C"/>
    <w:p w:rsidR="005816BE" w:rsidRDefault="005816BE" w:rsidP="0046591C"/>
    <w:p w:rsidR="005816BE" w:rsidRDefault="005816BE" w:rsidP="0046591C"/>
    <w:p w:rsidR="005816BE" w:rsidRPr="005816BE" w:rsidRDefault="005816BE" w:rsidP="0046591C">
      <w:pPr>
        <w:rPr>
          <w:b/>
          <w:sz w:val="32"/>
          <w:szCs w:val="32"/>
        </w:rPr>
      </w:pPr>
      <w:r w:rsidRPr="005816BE">
        <w:rPr>
          <w:b/>
          <w:sz w:val="32"/>
          <w:szCs w:val="32"/>
        </w:rPr>
        <w:t>Non-Functional Requirements</w:t>
      </w:r>
    </w:p>
    <w:p w:rsidR="005816BE" w:rsidRDefault="005816BE" w:rsidP="0046591C"/>
    <w:tbl>
      <w:tblPr>
        <w:tblW w:w="14120" w:type="dxa"/>
        <w:tblInd w:w="-10" w:type="dxa"/>
        <w:tblLook w:val="04A0" w:firstRow="1" w:lastRow="0" w:firstColumn="1" w:lastColumn="0" w:noHBand="0" w:noVBand="1"/>
      </w:tblPr>
      <w:tblGrid>
        <w:gridCol w:w="7980"/>
        <w:gridCol w:w="4860"/>
        <w:gridCol w:w="1310"/>
      </w:tblGrid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</w:rPr>
              <w:t>ARH001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ARH002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ARH003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ARH004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ARH005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ARH006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ARH007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ARH008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ARH009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ARH010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ARH011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ARH012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ARH013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ARH014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ARH015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ARH016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ARH017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ARH018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2B6298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ARH019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2B6298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ARH020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2B6298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ARH021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ARH022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ARH023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ARH024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ARH025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ARH026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ARH027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79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8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E4355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E4355" w:rsidRPr="005E4355" w:rsidTr="005E4355">
        <w:trPr>
          <w:trHeight w:val="315"/>
        </w:trPr>
        <w:tc>
          <w:tcPr>
            <w:tcW w:w="7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ARH028</w:t>
            </w:r>
          </w:p>
        </w:tc>
        <w:tc>
          <w:tcPr>
            <w:tcW w:w="486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E4355" w:rsidRPr="005E4355" w:rsidTr="005E4355">
        <w:trPr>
          <w:trHeight w:val="300"/>
        </w:trPr>
        <w:tc>
          <w:tcPr>
            <w:tcW w:w="1412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E4355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E4355" w:rsidRPr="005E4355" w:rsidTr="005E4355">
        <w:trPr>
          <w:trHeight w:val="408"/>
        </w:trPr>
        <w:tc>
          <w:tcPr>
            <w:tcW w:w="1412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E4355" w:rsidRPr="005E4355" w:rsidRDefault="005E4355" w:rsidP="005E4355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816BE" w:rsidRDefault="005816BE" w:rsidP="0046591C"/>
    <w:p w:rsidR="005E4355" w:rsidRDefault="005E4355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</w:rPr>
              <w:t>TP001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TP009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TP019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TP020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E20C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E20CD" w:rsidRPr="00BE20CD" w:rsidTr="00BE20C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TP021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E20CD" w:rsidRPr="00BE20CD" w:rsidTr="00BE20C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E20C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E20CD" w:rsidRPr="00BE20CD" w:rsidTr="00BE20C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E20CD" w:rsidRPr="00BE20CD" w:rsidRDefault="00BE20CD" w:rsidP="00BE20C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5E4355" w:rsidRDefault="005E4355" w:rsidP="0046591C"/>
    <w:p w:rsidR="00BE20CD" w:rsidRDefault="00BE20CD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</w:rPr>
              <w:t>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B002A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B002AF" w:rsidRPr="00B002AF" w:rsidTr="00B002A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</w:t>
            </w:r>
            <w:r w:rsidRPr="00B002AF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02AF" w:rsidRPr="00B002AF" w:rsidTr="00B002A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B002A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B002AF" w:rsidRPr="00B002AF" w:rsidTr="00B002A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B002AF" w:rsidRPr="00B002AF" w:rsidRDefault="00B002AF" w:rsidP="00B002A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E20CD" w:rsidRDefault="00BE20CD" w:rsidP="0046591C"/>
    <w:p w:rsidR="00B002AF" w:rsidRDefault="00B002AF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</w:t>
            </w:r>
            <w:r w:rsidRPr="005F456E">
              <w:rPr>
                <w:color w:val="000000"/>
                <w:sz w:val="22"/>
              </w:rPr>
              <w:t xml:space="preserve"> 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</w:t>
            </w:r>
            <w:r w:rsidRPr="005F456E">
              <w:rPr>
                <w:color w:val="000000"/>
                <w:sz w:val="22"/>
                <w:szCs w:val="22"/>
              </w:rPr>
              <w:t xml:space="preserve"> 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</w:t>
            </w:r>
            <w:r w:rsidRPr="005F456E">
              <w:rPr>
                <w:color w:val="000000"/>
                <w:sz w:val="22"/>
                <w:szCs w:val="22"/>
              </w:rPr>
              <w:t xml:space="preserve"> 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</w:t>
            </w:r>
            <w:r w:rsidRPr="005F456E">
              <w:rPr>
                <w:color w:val="000000"/>
                <w:sz w:val="22"/>
                <w:szCs w:val="22"/>
              </w:rPr>
              <w:t xml:space="preserve"> 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PERF</w:t>
            </w:r>
            <w:r w:rsidRPr="005F456E">
              <w:rPr>
                <w:color w:val="000000"/>
                <w:sz w:val="22"/>
                <w:szCs w:val="22"/>
              </w:rPr>
              <w:t xml:space="preserve"> 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5F456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5F456E" w:rsidRPr="005F456E" w:rsidTr="005F456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PERF </w:t>
            </w:r>
            <w:r w:rsidRPr="005F456E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456E" w:rsidRPr="005F456E" w:rsidTr="005F456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5F456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5F456E" w:rsidRPr="005F456E" w:rsidTr="005F456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F456E" w:rsidRPr="005F456E" w:rsidRDefault="005F456E" w:rsidP="005F456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B002AF" w:rsidRDefault="00B002AF" w:rsidP="0046591C"/>
    <w:p w:rsidR="00ED39E0" w:rsidRDefault="00ED39E0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</w:rPr>
              <w:t xml:space="preserve"> 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UI</w:t>
            </w:r>
            <w:r w:rsidRPr="00ED39E0">
              <w:rPr>
                <w:color w:val="000000"/>
                <w:sz w:val="22"/>
                <w:szCs w:val="22"/>
              </w:rPr>
              <w:t xml:space="preserve"> 009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D39E0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D39E0" w:rsidRPr="00ED39E0" w:rsidTr="00ED39E0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UI </w:t>
            </w:r>
            <w:r w:rsidRPr="00ED39E0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D39E0" w:rsidRPr="00ED39E0" w:rsidTr="00ED39E0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D39E0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D39E0" w:rsidRPr="00ED39E0" w:rsidTr="00ED39E0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D39E0" w:rsidRPr="00ED39E0" w:rsidRDefault="00ED39E0" w:rsidP="00ED39E0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D39E0" w:rsidRDefault="00ED39E0" w:rsidP="0046591C"/>
    <w:p w:rsidR="00ED39E0" w:rsidRDefault="00ED39E0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SM001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SM002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D39E0" w:rsidRDefault="00ED39E0" w:rsidP="0046591C"/>
    <w:p w:rsidR="00E1783D" w:rsidRDefault="00E1783D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SC001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30DF8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SC002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SC003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SC004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E1783D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E1783D" w:rsidRPr="00E1783D" w:rsidTr="00E1783D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SC005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1783D" w:rsidRPr="00E1783D" w:rsidTr="00E1783D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E1783D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E1783D" w:rsidRPr="00E1783D" w:rsidTr="00E1783D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1783D" w:rsidRPr="00E1783D" w:rsidRDefault="00E1783D" w:rsidP="00E1783D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1783D" w:rsidRDefault="00E1783D" w:rsidP="0046591C"/>
    <w:p w:rsidR="00E1783D" w:rsidRDefault="00E1783D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</w:rPr>
              <w:t>SEC001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SEC009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E30DF8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E30DF8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SEC019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E30DF8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E30DF8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Desirable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SEC029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SEC039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F36D06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F36D06" w:rsidRPr="00F36D06" w:rsidTr="00F36D06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SEC040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36D06" w:rsidRPr="00F36D06" w:rsidTr="00F36D06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F36D06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F36D06" w:rsidRPr="00F36D06" w:rsidTr="00F36D06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F36D06" w:rsidRPr="00F36D06" w:rsidRDefault="00F36D06" w:rsidP="00F36D06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1783D" w:rsidRDefault="00E1783D" w:rsidP="0046591C"/>
    <w:p w:rsidR="00F36D06" w:rsidRDefault="00F36D06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</w:rPr>
              <w:t>RC001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RC002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RC003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RC004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RC005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1A108E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1A108E" w:rsidRPr="001A108E" w:rsidTr="001A108E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RC006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A108E" w:rsidRPr="001A108E" w:rsidTr="001A108E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1A108E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1A108E" w:rsidRPr="001A108E" w:rsidTr="001A108E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A108E" w:rsidRPr="001A108E" w:rsidRDefault="001A108E" w:rsidP="001A108E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36D06" w:rsidRDefault="00F36D06" w:rsidP="0046591C"/>
    <w:p w:rsidR="001A108E" w:rsidRDefault="001A108E" w:rsidP="0046591C"/>
    <w:tbl>
      <w:tblPr>
        <w:tblW w:w="13880" w:type="dxa"/>
        <w:tblInd w:w="-10" w:type="dxa"/>
        <w:tblLook w:val="04A0" w:firstRow="1" w:lastRow="0" w:firstColumn="1" w:lastColumn="0" w:noHBand="0" w:noVBand="1"/>
      </w:tblPr>
      <w:tblGrid>
        <w:gridCol w:w="7860"/>
        <w:gridCol w:w="4740"/>
        <w:gridCol w:w="1310"/>
      </w:tblGrid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</w:rPr>
              <w:t>CSI.1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CSI.6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CSI.7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CSI.8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CSI.9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CSI.10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CSI.11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CSI.12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CSI.13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CSI.14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78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Tech. Require. No.   </w:t>
            </w:r>
          </w:p>
        </w:tc>
        <w:tc>
          <w:tcPr>
            <w:tcW w:w="474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Technical Requirement:</w:t>
            </w:r>
          </w:p>
        </w:tc>
        <w:tc>
          <w:tcPr>
            <w:tcW w:w="12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  <w:r w:rsidRPr="007A408F">
              <w:rPr>
                <w:b/>
                <w:bCs/>
                <w:i/>
                <w:iCs/>
                <w:color w:val="000000"/>
                <w:szCs w:val="24"/>
              </w:rPr>
              <w:t>Mandatory</w:t>
            </w:r>
          </w:p>
        </w:tc>
      </w:tr>
      <w:tr w:rsidR="007A408F" w:rsidRPr="007A408F" w:rsidTr="007A408F">
        <w:trPr>
          <w:trHeight w:val="315"/>
        </w:trPr>
        <w:tc>
          <w:tcPr>
            <w:tcW w:w="7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CSI.15</w:t>
            </w:r>
          </w:p>
        </w:tc>
        <w:tc>
          <w:tcPr>
            <w:tcW w:w="474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 xml:space="preserve">Proposal Consultant ’s technical reasons supporting compliance:  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A408F" w:rsidRPr="007A408F" w:rsidTr="007A408F">
        <w:trPr>
          <w:trHeight w:val="300"/>
        </w:trPr>
        <w:tc>
          <w:tcPr>
            <w:tcW w:w="13880" w:type="dxa"/>
            <w:gridSpan w:val="3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rPr>
                <w:color w:val="000000"/>
                <w:sz w:val="22"/>
                <w:szCs w:val="22"/>
              </w:rPr>
            </w:pPr>
            <w:r w:rsidRPr="007A408F">
              <w:rPr>
                <w:color w:val="000000"/>
                <w:sz w:val="22"/>
                <w:szCs w:val="22"/>
              </w:rPr>
              <w:t>Proposal Consultant ’s cross references to supporting information in Technical Proposal:</w:t>
            </w:r>
          </w:p>
        </w:tc>
      </w:tr>
      <w:tr w:rsidR="007A408F" w:rsidRPr="007A408F" w:rsidTr="007A408F">
        <w:trPr>
          <w:trHeight w:val="408"/>
        </w:trPr>
        <w:tc>
          <w:tcPr>
            <w:tcW w:w="13880" w:type="dxa"/>
            <w:gridSpan w:val="3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A408F" w:rsidRPr="007A408F" w:rsidRDefault="007A408F" w:rsidP="007A408F">
            <w:pPr>
              <w:suppressAutoHyphens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7A408F" w:rsidRDefault="007A408F" w:rsidP="0046591C"/>
    <w:sectPr w:rsidR="007A408F" w:rsidSect="00A62E5C">
      <w:footerReference w:type="default" r:id="rId7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2A" w:rsidRDefault="002F122A" w:rsidP="00F950BD">
      <w:pPr>
        <w:spacing w:after="0"/>
      </w:pPr>
      <w:r>
        <w:separator/>
      </w:r>
    </w:p>
  </w:endnote>
  <w:endnote w:type="continuationSeparator" w:id="0">
    <w:p w:rsidR="002F122A" w:rsidRDefault="002F122A" w:rsidP="00F95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620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3B9" w:rsidRDefault="005F6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3B9" w:rsidRDefault="005F6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2A" w:rsidRDefault="002F122A" w:rsidP="00F950BD">
      <w:pPr>
        <w:spacing w:after="0"/>
      </w:pPr>
      <w:r>
        <w:separator/>
      </w:r>
    </w:p>
  </w:footnote>
  <w:footnote w:type="continuationSeparator" w:id="0">
    <w:p w:rsidR="002F122A" w:rsidRDefault="002F122A" w:rsidP="00F95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261"/>
    <w:multiLevelType w:val="multilevel"/>
    <w:tmpl w:val="419C629E"/>
    <w:lvl w:ilvl="0">
      <w:start w:val="1"/>
      <w:numFmt w:val="decimal"/>
      <w:pStyle w:val="HeaderITBClause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ITBSub-Clause"/>
      <w:isLgl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ListITBSub-Clausea"/>
      <w:lvlText w:val="(%3)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ListITBSub-ClauseiinGCC"/>
      <w:lvlText w:val="(%4)"/>
      <w:lvlJc w:val="left"/>
      <w:pPr>
        <w:tabs>
          <w:tab w:val="num" w:pos="1656"/>
        </w:tabs>
        <w:ind w:left="144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D10A5F"/>
    <w:multiLevelType w:val="multilevel"/>
    <w:tmpl w:val="6CC08432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6D3A6A"/>
    <w:multiLevelType w:val="multilevel"/>
    <w:tmpl w:val="F66891DE"/>
    <w:lvl w:ilvl="0">
      <w:start w:val="1"/>
      <w:numFmt w:val="bullet"/>
      <w:pStyle w:val="Bullet1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webHidden w:val="0"/>
        <w:color w:val="auto"/>
        <w:sz w:val="22"/>
        <w:specVanish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</w:abstractNum>
  <w:abstractNum w:abstractNumId="3" w15:restartNumberingAfterBreak="0">
    <w:nsid w:val="662262E2"/>
    <w:multiLevelType w:val="singleLevel"/>
    <w:tmpl w:val="FBB4E950"/>
    <w:lvl w:ilvl="0">
      <w:start w:val="1"/>
      <w:numFmt w:val="bullet"/>
      <w:pStyle w:val="Outlin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F1"/>
    <w:rsid w:val="000127F1"/>
    <w:rsid w:val="00130007"/>
    <w:rsid w:val="001A108E"/>
    <w:rsid w:val="002B6298"/>
    <w:rsid w:val="002E0419"/>
    <w:rsid w:val="002F122A"/>
    <w:rsid w:val="0046591C"/>
    <w:rsid w:val="004E5D8A"/>
    <w:rsid w:val="005816BE"/>
    <w:rsid w:val="005B531C"/>
    <w:rsid w:val="005B630A"/>
    <w:rsid w:val="005E4355"/>
    <w:rsid w:val="005F456E"/>
    <w:rsid w:val="005F63B9"/>
    <w:rsid w:val="00607711"/>
    <w:rsid w:val="007A408F"/>
    <w:rsid w:val="00886E65"/>
    <w:rsid w:val="00A62E5C"/>
    <w:rsid w:val="00B002AF"/>
    <w:rsid w:val="00B0123B"/>
    <w:rsid w:val="00BE20CD"/>
    <w:rsid w:val="00C360D0"/>
    <w:rsid w:val="00CD3FAB"/>
    <w:rsid w:val="00D47A10"/>
    <w:rsid w:val="00E1783D"/>
    <w:rsid w:val="00E30DF8"/>
    <w:rsid w:val="00EA3B8F"/>
    <w:rsid w:val="00ED39E0"/>
    <w:rsid w:val="00F36D06"/>
    <w:rsid w:val="00F9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chartTrackingRefBased/>
  <w15:docId w15:val="{660BF345-5FCD-4658-BB4A-1C243E9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F1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27F1"/>
    <w:pPr>
      <w:keepNext/>
      <w:pageBreakBefore/>
      <w:pBdr>
        <w:bottom w:val="single" w:sz="24" w:space="3" w:color="auto"/>
      </w:pBdr>
      <w:spacing w:before="480"/>
      <w:jc w:val="center"/>
      <w:outlineLvl w:val="0"/>
    </w:pPr>
    <w:rPr>
      <w:rFonts w:ascii="Times New Roman Bold" w:hAnsi="Times New Roman Bold"/>
      <w:b/>
      <w:smallCaps/>
      <w:sz w:val="32"/>
      <w:szCs w:val="32"/>
    </w:rPr>
  </w:style>
  <w:style w:type="paragraph" w:styleId="Heading2">
    <w:name w:val="heading 2"/>
    <w:aliases w:val="Title Header2,Clause_No&amp;Name,Section-Title"/>
    <w:basedOn w:val="Normal"/>
    <w:next w:val="Normal"/>
    <w:link w:val="Heading2Char"/>
    <w:qFormat/>
    <w:rsid w:val="000127F1"/>
    <w:pPr>
      <w:pBdr>
        <w:bottom w:val="single" w:sz="24" w:space="3" w:color="C0C0C0"/>
      </w:pBd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0127F1"/>
    <w:pPr>
      <w:jc w:val="center"/>
      <w:outlineLvl w:val="2"/>
    </w:pPr>
    <w:rPr>
      <w:rFonts w:ascii="Times New Roman Bold" w:hAnsi="Times New Roman Bold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0127F1"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127F1"/>
    <w:pPr>
      <w:keepNext/>
      <w:keepLines/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127F1"/>
    <w:pPr>
      <w:spacing w:before="240" w:after="60"/>
      <w:outlineLvl w:val="5"/>
    </w:pPr>
    <w:rPr>
      <w:rFonts w:ascii="Univers" w:hAnsi="Univers"/>
      <w:i/>
    </w:rPr>
  </w:style>
  <w:style w:type="paragraph" w:styleId="Heading7">
    <w:name w:val="heading 7"/>
    <w:basedOn w:val="Normal"/>
    <w:next w:val="Normal"/>
    <w:link w:val="Heading7Char"/>
    <w:qFormat/>
    <w:rsid w:val="000127F1"/>
    <w:pPr>
      <w:spacing w:before="240" w:after="60"/>
      <w:outlineLvl w:val="6"/>
    </w:pPr>
    <w:rPr>
      <w:rFonts w:ascii="Univers" w:hAnsi="Univers"/>
      <w:sz w:val="20"/>
    </w:rPr>
  </w:style>
  <w:style w:type="paragraph" w:styleId="Heading8">
    <w:name w:val="heading 8"/>
    <w:basedOn w:val="Normal"/>
    <w:next w:val="Normal"/>
    <w:link w:val="Heading8Char"/>
    <w:qFormat/>
    <w:rsid w:val="000127F1"/>
    <w:pPr>
      <w:spacing w:before="240" w:after="60"/>
      <w:outlineLvl w:val="7"/>
    </w:pPr>
    <w:rPr>
      <w:rFonts w:ascii="Univers" w:hAnsi="Univer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127F1"/>
    <w:pPr>
      <w:spacing w:before="240" w:after="60"/>
      <w:outlineLvl w:val="8"/>
    </w:pPr>
    <w:rPr>
      <w:rFonts w:ascii="Univers" w:hAnsi="Univers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7F1"/>
    <w:rPr>
      <w:rFonts w:ascii="Times New Roman Bold" w:eastAsia="Times New Roman" w:hAnsi="Times New Roman Bold" w:cs="Times New Roman"/>
      <w:b/>
      <w:smallCaps/>
      <w:sz w:val="32"/>
      <w:szCs w:val="32"/>
    </w:rPr>
  </w:style>
  <w:style w:type="character" w:customStyle="1" w:styleId="Heading2Char">
    <w:name w:val="Heading 2 Char"/>
    <w:aliases w:val="Title Header2 Char,Clause_No&amp;Name Char,Section-Title Char"/>
    <w:basedOn w:val="DefaultParagraphFont"/>
    <w:link w:val="Heading2"/>
    <w:rsid w:val="000127F1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0127F1"/>
    <w:rPr>
      <w:rFonts w:ascii="Times New Roman Bold" w:eastAsia="Times New Roman" w:hAnsi="Times New Roman Bold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127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127F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127F1"/>
    <w:rPr>
      <w:rFonts w:ascii="Univers" w:eastAsia="Times New Roman" w:hAnsi="Univers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127F1"/>
    <w:rPr>
      <w:rFonts w:ascii="Univers" w:eastAsia="Times New Roman" w:hAnsi="Univers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127F1"/>
    <w:rPr>
      <w:rFonts w:ascii="Univers" w:eastAsia="Times New Roman" w:hAnsi="Univer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127F1"/>
    <w:rPr>
      <w:rFonts w:ascii="Univers" w:eastAsia="Times New Roman" w:hAnsi="Univers" w:cs="Times New Roman"/>
      <w:i/>
      <w:sz w:val="18"/>
      <w:szCs w:val="20"/>
    </w:rPr>
  </w:style>
  <w:style w:type="character" w:styleId="EndnoteReference">
    <w:name w:val="endnote reference"/>
    <w:basedOn w:val="DefaultParagraphFont"/>
    <w:semiHidden/>
    <w:rsid w:val="000127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27F1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</w:pPr>
  </w:style>
  <w:style w:type="character" w:customStyle="1" w:styleId="EndnoteTextChar">
    <w:name w:val="Endnote Text Char"/>
    <w:basedOn w:val="DefaultParagraphFont"/>
    <w:link w:val="EndnoteText"/>
    <w:semiHidden/>
    <w:rsid w:val="000127F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7F1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27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127F1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127F1"/>
    <w:pPr>
      <w:ind w:left="360" w:hanging="360"/>
      <w:jc w:val="left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7F1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0127F1"/>
    <w:rPr>
      <w:sz w:val="20"/>
    </w:rPr>
  </w:style>
  <w:style w:type="character" w:customStyle="1" w:styleId="HeaderChar">
    <w:name w:val="Header Char"/>
    <w:basedOn w:val="DefaultParagraphFont"/>
    <w:link w:val="Header"/>
    <w:rsid w:val="000127F1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0127F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127F1"/>
    <w:rPr>
      <w:sz w:val="16"/>
    </w:rPr>
  </w:style>
  <w:style w:type="character" w:styleId="PageNumber">
    <w:name w:val="page number"/>
    <w:basedOn w:val="DefaultParagraphFont"/>
    <w:rsid w:val="000127F1"/>
    <w:rPr>
      <w:rFonts w:ascii="Times New Roman" w:hAnsi="Times New Roman"/>
      <w:spacing w:val="0"/>
      <w:position w:val="0"/>
      <w:sz w:val="20"/>
      <w:vertAlign w:val="baseline"/>
    </w:rPr>
  </w:style>
  <w:style w:type="paragraph" w:styleId="CommentText">
    <w:name w:val="annotation text"/>
    <w:basedOn w:val="Normal"/>
    <w:link w:val="CommentTextChar"/>
    <w:uiPriority w:val="99"/>
    <w:semiHidden/>
    <w:rsid w:val="000127F1"/>
    <w:pPr>
      <w:ind w:left="533" w:hanging="533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F1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0127F1"/>
    <w:pPr>
      <w:ind w:left="360" w:hanging="360"/>
    </w:pPr>
  </w:style>
  <w:style w:type="paragraph" w:styleId="TOC4">
    <w:name w:val="toc 4"/>
    <w:basedOn w:val="Normal"/>
    <w:next w:val="Normal"/>
    <w:semiHidden/>
    <w:rsid w:val="000127F1"/>
    <w:pPr>
      <w:spacing w:after="0"/>
      <w:ind w:left="720"/>
      <w:jc w:val="left"/>
    </w:pPr>
    <w:rPr>
      <w:sz w:val="18"/>
    </w:rPr>
  </w:style>
  <w:style w:type="paragraph" w:styleId="TOC1">
    <w:name w:val="toc 1"/>
    <w:basedOn w:val="Normal"/>
    <w:next w:val="TOC2"/>
    <w:uiPriority w:val="39"/>
    <w:rsid w:val="000127F1"/>
    <w:pPr>
      <w:tabs>
        <w:tab w:val="right" w:leader="dot" w:pos="9000"/>
      </w:tabs>
      <w:spacing w:before="120"/>
      <w:jc w:val="left"/>
    </w:pPr>
    <w:rPr>
      <w:rFonts w:ascii="Times New Roman Bold" w:hAnsi="Times New Roman Bold"/>
      <w:b/>
    </w:rPr>
  </w:style>
  <w:style w:type="paragraph" w:styleId="TOC2">
    <w:name w:val="toc 2"/>
    <w:basedOn w:val="Normal"/>
    <w:uiPriority w:val="39"/>
    <w:rsid w:val="000127F1"/>
    <w:pPr>
      <w:tabs>
        <w:tab w:val="left" w:pos="900"/>
        <w:tab w:val="right" w:leader="dot" w:pos="9000"/>
      </w:tabs>
      <w:spacing w:after="0"/>
      <w:ind w:left="900" w:hanging="540"/>
      <w:jc w:val="left"/>
    </w:pPr>
    <w:rPr>
      <w:noProof/>
    </w:rPr>
  </w:style>
  <w:style w:type="paragraph" w:styleId="TOC3">
    <w:name w:val="toc 3"/>
    <w:basedOn w:val="Normal"/>
    <w:next w:val="Normal"/>
    <w:uiPriority w:val="39"/>
    <w:rsid w:val="000127F1"/>
    <w:pPr>
      <w:spacing w:after="0"/>
      <w:ind w:left="480"/>
      <w:jc w:val="left"/>
    </w:pPr>
    <w:rPr>
      <w:i/>
      <w:sz w:val="20"/>
    </w:rPr>
  </w:style>
  <w:style w:type="paragraph" w:customStyle="1" w:styleId="Head21">
    <w:name w:val="Head 2.1"/>
    <w:basedOn w:val="Normal"/>
    <w:rsid w:val="000127F1"/>
    <w:pPr>
      <w:keepNext/>
      <w:pBdr>
        <w:bottom w:val="single" w:sz="24" w:space="3" w:color="auto"/>
      </w:pBdr>
      <w:spacing w:before="48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127F1"/>
    <w:pPr>
      <w:tabs>
        <w:tab w:val="left" w:pos="360"/>
      </w:tabs>
      <w:ind w:left="360" w:hanging="360"/>
      <w:jc w:val="left"/>
    </w:pPr>
    <w:rPr>
      <w:b/>
    </w:rPr>
  </w:style>
  <w:style w:type="paragraph" w:customStyle="1" w:styleId="HeadB21">
    <w:name w:val="Head B2.1"/>
    <w:basedOn w:val="Normal"/>
    <w:rsid w:val="000127F1"/>
    <w:pPr>
      <w:jc w:val="center"/>
    </w:pPr>
    <w:rPr>
      <w:b/>
      <w:sz w:val="28"/>
    </w:rPr>
  </w:style>
  <w:style w:type="paragraph" w:customStyle="1" w:styleId="HeadB22">
    <w:name w:val="Head B2.2"/>
    <w:basedOn w:val="Normal"/>
    <w:rsid w:val="000127F1"/>
    <w:pPr>
      <w:ind w:left="360" w:hanging="360"/>
      <w:jc w:val="left"/>
    </w:pPr>
    <w:rPr>
      <w:b/>
    </w:rPr>
  </w:style>
  <w:style w:type="paragraph" w:styleId="TOC5">
    <w:name w:val="toc 5"/>
    <w:basedOn w:val="Normal"/>
    <w:next w:val="Normal"/>
    <w:semiHidden/>
    <w:rsid w:val="000127F1"/>
    <w:pPr>
      <w:spacing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semiHidden/>
    <w:rsid w:val="000127F1"/>
    <w:pPr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semiHidden/>
    <w:rsid w:val="000127F1"/>
    <w:pPr>
      <w:spacing w:after="0"/>
      <w:ind w:left="1440"/>
      <w:jc w:val="left"/>
    </w:pPr>
    <w:rPr>
      <w:sz w:val="18"/>
    </w:rPr>
  </w:style>
  <w:style w:type="paragraph" w:styleId="TOC8">
    <w:name w:val="toc 8"/>
    <w:basedOn w:val="Normal"/>
    <w:next w:val="Normal"/>
    <w:semiHidden/>
    <w:rsid w:val="000127F1"/>
    <w:pPr>
      <w:spacing w:after="0"/>
      <w:ind w:left="1680"/>
      <w:jc w:val="left"/>
    </w:pPr>
    <w:rPr>
      <w:sz w:val="18"/>
    </w:rPr>
  </w:style>
  <w:style w:type="paragraph" w:styleId="TOC9">
    <w:name w:val="toc 9"/>
    <w:basedOn w:val="Normal"/>
    <w:next w:val="Normal"/>
    <w:semiHidden/>
    <w:rsid w:val="000127F1"/>
    <w:pPr>
      <w:spacing w:after="0"/>
      <w:ind w:left="1920"/>
      <w:jc w:val="left"/>
    </w:pPr>
    <w:rPr>
      <w:sz w:val="18"/>
    </w:rPr>
  </w:style>
  <w:style w:type="paragraph" w:customStyle="1" w:styleId="Head22b">
    <w:name w:val="Head 2.2b"/>
    <w:basedOn w:val="Normal"/>
    <w:rsid w:val="000127F1"/>
    <w:pPr>
      <w:ind w:left="360" w:hanging="360"/>
      <w:jc w:val="left"/>
    </w:pPr>
    <w:rPr>
      <w:rFonts w:ascii="Tms Rmn" w:hAnsi="Tms Rmn"/>
      <w:b/>
    </w:rPr>
  </w:style>
  <w:style w:type="paragraph" w:customStyle="1" w:styleId="Head41">
    <w:name w:val="Head 4.1"/>
    <w:basedOn w:val="Head21"/>
    <w:rsid w:val="000127F1"/>
    <w:pPr>
      <w:spacing w:before="240"/>
    </w:pPr>
  </w:style>
  <w:style w:type="paragraph" w:customStyle="1" w:styleId="Head42">
    <w:name w:val="Head 4.2"/>
    <w:basedOn w:val="Normal"/>
    <w:rsid w:val="000127F1"/>
    <w:pPr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0127F1"/>
    <w:pPr>
      <w:spacing w:after="0"/>
    </w:pPr>
  </w:style>
  <w:style w:type="paragraph" w:customStyle="1" w:styleId="Head52">
    <w:name w:val="Head 5.2"/>
    <w:basedOn w:val="Normal"/>
    <w:rsid w:val="000127F1"/>
    <w:pPr>
      <w:keepNext/>
      <w:spacing w:before="480"/>
      <w:ind w:left="547" w:hanging="547"/>
      <w:jc w:val="center"/>
    </w:pPr>
    <w:rPr>
      <w:b/>
    </w:rPr>
  </w:style>
  <w:style w:type="paragraph" w:customStyle="1" w:styleId="Head71">
    <w:name w:val="Head 7.1"/>
    <w:basedOn w:val="Head21"/>
    <w:rsid w:val="000127F1"/>
  </w:style>
  <w:style w:type="character" w:customStyle="1" w:styleId="Style1">
    <w:name w:val="Style1"/>
    <w:basedOn w:val="DefaultParagraphFont"/>
    <w:rsid w:val="000127F1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0127F1"/>
  </w:style>
  <w:style w:type="paragraph" w:customStyle="1" w:styleId="tabletxt">
    <w:name w:val="table_txt"/>
    <w:basedOn w:val="Normal"/>
    <w:rsid w:val="000127F1"/>
    <w:pPr>
      <w:jc w:val="left"/>
    </w:pPr>
    <w:rPr>
      <w:sz w:val="22"/>
    </w:rPr>
  </w:style>
  <w:style w:type="paragraph" w:customStyle="1" w:styleId="explanatorynotes">
    <w:name w:val="explanatory_notes"/>
    <w:basedOn w:val="Normal"/>
    <w:rsid w:val="000127F1"/>
    <w:pPr>
      <w:spacing w:line="360" w:lineRule="exact"/>
    </w:pPr>
    <w:rPr>
      <w:rFonts w:ascii="Arial" w:hAnsi="Arial"/>
      <w:sz w:val="22"/>
    </w:rPr>
  </w:style>
  <w:style w:type="paragraph" w:customStyle="1" w:styleId="ChapterNumber">
    <w:name w:val="ChapterNumber"/>
    <w:rsid w:val="000127F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0127F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TextBoxdots">
    <w:name w:val="Text Box (dots)"/>
    <w:rsid w:val="000127F1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TextBoxFramed">
    <w:name w:val="Text Box Framed"/>
    <w:rsid w:val="000127F1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extBoxUnframed">
    <w:name w:val="Text Box Unframed"/>
    <w:rsid w:val="000127F1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OC11">
    <w:name w:val="TOC 11"/>
    <w:rsid w:val="000127F1"/>
    <w:pPr>
      <w:tabs>
        <w:tab w:val="left" w:pos="360"/>
      </w:tabs>
      <w:suppressAutoHyphens/>
      <w:spacing w:after="0" w:line="240" w:lineRule="auto"/>
    </w:pPr>
    <w:rPr>
      <w:rFonts w:ascii="CG Times" w:eastAsia="Times New Roman" w:hAnsi="CG Times" w:cs="Times New Roman"/>
      <w:smallCaps/>
      <w:szCs w:val="20"/>
    </w:rPr>
  </w:style>
  <w:style w:type="paragraph" w:customStyle="1" w:styleId="BankNormal">
    <w:name w:val="BankNormal"/>
    <w:rsid w:val="000127F1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0127F1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CaptionEquation">
    <w:name w:val="Caption _Equation"/>
    <w:rsid w:val="000127F1"/>
  </w:style>
  <w:style w:type="paragraph" w:customStyle="1" w:styleId="explanatoryclause">
    <w:name w:val="explanatory_clause"/>
    <w:basedOn w:val="Normal"/>
    <w:rsid w:val="000127F1"/>
    <w:pPr>
      <w:ind w:left="738" w:right="-14" w:hanging="738"/>
      <w:jc w:val="left"/>
    </w:pPr>
    <w:rPr>
      <w:rFonts w:ascii="Arial" w:hAnsi="Arial"/>
      <w:sz w:val="22"/>
    </w:rPr>
  </w:style>
  <w:style w:type="paragraph" w:customStyle="1" w:styleId="heading31">
    <w:name w:val="heading 3.1"/>
    <w:basedOn w:val="Head21"/>
    <w:rsid w:val="000127F1"/>
    <w:pPr>
      <w:pBdr>
        <w:bottom w:val="single" w:sz="30" w:space="6" w:color="auto"/>
      </w:pBdr>
      <w:spacing w:before="960"/>
    </w:pPr>
  </w:style>
  <w:style w:type="paragraph" w:customStyle="1" w:styleId="Head81">
    <w:name w:val="Head 8.1"/>
    <w:basedOn w:val="Heading1"/>
    <w:rsid w:val="000127F1"/>
    <w:pPr>
      <w:outlineLvl w:val="9"/>
    </w:pPr>
  </w:style>
  <w:style w:type="paragraph" w:customStyle="1" w:styleId="Head31">
    <w:name w:val="Head 3.1"/>
    <w:basedOn w:val="Head21"/>
    <w:rsid w:val="000127F1"/>
  </w:style>
  <w:style w:type="paragraph" w:customStyle="1" w:styleId="Head82">
    <w:name w:val="Head 8.2"/>
    <w:basedOn w:val="Head81"/>
    <w:rsid w:val="000127F1"/>
    <w:rPr>
      <w:smallCaps w:val="0"/>
      <w:sz w:val="28"/>
    </w:rPr>
  </w:style>
  <w:style w:type="paragraph" w:customStyle="1" w:styleId="Head61">
    <w:name w:val="Head 6.1"/>
    <w:basedOn w:val="Head51"/>
    <w:rsid w:val="000127F1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2">
    <w:name w:val="Head 7.2"/>
    <w:basedOn w:val="Normal"/>
    <w:rsid w:val="000127F1"/>
    <w:pPr>
      <w:ind w:left="720" w:hanging="720"/>
      <w:jc w:val="left"/>
    </w:pPr>
    <w:rPr>
      <w:rFonts w:ascii="Times New Roman Bold" w:hAnsi="Times New Roman Bold"/>
      <w:b/>
      <w:sz w:val="28"/>
    </w:rPr>
  </w:style>
  <w:style w:type="paragraph" w:styleId="BodyText">
    <w:name w:val="Body Text"/>
    <w:basedOn w:val="Normal"/>
    <w:link w:val="BodyTextChar"/>
    <w:rsid w:val="000127F1"/>
    <w:pPr>
      <w:spacing w:before="480"/>
      <w:jc w:val="center"/>
    </w:pPr>
    <w:rPr>
      <w:rFonts w:ascii="Times New Roman Bold" w:hAnsi="Times New Roman Bold"/>
      <w:spacing w:val="20"/>
      <w:sz w:val="64"/>
    </w:rPr>
  </w:style>
  <w:style w:type="character" w:customStyle="1" w:styleId="BodyTextChar">
    <w:name w:val="Body Text Char"/>
    <w:basedOn w:val="DefaultParagraphFont"/>
    <w:link w:val="BodyText"/>
    <w:rsid w:val="000127F1"/>
    <w:rPr>
      <w:rFonts w:ascii="Times New Roman Bold" w:eastAsia="Times New Roman" w:hAnsi="Times New Roman Bold" w:cs="Times New Roman"/>
      <w:spacing w:val="20"/>
      <w:sz w:val="64"/>
      <w:szCs w:val="20"/>
    </w:rPr>
  </w:style>
  <w:style w:type="paragraph" w:styleId="BlockText">
    <w:name w:val="Block Text"/>
    <w:basedOn w:val="Normal"/>
    <w:rsid w:val="000127F1"/>
    <w:pPr>
      <w:tabs>
        <w:tab w:val="left" w:pos="540"/>
      </w:tabs>
      <w:spacing w:after="360"/>
      <w:ind w:left="547" w:right="-72" w:hanging="547"/>
    </w:pPr>
  </w:style>
  <w:style w:type="paragraph" w:styleId="BodyText2">
    <w:name w:val="Body Text 2"/>
    <w:basedOn w:val="Normal"/>
    <w:link w:val="BodyText2Char"/>
    <w:rsid w:val="000127F1"/>
    <w:pPr>
      <w:ind w:left="-25" w:firstLine="25"/>
    </w:pPr>
  </w:style>
  <w:style w:type="character" w:customStyle="1" w:styleId="BodyText2Char">
    <w:name w:val="Body Text 2 Char"/>
    <w:basedOn w:val="DefaultParagraphFont"/>
    <w:link w:val="BodyText2"/>
    <w:rsid w:val="000127F1"/>
    <w:rPr>
      <w:rFonts w:ascii="Times New Roman" w:eastAsia="Times New Roman" w:hAnsi="Times New Roman" w:cs="Times New Roman"/>
      <w:sz w:val="24"/>
      <w:szCs w:val="20"/>
    </w:rPr>
  </w:style>
  <w:style w:type="paragraph" w:customStyle="1" w:styleId="TOC1a">
    <w:name w:val="TOC 1a"/>
    <w:basedOn w:val="TOC1"/>
    <w:rsid w:val="000127F1"/>
    <w:rPr>
      <w:noProof/>
    </w:rPr>
  </w:style>
  <w:style w:type="paragraph" w:customStyle="1" w:styleId="TOC2a">
    <w:name w:val="TOC 2a"/>
    <w:basedOn w:val="TOC2"/>
    <w:rsid w:val="000127F1"/>
    <w:pPr>
      <w:tabs>
        <w:tab w:val="left" w:pos="720"/>
      </w:tabs>
    </w:pPr>
  </w:style>
  <w:style w:type="paragraph" w:customStyle="1" w:styleId="toc1b">
    <w:name w:val="toc 1b"/>
    <w:basedOn w:val="TOC1"/>
    <w:rsid w:val="000127F1"/>
    <w:pPr>
      <w:tabs>
        <w:tab w:val="right" w:leader="dot" w:pos="8136"/>
      </w:tabs>
    </w:pPr>
    <w:rPr>
      <w:noProof/>
    </w:rPr>
  </w:style>
  <w:style w:type="paragraph" w:customStyle="1" w:styleId="TOC2b">
    <w:name w:val="TOC 2b"/>
    <w:basedOn w:val="TOC2"/>
    <w:rsid w:val="000127F1"/>
    <w:pPr>
      <w:tabs>
        <w:tab w:val="right" w:leader="dot" w:pos="8136"/>
      </w:tabs>
    </w:pPr>
  </w:style>
  <w:style w:type="paragraph" w:styleId="Title">
    <w:name w:val="Title"/>
    <w:basedOn w:val="Normal"/>
    <w:link w:val="TitleChar"/>
    <w:qFormat/>
    <w:rsid w:val="000127F1"/>
    <w:pPr>
      <w:jc w:val="center"/>
    </w:pPr>
    <w:rPr>
      <w:caps/>
      <w:spacing w:val="80"/>
      <w:sz w:val="36"/>
    </w:rPr>
  </w:style>
  <w:style w:type="character" w:customStyle="1" w:styleId="TitleChar">
    <w:name w:val="Title Char"/>
    <w:basedOn w:val="DefaultParagraphFont"/>
    <w:link w:val="Title"/>
    <w:rsid w:val="000127F1"/>
    <w:rPr>
      <w:rFonts w:ascii="Times New Roman" w:eastAsia="Times New Roman" w:hAnsi="Times New Roman" w:cs="Times New Roman"/>
      <w:caps/>
      <w:spacing w:val="80"/>
      <w:sz w:val="36"/>
      <w:szCs w:val="20"/>
    </w:rPr>
  </w:style>
  <w:style w:type="paragraph" w:styleId="BodyTextIndent2">
    <w:name w:val="Body Text Indent 2"/>
    <w:basedOn w:val="Normal"/>
    <w:link w:val="BodyTextIndent2Char"/>
    <w:rsid w:val="000127F1"/>
    <w:pPr>
      <w:spacing w:after="360"/>
      <w:ind w:left="-29" w:firstLine="29"/>
    </w:pPr>
  </w:style>
  <w:style w:type="character" w:customStyle="1" w:styleId="BodyTextIndent2Char">
    <w:name w:val="Body Text Indent 2 Char"/>
    <w:basedOn w:val="DefaultParagraphFont"/>
    <w:link w:val="BodyTextIndent2"/>
    <w:rsid w:val="000127F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127F1"/>
    <w:pPr>
      <w:spacing w:after="200"/>
      <w:ind w:left="1627" w:hanging="547"/>
    </w:pPr>
  </w:style>
  <w:style w:type="character" w:customStyle="1" w:styleId="BodyTextIndent3Char">
    <w:name w:val="Body Text Indent 3 Char"/>
    <w:basedOn w:val="DefaultParagraphFont"/>
    <w:link w:val="BodyTextIndent3"/>
    <w:rsid w:val="000127F1"/>
    <w:rPr>
      <w:rFonts w:ascii="Times New Roman" w:eastAsia="Times New Roman" w:hAnsi="Times New Roman" w:cs="Times New Roman"/>
      <w:sz w:val="24"/>
      <w:szCs w:val="20"/>
    </w:rPr>
  </w:style>
  <w:style w:type="paragraph" w:customStyle="1" w:styleId="diagramtxt">
    <w:name w:val="diagram_txt"/>
    <w:basedOn w:val="Normal"/>
    <w:rsid w:val="000127F1"/>
    <w:pPr>
      <w:suppressAutoHyphens w:val="0"/>
      <w:spacing w:after="0"/>
      <w:jc w:val="center"/>
    </w:pPr>
    <w:rPr>
      <w:sz w:val="22"/>
    </w:rPr>
  </w:style>
  <w:style w:type="paragraph" w:styleId="Subtitle">
    <w:name w:val="Subtitle"/>
    <w:basedOn w:val="Normal"/>
    <w:link w:val="SubtitleChar"/>
    <w:qFormat/>
    <w:rsid w:val="000127F1"/>
    <w:pPr>
      <w:spacing w:before="200" w:after="200"/>
      <w:jc w:val="center"/>
    </w:pPr>
    <w:rPr>
      <w:rFonts w:ascii="Times New Roman Bold" w:hAnsi="Times New Roman Bold"/>
      <w:b/>
      <w:spacing w:val="20"/>
      <w:sz w:val="30"/>
    </w:rPr>
  </w:style>
  <w:style w:type="character" w:customStyle="1" w:styleId="SubtitleChar">
    <w:name w:val="Subtitle Char"/>
    <w:basedOn w:val="DefaultParagraphFont"/>
    <w:link w:val="Subtitle"/>
    <w:rsid w:val="000127F1"/>
    <w:rPr>
      <w:rFonts w:ascii="Times New Roman Bold" w:eastAsia="Times New Roman" w:hAnsi="Times New Roman Bold" w:cs="Times New Roman"/>
      <w:b/>
      <w:spacing w:val="20"/>
      <w:sz w:val="30"/>
      <w:szCs w:val="20"/>
    </w:rPr>
  </w:style>
  <w:style w:type="paragraph" w:styleId="DocumentMap">
    <w:name w:val="Document Map"/>
    <w:basedOn w:val="Normal"/>
    <w:link w:val="DocumentMapChar"/>
    <w:semiHidden/>
    <w:rsid w:val="000127F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127F1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0127F1"/>
    <w:pPr>
      <w:ind w:right="-72"/>
    </w:pPr>
  </w:style>
  <w:style w:type="character" w:customStyle="1" w:styleId="BodyText3Char">
    <w:name w:val="Body Text 3 Char"/>
    <w:basedOn w:val="DefaultParagraphFont"/>
    <w:link w:val="BodyText3"/>
    <w:rsid w:val="000127F1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127F1"/>
    <w:pPr>
      <w:ind w:left="-25" w:firstLine="25"/>
    </w:pPr>
  </w:style>
  <w:style w:type="character" w:customStyle="1" w:styleId="BodyTextIndentChar">
    <w:name w:val="Body Text Indent Char"/>
    <w:basedOn w:val="DefaultParagraphFont"/>
    <w:link w:val="BodyTextIndent"/>
    <w:rsid w:val="000127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0127F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127F1"/>
    <w:pPr>
      <w:spacing w:before="120"/>
      <w:jc w:val="center"/>
    </w:pPr>
    <w:rPr>
      <w:b/>
      <w:sz w:val="22"/>
    </w:rPr>
  </w:style>
  <w:style w:type="character" w:styleId="FollowedHyperlink">
    <w:name w:val="FollowedHyperlink"/>
    <w:basedOn w:val="DefaultParagraphFont"/>
    <w:uiPriority w:val="99"/>
    <w:rsid w:val="000127F1"/>
    <w:rPr>
      <w:color w:val="800080"/>
      <w:u w:val="single"/>
    </w:rPr>
  </w:style>
  <w:style w:type="paragraph" w:customStyle="1" w:styleId="Indt1">
    <w:name w:val="Indt1"/>
    <w:basedOn w:val="Normal"/>
    <w:rsid w:val="000127F1"/>
    <w:pPr>
      <w:numPr>
        <w:ilvl w:val="12"/>
      </w:numPr>
      <w:ind w:left="432" w:right="-72" w:hanging="360"/>
    </w:pPr>
    <w:rPr>
      <w:sz w:val="22"/>
    </w:rPr>
  </w:style>
  <w:style w:type="paragraph" w:customStyle="1" w:styleId="indt2">
    <w:name w:val="indt2"/>
    <w:basedOn w:val="Normal"/>
    <w:rsid w:val="000127F1"/>
    <w:pPr>
      <w:numPr>
        <w:ilvl w:val="12"/>
      </w:numPr>
      <w:ind w:left="619" w:right="-72" w:hanging="360"/>
    </w:pPr>
  </w:style>
  <w:style w:type="paragraph" w:customStyle="1" w:styleId="Header3-Paragraph">
    <w:name w:val="Header 3 - Paragraph"/>
    <w:basedOn w:val="Normal"/>
    <w:rsid w:val="000127F1"/>
    <w:pPr>
      <w:numPr>
        <w:ilvl w:val="1"/>
        <w:numId w:val="2"/>
      </w:numPr>
      <w:tabs>
        <w:tab w:val="clear" w:pos="504"/>
        <w:tab w:val="num" w:pos="864"/>
      </w:tabs>
      <w:suppressAutoHyphens w:val="0"/>
      <w:spacing w:after="200"/>
      <w:ind w:left="1238" w:hanging="619"/>
    </w:pPr>
  </w:style>
  <w:style w:type="paragraph" w:customStyle="1" w:styleId="Outline2">
    <w:name w:val="Outline2"/>
    <w:basedOn w:val="Normal"/>
    <w:rsid w:val="000127F1"/>
    <w:pPr>
      <w:numPr>
        <w:numId w:val="3"/>
      </w:numPr>
      <w:tabs>
        <w:tab w:val="clear" w:pos="360"/>
        <w:tab w:val="num" w:pos="720"/>
      </w:tabs>
      <w:suppressAutoHyphens w:val="0"/>
      <w:spacing w:before="120" w:after="0"/>
      <w:ind w:left="720"/>
      <w:jc w:val="left"/>
    </w:pPr>
    <w:rPr>
      <w:kern w:val="28"/>
    </w:rPr>
  </w:style>
  <w:style w:type="paragraph" w:styleId="Date">
    <w:name w:val="Date"/>
    <w:basedOn w:val="Normal"/>
    <w:next w:val="Normal"/>
    <w:link w:val="DateChar"/>
    <w:rsid w:val="000127F1"/>
    <w:pPr>
      <w:suppressAutoHyphens w:val="0"/>
      <w:spacing w:after="0"/>
    </w:pPr>
  </w:style>
  <w:style w:type="character" w:customStyle="1" w:styleId="DateChar">
    <w:name w:val="Date Char"/>
    <w:basedOn w:val="DefaultParagraphFont"/>
    <w:link w:val="Date"/>
    <w:rsid w:val="000127F1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">
    <w:name w:val="Table"/>
    <w:rsid w:val="000127F1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HeaderITBClause">
    <w:name w:val="Header ITB Clause"/>
    <w:basedOn w:val="Normal"/>
    <w:rsid w:val="000127F1"/>
    <w:pPr>
      <w:keepNext/>
      <w:keepLines/>
      <w:numPr>
        <w:numId w:val="1"/>
      </w:numPr>
      <w:suppressAutoHyphens w:val="0"/>
      <w:spacing w:before="120"/>
      <w:jc w:val="left"/>
      <w:outlineLvl w:val="1"/>
    </w:pPr>
    <w:rPr>
      <w:b/>
    </w:rPr>
  </w:style>
  <w:style w:type="paragraph" w:customStyle="1" w:styleId="ITBSub-Clause">
    <w:name w:val="ITB Sub-Clause"/>
    <w:basedOn w:val="Normal"/>
    <w:rsid w:val="000127F1"/>
    <w:pPr>
      <w:numPr>
        <w:ilvl w:val="1"/>
        <w:numId w:val="1"/>
      </w:numPr>
      <w:tabs>
        <w:tab w:val="clear" w:pos="504"/>
        <w:tab w:val="left" w:pos="1440"/>
      </w:tabs>
      <w:suppressAutoHyphens w:val="0"/>
      <w:spacing w:after="200"/>
      <w:ind w:left="1440" w:hanging="684"/>
    </w:pPr>
  </w:style>
  <w:style w:type="paragraph" w:customStyle="1" w:styleId="ListITBSub-Clausea">
    <w:name w:val="List ITB Sub-Clause (a)"/>
    <w:basedOn w:val="Normal"/>
    <w:rsid w:val="000127F1"/>
    <w:pPr>
      <w:numPr>
        <w:ilvl w:val="2"/>
        <w:numId w:val="1"/>
      </w:numPr>
      <w:tabs>
        <w:tab w:val="clear" w:pos="936"/>
        <w:tab w:val="num" w:pos="1980"/>
        <w:tab w:val="left" w:pos="2430"/>
      </w:tabs>
      <w:suppressAutoHyphens w:val="0"/>
      <w:spacing w:after="160"/>
      <w:ind w:left="1980" w:hanging="522"/>
    </w:pPr>
  </w:style>
  <w:style w:type="paragraph" w:customStyle="1" w:styleId="ListITBSub-ClauseiinGCC">
    <w:name w:val="List ITB Sub-Clause (i) in &amp; GCC"/>
    <w:basedOn w:val="ListITBSub-Clausea"/>
    <w:rsid w:val="000127F1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/>
    </w:pPr>
  </w:style>
  <w:style w:type="paragraph" w:customStyle="1" w:styleId="BDSText">
    <w:name w:val="BDS Text"/>
    <w:basedOn w:val="Normal"/>
    <w:rsid w:val="000127F1"/>
    <w:pPr>
      <w:tabs>
        <w:tab w:val="right" w:pos="7272"/>
      </w:tabs>
      <w:suppressAutoHyphens w:val="0"/>
      <w:spacing w:before="120"/>
    </w:pPr>
  </w:style>
  <w:style w:type="paragraph" w:customStyle="1" w:styleId="BDSsubclause1">
    <w:name w:val="BDS subclause(1)"/>
    <w:basedOn w:val="ListITBSub-ClauseiinGCC"/>
    <w:rsid w:val="000127F1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0127F1"/>
    <w:pPr>
      <w:keepLines/>
      <w:tabs>
        <w:tab w:val="left" w:pos="0"/>
        <w:tab w:val="left" w:pos="1152"/>
        <w:tab w:val="left" w:pos="2016"/>
      </w:tabs>
      <w:suppressAutoHyphens w:val="0"/>
      <w:spacing w:before="120"/>
      <w:ind w:left="864"/>
      <w:jc w:val="both"/>
    </w:pPr>
    <w:rPr>
      <w:rFonts w:ascii="Arial" w:hAnsi="Arial"/>
      <w:spacing w:val="0"/>
      <w:sz w:val="22"/>
    </w:rPr>
  </w:style>
  <w:style w:type="paragraph" w:customStyle="1" w:styleId="HeaderSectionV">
    <w:name w:val="Header Section V."/>
    <w:basedOn w:val="Normal"/>
    <w:rsid w:val="000127F1"/>
    <w:pPr>
      <w:suppressAutoHyphens w:val="0"/>
      <w:jc w:val="center"/>
      <w:outlineLvl w:val="2"/>
    </w:pPr>
    <w:rPr>
      <w:b/>
      <w:sz w:val="36"/>
    </w:rPr>
  </w:style>
  <w:style w:type="paragraph" w:customStyle="1" w:styleId="SCCRefSuba">
    <w:name w:val="SCC Ref Sub(a)"/>
    <w:basedOn w:val="Normal"/>
    <w:rsid w:val="000127F1"/>
    <w:pPr>
      <w:tabs>
        <w:tab w:val="left" w:pos="1440"/>
        <w:tab w:val="left" w:pos="8640"/>
      </w:tabs>
      <w:suppressAutoHyphens w:val="0"/>
      <w:spacing w:before="240"/>
      <w:ind w:left="1454" w:hanging="907"/>
    </w:pPr>
    <w:rPr>
      <w:bCs/>
    </w:rPr>
  </w:style>
  <w:style w:type="character" w:customStyle="1" w:styleId="PreparersOption">
    <w:name w:val="Preparer's Option"/>
    <w:basedOn w:val="DefaultParagraphFont"/>
    <w:rsid w:val="000127F1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0127F1"/>
    <w:pPr>
      <w:tabs>
        <w:tab w:val="left" w:pos="1872"/>
      </w:tabs>
      <w:suppressAutoHyphens w:val="0"/>
      <w:spacing w:after="200"/>
      <w:outlineLvl w:val="3"/>
    </w:pPr>
  </w:style>
  <w:style w:type="character" w:customStyle="1" w:styleId="preparersnote">
    <w:name w:val="preparer's note"/>
    <w:basedOn w:val="DefaultParagraphFont"/>
    <w:rsid w:val="000127F1"/>
    <w:rPr>
      <w:b/>
      <w:i/>
      <w:iCs/>
    </w:rPr>
  </w:style>
  <w:style w:type="character" w:customStyle="1" w:styleId="Preparersnotenobold">
    <w:name w:val="Preparer's note (no bold)"/>
    <w:basedOn w:val="DefaultParagraphFont"/>
    <w:rsid w:val="000127F1"/>
    <w:rPr>
      <w:i/>
    </w:rPr>
  </w:style>
  <w:style w:type="character" w:styleId="Strong">
    <w:name w:val="Strong"/>
    <w:basedOn w:val="DefaultParagraphFont"/>
    <w:qFormat/>
    <w:rsid w:val="000127F1"/>
    <w:rPr>
      <w:b/>
      <w:bCs/>
    </w:rPr>
  </w:style>
  <w:style w:type="paragraph" w:styleId="NormalWeb">
    <w:name w:val="Normal (Web)"/>
    <w:basedOn w:val="Normal"/>
    <w:rsid w:val="000127F1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ub-ClauseText">
    <w:name w:val="Sub-Clause Text"/>
    <w:basedOn w:val="Normal"/>
    <w:rsid w:val="000127F1"/>
    <w:pPr>
      <w:suppressAutoHyphens w:val="0"/>
      <w:spacing w:before="120"/>
    </w:pPr>
    <w:rPr>
      <w:spacing w:val="-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27F1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1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27F1"/>
    <w:rPr>
      <w:rFonts w:ascii="Tahoma" w:eastAsia="Times New Roman" w:hAnsi="Tahoma" w:cs="Tahoma"/>
      <w:sz w:val="16"/>
      <w:szCs w:val="16"/>
    </w:rPr>
  </w:style>
  <w:style w:type="paragraph" w:customStyle="1" w:styleId="P3Header1-Clauses">
    <w:name w:val="P3 Header1-Clauses"/>
    <w:basedOn w:val="Normal"/>
    <w:rsid w:val="000127F1"/>
    <w:pPr>
      <w:tabs>
        <w:tab w:val="num" w:pos="864"/>
        <w:tab w:val="left" w:pos="972"/>
      </w:tabs>
      <w:suppressAutoHyphens w:val="0"/>
      <w:spacing w:after="200"/>
      <w:ind w:left="432" w:firstLine="144"/>
    </w:pPr>
    <w:rPr>
      <w:lang w:val="es-ES_tradnl"/>
    </w:rPr>
  </w:style>
  <w:style w:type="paragraph" w:customStyle="1" w:styleId="HeaderStyle1-ClausesAfter0pt">
    <w:name w:val="Header Style 1 - Clauses + After: 0 pt"/>
    <w:basedOn w:val="Normal"/>
    <w:rsid w:val="000127F1"/>
    <w:pPr>
      <w:suppressAutoHyphens w:val="0"/>
      <w:spacing w:after="200"/>
    </w:pPr>
    <w:rPr>
      <w:bCs/>
      <w:lang w:val="es-ES_tradnl"/>
    </w:rPr>
  </w:style>
  <w:style w:type="paragraph" w:customStyle="1" w:styleId="HeaderStyle2-SubClausesBold">
    <w:name w:val="Header Style 2 - SubClauses + Bold"/>
    <w:basedOn w:val="Normal"/>
    <w:link w:val="HeaderStyle2-SubClausesBoldChar"/>
    <w:autoRedefine/>
    <w:rsid w:val="000127F1"/>
    <w:pPr>
      <w:tabs>
        <w:tab w:val="left" w:pos="576"/>
      </w:tabs>
      <w:suppressAutoHyphens w:val="0"/>
      <w:spacing w:after="200"/>
      <w:ind w:left="612"/>
    </w:pPr>
    <w:rPr>
      <w:b/>
      <w:bCs/>
      <w:lang w:val="es-ES_tradnl"/>
    </w:rPr>
  </w:style>
  <w:style w:type="character" w:customStyle="1" w:styleId="HeaderStyle2-SubClausesBoldChar">
    <w:name w:val="Header Style 2 - SubClauses + Bold Char"/>
    <w:basedOn w:val="DefaultParagraphFont"/>
    <w:link w:val="HeaderStyle2-SubClausesBold"/>
    <w:rsid w:val="000127F1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StyleHeading2Left">
    <w:name w:val="Style Heading 2 + Left"/>
    <w:basedOn w:val="Heading2"/>
    <w:rsid w:val="000127F1"/>
    <w:rPr>
      <w:bCs/>
    </w:rPr>
  </w:style>
  <w:style w:type="paragraph" w:styleId="ListParagraph">
    <w:name w:val="List Paragraph"/>
    <w:aliases w:val="References,NUMBERED PARAGRAPH,List Paragraph 1,Bullets,List_Paragraph,Multilevel para_II,List Paragraph1"/>
    <w:basedOn w:val="Normal"/>
    <w:link w:val="ListParagraphChar"/>
    <w:uiPriority w:val="34"/>
    <w:qFormat/>
    <w:rsid w:val="000127F1"/>
    <w:pPr>
      <w:ind w:left="720"/>
      <w:contextualSpacing/>
    </w:pPr>
  </w:style>
  <w:style w:type="table" w:styleId="TableGrid">
    <w:name w:val="Table Grid"/>
    <w:basedOn w:val="TableNormal"/>
    <w:rsid w:val="00012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References Char,NUMBERED PARAGRAPH Char,List Paragraph 1 Char,Bullets Char,List_Paragraph Char,Multilevel para_II Char,List Paragraph1 Char"/>
    <w:link w:val="ListParagraph"/>
    <w:uiPriority w:val="34"/>
    <w:locked/>
    <w:rsid w:val="000127F1"/>
    <w:rPr>
      <w:rFonts w:ascii="Times New Roman" w:eastAsia="Times New Roman" w:hAnsi="Times New Roman" w:cs="Times New Roman"/>
      <w:sz w:val="24"/>
      <w:szCs w:val="20"/>
    </w:rPr>
  </w:style>
  <w:style w:type="paragraph" w:customStyle="1" w:styleId="E-numbering1">
    <w:name w:val="E- numbering 1"/>
    <w:basedOn w:val="Normal"/>
    <w:link w:val="E-numbering1Char"/>
    <w:qFormat/>
    <w:rsid w:val="000127F1"/>
    <w:pPr>
      <w:suppressAutoHyphens w:val="0"/>
      <w:spacing w:before="130" w:after="0"/>
    </w:pPr>
    <w:rPr>
      <w:rFonts w:ascii="Tahoma" w:hAnsi="Tahoma"/>
      <w:szCs w:val="24"/>
      <w:lang w:val="en-GB" w:eastAsia="ja-JP" w:bidi="he-IL"/>
    </w:rPr>
  </w:style>
  <w:style w:type="character" w:customStyle="1" w:styleId="E-numbering1Char">
    <w:name w:val="E- numbering 1 Char"/>
    <w:link w:val="E-numbering1"/>
    <w:rsid w:val="000127F1"/>
    <w:rPr>
      <w:rFonts w:ascii="Tahoma" w:eastAsia="Times New Roman" w:hAnsi="Tahoma" w:cs="Times New Roman"/>
      <w:sz w:val="24"/>
      <w:szCs w:val="24"/>
      <w:lang w:val="en-GB" w:eastAsia="ja-JP" w:bidi="he-IL"/>
    </w:rPr>
  </w:style>
  <w:style w:type="paragraph" w:customStyle="1" w:styleId="Default">
    <w:name w:val="Default"/>
    <w:rsid w:val="000127F1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eastAsia="zh-CN"/>
    </w:rPr>
  </w:style>
  <w:style w:type="paragraph" w:customStyle="1" w:styleId="Heading">
    <w:name w:val="Heading"/>
    <w:aliases w:val="4"/>
    <w:basedOn w:val="Heading1"/>
    <w:rsid w:val="000127F1"/>
  </w:style>
  <w:style w:type="paragraph" w:styleId="TOCHeading">
    <w:name w:val="TOC Heading"/>
    <w:basedOn w:val="Heading1"/>
    <w:next w:val="Normal"/>
    <w:uiPriority w:val="39"/>
    <w:unhideWhenUsed/>
    <w:qFormat/>
    <w:rsid w:val="000127F1"/>
    <w:pPr>
      <w:keepLines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</w:rPr>
  </w:style>
  <w:style w:type="paragraph" w:customStyle="1" w:styleId="Bullet1">
    <w:name w:val="Bullet 1"/>
    <w:basedOn w:val="Normal"/>
    <w:uiPriority w:val="11"/>
    <w:qFormat/>
    <w:rsid w:val="000127F1"/>
    <w:pPr>
      <w:numPr>
        <w:numId w:val="4"/>
      </w:numPr>
      <w:suppressAutoHyphens w:val="0"/>
      <w:spacing w:before="80" w:after="80"/>
      <w:jc w:val="left"/>
    </w:pPr>
    <w:rPr>
      <w:rFonts w:ascii="Calibri" w:hAnsi="Calibri" w:cs="Calibri"/>
      <w:sz w:val="22"/>
      <w:szCs w:val="22"/>
      <w:lang w:val="en-AU" w:eastAsia="en-AU"/>
    </w:rPr>
  </w:style>
  <w:style w:type="paragraph" w:customStyle="1" w:styleId="Bullet2">
    <w:name w:val="Bullet 2"/>
    <w:basedOn w:val="Bullet1"/>
    <w:uiPriority w:val="11"/>
    <w:rsid w:val="000127F1"/>
    <w:pPr>
      <w:numPr>
        <w:ilvl w:val="1"/>
      </w:numPr>
      <w:tabs>
        <w:tab w:val="clear" w:pos="1361"/>
        <w:tab w:val="num" w:pos="1560"/>
      </w:tabs>
      <w:ind w:left="1560"/>
    </w:pPr>
  </w:style>
  <w:style w:type="paragraph" w:customStyle="1" w:styleId="Bullet3">
    <w:name w:val="Bullet 3"/>
    <w:basedOn w:val="Bullet2"/>
    <w:uiPriority w:val="11"/>
    <w:rsid w:val="000127F1"/>
    <w:pPr>
      <w:numPr>
        <w:ilvl w:val="2"/>
      </w:numPr>
    </w:pPr>
  </w:style>
  <w:style w:type="paragraph" w:styleId="Revision">
    <w:name w:val="Revision"/>
    <w:hidden/>
    <w:uiPriority w:val="99"/>
    <w:semiHidden/>
    <w:rsid w:val="000127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DefaultParagraphFont"/>
    <w:rsid w:val="000127F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27F1"/>
    <w:pPr>
      <w:spacing w:before="0"/>
      <w:ind w:firstLine="360"/>
      <w:jc w:val="both"/>
    </w:pPr>
    <w:rPr>
      <w:rFonts w:ascii="Times New Roman" w:hAnsi="Times New Roman"/>
      <w:spacing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27F1"/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lt-edited">
    <w:name w:val="alt-edited"/>
    <w:basedOn w:val="DefaultParagraphFont"/>
    <w:rsid w:val="000127F1"/>
  </w:style>
  <w:style w:type="paragraph" w:styleId="NoSpacing">
    <w:name w:val="No Spacing"/>
    <w:uiPriority w:val="1"/>
    <w:qFormat/>
    <w:rsid w:val="000127F1"/>
    <w:pPr>
      <w:spacing w:after="0" w:line="240" w:lineRule="auto"/>
    </w:pPr>
  </w:style>
  <w:style w:type="paragraph" w:customStyle="1" w:styleId="xl65">
    <w:name w:val="xl65"/>
    <w:basedOn w:val="Normal"/>
    <w:rsid w:val="00A62E5C"/>
    <w:pPr>
      <w:pBdr>
        <w:top w:val="single" w:sz="8" w:space="0" w:color="808080"/>
        <w:left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"/>
    <w:rsid w:val="00A62E5C"/>
    <w:pPr>
      <w:pBdr>
        <w:left w:val="single" w:sz="8" w:space="0" w:color="808080"/>
        <w:bottom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al"/>
    <w:rsid w:val="00A62E5C"/>
    <w:pPr>
      <w:pBdr>
        <w:top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al"/>
    <w:rsid w:val="00A62E5C"/>
    <w:pPr>
      <w:pBdr>
        <w:top w:val="single" w:sz="8" w:space="0" w:color="808080"/>
        <w:left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i/>
      <w:iCs/>
      <w:szCs w:val="24"/>
    </w:rPr>
  </w:style>
  <w:style w:type="paragraph" w:customStyle="1" w:styleId="xl69">
    <w:name w:val="xl69"/>
    <w:basedOn w:val="Normal"/>
    <w:rsid w:val="00A62E5C"/>
    <w:pPr>
      <w:pBdr>
        <w:left w:val="single" w:sz="8" w:space="0" w:color="808080"/>
        <w:bottom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i/>
      <w:iCs/>
      <w:szCs w:val="24"/>
    </w:rPr>
  </w:style>
  <w:style w:type="paragraph" w:customStyle="1" w:styleId="xl70">
    <w:name w:val="xl70"/>
    <w:basedOn w:val="Normal"/>
    <w:rsid w:val="00A62E5C"/>
    <w:pPr>
      <w:pBdr>
        <w:top w:val="single" w:sz="8" w:space="0" w:color="808080"/>
        <w:left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Normal"/>
    <w:rsid w:val="00A62E5C"/>
    <w:pPr>
      <w:pBdr>
        <w:top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Normal"/>
    <w:rsid w:val="00A62E5C"/>
    <w:pPr>
      <w:pBdr>
        <w:left w:val="single" w:sz="8" w:space="0" w:color="808080"/>
        <w:bottom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al"/>
    <w:rsid w:val="00A62E5C"/>
    <w:pPr>
      <w:pBdr>
        <w:bottom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al"/>
    <w:rsid w:val="00A62E5C"/>
    <w:pPr>
      <w:pBdr>
        <w:bottom w:val="single" w:sz="8" w:space="0" w:color="808080"/>
        <w:right w:val="single" w:sz="8" w:space="0" w:color="808080"/>
      </w:pBdr>
      <w:suppressAutoHyphens w:val="0"/>
      <w:spacing w:before="100" w:beforeAutospacing="1" w:after="100" w:afterAutospacing="1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145</Pages>
  <Words>18543</Words>
  <Characters>105700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PLATITA</dc:creator>
  <cp:keywords/>
  <dc:description/>
  <cp:lastModifiedBy>Eugen PLATITA</cp:lastModifiedBy>
  <cp:revision>24</cp:revision>
  <dcterms:created xsi:type="dcterms:W3CDTF">2018-02-08T09:03:00Z</dcterms:created>
  <dcterms:modified xsi:type="dcterms:W3CDTF">2018-02-08T10:04:00Z</dcterms:modified>
</cp:coreProperties>
</file>