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98FFD" w14:textId="5F101AD8" w:rsidR="009819A5" w:rsidRPr="009819A5" w:rsidRDefault="002C53C6" w:rsidP="009819A5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Annex 3</w:t>
      </w:r>
    </w:p>
    <w:p w14:paraId="66B5C103" w14:textId="4D05B15D" w:rsidR="009819A5" w:rsidRPr="009819A5" w:rsidRDefault="009819A5" w:rsidP="009819A5">
      <w:pPr>
        <w:jc w:val="center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 xml:space="preserve">FORM FOR SUBMITTING </w:t>
      </w:r>
      <w:r w:rsidR="009B5B30" w:rsidRPr="009819A5">
        <w:rPr>
          <w:rFonts w:ascii="Calibri" w:hAnsi="Calibri" w:cs="Calibri"/>
          <w:b/>
          <w:sz w:val="28"/>
          <w:szCs w:val="28"/>
        </w:rPr>
        <w:t>SUPPLIER’S QUOTATION</w:t>
      </w:r>
    </w:p>
    <w:p w14:paraId="65BA83B4" w14:textId="77777777" w:rsidR="00642361" w:rsidRPr="00E933A8" w:rsidRDefault="009819A5" w:rsidP="00642361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Letterhead/Stationery)</w:t>
      </w:r>
    </w:p>
    <w:p w14:paraId="3F5B74A5" w14:textId="77777777" w:rsidR="009819A5" w:rsidRPr="00E933A8" w:rsidRDefault="009819A5" w:rsidP="009819A5">
      <w:pPr>
        <w:pBdr>
          <w:bottom w:val="single" w:sz="12" w:space="1" w:color="auto"/>
        </w:pBdr>
        <w:ind w:right="63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296B921" w14:textId="6F8B1B14" w:rsidR="009819A5" w:rsidRDefault="009819A5" w:rsidP="00BF1EFF">
      <w:pPr>
        <w:spacing w:before="120"/>
        <w:ind w:right="9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>offer to supply the items listed below</w:t>
      </w:r>
      <w:r>
        <w:rPr>
          <w:rFonts w:ascii="Calibri" w:hAnsi="Calibri" w:cs="Calibri"/>
          <w:snapToGrid w:val="0"/>
          <w:sz w:val="22"/>
          <w:szCs w:val="22"/>
        </w:rPr>
        <w:t xml:space="preserve"> in conformity with the </w:t>
      </w:r>
      <w:r w:rsidRPr="00E933A8">
        <w:rPr>
          <w:rFonts w:ascii="Calibri" w:hAnsi="Calibri" w:cs="Calibri"/>
          <w:snapToGrid w:val="0"/>
          <w:sz w:val="22"/>
          <w:szCs w:val="22"/>
        </w:rPr>
        <w:t>specification and requirements</w:t>
      </w:r>
      <w:r>
        <w:rPr>
          <w:rFonts w:ascii="Calibri" w:hAnsi="Calibri" w:cs="Calibri"/>
          <w:snapToGrid w:val="0"/>
          <w:sz w:val="22"/>
          <w:szCs w:val="22"/>
        </w:rPr>
        <w:t xml:space="preserve"> of UNDP as per RFQ Reference No.</w:t>
      </w:r>
      <w:r w:rsidR="009B5B30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C2AD1">
        <w:rPr>
          <w:rFonts w:ascii="Myriad Pro" w:hAnsi="Myriad Pro"/>
          <w:sz w:val="22"/>
          <w:szCs w:val="22"/>
          <w:lang w:val="en-GB"/>
        </w:rPr>
        <w:t>18</w:t>
      </w:r>
      <w:r w:rsidR="00CC2226" w:rsidRPr="00CC2226">
        <w:rPr>
          <w:rFonts w:ascii="Myriad Pro" w:hAnsi="Myriad Pro"/>
          <w:sz w:val="22"/>
          <w:szCs w:val="22"/>
        </w:rPr>
        <w:t>/</w:t>
      </w:r>
      <w:r w:rsidR="00AC2AD1">
        <w:rPr>
          <w:rFonts w:ascii="Myriad Pro" w:hAnsi="Myriad Pro"/>
          <w:sz w:val="22"/>
          <w:szCs w:val="22"/>
          <w:lang w:val="en-GB"/>
        </w:rPr>
        <w:t>01713</w:t>
      </w:r>
      <w:r w:rsidR="007B4EA8">
        <w:rPr>
          <w:rFonts w:ascii="Myriad Pro" w:hAnsi="Myriad Pro"/>
          <w:sz w:val="22"/>
          <w:szCs w:val="22"/>
          <w:lang w:val="en-GB"/>
        </w:rPr>
        <w:t>:</w:t>
      </w:r>
    </w:p>
    <w:p w14:paraId="5B490300" w14:textId="77777777" w:rsidR="009819A5" w:rsidRDefault="009819A5" w:rsidP="009819A5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1B04F2F1" w14:textId="1E9FA548" w:rsidR="009819A5" w:rsidRDefault="009B5B30" w:rsidP="00642361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>
        <w:rPr>
          <w:rFonts w:ascii="Calibri" w:hAnsi="Calibri" w:cs="Calibri"/>
          <w:b/>
          <w:snapToGrid w:val="0"/>
          <w:sz w:val="22"/>
          <w:szCs w:val="22"/>
          <w:u w:val="single"/>
        </w:rPr>
        <w:t>TABLE 1</w:t>
      </w:r>
      <w:r w:rsidR="009819A5"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:</w:t>
      </w:r>
      <w:r w:rsidR="009819A5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Offer to </w:t>
      </w:r>
      <w:r w:rsidR="00833E47">
        <w:rPr>
          <w:rFonts w:ascii="Calibri" w:hAnsi="Calibri" w:cs="Calibri"/>
          <w:b/>
          <w:snapToGrid w:val="0"/>
          <w:sz w:val="22"/>
          <w:szCs w:val="22"/>
          <w:u w:val="single"/>
        </w:rPr>
        <w:t>Provide Services</w:t>
      </w:r>
      <w:r w:rsidR="009819A5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Compliant with </w:t>
      </w:r>
      <w:r w:rsidR="00833E47">
        <w:rPr>
          <w:rFonts w:ascii="Calibri" w:hAnsi="Calibri" w:cs="Calibri"/>
          <w:b/>
          <w:snapToGrid w:val="0"/>
          <w:sz w:val="22"/>
          <w:szCs w:val="22"/>
          <w:u w:val="single"/>
        </w:rPr>
        <w:t>Schedule of</w:t>
      </w:r>
      <w:r w:rsidR="009819A5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Requirements </w:t>
      </w:r>
    </w:p>
    <w:p w14:paraId="4504F091" w14:textId="77777777" w:rsidR="007B4EA8" w:rsidRPr="004F6969" w:rsidRDefault="007B4EA8" w:rsidP="00642361">
      <w:pPr>
        <w:ind w:left="990" w:right="630" w:hanging="99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5994"/>
        <w:gridCol w:w="2694"/>
      </w:tblGrid>
      <w:tr w:rsidR="00833E47" w:rsidRPr="005B5D13" w14:paraId="27E131E4" w14:textId="77777777" w:rsidTr="00833E47">
        <w:tc>
          <w:tcPr>
            <w:tcW w:w="697" w:type="dxa"/>
          </w:tcPr>
          <w:p w14:paraId="27E8B628" w14:textId="77777777" w:rsidR="00833E47" w:rsidRPr="005B5D13" w:rsidRDefault="00833E47" w:rsidP="005B5D13">
            <w:pPr>
              <w:jc w:val="center"/>
              <w:rPr>
                <w:rFonts w:ascii="Calibri" w:hAnsi="Calibri" w:cs="Calibri"/>
                <w:b/>
              </w:rPr>
            </w:pPr>
            <w:r w:rsidRPr="005B5D13">
              <w:rPr>
                <w:rFonts w:ascii="Calibri" w:hAnsi="Calibri" w:cs="Calibri"/>
                <w:b/>
              </w:rPr>
              <w:t>Item No.</w:t>
            </w:r>
          </w:p>
        </w:tc>
        <w:tc>
          <w:tcPr>
            <w:tcW w:w="5994" w:type="dxa"/>
            <w:vAlign w:val="center"/>
          </w:tcPr>
          <w:p w14:paraId="2AFBAD7A" w14:textId="67177999" w:rsidR="00833E47" w:rsidRPr="00833E47" w:rsidRDefault="00833E47" w:rsidP="00833E47">
            <w:pPr>
              <w:rPr>
                <w:rFonts w:ascii="Calibri" w:hAnsi="Calibri" w:cs="Calibri"/>
                <w:b/>
              </w:rPr>
            </w:pPr>
            <w:r w:rsidRPr="005B5D13">
              <w:rPr>
                <w:rFonts w:ascii="Calibri" w:hAnsi="Calibri" w:cs="Calibri"/>
                <w:b/>
              </w:rPr>
              <w:t>Description/Specification of Goods</w:t>
            </w:r>
          </w:p>
        </w:tc>
        <w:tc>
          <w:tcPr>
            <w:tcW w:w="2694" w:type="dxa"/>
            <w:vAlign w:val="center"/>
          </w:tcPr>
          <w:p w14:paraId="3CF54191" w14:textId="288D032D" w:rsidR="00833E47" w:rsidRPr="005B5D13" w:rsidRDefault="00833E47" w:rsidP="00833E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 Estimated Amount</w:t>
            </w:r>
            <w:r w:rsidRPr="005B5D13">
              <w:rPr>
                <w:rFonts w:ascii="Calibri" w:hAnsi="Calibri" w:cs="Calibri"/>
                <w:b/>
              </w:rPr>
              <w:t xml:space="preserve">, USD </w:t>
            </w:r>
          </w:p>
        </w:tc>
      </w:tr>
      <w:tr w:rsidR="00833E47" w:rsidRPr="005B5D13" w14:paraId="619E9492" w14:textId="77777777" w:rsidTr="00833E47">
        <w:tc>
          <w:tcPr>
            <w:tcW w:w="697" w:type="dxa"/>
          </w:tcPr>
          <w:p w14:paraId="7AFF59D9" w14:textId="77777777" w:rsidR="00833E47" w:rsidRPr="005B5D13" w:rsidRDefault="00833E47" w:rsidP="005B5D13">
            <w:pPr>
              <w:jc w:val="center"/>
              <w:rPr>
                <w:rFonts w:ascii="Myriad Pro" w:hAnsi="Myriad Pro" w:cs="Calibri"/>
              </w:rPr>
            </w:pPr>
            <w:r w:rsidRPr="005B5D13">
              <w:rPr>
                <w:rFonts w:ascii="Myriad Pro" w:hAnsi="Myriad Pro" w:cs="Calibri"/>
              </w:rPr>
              <w:t>1</w:t>
            </w:r>
          </w:p>
        </w:tc>
        <w:tc>
          <w:tcPr>
            <w:tcW w:w="5994" w:type="dxa"/>
          </w:tcPr>
          <w:p w14:paraId="3126C56E" w14:textId="6CB5C16E" w:rsidR="00833E47" w:rsidRPr="00833E47" w:rsidRDefault="00833E47" w:rsidP="00833E47">
            <w:pPr>
              <w:rPr>
                <w:rFonts w:ascii="Myriad Pro" w:hAnsi="Myriad Pro" w:cs="Calibri"/>
              </w:rPr>
            </w:pPr>
            <w:r w:rsidRPr="00833E47">
              <w:rPr>
                <w:rFonts w:ascii="Myriad Pro" w:hAnsi="Myriad Pro"/>
              </w:rPr>
              <w:t>Designing services (technical designs and interior designs)</w:t>
            </w:r>
          </w:p>
        </w:tc>
        <w:tc>
          <w:tcPr>
            <w:tcW w:w="2694" w:type="dxa"/>
          </w:tcPr>
          <w:p w14:paraId="3CB75E04" w14:textId="77777777" w:rsidR="00833E47" w:rsidRPr="005B5D13" w:rsidRDefault="00833E47" w:rsidP="005B5D13">
            <w:pPr>
              <w:rPr>
                <w:rFonts w:ascii="Myriad Pro" w:hAnsi="Myriad Pro"/>
                <w:lang w:val="en-GB"/>
              </w:rPr>
            </w:pPr>
          </w:p>
        </w:tc>
      </w:tr>
      <w:tr w:rsidR="00833E47" w:rsidRPr="005B5D13" w14:paraId="07EB88FF" w14:textId="77777777" w:rsidTr="00833E47">
        <w:tc>
          <w:tcPr>
            <w:tcW w:w="697" w:type="dxa"/>
          </w:tcPr>
          <w:p w14:paraId="4C75750F" w14:textId="532E65F6" w:rsidR="00833E47" w:rsidRPr="005B5D13" w:rsidRDefault="005624B8" w:rsidP="005B5D13">
            <w:pPr>
              <w:jc w:val="center"/>
              <w:rPr>
                <w:rFonts w:ascii="Myriad Pro" w:hAnsi="Myriad Pro" w:cs="Calibri"/>
              </w:rPr>
            </w:pPr>
            <w:r>
              <w:rPr>
                <w:rFonts w:ascii="Myriad Pro" w:hAnsi="Myriad Pro" w:cs="Calibri"/>
              </w:rPr>
              <w:t>2</w:t>
            </w:r>
          </w:p>
        </w:tc>
        <w:tc>
          <w:tcPr>
            <w:tcW w:w="5994" w:type="dxa"/>
          </w:tcPr>
          <w:p w14:paraId="7EF1AF4F" w14:textId="77777777" w:rsidR="00833E47" w:rsidRPr="00833E47" w:rsidRDefault="00833E47" w:rsidP="00833E47">
            <w:pPr>
              <w:rPr>
                <w:rFonts w:ascii="Myriad Pro" w:hAnsi="Myriad Pro"/>
              </w:rPr>
            </w:pPr>
            <w:r w:rsidRPr="00833E47">
              <w:rPr>
                <w:rFonts w:ascii="Myriad Pro" w:hAnsi="Myriad Pro"/>
              </w:rPr>
              <w:t>Verification of designs and Bill of Quantities by independent</w:t>
            </w:r>
          </w:p>
          <w:p w14:paraId="511898A4" w14:textId="18DF6A47" w:rsidR="00833E47" w:rsidRPr="005B5D13" w:rsidRDefault="00833E47" w:rsidP="00833E47">
            <w:pPr>
              <w:rPr>
                <w:rFonts w:ascii="Myriad Pro" w:hAnsi="Myriad Pro" w:cs="Arial"/>
              </w:rPr>
            </w:pPr>
            <w:r w:rsidRPr="00833E47">
              <w:rPr>
                <w:rFonts w:ascii="Myriad Pro" w:hAnsi="Myriad Pro"/>
              </w:rPr>
              <w:t>authorized/licensed experts</w:t>
            </w:r>
          </w:p>
        </w:tc>
        <w:tc>
          <w:tcPr>
            <w:tcW w:w="2694" w:type="dxa"/>
          </w:tcPr>
          <w:p w14:paraId="7EA12A95" w14:textId="77777777" w:rsidR="00833E47" w:rsidRPr="005B5D13" w:rsidRDefault="00833E47" w:rsidP="005B5D13">
            <w:pPr>
              <w:rPr>
                <w:rFonts w:ascii="Myriad Pro" w:hAnsi="Myriad Pro"/>
                <w:lang w:val="en-GB"/>
              </w:rPr>
            </w:pPr>
          </w:p>
        </w:tc>
      </w:tr>
      <w:tr w:rsidR="00833E47" w:rsidRPr="005B5D13" w14:paraId="661B6DF5" w14:textId="77777777" w:rsidTr="00833E47">
        <w:tc>
          <w:tcPr>
            <w:tcW w:w="697" w:type="dxa"/>
          </w:tcPr>
          <w:p w14:paraId="71F363A5" w14:textId="356159C5" w:rsidR="00833E47" w:rsidRPr="005B5D13" w:rsidRDefault="005624B8" w:rsidP="005B5D13">
            <w:pPr>
              <w:jc w:val="center"/>
              <w:rPr>
                <w:rFonts w:ascii="Myriad Pro" w:hAnsi="Myriad Pro" w:cs="Calibri"/>
              </w:rPr>
            </w:pPr>
            <w:r>
              <w:rPr>
                <w:rFonts w:ascii="Myriad Pro" w:hAnsi="Myriad Pro" w:cs="Calibri"/>
              </w:rPr>
              <w:t>3</w:t>
            </w:r>
          </w:p>
        </w:tc>
        <w:tc>
          <w:tcPr>
            <w:tcW w:w="5994" w:type="dxa"/>
          </w:tcPr>
          <w:p w14:paraId="214295F2" w14:textId="675CE5F7" w:rsidR="00833E47" w:rsidRPr="005B5D13" w:rsidRDefault="00833E47" w:rsidP="005B5D13">
            <w:pPr>
              <w:rPr>
                <w:rFonts w:ascii="Myriad Pro" w:hAnsi="Myriad Pro" w:cs="Arial"/>
                <w:b/>
              </w:rPr>
            </w:pPr>
            <w:r w:rsidRPr="00833E47">
              <w:rPr>
                <w:rFonts w:ascii="Myriad Pro" w:hAnsi="Myriad Pro"/>
              </w:rPr>
              <w:t>Author supervision of rehabilitation/reconstruction works</w:t>
            </w:r>
          </w:p>
        </w:tc>
        <w:tc>
          <w:tcPr>
            <w:tcW w:w="2694" w:type="dxa"/>
          </w:tcPr>
          <w:p w14:paraId="2728DFB8" w14:textId="77777777" w:rsidR="00833E47" w:rsidRPr="005B5D13" w:rsidRDefault="00833E47" w:rsidP="005B5D13">
            <w:pPr>
              <w:rPr>
                <w:rFonts w:ascii="Myriad Pro" w:hAnsi="Myriad Pro"/>
                <w:lang w:val="en-GB"/>
              </w:rPr>
            </w:pPr>
          </w:p>
        </w:tc>
      </w:tr>
      <w:tr w:rsidR="00833E47" w:rsidRPr="005B5D13" w14:paraId="5A4CDCC8" w14:textId="77777777" w:rsidTr="00833E47">
        <w:tc>
          <w:tcPr>
            <w:tcW w:w="697" w:type="dxa"/>
          </w:tcPr>
          <w:p w14:paraId="45564138" w14:textId="0BFC6E50" w:rsidR="00833E47" w:rsidRPr="005B5D13" w:rsidRDefault="005624B8" w:rsidP="005B5D13">
            <w:pPr>
              <w:jc w:val="center"/>
              <w:rPr>
                <w:rFonts w:ascii="Myriad Pro" w:hAnsi="Myriad Pro" w:cs="Calibri"/>
              </w:rPr>
            </w:pPr>
            <w:r>
              <w:rPr>
                <w:rFonts w:ascii="Myriad Pro" w:hAnsi="Myriad Pro" w:cs="Calibri"/>
              </w:rPr>
              <w:t>4</w:t>
            </w:r>
          </w:p>
        </w:tc>
        <w:tc>
          <w:tcPr>
            <w:tcW w:w="5994" w:type="dxa"/>
          </w:tcPr>
          <w:p w14:paraId="1910ECCB" w14:textId="7487F07C" w:rsidR="00833E47" w:rsidRPr="005B5D13" w:rsidRDefault="00833E47" w:rsidP="005B5D13">
            <w:pPr>
              <w:rPr>
                <w:rFonts w:ascii="Myriad Pro" w:hAnsi="Myriad Pro" w:cs="Arial"/>
              </w:rPr>
            </w:pPr>
            <w:r w:rsidRPr="00833E47">
              <w:rPr>
                <w:rFonts w:ascii="Myriad Pro" w:hAnsi="Myriad Pro"/>
              </w:rPr>
              <w:t>Other costs (please specify)</w:t>
            </w:r>
          </w:p>
        </w:tc>
        <w:tc>
          <w:tcPr>
            <w:tcW w:w="2694" w:type="dxa"/>
          </w:tcPr>
          <w:p w14:paraId="6188DB2B" w14:textId="77777777" w:rsidR="00833E47" w:rsidRPr="005B5D13" w:rsidRDefault="00833E47" w:rsidP="005B5D13">
            <w:pPr>
              <w:rPr>
                <w:rFonts w:ascii="Myriad Pro" w:hAnsi="Myriad Pro"/>
                <w:lang w:val="en-GB"/>
              </w:rPr>
            </w:pPr>
          </w:p>
        </w:tc>
      </w:tr>
      <w:tr w:rsidR="009819A5" w:rsidRPr="005B5D13" w14:paraId="7DAA0785" w14:textId="77777777" w:rsidTr="00833E47">
        <w:trPr>
          <w:trHeight w:val="476"/>
        </w:trPr>
        <w:tc>
          <w:tcPr>
            <w:tcW w:w="697" w:type="dxa"/>
          </w:tcPr>
          <w:p w14:paraId="59FA6B46" w14:textId="77777777" w:rsidR="009819A5" w:rsidRPr="005B5D13" w:rsidRDefault="009819A5" w:rsidP="005B5D1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94" w:type="dxa"/>
            <w:vAlign w:val="center"/>
          </w:tcPr>
          <w:p w14:paraId="76F2488C" w14:textId="77777777" w:rsidR="003F56A6" w:rsidRPr="005B5D13" w:rsidRDefault="009819A5" w:rsidP="005B5D13">
            <w:pPr>
              <w:rPr>
                <w:rFonts w:ascii="Calibri" w:hAnsi="Calibri" w:cs="Calibri"/>
                <w:b/>
              </w:rPr>
            </w:pPr>
            <w:r w:rsidRPr="005B5D13">
              <w:rPr>
                <w:rFonts w:ascii="Calibri" w:hAnsi="Calibri" w:cs="Calibri"/>
                <w:b/>
              </w:rPr>
              <w:t>Total Final and All-Inclusive Price Quotation</w:t>
            </w:r>
          </w:p>
        </w:tc>
        <w:tc>
          <w:tcPr>
            <w:tcW w:w="2694" w:type="dxa"/>
          </w:tcPr>
          <w:p w14:paraId="47D6272F" w14:textId="77777777" w:rsidR="009819A5" w:rsidRPr="005B5D13" w:rsidRDefault="009819A5" w:rsidP="005B5D13">
            <w:pPr>
              <w:rPr>
                <w:rFonts w:ascii="Calibri" w:hAnsi="Calibri" w:cs="Calibri"/>
              </w:rPr>
            </w:pPr>
          </w:p>
        </w:tc>
      </w:tr>
    </w:tbl>
    <w:p w14:paraId="7EEF6429" w14:textId="77777777" w:rsidR="009819A5" w:rsidRDefault="009819A5" w:rsidP="009819A5">
      <w:pPr>
        <w:rPr>
          <w:rFonts w:ascii="Calibri" w:hAnsi="Calibri" w:cs="Calibri"/>
          <w:sz w:val="22"/>
          <w:szCs w:val="22"/>
        </w:rPr>
      </w:pPr>
    </w:p>
    <w:p w14:paraId="40E279FF" w14:textId="2967D7F9" w:rsidR="009819A5" w:rsidRDefault="009819A5" w:rsidP="009819A5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 w:rsidR="003F56A6">
        <w:rPr>
          <w:rFonts w:ascii="Calibri" w:hAnsi="Calibri" w:cs="Calibri"/>
          <w:b/>
          <w:sz w:val="22"/>
          <w:szCs w:val="22"/>
          <w:u w:val="single"/>
        </w:rPr>
        <w:t>2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33E47">
        <w:rPr>
          <w:rFonts w:ascii="Calibri" w:hAnsi="Calibri" w:cs="Calibri"/>
          <w:b/>
          <w:sz w:val="22"/>
          <w:szCs w:val="22"/>
          <w:u w:val="single"/>
        </w:rPr>
        <w:t>List of qualified key personnel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C500FD2" w14:textId="4B2420EE" w:rsidR="009A102E" w:rsidRDefault="009A102E" w:rsidP="009819A5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843"/>
        <w:gridCol w:w="2404"/>
      </w:tblGrid>
      <w:tr w:rsidR="00833E47" w14:paraId="2DD5B021" w14:textId="77777777" w:rsidTr="00833E47">
        <w:tc>
          <w:tcPr>
            <w:tcW w:w="709" w:type="dxa"/>
          </w:tcPr>
          <w:p w14:paraId="75B3C213" w14:textId="24B142B8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</w:t>
            </w:r>
          </w:p>
        </w:tc>
        <w:tc>
          <w:tcPr>
            <w:tcW w:w="2693" w:type="dxa"/>
          </w:tcPr>
          <w:p w14:paraId="0C293BF5" w14:textId="0460E70E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1843" w:type="dxa"/>
          </w:tcPr>
          <w:p w14:paraId="24EDCC98" w14:textId="5323EF99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</w:t>
            </w:r>
          </w:p>
        </w:tc>
        <w:tc>
          <w:tcPr>
            <w:tcW w:w="1843" w:type="dxa"/>
          </w:tcPr>
          <w:p w14:paraId="51CEAB99" w14:textId="24E25B17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Experience</w:t>
            </w:r>
          </w:p>
        </w:tc>
        <w:tc>
          <w:tcPr>
            <w:tcW w:w="2404" w:type="dxa"/>
          </w:tcPr>
          <w:p w14:paraId="0099F842" w14:textId="6EBD14E8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Role in contract implementation</w:t>
            </w:r>
          </w:p>
        </w:tc>
      </w:tr>
      <w:tr w:rsidR="00833E47" w14:paraId="6A557734" w14:textId="77777777" w:rsidTr="00833E47">
        <w:tc>
          <w:tcPr>
            <w:tcW w:w="709" w:type="dxa"/>
          </w:tcPr>
          <w:p w14:paraId="79D2A5A6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129B779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87056E0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8C1B8DF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6ADE399F" w14:textId="4611721D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Leader</w:t>
            </w:r>
          </w:p>
        </w:tc>
      </w:tr>
      <w:tr w:rsidR="00833E47" w14:paraId="2EF859FB" w14:textId="77777777" w:rsidTr="00833E47">
        <w:tc>
          <w:tcPr>
            <w:tcW w:w="709" w:type="dxa"/>
          </w:tcPr>
          <w:p w14:paraId="6BCAFC33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53A2976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355744E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05B7F0D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5125B75D" w14:textId="3EF40427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Architect</w:t>
            </w:r>
          </w:p>
        </w:tc>
      </w:tr>
      <w:tr w:rsidR="00833E47" w14:paraId="73BFD5ED" w14:textId="77777777" w:rsidTr="00833E47">
        <w:tc>
          <w:tcPr>
            <w:tcW w:w="709" w:type="dxa"/>
          </w:tcPr>
          <w:p w14:paraId="08A0C954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B585883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7484786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AECA06C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02D30051" w14:textId="0078D626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Civil works engineer</w:t>
            </w:r>
          </w:p>
        </w:tc>
      </w:tr>
      <w:tr w:rsidR="00833E47" w14:paraId="45023914" w14:textId="77777777" w:rsidTr="00833E47">
        <w:tc>
          <w:tcPr>
            <w:tcW w:w="709" w:type="dxa"/>
          </w:tcPr>
          <w:p w14:paraId="217ECF47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8E289AC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5C84BC6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00FBEED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671C5553" w14:textId="29AEEF46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 engineer</w:t>
            </w:r>
          </w:p>
        </w:tc>
      </w:tr>
      <w:tr w:rsidR="00833E47" w14:paraId="6C633644" w14:textId="77777777" w:rsidTr="00833E47">
        <w:tc>
          <w:tcPr>
            <w:tcW w:w="709" w:type="dxa"/>
          </w:tcPr>
          <w:p w14:paraId="01548BA3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37D97C0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43368AF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343CEF0" w14:textId="77777777" w:rsidR="00833E47" w:rsidRDefault="00833E47" w:rsidP="009819A5">
            <w:pPr>
              <w:rPr>
                <w:rFonts w:ascii="Calibri" w:hAnsi="Calibri" w:cs="Calibri"/>
              </w:rPr>
            </w:pPr>
          </w:p>
        </w:tc>
        <w:tc>
          <w:tcPr>
            <w:tcW w:w="2404" w:type="dxa"/>
          </w:tcPr>
          <w:p w14:paraId="3B66A8B7" w14:textId="31E482EE" w:rsidR="00833E47" w:rsidRDefault="00833E47" w:rsidP="00981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HVAC (Heating, Ventilation and Air Conditioning) engineer</w:t>
            </w:r>
          </w:p>
        </w:tc>
      </w:tr>
    </w:tbl>
    <w:p w14:paraId="4410281F" w14:textId="7EFB962A" w:rsidR="00833E47" w:rsidRDefault="00833E47" w:rsidP="009819A5">
      <w:pPr>
        <w:rPr>
          <w:rFonts w:ascii="Calibri" w:hAnsi="Calibri" w:cs="Calibri"/>
          <w:sz w:val="22"/>
          <w:szCs w:val="22"/>
        </w:rPr>
      </w:pPr>
    </w:p>
    <w:p w14:paraId="3911AAF5" w14:textId="3E8224AF" w:rsidR="00833E47" w:rsidRDefault="00833E47" w:rsidP="00833E47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>
        <w:rPr>
          <w:rFonts w:ascii="Calibri" w:hAnsi="Calibri" w:cs="Calibri"/>
          <w:b/>
          <w:sz w:val="22"/>
          <w:szCs w:val="22"/>
          <w:u w:val="single"/>
        </w:rPr>
        <w:t>3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Conditions and Related Requirements</w:t>
      </w:r>
    </w:p>
    <w:p w14:paraId="63745467" w14:textId="77777777" w:rsidR="00833E47" w:rsidRPr="00E933A8" w:rsidRDefault="00833E47" w:rsidP="009819A5">
      <w:pPr>
        <w:rPr>
          <w:rFonts w:ascii="Calibri" w:hAnsi="Calibri" w:cs="Calibri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340"/>
      </w:tblGrid>
      <w:tr w:rsidR="009819A5" w:rsidRPr="005B5D13" w14:paraId="1268A3D1" w14:textId="77777777" w:rsidTr="004D7734">
        <w:trPr>
          <w:trHeight w:val="383"/>
        </w:trPr>
        <w:tc>
          <w:tcPr>
            <w:tcW w:w="4140" w:type="dxa"/>
            <w:vMerge w:val="restart"/>
          </w:tcPr>
          <w:p w14:paraId="4B6F0447" w14:textId="77777777" w:rsidR="009819A5" w:rsidRPr="005B5D13" w:rsidRDefault="009819A5" w:rsidP="004D7734">
            <w:pPr>
              <w:ind w:firstLine="720"/>
              <w:rPr>
                <w:rFonts w:ascii="Calibri" w:hAnsi="Calibri" w:cs="Calibri"/>
                <w:b/>
              </w:rPr>
            </w:pPr>
          </w:p>
          <w:p w14:paraId="7D03ED0F" w14:textId="77777777" w:rsidR="009819A5" w:rsidRPr="005B5D13" w:rsidRDefault="009819A5" w:rsidP="004D7734">
            <w:pPr>
              <w:rPr>
                <w:rFonts w:ascii="Calibri" w:hAnsi="Calibri" w:cs="Calibri"/>
                <w:b/>
              </w:rPr>
            </w:pPr>
            <w:r w:rsidRPr="005B5D13">
              <w:rPr>
                <w:rFonts w:ascii="Calibri" w:hAnsi="Calibri" w:cs="Calibri"/>
                <w:b/>
              </w:rPr>
              <w:t>Other Information pertaining to our Quotation are as follows:</w:t>
            </w:r>
          </w:p>
        </w:tc>
        <w:tc>
          <w:tcPr>
            <w:tcW w:w="5310" w:type="dxa"/>
            <w:gridSpan w:val="3"/>
          </w:tcPr>
          <w:p w14:paraId="1AAA4D6A" w14:textId="77777777" w:rsidR="009819A5" w:rsidRPr="005B5D13" w:rsidRDefault="009819A5" w:rsidP="004D7734">
            <w:pPr>
              <w:jc w:val="center"/>
              <w:rPr>
                <w:rFonts w:ascii="Calibri" w:hAnsi="Calibri" w:cs="Calibri"/>
                <w:b/>
              </w:rPr>
            </w:pPr>
            <w:r w:rsidRPr="005B5D13">
              <w:rPr>
                <w:rFonts w:ascii="Calibri" w:hAnsi="Calibri" w:cs="Calibri"/>
                <w:b/>
              </w:rPr>
              <w:t>Your Responses</w:t>
            </w:r>
          </w:p>
        </w:tc>
      </w:tr>
      <w:tr w:rsidR="009819A5" w:rsidRPr="005B5D13" w14:paraId="7B7E0C4A" w14:textId="77777777" w:rsidTr="004D7734">
        <w:trPr>
          <w:trHeight w:val="382"/>
        </w:trPr>
        <w:tc>
          <w:tcPr>
            <w:tcW w:w="4140" w:type="dxa"/>
            <w:vMerge/>
          </w:tcPr>
          <w:p w14:paraId="53614744" w14:textId="77777777" w:rsidR="009819A5" w:rsidRPr="005B5D13" w:rsidRDefault="009819A5" w:rsidP="004D7734">
            <w:pPr>
              <w:ind w:firstLine="720"/>
              <w:rPr>
                <w:rFonts w:ascii="Calibri" w:hAnsi="Calibri" w:cs="Calibri"/>
                <w:b/>
              </w:rPr>
            </w:pPr>
          </w:p>
        </w:tc>
        <w:tc>
          <w:tcPr>
            <w:tcW w:w="1350" w:type="dxa"/>
          </w:tcPr>
          <w:p w14:paraId="55F7DA56" w14:textId="77777777" w:rsidR="009819A5" w:rsidRPr="005B5D13" w:rsidRDefault="009819A5" w:rsidP="004D773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B5D13">
              <w:rPr>
                <w:rFonts w:ascii="Calibri" w:hAnsi="Calibri" w:cs="Calibri"/>
                <w:b/>
                <w:i/>
              </w:rPr>
              <w:t>Yes, we will comply</w:t>
            </w:r>
          </w:p>
        </w:tc>
        <w:tc>
          <w:tcPr>
            <w:tcW w:w="1620" w:type="dxa"/>
          </w:tcPr>
          <w:p w14:paraId="207FFEE5" w14:textId="77777777" w:rsidR="009819A5" w:rsidRPr="005B5D13" w:rsidRDefault="009819A5" w:rsidP="004D773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B5D13">
              <w:rPr>
                <w:rFonts w:ascii="Calibri" w:hAnsi="Calibri" w:cs="Calibri"/>
                <w:b/>
                <w:i/>
              </w:rPr>
              <w:t>No, we cannot comply</w:t>
            </w:r>
          </w:p>
        </w:tc>
        <w:tc>
          <w:tcPr>
            <w:tcW w:w="2340" w:type="dxa"/>
          </w:tcPr>
          <w:p w14:paraId="69624F03" w14:textId="77777777" w:rsidR="009819A5" w:rsidRPr="005B5D13" w:rsidRDefault="009819A5" w:rsidP="004D773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B5D13">
              <w:rPr>
                <w:rFonts w:ascii="Calibri" w:hAnsi="Calibri" w:cs="Calibri"/>
                <w:b/>
                <w:i/>
              </w:rPr>
              <w:t>If you cannot comply, pls. indicate counter proposal</w:t>
            </w:r>
          </w:p>
        </w:tc>
      </w:tr>
      <w:tr w:rsidR="009819A5" w:rsidRPr="005B5D13" w14:paraId="47F3DBD9" w14:textId="77777777" w:rsidTr="004D7734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2DAA69CC" w14:textId="4DE21F92" w:rsidR="009819A5" w:rsidRPr="005B5D13" w:rsidRDefault="009819A5" w:rsidP="003F56A6">
            <w:pPr>
              <w:rPr>
                <w:rFonts w:ascii="Calibri" w:hAnsi="Calibri" w:cs="Calibri"/>
                <w:bCs/>
              </w:rPr>
            </w:pPr>
            <w:r w:rsidRPr="005B5D13">
              <w:rPr>
                <w:rFonts w:ascii="Calibri" w:hAnsi="Calibri" w:cs="Calibri"/>
                <w:bCs/>
              </w:rPr>
              <w:t>Delivery Lead Time</w:t>
            </w:r>
            <w:r w:rsidR="00473720" w:rsidRPr="005B5D13">
              <w:rPr>
                <w:rFonts w:ascii="Calibri" w:hAnsi="Calibri" w:cs="Calibri"/>
                <w:bCs/>
              </w:rPr>
              <w:t xml:space="preserve">: </w:t>
            </w:r>
            <w:r w:rsidR="005A6745" w:rsidRPr="005B5D13">
              <w:rPr>
                <w:rFonts w:ascii="Myriad Pro" w:hAnsi="Myriad Pro" w:cs="Calibri"/>
              </w:rPr>
              <w:t xml:space="preserve">up to </w:t>
            </w:r>
            <w:r w:rsidR="00AC2AD1">
              <w:rPr>
                <w:rFonts w:ascii="Myriad Pro" w:hAnsi="Myriad Pro" w:cs="Calibri"/>
              </w:rPr>
              <w:t>90</w:t>
            </w:r>
            <w:r w:rsidR="00114F79" w:rsidRPr="005B5D13">
              <w:rPr>
                <w:rFonts w:ascii="Myriad Pro" w:hAnsi="Myriad Pro" w:cs="Calibri"/>
              </w:rPr>
              <w:t xml:space="preserve"> </w:t>
            </w:r>
            <w:r w:rsidR="00273965">
              <w:rPr>
                <w:rFonts w:ascii="Myriad Pro" w:hAnsi="Myriad Pro" w:cs="Calibri"/>
              </w:rPr>
              <w:t xml:space="preserve">calendar </w:t>
            </w:r>
            <w:r w:rsidR="0021678F">
              <w:rPr>
                <w:rFonts w:ascii="Myriad Pro" w:hAnsi="Myriad Pro" w:cs="Calibri"/>
              </w:rPr>
              <w:t xml:space="preserve">days </w:t>
            </w:r>
            <w:r w:rsidR="00114F79" w:rsidRPr="005B5D13">
              <w:rPr>
                <w:rFonts w:ascii="Myriad Pro" w:hAnsi="Myriad Pro" w:cs="Calibri"/>
              </w:rPr>
              <w:t>upon signature of contract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7DA974C6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8F1BC93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1CDC3BEE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</w:tr>
      <w:tr w:rsidR="009819A5" w:rsidRPr="005B5D13" w14:paraId="072EF1BA" w14:textId="77777777" w:rsidTr="004D7734">
        <w:trPr>
          <w:trHeight w:val="305"/>
        </w:trPr>
        <w:tc>
          <w:tcPr>
            <w:tcW w:w="4140" w:type="dxa"/>
            <w:tcBorders>
              <w:bottom w:val="dotted" w:sz="4" w:space="0" w:color="auto"/>
              <w:right w:val="nil"/>
            </w:tcBorders>
          </w:tcPr>
          <w:p w14:paraId="7145EB1F" w14:textId="77777777" w:rsidR="009819A5" w:rsidRPr="005B5D13" w:rsidRDefault="009819A5" w:rsidP="004D7734">
            <w:pPr>
              <w:rPr>
                <w:rFonts w:ascii="Calibri" w:hAnsi="Calibri" w:cs="Calibri"/>
                <w:bCs/>
              </w:rPr>
            </w:pPr>
            <w:r w:rsidRPr="005B5D13">
              <w:rPr>
                <w:rFonts w:ascii="Calibri" w:hAnsi="Calibri" w:cs="Calibri"/>
                <w:bCs/>
              </w:rPr>
              <w:t>Warranty and After-Sales Requirements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59F58E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02E14A3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2DA9911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</w:tr>
      <w:tr w:rsidR="009819A5" w:rsidRPr="005B5D13" w14:paraId="1360DF50" w14:textId="77777777" w:rsidTr="004D7734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EFC2A2A" w14:textId="55AE35E3" w:rsidR="00740A0E" w:rsidRPr="00833E47" w:rsidRDefault="00833E47" w:rsidP="00833E4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833E47">
              <w:rPr>
                <w:rFonts w:ascii="Calibri" w:hAnsi="Calibri" w:cs="Calibri"/>
                <w:bCs/>
              </w:rPr>
              <w:t>Project supervision by the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833E47">
              <w:rPr>
                <w:rFonts w:ascii="Calibri" w:hAnsi="Calibri" w:cs="Calibri"/>
                <w:bCs/>
              </w:rPr>
              <w:t>author(s) of design(s)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833E47">
              <w:rPr>
                <w:rFonts w:ascii="Calibri" w:hAnsi="Calibri" w:cs="Calibri"/>
                <w:bCs/>
              </w:rPr>
              <w:t>(supraveghere de autor)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EA4C93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86989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458735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</w:tr>
      <w:tr w:rsidR="009819A5" w:rsidRPr="005B5D13" w14:paraId="5DEF9D74" w14:textId="77777777" w:rsidTr="004D7734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0663B8A3" w14:textId="77777777" w:rsidR="009819A5" w:rsidRPr="005B5D13" w:rsidRDefault="009819A5" w:rsidP="004D7734">
            <w:pPr>
              <w:rPr>
                <w:rFonts w:ascii="Calibri" w:hAnsi="Calibri" w:cs="Calibri"/>
                <w:bCs/>
              </w:rPr>
            </w:pPr>
            <w:r w:rsidRPr="005B5D13">
              <w:rPr>
                <w:rFonts w:ascii="Calibri" w:hAnsi="Calibri" w:cs="Calibri"/>
                <w:bCs/>
              </w:rPr>
              <w:t>Validity of Quotation</w:t>
            </w:r>
            <w:r w:rsidR="00114F79" w:rsidRPr="005B5D13">
              <w:rPr>
                <w:rFonts w:ascii="Calibri" w:hAnsi="Calibri" w:cs="Calibri"/>
                <w:bCs/>
              </w:rPr>
              <w:t>: 9</w:t>
            </w:r>
            <w:r w:rsidR="003F56A6" w:rsidRPr="005B5D13">
              <w:rPr>
                <w:rFonts w:ascii="Calibri" w:hAnsi="Calibri" w:cs="Calibri"/>
                <w:bCs/>
              </w:rPr>
              <w:t>0 calendar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FE03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386CA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6DB16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</w:tr>
      <w:tr w:rsidR="009819A5" w:rsidRPr="005B5D13" w14:paraId="1E373F77" w14:textId="77777777" w:rsidTr="004D7734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4C784966" w14:textId="77777777" w:rsidR="009819A5" w:rsidRPr="005B5D13" w:rsidRDefault="009819A5" w:rsidP="004D7734">
            <w:pPr>
              <w:rPr>
                <w:rFonts w:ascii="Calibri" w:hAnsi="Calibri" w:cs="Calibri"/>
                <w:bCs/>
              </w:rPr>
            </w:pPr>
            <w:r w:rsidRPr="005B5D13">
              <w:rPr>
                <w:rFonts w:ascii="Calibri" w:hAnsi="Calibri" w:cs="Calibri"/>
                <w:bCs/>
              </w:rPr>
              <w:t>All Provisions of the UNDP General Terms and Conditions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4BB3A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F6C7F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22878" w14:textId="77777777" w:rsidR="009819A5" w:rsidRPr="005B5D13" w:rsidRDefault="009819A5" w:rsidP="004D7734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488A70BA" w14:textId="77777777" w:rsidR="009819A5" w:rsidRPr="00E933A8" w:rsidRDefault="009819A5" w:rsidP="009819A5">
      <w:pPr>
        <w:rPr>
          <w:rFonts w:ascii="Calibri" w:hAnsi="Calibri" w:cs="Calibri"/>
          <w:sz w:val="22"/>
          <w:szCs w:val="22"/>
        </w:rPr>
      </w:pPr>
    </w:p>
    <w:p w14:paraId="021367C4" w14:textId="77777777" w:rsidR="009819A5" w:rsidRDefault="009819A5" w:rsidP="00642361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3D8075A9" w14:textId="77777777" w:rsidR="00642361" w:rsidRDefault="00642361" w:rsidP="00642361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042EBBBA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0FE48532" w14:textId="77777777" w:rsidR="00642361" w:rsidRDefault="009819A5" w:rsidP="009C2EA4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09D6C531" w14:textId="566ED0A8" w:rsidR="009819A5" w:rsidRPr="00A94FC2" w:rsidRDefault="009819A5" w:rsidP="00A94FC2">
      <w:pPr>
        <w:ind w:left="3960"/>
        <w:rPr>
          <w:rFonts w:ascii="Myriad Pro" w:hAnsi="Myriad Pro" w:cs="Calibri"/>
          <w:iCs/>
          <w:snapToGrid w:val="0"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[Date]</w:t>
      </w:r>
      <w:bookmarkStart w:id="0" w:name="_GoBack"/>
      <w:bookmarkEnd w:id="0"/>
    </w:p>
    <w:sectPr w:rsidR="009819A5" w:rsidRPr="00A94FC2" w:rsidSect="00712D93">
      <w:footerReference w:type="even" r:id="rId8"/>
      <w:footerReference w:type="default" r:id="rId9"/>
      <w:footerReference w:type="first" r:id="rId10"/>
      <w:pgSz w:w="11907" w:h="16840" w:code="9"/>
      <w:pgMar w:top="851" w:right="1134" w:bottom="851" w:left="1134" w:header="28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6A66D" w14:textId="77777777" w:rsidR="000A3FCF" w:rsidRDefault="000A3FCF">
      <w:r>
        <w:separator/>
      </w:r>
    </w:p>
  </w:endnote>
  <w:endnote w:type="continuationSeparator" w:id="0">
    <w:p w14:paraId="32C466CC" w14:textId="77777777" w:rsidR="000A3FCF" w:rsidRDefault="000A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D512C" w14:textId="77777777" w:rsidR="00AC2AD1" w:rsidRDefault="00AC2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FC9D8" w14:textId="77777777" w:rsidR="00AC2AD1" w:rsidRDefault="00AC2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7627" w14:textId="3BEF0A2D" w:rsidR="00AC2AD1" w:rsidRPr="00E30E5D" w:rsidRDefault="00AC2AD1" w:rsidP="00E30E5D">
    <w:pPr>
      <w:pStyle w:val="Footer"/>
      <w:tabs>
        <w:tab w:val="clear" w:pos="4320"/>
        <w:tab w:val="clear" w:pos="8640"/>
        <w:tab w:val="center" w:pos="16727"/>
      </w:tabs>
      <w:jc w:val="right"/>
      <w:rPr>
        <w:rFonts w:ascii="Verdana" w:hAnsi="Verdana"/>
        <w:sz w:val="16"/>
        <w:szCs w:val="16"/>
      </w:rPr>
    </w:pPr>
    <w:r w:rsidRPr="00E30E5D">
      <w:rPr>
        <w:rFonts w:ascii="Verdana" w:hAnsi="Verdana"/>
        <w:sz w:val="16"/>
        <w:szCs w:val="16"/>
      </w:rPr>
      <w:t xml:space="preserve">Page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 w:rsidR="00A94FC2">
      <w:rPr>
        <w:rFonts w:ascii="Verdana" w:hAnsi="Verdana"/>
        <w:b/>
        <w:noProof/>
        <w:sz w:val="16"/>
        <w:szCs w:val="16"/>
      </w:rPr>
      <w:t>2</w:t>
    </w:r>
    <w:r w:rsidRPr="00E30E5D">
      <w:rPr>
        <w:rFonts w:ascii="Verdana" w:hAnsi="Verdana"/>
        <w:b/>
        <w:sz w:val="16"/>
        <w:szCs w:val="16"/>
      </w:rPr>
      <w:fldChar w:fldCharType="end"/>
    </w:r>
    <w:r w:rsidRPr="00E30E5D">
      <w:rPr>
        <w:rFonts w:ascii="Verdana" w:hAnsi="Verdana"/>
        <w:sz w:val="16"/>
        <w:szCs w:val="16"/>
      </w:rPr>
      <w:t xml:space="preserve"> of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 w:rsidR="00A94FC2">
      <w:rPr>
        <w:rFonts w:ascii="Verdana" w:hAnsi="Verdana"/>
        <w:b/>
        <w:noProof/>
        <w:sz w:val="16"/>
        <w:szCs w:val="16"/>
      </w:rPr>
      <w:t>2</w:t>
    </w:r>
    <w:r w:rsidRPr="00E30E5D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80F9A" w14:textId="77777777" w:rsidR="00AC2AD1" w:rsidRDefault="00AC2AD1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1DF30C" wp14:editId="5901F032">
              <wp:simplePos x="0" y="0"/>
              <wp:positionH relativeFrom="column">
                <wp:posOffset>-20320</wp:posOffset>
              </wp:positionH>
              <wp:positionV relativeFrom="paragraph">
                <wp:posOffset>-196215</wp:posOffset>
              </wp:positionV>
              <wp:extent cx="6678930" cy="52641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893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69EA9" w14:textId="77777777" w:rsidR="00AC2AD1" w:rsidRPr="00055F8E" w:rsidRDefault="00AC2AD1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>UNDP in Moldova • 131, 31 August 1989 str., Chisinau 2012, Moldova</w:t>
                          </w:r>
                        </w:p>
                        <w:p w14:paraId="3E919003" w14:textId="77777777" w:rsidR="00AC2AD1" w:rsidRPr="00055F8E" w:rsidRDefault="00AC2AD1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 xml:space="preserve">Tel: (+ 373 22) 22 00 45 • Fax: (+373 22) 22 00 41 • E-mail: </w:t>
                          </w:r>
                          <w:hyperlink r:id="rId1" w:history="1">
                            <w:r w:rsidRPr="00055F8E">
                              <w:rPr>
                                <w:rFonts w:ascii="Myriad Pro" w:hAnsi="Myriad Pro"/>
                              </w:rPr>
                              <w:t>registry.md@undp.org</w:t>
                            </w:r>
                          </w:hyperlink>
                          <w:r w:rsidRPr="00055F8E">
                            <w:rPr>
                              <w:rFonts w:ascii="Myriad Pro" w:hAnsi="Myriad Pro"/>
                            </w:rPr>
                            <w:t xml:space="preserve"> •   www.undp.md</w:t>
                          </w:r>
                        </w:p>
                        <w:p w14:paraId="714E9C07" w14:textId="77777777" w:rsidR="00AC2AD1" w:rsidRDefault="00AC2AD1" w:rsidP="003A3F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DF3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.6pt;margin-top:-15.45pt;width:525.9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" filled="f" stroked="f">
              <v:textbox inset=",7.2pt,,7.2pt">
                <w:txbxContent>
                  <w:p w14:paraId="42D69EA9" w14:textId="77777777" w:rsidR="00AC2AD1" w:rsidRPr="00055F8E" w:rsidRDefault="00AC2AD1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>UNDP in Moldova • 131, 31 August 1989 str., Chisinau 2012, Moldova</w:t>
                    </w:r>
                  </w:p>
                  <w:p w14:paraId="3E919003" w14:textId="77777777" w:rsidR="00AC2AD1" w:rsidRPr="00055F8E" w:rsidRDefault="00AC2AD1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 xml:space="preserve">Tel: (+ 373 22) 22 00 45 • Fax: (+373 22) 22 00 41 • E-mail: </w:t>
                    </w:r>
                    <w:hyperlink r:id="rId2" w:history="1">
                      <w:r w:rsidRPr="00055F8E">
                        <w:rPr>
                          <w:rFonts w:ascii="Myriad Pro" w:hAnsi="Myriad Pro"/>
                        </w:rPr>
                        <w:t>registry.md@undp.org</w:t>
                      </w:r>
                    </w:hyperlink>
                    <w:r w:rsidRPr="00055F8E">
                      <w:rPr>
                        <w:rFonts w:ascii="Myriad Pro" w:hAnsi="Myriad Pro"/>
                      </w:rPr>
                      <w:t xml:space="preserve"> •   www.undp.md</w:t>
                    </w:r>
                  </w:p>
                  <w:p w14:paraId="714E9C07" w14:textId="77777777" w:rsidR="00AC2AD1" w:rsidRDefault="00AC2AD1" w:rsidP="003A3FE7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90FD" w14:textId="77777777" w:rsidR="000A3FCF" w:rsidRDefault="000A3FCF">
      <w:r>
        <w:separator/>
      </w:r>
    </w:p>
  </w:footnote>
  <w:footnote w:type="continuationSeparator" w:id="0">
    <w:p w14:paraId="54A74DAE" w14:textId="77777777" w:rsidR="000A3FCF" w:rsidRDefault="000A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1" w15:restartNumberingAfterBreak="0">
    <w:nsid w:val="02C32D44"/>
    <w:multiLevelType w:val="hybridMultilevel"/>
    <w:tmpl w:val="9F0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D5C6A"/>
    <w:multiLevelType w:val="hybridMultilevel"/>
    <w:tmpl w:val="B7D6105E"/>
    <w:lvl w:ilvl="0" w:tplc="E1E4AA2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8E912E9"/>
    <w:multiLevelType w:val="hybridMultilevel"/>
    <w:tmpl w:val="4238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152A"/>
    <w:multiLevelType w:val="hybridMultilevel"/>
    <w:tmpl w:val="215ABE74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571C"/>
    <w:multiLevelType w:val="hybridMultilevel"/>
    <w:tmpl w:val="0D20F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90EBB"/>
    <w:multiLevelType w:val="hybridMultilevel"/>
    <w:tmpl w:val="95DA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E0043"/>
    <w:multiLevelType w:val="hybridMultilevel"/>
    <w:tmpl w:val="A3AA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3601"/>
    <w:multiLevelType w:val="hybridMultilevel"/>
    <w:tmpl w:val="1B5A9D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1003"/>
    <w:multiLevelType w:val="hybridMultilevel"/>
    <w:tmpl w:val="DF98567E"/>
    <w:lvl w:ilvl="0" w:tplc="90967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A1C347B"/>
    <w:multiLevelType w:val="hybridMultilevel"/>
    <w:tmpl w:val="215C4906"/>
    <w:lvl w:ilvl="0" w:tplc="82268FCA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F3507"/>
    <w:multiLevelType w:val="multilevel"/>
    <w:tmpl w:val="70F86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54863"/>
    <w:multiLevelType w:val="hybridMultilevel"/>
    <w:tmpl w:val="7A5A2BDA"/>
    <w:lvl w:ilvl="0" w:tplc="909672D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E84B5D"/>
    <w:multiLevelType w:val="hybridMultilevel"/>
    <w:tmpl w:val="B47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009"/>
    <w:multiLevelType w:val="hybridMultilevel"/>
    <w:tmpl w:val="A600BAF0"/>
    <w:lvl w:ilvl="0" w:tplc="0EA66C52">
      <w:start w:val="21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57BED"/>
    <w:multiLevelType w:val="hybridMultilevel"/>
    <w:tmpl w:val="F28802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E133C"/>
    <w:multiLevelType w:val="hybridMultilevel"/>
    <w:tmpl w:val="958A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330AB"/>
    <w:multiLevelType w:val="hybridMultilevel"/>
    <w:tmpl w:val="58E234AC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02690"/>
    <w:multiLevelType w:val="hybridMultilevel"/>
    <w:tmpl w:val="256AB782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559D"/>
    <w:multiLevelType w:val="hybridMultilevel"/>
    <w:tmpl w:val="12A4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ADE1CE9"/>
    <w:multiLevelType w:val="hybridMultilevel"/>
    <w:tmpl w:val="9E70A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857C4"/>
    <w:multiLevelType w:val="hybridMultilevel"/>
    <w:tmpl w:val="7AB4CE70"/>
    <w:lvl w:ilvl="0" w:tplc="F9B8A09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E242A"/>
    <w:multiLevelType w:val="multilevel"/>
    <w:tmpl w:val="A01869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6B7F63"/>
    <w:multiLevelType w:val="hybridMultilevel"/>
    <w:tmpl w:val="891C9C60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E7781"/>
    <w:multiLevelType w:val="hybridMultilevel"/>
    <w:tmpl w:val="D7C2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B722D3"/>
    <w:multiLevelType w:val="hybridMultilevel"/>
    <w:tmpl w:val="74D4738E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24BF"/>
    <w:multiLevelType w:val="hybridMultilevel"/>
    <w:tmpl w:val="4546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148AA"/>
    <w:multiLevelType w:val="hybridMultilevel"/>
    <w:tmpl w:val="26201F26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61B32"/>
    <w:multiLevelType w:val="hybridMultilevel"/>
    <w:tmpl w:val="B2503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26191"/>
    <w:multiLevelType w:val="hybridMultilevel"/>
    <w:tmpl w:val="7D300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0D4941"/>
    <w:multiLevelType w:val="hybridMultilevel"/>
    <w:tmpl w:val="F5DC8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33EE9"/>
    <w:multiLevelType w:val="hybridMultilevel"/>
    <w:tmpl w:val="8EF0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81F1F"/>
    <w:multiLevelType w:val="hybridMultilevel"/>
    <w:tmpl w:val="8E143016"/>
    <w:lvl w:ilvl="0" w:tplc="D924D7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F57BC"/>
    <w:multiLevelType w:val="hybridMultilevel"/>
    <w:tmpl w:val="4EB01772"/>
    <w:lvl w:ilvl="0" w:tplc="990E13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36A78"/>
    <w:multiLevelType w:val="multilevel"/>
    <w:tmpl w:val="1BD4FD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C345F08"/>
    <w:multiLevelType w:val="hybridMultilevel"/>
    <w:tmpl w:val="6B96C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4B0B"/>
    <w:multiLevelType w:val="hybridMultilevel"/>
    <w:tmpl w:val="2FA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22748"/>
    <w:multiLevelType w:val="multilevel"/>
    <w:tmpl w:val="812E3A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094781"/>
    <w:multiLevelType w:val="hybridMultilevel"/>
    <w:tmpl w:val="BDFAC1DA"/>
    <w:lvl w:ilvl="0" w:tplc="0418000F">
      <w:start w:val="1"/>
      <w:numFmt w:val="decimal"/>
      <w:lvlText w:val="%1.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3CE63A3"/>
    <w:multiLevelType w:val="hybridMultilevel"/>
    <w:tmpl w:val="5816985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352535"/>
    <w:multiLevelType w:val="hybridMultilevel"/>
    <w:tmpl w:val="93ACD120"/>
    <w:lvl w:ilvl="0" w:tplc="2E5284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41E64"/>
    <w:multiLevelType w:val="hybridMultilevel"/>
    <w:tmpl w:val="50845676"/>
    <w:lvl w:ilvl="0" w:tplc="82268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B110B"/>
    <w:multiLevelType w:val="hybridMultilevel"/>
    <w:tmpl w:val="D5547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5"/>
  </w:num>
  <w:num w:numId="5">
    <w:abstractNumId w:val="40"/>
  </w:num>
  <w:num w:numId="6">
    <w:abstractNumId w:val="21"/>
  </w:num>
  <w:num w:numId="7">
    <w:abstractNumId w:val="33"/>
  </w:num>
  <w:num w:numId="8">
    <w:abstractNumId w:val="13"/>
  </w:num>
  <w:num w:numId="9">
    <w:abstractNumId w:val="4"/>
  </w:num>
  <w:num w:numId="10">
    <w:abstractNumId w:val="28"/>
  </w:num>
  <w:num w:numId="11">
    <w:abstractNumId w:val="47"/>
  </w:num>
  <w:num w:numId="12">
    <w:abstractNumId w:val="31"/>
  </w:num>
  <w:num w:numId="13">
    <w:abstractNumId w:val="35"/>
  </w:num>
  <w:num w:numId="14">
    <w:abstractNumId w:val="26"/>
  </w:num>
  <w:num w:numId="15">
    <w:abstractNumId w:val="7"/>
  </w:num>
  <w:num w:numId="16">
    <w:abstractNumId w:val="1"/>
  </w:num>
  <w:num w:numId="17">
    <w:abstractNumId w:val="46"/>
  </w:num>
  <w:num w:numId="18">
    <w:abstractNumId w:val="23"/>
  </w:num>
  <w:num w:numId="19">
    <w:abstractNumId w:val="17"/>
  </w:num>
  <w:num w:numId="20">
    <w:abstractNumId w:val="9"/>
  </w:num>
  <w:num w:numId="21">
    <w:abstractNumId w:val="41"/>
  </w:num>
  <w:num w:numId="22">
    <w:abstractNumId w:val="3"/>
  </w:num>
  <w:num w:numId="23">
    <w:abstractNumId w:val="36"/>
  </w:num>
  <w:num w:numId="24">
    <w:abstractNumId w:val="37"/>
  </w:num>
  <w:num w:numId="25">
    <w:abstractNumId w:val="29"/>
  </w:num>
  <w:num w:numId="26">
    <w:abstractNumId w:val="34"/>
  </w:num>
  <w:num w:numId="27">
    <w:abstractNumId w:val="20"/>
  </w:num>
  <w:num w:numId="28">
    <w:abstractNumId w:val="48"/>
  </w:num>
  <w:num w:numId="29">
    <w:abstractNumId w:val="8"/>
  </w:num>
  <w:num w:numId="30">
    <w:abstractNumId w:val="32"/>
  </w:num>
  <w:num w:numId="31">
    <w:abstractNumId w:val="2"/>
  </w:num>
  <w:num w:numId="32">
    <w:abstractNumId w:val="0"/>
  </w:num>
  <w:num w:numId="33">
    <w:abstractNumId w:val="30"/>
  </w:num>
  <w:num w:numId="34">
    <w:abstractNumId w:val="16"/>
  </w:num>
  <w:num w:numId="35">
    <w:abstractNumId w:val="22"/>
  </w:num>
  <w:num w:numId="36">
    <w:abstractNumId w:val="38"/>
  </w:num>
  <w:num w:numId="37">
    <w:abstractNumId w:val="42"/>
  </w:num>
  <w:num w:numId="38">
    <w:abstractNumId w:val="39"/>
  </w:num>
  <w:num w:numId="39">
    <w:abstractNumId w:val="19"/>
  </w:num>
  <w:num w:numId="40">
    <w:abstractNumId w:val="25"/>
  </w:num>
  <w:num w:numId="41">
    <w:abstractNumId w:val="11"/>
  </w:num>
  <w:num w:numId="42">
    <w:abstractNumId w:val="15"/>
  </w:num>
  <w:num w:numId="43">
    <w:abstractNumId w:val="45"/>
  </w:num>
  <w:num w:numId="44">
    <w:abstractNumId w:val="10"/>
  </w:num>
  <w:num w:numId="45">
    <w:abstractNumId w:val="44"/>
  </w:num>
  <w:num w:numId="46">
    <w:abstractNumId w:val="18"/>
  </w:num>
  <w:num w:numId="47">
    <w:abstractNumId w:val="27"/>
  </w:num>
  <w:num w:numId="48">
    <w:abstractNumId w:val="14"/>
  </w:num>
  <w:num w:numId="49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58"/>
    <w:rsid w:val="00001429"/>
    <w:rsid w:val="000048F7"/>
    <w:rsid w:val="00017126"/>
    <w:rsid w:val="000249A0"/>
    <w:rsid w:val="00026037"/>
    <w:rsid w:val="00026D28"/>
    <w:rsid w:val="0003186B"/>
    <w:rsid w:val="00031C9C"/>
    <w:rsid w:val="00036A03"/>
    <w:rsid w:val="0005008E"/>
    <w:rsid w:val="0006462E"/>
    <w:rsid w:val="00077D10"/>
    <w:rsid w:val="00094BD2"/>
    <w:rsid w:val="000A07C3"/>
    <w:rsid w:val="000A3FCF"/>
    <w:rsid w:val="000B4F66"/>
    <w:rsid w:val="000E04F3"/>
    <w:rsid w:val="000F0872"/>
    <w:rsid w:val="000F17AB"/>
    <w:rsid w:val="000F1C7D"/>
    <w:rsid w:val="000F2B3C"/>
    <w:rsid w:val="000F680E"/>
    <w:rsid w:val="001006BE"/>
    <w:rsid w:val="0010077B"/>
    <w:rsid w:val="00112C48"/>
    <w:rsid w:val="00114F79"/>
    <w:rsid w:val="00140361"/>
    <w:rsid w:val="0016510C"/>
    <w:rsid w:val="00170AD5"/>
    <w:rsid w:val="001767B6"/>
    <w:rsid w:val="001814D1"/>
    <w:rsid w:val="00190B58"/>
    <w:rsid w:val="001919D6"/>
    <w:rsid w:val="00193239"/>
    <w:rsid w:val="0019525F"/>
    <w:rsid w:val="001A7A60"/>
    <w:rsid w:val="001B2854"/>
    <w:rsid w:val="001B5418"/>
    <w:rsid w:val="001B649C"/>
    <w:rsid w:val="001B7237"/>
    <w:rsid w:val="001C3E89"/>
    <w:rsid w:val="001D2203"/>
    <w:rsid w:val="001D4C1A"/>
    <w:rsid w:val="001E0126"/>
    <w:rsid w:val="001E4BCF"/>
    <w:rsid w:val="001E7421"/>
    <w:rsid w:val="001F07AB"/>
    <w:rsid w:val="001F44BF"/>
    <w:rsid w:val="001F63A9"/>
    <w:rsid w:val="001F70F4"/>
    <w:rsid w:val="00207B63"/>
    <w:rsid w:val="00212634"/>
    <w:rsid w:val="002152AC"/>
    <w:rsid w:val="0021678F"/>
    <w:rsid w:val="002353AB"/>
    <w:rsid w:val="002424B5"/>
    <w:rsid w:val="00242594"/>
    <w:rsid w:val="002544A6"/>
    <w:rsid w:val="0026089C"/>
    <w:rsid w:val="00267099"/>
    <w:rsid w:val="002671CC"/>
    <w:rsid w:val="00273965"/>
    <w:rsid w:val="00291292"/>
    <w:rsid w:val="002A6AE4"/>
    <w:rsid w:val="002A6CD7"/>
    <w:rsid w:val="002C1F68"/>
    <w:rsid w:val="002C53C6"/>
    <w:rsid w:val="002D51F9"/>
    <w:rsid w:val="00301E4D"/>
    <w:rsid w:val="0030334F"/>
    <w:rsid w:val="00322BFC"/>
    <w:rsid w:val="0032484C"/>
    <w:rsid w:val="003255F3"/>
    <w:rsid w:val="0035298C"/>
    <w:rsid w:val="003542F0"/>
    <w:rsid w:val="00360554"/>
    <w:rsid w:val="0036354B"/>
    <w:rsid w:val="00364229"/>
    <w:rsid w:val="00366DB9"/>
    <w:rsid w:val="00375A7E"/>
    <w:rsid w:val="00396536"/>
    <w:rsid w:val="003A3FE7"/>
    <w:rsid w:val="003B528A"/>
    <w:rsid w:val="003C0F81"/>
    <w:rsid w:val="003C6D31"/>
    <w:rsid w:val="003D43B3"/>
    <w:rsid w:val="003E05C1"/>
    <w:rsid w:val="003E18A6"/>
    <w:rsid w:val="003E4FDB"/>
    <w:rsid w:val="003F2307"/>
    <w:rsid w:val="003F56A6"/>
    <w:rsid w:val="004177DD"/>
    <w:rsid w:val="00424114"/>
    <w:rsid w:val="00424DD1"/>
    <w:rsid w:val="00430B45"/>
    <w:rsid w:val="00433A66"/>
    <w:rsid w:val="00447928"/>
    <w:rsid w:val="00463F08"/>
    <w:rsid w:val="0047312F"/>
    <w:rsid w:val="00473720"/>
    <w:rsid w:val="00477D07"/>
    <w:rsid w:val="00482D98"/>
    <w:rsid w:val="00485E3F"/>
    <w:rsid w:val="004A7C90"/>
    <w:rsid w:val="004B33CE"/>
    <w:rsid w:val="004C22BD"/>
    <w:rsid w:val="004D5CA7"/>
    <w:rsid w:val="004D7734"/>
    <w:rsid w:val="004E18A8"/>
    <w:rsid w:val="004F3312"/>
    <w:rsid w:val="004F4406"/>
    <w:rsid w:val="004F581D"/>
    <w:rsid w:val="0050540D"/>
    <w:rsid w:val="00514E3A"/>
    <w:rsid w:val="00515357"/>
    <w:rsid w:val="005160C7"/>
    <w:rsid w:val="005220E3"/>
    <w:rsid w:val="00522D85"/>
    <w:rsid w:val="00524ACF"/>
    <w:rsid w:val="00527451"/>
    <w:rsid w:val="00537ADA"/>
    <w:rsid w:val="005608EA"/>
    <w:rsid w:val="005624B8"/>
    <w:rsid w:val="005624C7"/>
    <w:rsid w:val="00564FD2"/>
    <w:rsid w:val="005A6745"/>
    <w:rsid w:val="005B1D42"/>
    <w:rsid w:val="005B4815"/>
    <w:rsid w:val="005B4F1B"/>
    <w:rsid w:val="005B5BDB"/>
    <w:rsid w:val="005B5D13"/>
    <w:rsid w:val="005C4C1E"/>
    <w:rsid w:val="005D07D9"/>
    <w:rsid w:val="005D4AD7"/>
    <w:rsid w:val="005D5BF8"/>
    <w:rsid w:val="005D7E25"/>
    <w:rsid w:val="005E2CA4"/>
    <w:rsid w:val="005F382D"/>
    <w:rsid w:val="00602EC1"/>
    <w:rsid w:val="006278A4"/>
    <w:rsid w:val="00627B74"/>
    <w:rsid w:val="00635CF5"/>
    <w:rsid w:val="00642361"/>
    <w:rsid w:val="00644774"/>
    <w:rsid w:val="00653895"/>
    <w:rsid w:val="00656B57"/>
    <w:rsid w:val="00661962"/>
    <w:rsid w:val="00673F91"/>
    <w:rsid w:val="00690647"/>
    <w:rsid w:val="006B201C"/>
    <w:rsid w:val="006C70A3"/>
    <w:rsid w:val="006D5936"/>
    <w:rsid w:val="006D7460"/>
    <w:rsid w:val="006E1749"/>
    <w:rsid w:val="006E6AA5"/>
    <w:rsid w:val="006F06F2"/>
    <w:rsid w:val="006F5558"/>
    <w:rsid w:val="007000F0"/>
    <w:rsid w:val="00710ADB"/>
    <w:rsid w:val="00710E36"/>
    <w:rsid w:val="00712D93"/>
    <w:rsid w:val="007138E0"/>
    <w:rsid w:val="007252C4"/>
    <w:rsid w:val="00725F6C"/>
    <w:rsid w:val="00730E66"/>
    <w:rsid w:val="007326BC"/>
    <w:rsid w:val="00740A0E"/>
    <w:rsid w:val="0074149D"/>
    <w:rsid w:val="00741D0D"/>
    <w:rsid w:val="00745159"/>
    <w:rsid w:val="007528AD"/>
    <w:rsid w:val="007541F1"/>
    <w:rsid w:val="0076461B"/>
    <w:rsid w:val="00766202"/>
    <w:rsid w:val="00771F3E"/>
    <w:rsid w:val="007726DC"/>
    <w:rsid w:val="007839E9"/>
    <w:rsid w:val="007A6E9E"/>
    <w:rsid w:val="007B4EA8"/>
    <w:rsid w:val="007C59DA"/>
    <w:rsid w:val="007D6177"/>
    <w:rsid w:val="007E6366"/>
    <w:rsid w:val="007F1434"/>
    <w:rsid w:val="007F52F8"/>
    <w:rsid w:val="00802D8B"/>
    <w:rsid w:val="008142E7"/>
    <w:rsid w:val="00833E47"/>
    <w:rsid w:val="00850C75"/>
    <w:rsid w:val="00865E8C"/>
    <w:rsid w:val="008738F1"/>
    <w:rsid w:val="008805E6"/>
    <w:rsid w:val="00881191"/>
    <w:rsid w:val="00881373"/>
    <w:rsid w:val="008A3A41"/>
    <w:rsid w:val="008A74AF"/>
    <w:rsid w:val="008B447F"/>
    <w:rsid w:val="008C6519"/>
    <w:rsid w:val="008D2A8D"/>
    <w:rsid w:val="008D5AD5"/>
    <w:rsid w:val="008D6FEE"/>
    <w:rsid w:val="008E3848"/>
    <w:rsid w:val="00915A05"/>
    <w:rsid w:val="00917F4F"/>
    <w:rsid w:val="00920577"/>
    <w:rsid w:val="00920ED4"/>
    <w:rsid w:val="00921579"/>
    <w:rsid w:val="00923368"/>
    <w:rsid w:val="00926069"/>
    <w:rsid w:val="00926558"/>
    <w:rsid w:val="00931EEA"/>
    <w:rsid w:val="00955089"/>
    <w:rsid w:val="00957042"/>
    <w:rsid w:val="00962269"/>
    <w:rsid w:val="00965C1C"/>
    <w:rsid w:val="00973FC8"/>
    <w:rsid w:val="009819A5"/>
    <w:rsid w:val="00981F98"/>
    <w:rsid w:val="009A102E"/>
    <w:rsid w:val="009A1531"/>
    <w:rsid w:val="009A2020"/>
    <w:rsid w:val="009B54B9"/>
    <w:rsid w:val="009B5B30"/>
    <w:rsid w:val="009C2EA4"/>
    <w:rsid w:val="009D0E1E"/>
    <w:rsid w:val="009E026E"/>
    <w:rsid w:val="009E4BF3"/>
    <w:rsid w:val="009F2809"/>
    <w:rsid w:val="00A0350A"/>
    <w:rsid w:val="00A066CA"/>
    <w:rsid w:val="00A11DE1"/>
    <w:rsid w:val="00A1230C"/>
    <w:rsid w:val="00A21AC9"/>
    <w:rsid w:val="00A42FCF"/>
    <w:rsid w:val="00A50731"/>
    <w:rsid w:val="00A719E0"/>
    <w:rsid w:val="00A94FC2"/>
    <w:rsid w:val="00AB0724"/>
    <w:rsid w:val="00AB3309"/>
    <w:rsid w:val="00AC0D79"/>
    <w:rsid w:val="00AC2AD1"/>
    <w:rsid w:val="00AC5DC3"/>
    <w:rsid w:val="00AF413F"/>
    <w:rsid w:val="00AF52A7"/>
    <w:rsid w:val="00B03208"/>
    <w:rsid w:val="00B13AC0"/>
    <w:rsid w:val="00B16CF9"/>
    <w:rsid w:val="00B31DB3"/>
    <w:rsid w:val="00B3268E"/>
    <w:rsid w:val="00B32E94"/>
    <w:rsid w:val="00B3348D"/>
    <w:rsid w:val="00B456D1"/>
    <w:rsid w:val="00B4658E"/>
    <w:rsid w:val="00B66B2E"/>
    <w:rsid w:val="00B70AE0"/>
    <w:rsid w:val="00B85EB9"/>
    <w:rsid w:val="00B9167F"/>
    <w:rsid w:val="00B9178A"/>
    <w:rsid w:val="00B96A9C"/>
    <w:rsid w:val="00BA23DE"/>
    <w:rsid w:val="00BC333D"/>
    <w:rsid w:val="00BC36B2"/>
    <w:rsid w:val="00BD1E43"/>
    <w:rsid w:val="00BD3610"/>
    <w:rsid w:val="00BD4147"/>
    <w:rsid w:val="00BE6A46"/>
    <w:rsid w:val="00BF0B29"/>
    <w:rsid w:val="00BF1EFF"/>
    <w:rsid w:val="00C02885"/>
    <w:rsid w:val="00C12970"/>
    <w:rsid w:val="00C12D69"/>
    <w:rsid w:val="00C15080"/>
    <w:rsid w:val="00C15717"/>
    <w:rsid w:val="00C21850"/>
    <w:rsid w:val="00C26643"/>
    <w:rsid w:val="00C32762"/>
    <w:rsid w:val="00C44007"/>
    <w:rsid w:val="00C442BC"/>
    <w:rsid w:val="00C523AB"/>
    <w:rsid w:val="00C54DBE"/>
    <w:rsid w:val="00C62F7B"/>
    <w:rsid w:val="00C6461F"/>
    <w:rsid w:val="00C74DC9"/>
    <w:rsid w:val="00C94E07"/>
    <w:rsid w:val="00C969B2"/>
    <w:rsid w:val="00CB08F3"/>
    <w:rsid w:val="00CC2226"/>
    <w:rsid w:val="00CC2EA3"/>
    <w:rsid w:val="00CC53FD"/>
    <w:rsid w:val="00CC550E"/>
    <w:rsid w:val="00CD3CB9"/>
    <w:rsid w:val="00CD7686"/>
    <w:rsid w:val="00CE3AE8"/>
    <w:rsid w:val="00D063D6"/>
    <w:rsid w:val="00D12A26"/>
    <w:rsid w:val="00D26E56"/>
    <w:rsid w:val="00D361B7"/>
    <w:rsid w:val="00D37D7F"/>
    <w:rsid w:val="00D43B84"/>
    <w:rsid w:val="00D46CB5"/>
    <w:rsid w:val="00D66133"/>
    <w:rsid w:val="00D66E2C"/>
    <w:rsid w:val="00D7288B"/>
    <w:rsid w:val="00D761B3"/>
    <w:rsid w:val="00D76F30"/>
    <w:rsid w:val="00D913C8"/>
    <w:rsid w:val="00DA4FFF"/>
    <w:rsid w:val="00DC631E"/>
    <w:rsid w:val="00DD7196"/>
    <w:rsid w:val="00DE2340"/>
    <w:rsid w:val="00DF4F4E"/>
    <w:rsid w:val="00E0557B"/>
    <w:rsid w:val="00E07B74"/>
    <w:rsid w:val="00E126BA"/>
    <w:rsid w:val="00E1278E"/>
    <w:rsid w:val="00E163A8"/>
    <w:rsid w:val="00E209C9"/>
    <w:rsid w:val="00E21121"/>
    <w:rsid w:val="00E26871"/>
    <w:rsid w:val="00E30E5D"/>
    <w:rsid w:val="00E310C4"/>
    <w:rsid w:val="00E3155E"/>
    <w:rsid w:val="00E55F80"/>
    <w:rsid w:val="00E575EB"/>
    <w:rsid w:val="00E72187"/>
    <w:rsid w:val="00E73B93"/>
    <w:rsid w:val="00E76A44"/>
    <w:rsid w:val="00E83FA5"/>
    <w:rsid w:val="00E84D94"/>
    <w:rsid w:val="00EA7FD0"/>
    <w:rsid w:val="00EC21A0"/>
    <w:rsid w:val="00EC28DF"/>
    <w:rsid w:val="00ED133B"/>
    <w:rsid w:val="00EE15B2"/>
    <w:rsid w:val="00EE231A"/>
    <w:rsid w:val="00EE3459"/>
    <w:rsid w:val="00EF12A7"/>
    <w:rsid w:val="00F023BB"/>
    <w:rsid w:val="00F270C8"/>
    <w:rsid w:val="00F34773"/>
    <w:rsid w:val="00F379C5"/>
    <w:rsid w:val="00F43309"/>
    <w:rsid w:val="00F53BEC"/>
    <w:rsid w:val="00F647E5"/>
    <w:rsid w:val="00F65B8E"/>
    <w:rsid w:val="00F665C4"/>
    <w:rsid w:val="00F67875"/>
    <w:rsid w:val="00F748A9"/>
    <w:rsid w:val="00F75B3E"/>
    <w:rsid w:val="00F75BD7"/>
    <w:rsid w:val="00F856CB"/>
    <w:rsid w:val="00F91B9A"/>
    <w:rsid w:val="00FC1345"/>
    <w:rsid w:val="00FE1194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4A787"/>
  <w15:docId w15:val="{F21E9011-EEB8-4D13-8490-E81E9060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44007"/>
    <w:pPr>
      <w:keepNext/>
      <w:keepLines/>
      <w:widowControl w:val="0"/>
      <w:numPr>
        <w:ilvl w:val="1"/>
      </w:numPr>
      <w:overflowPunct w:val="0"/>
      <w:adjustRightInd w:val="0"/>
      <w:spacing w:before="280"/>
      <w:outlineLvl w:val="1"/>
    </w:pPr>
    <w:rPr>
      <w:rFonts w:ascii="Gill Sans MT" w:eastAsiaTheme="minorEastAsia" w:hAnsi="Gill Sans MT" w:cs="Arial"/>
      <w:bCs/>
      <w:iCs/>
      <w:caps/>
      <w:noProof/>
      <w:color w:val="0070C0"/>
      <w:kern w:val="28"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C44007"/>
    <w:pPr>
      <w:ind w:left="1620" w:hanging="540"/>
      <w:jc w:val="both"/>
      <w:outlineLvl w:val="2"/>
    </w:pPr>
    <w:rPr>
      <w:rFonts w:eastAsiaTheme="minorEastAsia"/>
      <w:b/>
      <w:kern w:val="28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44007"/>
    <w:pPr>
      <w:keepNext/>
      <w:widowControl w:val="0"/>
      <w:overflowPunct w:val="0"/>
      <w:adjustRightInd w:val="0"/>
      <w:outlineLvl w:val="3"/>
    </w:pPr>
    <w:rPr>
      <w:rFonts w:ascii="Gill Sans MT" w:eastAsiaTheme="minorEastAsia" w:hAnsi="Gill Sans MT"/>
      <w:bCs/>
      <w:kern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C44007"/>
    <w:pPr>
      <w:widowControl w:val="0"/>
      <w:overflowPunct w:val="0"/>
      <w:adjustRightInd w:val="0"/>
      <w:outlineLvl w:val="4"/>
    </w:pPr>
    <w:rPr>
      <w:rFonts w:ascii="Gill Sans MT" w:eastAsiaTheme="minorEastAsia" w:hAnsi="Gill Sans MT"/>
      <w:bCs/>
      <w:iCs/>
      <w:color w:val="000000"/>
      <w:kern w:val="28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C44007"/>
    <w:pPr>
      <w:widowControl w:val="0"/>
      <w:overflowPunct w:val="0"/>
      <w:adjustRightInd w:val="0"/>
      <w:spacing w:before="240"/>
      <w:outlineLvl w:val="5"/>
    </w:pPr>
    <w:rPr>
      <w:rFonts w:eastAsiaTheme="minorEastAsia"/>
      <w:i/>
      <w:kern w:val="28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autoRedefine/>
    <w:qFormat/>
    <w:rsid w:val="00C44007"/>
    <w:pPr>
      <w:keepNext/>
      <w:widowControl w:val="0"/>
      <w:overflowPunct w:val="0"/>
      <w:adjustRightInd w:val="0"/>
      <w:spacing w:line="280" w:lineRule="atLeast"/>
      <w:outlineLvl w:val="6"/>
    </w:pPr>
    <w:rPr>
      <w:rFonts w:ascii="Arial" w:eastAsiaTheme="minorEastAsia" w:hAnsi="Arial"/>
      <w:bCs/>
      <w:color w:val="000080"/>
      <w:kern w:val="28"/>
      <w:sz w:val="16"/>
      <w:szCs w:val="16"/>
    </w:rPr>
  </w:style>
  <w:style w:type="paragraph" w:styleId="Heading8">
    <w:name w:val="heading 8"/>
    <w:basedOn w:val="Normal"/>
    <w:next w:val="Normal"/>
    <w:link w:val="Heading8Char"/>
    <w:unhideWhenUsed/>
    <w:qFormat/>
    <w:rsid w:val="00981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qFormat/>
    <w:rsid w:val="00C44007"/>
    <w:pPr>
      <w:widowControl w:val="0"/>
      <w:overflowPunct w:val="0"/>
      <w:adjustRightInd w:val="0"/>
      <w:spacing w:before="240" w:line="280" w:lineRule="atLeast"/>
      <w:outlineLvl w:val="8"/>
    </w:pPr>
    <w:rPr>
      <w:rFonts w:ascii="Arial" w:eastAsiaTheme="minorEastAsia" w:hAnsi="Arial" w:cs="Arial"/>
      <w:kern w:val="28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rsid w:val="00802D8B"/>
    <w:pPr>
      <w:ind w:left="360"/>
    </w:pPr>
    <w:rPr>
      <w:snapToGrid w:val="0"/>
      <w:sz w:val="24"/>
    </w:rPr>
  </w:style>
  <w:style w:type="paragraph" w:styleId="BalloonText">
    <w:name w:val="Balloon Text"/>
    <w:basedOn w:val="Normal"/>
    <w:link w:val="BalloonTextChar"/>
    <w:semiHidden/>
    <w:rsid w:val="00802D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C550E"/>
    <w:rPr>
      <w:color w:val="0000FF"/>
      <w:u w:val="single"/>
    </w:rPr>
  </w:style>
  <w:style w:type="paragraph" w:customStyle="1" w:styleId="1">
    <w:name w:val="1"/>
    <w:basedOn w:val="Normal"/>
    <w:rsid w:val="006D5936"/>
    <w:rPr>
      <w:rFonts w:ascii="Verdana" w:hAnsi="Verdana" w:cs="Verdana"/>
    </w:rPr>
  </w:style>
  <w:style w:type="character" w:styleId="FollowedHyperlink">
    <w:name w:val="FollowedHyperlink"/>
    <w:uiPriority w:val="99"/>
    <w:rsid w:val="00375A7E"/>
    <w:rPr>
      <w:color w:val="800080"/>
      <w:u w:val="single"/>
    </w:rPr>
  </w:style>
  <w:style w:type="character" w:customStyle="1" w:styleId="HeaderChar">
    <w:name w:val="Header Char"/>
    <w:link w:val="Header"/>
    <w:rsid w:val="008D6FEE"/>
  </w:style>
  <w:style w:type="character" w:styleId="PlaceholderText">
    <w:name w:val="Placeholder Text"/>
    <w:basedOn w:val="DefaultParagraphFont"/>
    <w:uiPriority w:val="99"/>
    <w:rsid w:val="00207B63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026D28"/>
    <w:pPr>
      <w:ind w:left="720"/>
    </w:pPr>
    <w:rPr>
      <w:rFonts w:eastAsia="Calibri"/>
      <w:lang w:val="es-PA" w:eastAsia="es-PA"/>
    </w:rPr>
  </w:style>
  <w:style w:type="paragraph" w:customStyle="1" w:styleId="BankNormal">
    <w:name w:val="BankNormal"/>
    <w:basedOn w:val="Normal"/>
    <w:rsid w:val="00026D28"/>
    <w:pPr>
      <w:spacing w:after="240"/>
    </w:pPr>
    <w:rPr>
      <w:sz w:val="24"/>
    </w:rPr>
  </w:style>
  <w:style w:type="character" w:styleId="FootnoteReference">
    <w:name w:val="footnote reference"/>
    <w:rsid w:val="00026D2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26D28"/>
  </w:style>
  <w:style w:type="character" w:customStyle="1" w:styleId="FootnoteTextChar">
    <w:name w:val="Footnote Text Char"/>
    <w:basedOn w:val="DefaultParagraphFont"/>
    <w:link w:val="FootnoteText"/>
    <w:uiPriority w:val="99"/>
    <w:rsid w:val="00026D28"/>
  </w:style>
  <w:style w:type="character" w:styleId="Strong">
    <w:name w:val="Strong"/>
    <w:uiPriority w:val="22"/>
    <w:qFormat/>
    <w:rsid w:val="00850C75"/>
    <w:rPr>
      <w:b/>
      <w:bCs/>
    </w:rPr>
  </w:style>
  <w:style w:type="paragraph" w:styleId="ListParagraph">
    <w:name w:val="List Paragraph"/>
    <w:basedOn w:val="Normal"/>
    <w:uiPriority w:val="34"/>
    <w:qFormat/>
    <w:rsid w:val="00850C7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981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9819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819A5"/>
  </w:style>
  <w:style w:type="paragraph" w:styleId="BlockText">
    <w:name w:val="Block Text"/>
    <w:basedOn w:val="Normal"/>
    <w:unhideWhenUsed/>
    <w:rsid w:val="009819A5"/>
    <w:pPr>
      <w:ind w:left="1008" w:right="-576" w:hanging="720"/>
      <w:jc w:val="both"/>
      <w:outlineLvl w:val="0"/>
    </w:pPr>
  </w:style>
  <w:style w:type="character" w:customStyle="1" w:styleId="apple-style-span">
    <w:name w:val="apple-style-span"/>
    <w:basedOn w:val="DefaultParagraphFont"/>
    <w:rsid w:val="002D51F9"/>
  </w:style>
  <w:style w:type="character" w:customStyle="1" w:styleId="hdmivkhod573">
    <w:name w:val="hdmi_vkhod_573"/>
    <w:rsid w:val="00B3348D"/>
  </w:style>
  <w:style w:type="character" w:customStyle="1" w:styleId="setevojadapter394">
    <w:name w:val="setevoj_adapter_394"/>
    <w:rsid w:val="00B3348D"/>
  </w:style>
  <w:style w:type="character" w:customStyle="1" w:styleId="kompozitnyjvkhod15">
    <w:name w:val="kompozitnyj_vkhod_15"/>
    <w:rsid w:val="00B3348D"/>
  </w:style>
  <w:style w:type="character" w:customStyle="1" w:styleId="cvet25">
    <w:name w:val="cvet_25"/>
    <w:rsid w:val="00B3348D"/>
  </w:style>
  <w:style w:type="character" w:customStyle="1" w:styleId="srokgarantii27">
    <w:name w:val="srok_garantii_27"/>
    <w:rsid w:val="00B3348D"/>
  </w:style>
  <w:style w:type="character" w:customStyle="1" w:styleId="usbport20">
    <w:name w:val="usb_port_20"/>
    <w:rsid w:val="00B3348D"/>
  </w:style>
  <w:style w:type="table" w:styleId="TableGrid">
    <w:name w:val="Table Grid"/>
    <w:basedOn w:val="TableNormal"/>
    <w:uiPriority w:val="59"/>
    <w:rsid w:val="003F23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pt">
    <w:name w:val="Основной текст (2) + 11 pt.Полужирный.Интервал 0 pt"/>
    <w:basedOn w:val="DefaultParagraphFont"/>
    <w:rsid w:val="003F2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o-RO"/>
    </w:rPr>
  </w:style>
  <w:style w:type="character" w:customStyle="1" w:styleId="511pt0pt">
    <w:name w:val="Основной текст (5) + 11 pt.Интервал 0 pt"/>
    <w:basedOn w:val="DefaultParagraphFont"/>
    <w:rsid w:val="003F2307"/>
    <w:rPr>
      <w:rFonts w:ascii="Arial" w:eastAsia="Arial" w:hAnsi="Arial" w:cs="Arial"/>
      <w:b/>
      <w:bCs/>
      <w:color w:val="000000"/>
      <w:spacing w:val="-3"/>
      <w:w w:val="100"/>
      <w:position w:val="0"/>
      <w:sz w:val="22"/>
      <w:szCs w:val="22"/>
      <w:u w:val="single"/>
      <w:shd w:val="clear" w:color="auto" w:fill="FFFFFF"/>
      <w:lang w:val="ro-RO"/>
    </w:rPr>
  </w:style>
  <w:style w:type="character" w:customStyle="1" w:styleId="a">
    <w:name w:val="Основной текст_"/>
    <w:basedOn w:val="DefaultParagraphFont"/>
    <w:link w:val="10"/>
    <w:rsid w:val="003F2307"/>
    <w:rPr>
      <w:rFonts w:ascii="Arial" w:eastAsia="Arial" w:hAnsi="Arial" w:cs="Arial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3F2307"/>
    <w:pPr>
      <w:widowControl w:val="0"/>
      <w:shd w:val="clear" w:color="auto" w:fill="FFFFFF"/>
      <w:spacing w:line="0" w:lineRule="atLeast"/>
      <w:ind w:hanging="1340"/>
    </w:pPr>
    <w:rPr>
      <w:rFonts w:ascii="Arial" w:eastAsia="Arial" w:hAnsi="Arial" w:cs="Arial"/>
      <w:spacing w:val="-2"/>
      <w:sz w:val="23"/>
      <w:szCs w:val="23"/>
    </w:rPr>
  </w:style>
  <w:style w:type="character" w:customStyle="1" w:styleId="0pt">
    <w:name w:val="Основной текст + Полужирный.Интервал 0 pt"/>
    <w:basedOn w:val="a"/>
    <w:rsid w:val="003F2307"/>
    <w:rPr>
      <w:rFonts w:ascii="Arial" w:eastAsia="Arial" w:hAnsi="Arial" w:cs="Arial"/>
      <w:b/>
      <w:bCs/>
      <w:color w:val="000000"/>
      <w:spacing w:val="-4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apple-converted-space">
    <w:name w:val="apple-converted-space"/>
    <w:basedOn w:val="DefaultParagraphFont"/>
    <w:rsid w:val="003F2307"/>
  </w:style>
  <w:style w:type="character" w:customStyle="1" w:styleId="211pt0pt0">
    <w:name w:val="Основной текст (2) + 11 pt;Полужирный;Интервал 0 pt"/>
    <w:basedOn w:val="DefaultParagraphFont"/>
    <w:rsid w:val="003F2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o-RO"/>
    </w:rPr>
  </w:style>
  <w:style w:type="character" w:customStyle="1" w:styleId="12pt0pt">
    <w:name w:val="Основной текст + 12 pt;Интервал 0 pt"/>
    <w:basedOn w:val="a"/>
    <w:rsid w:val="003F230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o-RO"/>
    </w:rPr>
  </w:style>
  <w:style w:type="character" w:customStyle="1" w:styleId="11pt0pt">
    <w:name w:val="Основной текст + 11 pt;Полужирный;Интервал 0 pt"/>
    <w:basedOn w:val="a"/>
    <w:rsid w:val="003F2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o-RO"/>
    </w:rPr>
  </w:style>
  <w:style w:type="character" w:customStyle="1" w:styleId="1412pt0pt">
    <w:name w:val="Основной текст (14) + 12 pt;Интервал 0 pt"/>
    <w:basedOn w:val="DefaultParagraphFont"/>
    <w:rsid w:val="003F2307"/>
    <w:rPr>
      <w:rFonts w:ascii="Arial" w:eastAsia="Arial" w:hAnsi="Arial" w:cs="Arial"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52">
    <w:name w:val="Заголовок №5 (2)_"/>
    <w:basedOn w:val="DefaultParagraphFont"/>
    <w:link w:val="520"/>
    <w:rsid w:val="003F2307"/>
    <w:rPr>
      <w:rFonts w:ascii="Arial" w:eastAsia="Arial" w:hAnsi="Arial" w:cs="Arial"/>
      <w:b/>
      <w:bCs/>
      <w:spacing w:val="-4"/>
      <w:sz w:val="23"/>
      <w:szCs w:val="23"/>
      <w:shd w:val="clear" w:color="auto" w:fill="FFFFFF"/>
    </w:rPr>
  </w:style>
  <w:style w:type="paragraph" w:customStyle="1" w:styleId="520">
    <w:name w:val="Заголовок №5 (2)"/>
    <w:basedOn w:val="Normal"/>
    <w:link w:val="52"/>
    <w:rsid w:val="003F2307"/>
    <w:pPr>
      <w:widowControl w:val="0"/>
      <w:shd w:val="clear" w:color="auto" w:fill="FFFFFF"/>
      <w:spacing w:before="120" w:line="329" w:lineRule="exact"/>
      <w:jc w:val="both"/>
      <w:outlineLvl w:val="4"/>
    </w:pPr>
    <w:rPr>
      <w:rFonts w:ascii="Arial" w:eastAsia="Arial" w:hAnsi="Arial" w:cs="Arial"/>
      <w:b/>
      <w:bCs/>
      <w:spacing w:val="-4"/>
      <w:sz w:val="23"/>
      <w:szCs w:val="23"/>
    </w:rPr>
  </w:style>
  <w:style w:type="character" w:customStyle="1" w:styleId="5211pt0pt">
    <w:name w:val="Заголовок №5 (2) + 11 pt;Интервал 0 pt"/>
    <w:basedOn w:val="DefaultParagraphFont"/>
    <w:rsid w:val="003F2307"/>
    <w:rPr>
      <w:rFonts w:ascii="Arial" w:eastAsia="Arial" w:hAnsi="Arial" w:cs="Arial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ro-RO"/>
    </w:rPr>
  </w:style>
  <w:style w:type="character" w:customStyle="1" w:styleId="511pt0pt0">
    <w:name w:val="Основной текст (5) + 11 pt;Интервал 0 pt"/>
    <w:basedOn w:val="DefaultParagraphFont"/>
    <w:rsid w:val="003F2307"/>
    <w:rPr>
      <w:rFonts w:ascii="Arial" w:eastAsia="Arial" w:hAnsi="Arial" w:cs="Arial"/>
      <w:b/>
      <w:bCs/>
      <w:color w:val="000000"/>
      <w:spacing w:val="-3"/>
      <w:w w:val="100"/>
      <w:position w:val="0"/>
      <w:sz w:val="22"/>
      <w:szCs w:val="22"/>
      <w:u w:val="single"/>
      <w:shd w:val="clear" w:color="auto" w:fill="FFFFFF"/>
      <w:lang w:val="ro-RO"/>
    </w:rPr>
  </w:style>
  <w:style w:type="character" w:customStyle="1" w:styleId="Heading2Char">
    <w:name w:val="Heading 2 Char"/>
    <w:basedOn w:val="DefaultParagraphFont"/>
    <w:link w:val="Heading2"/>
    <w:rsid w:val="00C44007"/>
    <w:rPr>
      <w:rFonts w:ascii="Gill Sans MT" w:eastAsiaTheme="minorEastAsia" w:hAnsi="Gill Sans MT" w:cs="Arial"/>
      <w:bCs/>
      <w:iCs/>
      <w:caps/>
      <w:noProof/>
      <w:color w:val="0070C0"/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C44007"/>
    <w:rPr>
      <w:rFonts w:eastAsiaTheme="minorEastAsia"/>
      <w:b/>
      <w:kern w:val="28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C44007"/>
    <w:rPr>
      <w:rFonts w:ascii="Gill Sans MT" w:eastAsiaTheme="minorEastAsia" w:hAnsi="Gill Sans MT"/>
      <w:b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rsid w:val="00C44007"/>
    <w:rPr>
      <w:rFonts w:ascii="Gill Sans MT" w:eastAsiaTheme="minorEastAsia" w:hAnsi="Gill Sans MT"/>
      <w:bCs/>
      <w:iCs/>
      <w:color w:val="000000"/>
      <w:kern w:val="28"/>
      <w:szCs w:val="26"/>
    </w:rPr>
  </w:style>
  <w:style w:type="character" w:customStyle="1" w:styleId="Heading6Char">
    <w:name w:val="Heading 6 Char"/>
    <w:basedOn w:val="DefaultParagraphFont"/>
    <w:link w:val="Heading6"/>
    <w:rsid w:val="00C44007"/>
    <w:rPr>
      <w:rFonts w:eastAsiaTheme="minorEastAsia"/>
      <w:i/>
      <w:kern w:val="28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C44007"/>
    <w:rPr>
      <w:rFonts w:ascii="Arial" w:eastAsiaTheme="minorEastAsia" w:hAnsi="Arial"/>
      <w:bCs/>
      <w:color w:val="000080"/>
      <w:kern w:val="28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44007"/>
    <w:rPr>
      <w:rFonts w:ascii="Arial" w:eastAsiaTheme="minorEastAsia" w:hAnsi="Arial" w:cs="Arial"/>
      <w:kern w:val="28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C44007"/>
    <w:rPr>
      <w:sz w:val="32"/>
    </w:rPr>
  </w:style>
  <w:style w:type="paragraph" w:styleId="TOC1">
    <w:name w:val="toc 1"/>
    <w:basedOn w:val="Normal"/>
    <w:next w:val="Normal"/>
    <w:autoRedefine/>
    <w:uiPriority w:val="39"/>
    <w:qFormat/>
    <w:rsid w:val="00C44007"/>
    <w:pPr>
      <w:widowControl w:val="0"/>
      <w:tabs>
        <w:tab w:val="right" w:leader="dot" w:pos="9440"/>
      </w:tabs>
      <w:overflowPunct w:val="0"/>
      <w:adjustRightInd w:val="0"/>
    </w:pPr>
    <w:rPr>
      <w:rFonts w:ascii="Gill Sans MT" w:eastAsiaTheme="minorEastAsia" w:hAnsi="Gill Sans MT"/>
      <w:kern w:val="28"/>
      <w:sz w:val="24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C44007"/>
    <w:pPr>
      <w:widowControl w:val="0"/>
      <w:tabs>
        <w:tab w:val="right" w:leader="dot" w:pos="9450"/>
      </w:tabs>
      <w:overflowPunct w:val="0"/>
      <w:adjustRightInd w:val="0"/>
      <w:ind w:left="360"/>
    </w:pPr>
    <w:rPr>
      <w:rFonts w:eastAsiaTheme="minorEastAsia"/>
      <w:kern w:val="28"/>
      <w:sz w:val="18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C44007"/>
    <w:pPr>
      <w:widowControl w:val="0"/>
      <w:tabs>
        <w:tab w:val="left" w:pos="9810"/>
      </w:tabs>
      <w:overflowPunct w:val="0"/>
      <w:adjustRightInd w:val="0"/>
      <w:ind w:left="360"/>
    </w:pPr>
    <w:rPr>
      <w:rFonts w:eastAsiaTheme="minorEastAsia"/>
      <w:kern w:val="28"/>
      <w:sz w:val="18"/>
      <w:szCs w:val="18"/>
    </w:rPr>
  </w:style>
  <w:style w:type="paragraph" w:styleId="Caption">
    <w:name w:val="caption"/>
    <w:basedOn w:val="Normal"/>
    <w:next w:val="Normal"/>
    <w:qFormat/>
    <w:rsid w:val="00C44007"/>
    <w:pPr>
      <w:widowControl w:val="0"/>
      <w:overflowPunct w:val="0"/>
      <w:adjustRightInd w:val="0"/>
    </w:pPr>
    <w:rPr>
      <w:rFonts w:eastAsiaTheme="minorEastAsia"/>
      <w:color w:val="4F81BD"/>
      <w:kern w:val="28"/>
      <w:sz w:val="18"/>
      <w:szCs w:val="18"/>
    </w:rPr>
  </w:style>
  <w:style w:type="paragraph" w:styleId="ListBullet2">
    <w:name w:val="List Bullet 2"/>
    <w:basedOn w:val="Normal"/>
    <w:unhideWhenUsed/>
    <w:qFormat/>
    <w:rsid w:val="00C44007"/>
    <w:pPr>
      <w:widowControl w:val="0"/>
      <w:numPr>
        <w:numId w:val="32"/>
      </w:numPr>
      <w:overflowPunct w:val="0"/>
      <w:adjustRightInd w:val="0"/>
      <w:spacing w:line="264" w:lineRule="auto"/>
    </w:pPr>
    <w:rPr>
      <w:rFonts w:ascii="Tw Cen MT" w:eastAsia="Tw Cen MT" w:hAnsi="Tw Cen MT"/>
      <w:color w:val="94B6D2"/>
      <w:kern w:val="28"/>
      <w:sz w:val="23"/>
      <w:szCs w:val="24"/>
      <w:lang w:eastAsia="ja-JP"/>
    </w:rPr>
  </w:style>
  <w:style w:type="paragraph" w:styleId="Title">
    <w:name w:val="Title"/>
    <w:basedOn w:val="Normal"/>
    <w:link w:val="TitleChar"/>
    <w:autoRedefine/>
    <w:uiPriority w:val="10"/>
    <w:qFormat/>
    <w:rsid w:val="00C44007"/>
    <w:pPr>
      <w:widowControl w:val="0"/>
      <w:overflowPunct w:val="0"/>
      <w:adjustRightInd w:val="0"/>
      <w:spacing w:line="280" w:lineRule="atLeast"/>
      <w:jc w:val="center"/>
    </w:pPr>
    <w:rPr>
      <w:rFonts w:ascii="Verdana" w:eastAsiaTheme="minorEastAsia" w:hAnsi="Verdana"/>
      <w:bCs/>
      <w:color w:val="000080"/>
      <w:kern w:val="28"/>
      <w:sz w:val="28"/>
      <w:szCs w:val="1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44007"/>
    <w:rPr>
      <w:rFonts w:ascii="Verdana" w:eastAsiaTheme="minorEastAsia" w:hAnsi="Verdana"/>
      <w:bCs/>
      <w:color w:val="000080"/>
      <w:kern w:val="28"/>
      <w:sz w:val="28"/>
      <w:szCs w:val="1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07"/>
    <w:pPr>
      <w:keepNext/>
      <w:widowControl w:val="0"/>
      <w:pBdr>
        <w:bottom w:val="single" w:sz="6" w:space="14" w:color="808080"/>
      </w:pBdr>
      <w:overflowPunct w:val="0"/>
      <w:adjustRightInd w:val="0"/>
      <w:spacing w:before="1940" w:line="200" w:lineRule="atLeast"/>
      <w:jc w:val="center"/>
    </w:pPr>
    <w:rPr>
      <w:rFonts w:ascii="Garamond" w:eastAsiaTheme="minorEastAsia" w:hAnsi="Garamond"/>
      <w:bCs/>
      <w:caps/>
      <w:color w:val="808080"/>
      <w:spacing w:val="30"/>
      <w:kern w:val="28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4007"/>
    <w:rPr>
      <w:rFonts w:ascii="Garamond" w:eastAsiaTheme="minorEastAsia" w:hAnsi="Garamond"/>
      <w:bCs/>
      <w:caps/>
      <w:color w:val="808080"/>
      <w:spacing w:val="30"/>
      <w:kern w:val="28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44007"/>
    <w:pPr>
      <w:widowControl w:val="0"/>
      <w:overflowPunct w:val="0"/>
      <w:adjustRightInd w:val="0"/>
      <w:spacing w:after="120"/>
    </w:pPr>
    <w:rPr>
      <w:rFonts w:eastAsiaTheme="minorEastAsia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44007"/>
    <w:rPr>
      <w:rFonts w:eastAsiaTheme="minorEastAsia"/>
      <w:kern w:val="28"/>
      <w:sz w:val="24"/>
      <w:szCs w:val="24"/>
    </w:rPr>
  </w:style>
  <w:style w:type="character" w:styleId="Emphasis">
    <w:name w:val="Emphasis"/>
    <w:basedOn w:val="DefaultParagraphFont"/>
    <w:qFormat/>
    <w:rsid w:val="00C44007"/>
    <w:rPr>
      <w:i/>
      <w:iC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44007"/>
    <w:pPr>
      <w:keepLines/>
      <w:widowControl w:val="0"/>
      <w:overflowPunct w:val="0"/>
      <w:adjustRightInd w:val="0"/>
      <w:spacing w:before="480"/>
      <w:outlineLvl w:val="9"/>
    </w:pPr>
    <w:rPr>
      <w:rFonts w:ascii="Cambria" w:eastAsiaTheme="minorEastAsia" w:hAnsi="Cambria"/>
      <w:color w:val="365F91"/>
      <w:szCs w:val="28"/>
    </w:rPr>
  </w:style>
  <w:style w:type="paragraph" w:customStyle="1" w:styleId="TableHeading">
    <w:name w:val="Table Heading"/>
    <w:basedOn w:val="Normal"/>
    <w:autoRedefine/>
    <w:qFormat/>
    <w:rsid w:val="00C44007"/>
    <w:pPr>
      <w:widowControl w:val="0"/>
      <w:overflowPunct w:val="0"/>
      <w:adjustRightInd w:val="0"/>
    </w:pPr>
    <w:rPr>
      <w:rFonts w:ascii="Arial" w:eastAsiaTheme="minorEastAsia" w:hAnsi="Arial" w:cs="Arial"/>
      <w:color w:val="000000"/>
      <w:kern w:val="28"/>
      <w:sz w:val="16"/>
      <w:szCs w:val="16"/>
    </w:rPr>
  </w:style>
  <w:style w:type="paragraph" w:customStyle="1" w:styleId="TableText">
    <w:name w:val="Table Text"/>
    <w:basedOn w:val="TableHeading"/>
    <w:autoRedefine/>
    <w:qFormat/>
    <w:rsid w:val="00C44007"/>
    <w:pPr>
      <w:ind w:left="237" w:hanging="237"/>
    </w:pPr>
  </w:style>
  <w:style w:type="character" w:customStyle="1" w:styleId="IntenseEmphasis1">
    <w:name w:val="Intense Emphasis1"/>
    <w:basedOn w:val="DefaultParagraphFont"/>
    <w:uiPriority w:val="21"/>
    <w:qFormat/>
    <w:rsid w:val="00C44007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44007"/>
    <w:rPr>
      <w:rFonts w:ascii="Calibri" w:eastAsia="Calibri" w:hAnsi="Calibri"/>
      <w:sz w:val="24"/>
      <w:szCs w:val="22"/>
    </w:rPr>
  </w:style>
  <w:style w:type="character" w:customStyle="1" w:styleId="BookTitle1">
    <w:name w:val="Book Title1"/>
    <w:basedOn w:val="DefaultParagraphFont"/>
    <w:uiPriority w:val="33"/>
    <w:qFormat/>
    <w:rsid w:val="00C44007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44007"/>
    <w:pPr>
      <w:numPr>
        <w:numId w:val="33"/>
      </w:numPr>
      <w:spacing w:after="200" w:line="276" w:lineRule="auto"/>
      <w:contextualSpacing/>
    </w:pPr>
    <w:rPr>
      <w:rFonts w:ascii="Calibri" w:eastAsia="Calibri" w:hAnsi="Calibri" w:cs="Arial"/>
      <w:b/>
      <w:color w:val="365F91"/>
      <w:sz w:val="24"/>
      <w:szCs w:val="22"/>
    </w:rPr>
  </w:style>
  <w:style w:type="table" w:styleId="ColorfulList-Accent1">
    <w:name w:val="Colorful List Accent 1"/>
    <w:basedOn w:val="TableNormal"/>
    <w:uiPriority w:val="72"/>
    <w:rsid w:val="00C44007"/>
    <w:rPr>
      <w:rFonts w:eastAsia="Calibri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DefaultParagraphFont"/>
    <w:link w:val="Split"/>
    <w:rsid w:val="00C44007"/>
    <w:rPr>
      <w:rFonts w:ascii="Calibri" w:eastAsia="Calibri" w:hAnsi="Calibri" w:cs="Arial"/>
      <w:b/>
      <w:color w:val="365F91"/>
      <w:sz w:val="24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C44007"/>
    <w:rPr>
      <w:rFonts w:ascii="Tahoma" w:hAnsi="Tahoma" w:cs="Tahoma"/>
      <w:sz w:val="16"/>
      <w:szCs w:val="16"/>
    </w:rPr>
  </w:style>
  <w:style w:type="paragraph" w:customStyle="1" w:styleId="Section2-Heading1">
    <w:name w:val="Section 2 - Heading 1"/>
    <w:basedOn w:val="Normal"/>
    <w:rsid w:val="00C44007"/>
    <w:pPr>
      <w:tabs>
        <w:tab w:val="left" w:pos="360"/>
      </w:tabs>
      <w:spacing w:after="200"/>
      <w:ind w:left="360" w:hanging="360"/>
    </w:pPr>
    <w:rPr>
      <w:b/>
      <w:sz w:val="24"/>
      <w:szCs w:val="24"/>
      <w:lang w:val="en-GB"/>
    </w:rPr>
  </w:style>
  <w:style w:type="paragraph" w:customStyle="1" w:styleId="Section2-Heading2">
    <w:name w:val="Section 2 - Heading 2"/>
    <w:basedOn w:val="Normal"/>
    <w:rsid w:val="00C44007"/>
    <w:pPr>
      <w:spacing w:after="200"/>
      <w:ind w:left="360"/>
    </w:pPr>
    <w:rPr>
      <w:b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C44007"/>
    <w:pPr>
      <w:widowControl w:val="0"/>
      <w:overflowPunct w:val="0"/>
      <w:adjustRightInd w:val="0"/>
      <w:spacing w:after="120" w:line="480" w:lineRule="auto"/>
    </w:pPr>
    <w:rPr>
      <w:rFonts w:eastAsiaTheme="minorEastAsia"/>
      <w:kern w:val="28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4007"/>
    <w:rPr>
      <w:rFonts w:eastAsiaTheme="minorEastAsia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44007"/>
    <w:pPr>
      <w:spacing w:beforeLines="1" w:afterLines="1"/>
    </w:pPr>
    <w:rPr>
      <w:rFonts w:ascii="Times" w:eastAsia="Calibri" w:hAnsi="Times"/>
    </w:rPr>
  </w:style>
  <w:style w:type="paragraph" w:customStyle="1" w:styleId="Section3-Heading1">
    <w:name w:val="Section 3 - Heading 1"/>
    <w:basedOn w:val="Normal"/>
    <w:rsid w:val="00C44007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paragraph" w:customStyle="1" w:styleId="Sub-ClauseText">
    <w:name w:val="Sub-Clause Text"/>
    <w:basedOn w:val="Normal"/>
    <w:rsid w:val="00C44007"/>
    <w:pPr>
      <w:spacing w:before="120" w:after="120"/>
      <w:jc w:val="both"/>
    </w:pPr>
    <w:rPr>
      <w:spacing w:val="-4"/>
      <w:sz w:val="24"/>
    </w:rPr>
  </w:style>
  <w:style w:type="paragraph" w:styleId="Index1">
    <w:name w:val="index 1"/>
    <w:basedOn w:val="Normal"/>
    <w:next w:val="Normal"/>
    <w:semiHidden/>
    <w:rsid w:val="00C44007"/>
    <w:pPr>
      <w:tabs>
        <w:tab w:val="left" w:leader="dot" w:pos="9000"/>
        <w:tab w:val="right" w:pos="9360"/>
      </w:tabs>
      <w:suppressAutoHyphens/>
      <w:ind w:left="720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44007"/>
  </w:style>
  <w:style w:type="character" w:styleId="CommentReference">
    <w:name w:val="annotation reference"/>
    <w:basedOn w:val="DefaultParagraphFont"/>
    <w:rsid w:val="00C44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4007"/>
    <w:pPr>
      <w:widowControl w:val="0"/>
      <w:overflowPunct w:val="0"/>
      <w:adjustRightInd w:val="0"/>
    </w:pPr>
    <w:rPr>
      <w:rFonts w:eastAsiaTheme="minorEastAsia"/>
      <w:kern w:val="28"/>
    </w:rPr>
  </w:style>
  <w:style w:type="character" w:customStyle="1" w:styleId="CommentTextChar">
    <w:name w:val="Comment Text Char"/>
    <w:basedOn w:val="DefaultParagraphFont"/>
    <w:link w:val="CommentText"/>
    <w:rsid w:val="00C44007"/>
    <w:rPr>
      <w:rFonts w:eastAsiaTheme="minorEastAsia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C44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4007"/>
    <w:rPr>
      <w:rFonts w:eastAsiaTheme="minorEastAsia"/>
      <w:b/>
      <w:bCs/>
      <w:kern w:val="28"/>
    </w:rPr>
  </w:style>
  <w:style w:type="paragraph" w:customStyle="1" w:styleId="SectionVHeader">
    <w:name w:val="Section V. Header"/>
    <w:basedOn w:val="Normal"/>
    <w:rsid w:val="00C44007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C44007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C44007"/>
    <w:pPr>
      <w:keepNext/>
      <w:tabs>
        <w:tab w:val="num" w:pos="360"/>
      </w:tabs>
      <w:ind w:left="360" w:hanging="360"/>
    </w:pPr>
  </w:style>
  <w:style w:type="paragraph" w:styleId="IndexHeading">
    <w:name w:val="index heading"/>
    <w:basedOn w:val="Normal"/>
    <w:next w:val="Index1"/>
    <w:uiPriority w:val="99"/>
    <w:rsid w:val="00C44007"/>
    <w:rPr>
      <w:rFonts w:ascii="Arial" w:hAnsi="Arial" w:cs="Arial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C44007"/>
    <w:rPr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C44007"/>
    <w:rPr>
      <w:sz w:val="24"/>
      <w:szCs w:val="24"/>
    </w:rPr>
  </w:style>
  <w:style w:type="paragraph" w:customStyle="1" w:styleId="Default">
    <w:name w:val="Default"/>
    <w:rsid w:val="00C440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PH"/>
    </w:rPr>
  </w:style>
  <w:style w:type="paragraph" w:customStyle="1" w:styleId="p28">
    <w:name w:val="p28"/>
    <w:basedOn w:val="Normal"/>
    <w:rsid w:val="00C44007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44007"/>
    <w:rPr>
      <w:snapToGrid w:val="0"/>
      <w:sz w:val="24"/>
    </w:rPr>
  </w:style>
  <w:style w:type="paragraph" w:customStyle="1" w:styleId="ColumnsRight">
    <w:name w:val="Columns Right"/>
    <w:basedOn w:val="Normal"/>
    <w:link w:val="ColumnsRightChar"/>
    <w:rsid w:val="00C44007"/>
    <w:pPr>
      <w:widowControl w:val="0"/>
      <w:numPr>
        <w:ilvl w:val="1"/>
        <w:numId w:val="34"/>
      </w:numPr>
      <w:autoSpaceDE w:val="0"/>
      <w:autoSpaceDN w:val="0"/>
      <w:adjustRightInd w:val="0"/>
      <w:spacing w:before="120" w:after="120"/>
      <w:jc w:val="both"/>
    </w:pPr>
    <w:rPr>
      <w:rFonts w:eastAsia="SimSun"/>
      <w:sz w:val="24"/>
      <w:szCs w:val="28"/>
      <w:lang w:val="en-GB" w:eastAsia="zh-CN"/>
    </w:rPr>
  </w:style>
  <w:style w:type="paragraph" w:customStyle="1" w:styleId="ColumnsLeft">
    <w:name w:val="Columns Left"/>
    <w:basedOn w:val="ColumnsRight"/>
    <w:rsid w:val="00C44007"/>
    <w:pPr>
      <w:numPr>
        <w:ilvl w:val="0"/>
      </w:numPr>
      <w:tabs>
        <w:tab w:val="clear" w:pos="432"/>
        <w:tab w:val="num" w:pos="480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C44007"/>
    <w:pPr>
      <w:numPr>
        <w:ilvl w:val="2"/>
      </w:numPr>
      <w:tabs>
        <w:tab w:val="clear" w:pos="720"/>
        <w:tab w:val="num" w:pos="1440"/>
      </w:tabs>
      <w:ind w:left="2160" w:hanging="180"/>
    </w:pPr>
  </w:style>
  <w:style w:type="character" w:customStyle="1" w:styleId="ColumnsRightChar">
    <w:name w:val="Columns Right Char"/>
    <w:basedOn w:val="DefaultParagraphFont"/>
    <w:link w:val="ColumnsRight"/>
    <w:rsid w:val="00C44007"/>
    <w:rPr>
      <w:rFonts w:eastAsia="SimSun"/>
      <w:sz w:val="24"/>
      <w:szCs w:val="28"/>
      <w:lang w:val="en-GB" w:eastAsia="zh-CN"/>
    </w:rPr>
  </w:style>
  <w:style w:type="paragraph" w:customStyle="1" w:styleId="right">
    <w:name w:val="right"/>
    <w:basedOn w:val="Normal"/>
    <w:rsid w:val="00C44007"/>
    <w:pPr>
      <w:spacing w:before="100" w:beforeAutospacing="1" w:after="120" w:line="312" w:lineRule="atLeast"/>
      <w:jc w:val="right"/>
    </w:pPr>
    <w:rPr>
      <w:sz w:val="26"/>
      <w:szCs w:val="26"/>
    </w:rPr>
  </w:style>
  <w:style w:type="paragraph" w:customStyle="1" w:styleId="author">
    <w:name w:val="author"/>
    <w:basedOn w:val="Normal"/>
    <w:rsid w:val="00C44007"/>
    <w:pPr>
      <w:spacing w:after="144" w:line="288" w:lineRule="atLeast"/>
      <w:ind w:right="3600"/>
    </w:pPr>
    <w:rPr>
      <w:rFonts w:ascii="Verdana" w:hAnsi="Verdan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44007"/>
    <w:rPr>
      <w:rFonts w:ascii="Tahoma" w:hAnsi="Tahoma"/>
      <w:shd w:val="clear" w:color="auto" w:fill="000080"/>
    </w:rPr>
  </w:style>
  <w:style w:type="character" w:customStyle="1" w:styleId="211pt0pt1">
    <w:name w:val="Основной текст (2) + 11 pt.Полужирный.Интервал 0 pt1"/>
    <w:basedOn w:val="DefaultParagraphFont"/>
    <w:rsid w:val="00C440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o-RO"/>
    </w:rPr>
  </w:style>
  <w:style w:type="character" w:customStyle="1" w:styleId="12pt0pt0">
    <w:name w:val="Основной текст + 12 pt.Интервал 0 pt"/>
    <w:basedOn w:val="a"/>
    <w:rsid w:val="00C4400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o-RO"/>
    </w:rPr>
  </w:style>
  <w:style w:type="character" w:customStyle="1" w:styleId="11pt0pt0">
    <w:name w:val="Основной текст + 11 pt.Полужирный.Интервал 0 pt"/>
    <w:basedOn w:val="a"/>
    <w:rsid w:val="00C440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o-RO"/>
    </w:rPr>
  </w:style>
  <w:style w:type="character" w:customStyle="1" w:styleId="1412pt0pt0">
    <w:name w:val="Основной текст (14) + 12 pt.Интервал 0 pt"/>
    <w:basedOn w:val="DefaultParagraphFont"/>
    <w:rsid w:val="00C44007"/>
    <w:rPr>
      <w:rFonts w:ascii="Arial" w:eastAsia="Arial" w:hAnsi="Arial" w:cs="Arial"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5211pt0pt0">
    <w:name w:val="Заголовок №5 (2) + 11 pt.Интервал 0 pt"/>
    <w:basedOn w:val="DefaultParagraphFont"/>
    <w:rsid w:val="00C44007"/>
    <w:rPr>
      <w:rFonts w:ascii="Arial" w:eastAsia="Arial" w:hAnsi="Arial" w:cs="Arial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ro-RO"/>
    </w:rPr>
  </w:style>
  <w:style w:type="character" w:customStyle="1" w:styleId="511pt0pt1">
    <w:name w:val="Основной текст (5) + 11 pt.Интервал 0 pt1"/>
    <w:basedOn w:val="DefaultParagraphFont"/>
    <w:rsid w:val="00C44007"/>
    <w:rPr>
      <w:rFonts w:ascii="Arial" w:eastAsia="Arial" w:hAnsi="Arial" w:cs="Arial"/>
      <w:b/>
      <w:bCs/>
      <w:color w:val="000000"/>
      <w:spacing w:val="-3"/>
      <w:w w:val="100"/>
      <w:position w:val="0"/>
      <w:sz w:val="22"/>
      <w:szCs w:val="22"/>
      <w:u w:val="single"/>
      <w:shd w:val="clear" w:color="auto" w:fill="FFFFFF"/>
      <w:lang w:val="ro-RO"/>
    </w:rPr>
  </w:style>
  <w:style w:type="paragraph" w:styleId="Revision">
    <w:name w:val="Revision"/>
    <w:hidden/>
    <w:semiHidden/>
    <w:rsid w:val="00C44007"/>
    <w:rPr>
      <w:rFonts w:eastAsiaTheme="minorEastAsia"/>
      <w:kern w:val="28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44007"/>
  </w:style>
  <w:style w:type="table" w:customStyle="1" w:styleId="ColorfulList-Accent12">
    <w:name w:val="Colorful List - Accent 12"/>
    <w:basedOn w:val="TableNormal"/>
    <w:next w:val="ColorfulList-Accent1"/>
    <w:uiPriority w:val="72"/>
    <w:rsid w:val="00C44007"/>
    <w:rPr>
      <w:rFonts w:eastAsia="Calibri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C44007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2C53C6"/>
    <w:rPr>
      <w:rFonts w:ascii="Times New Roman" w:hAnsi="Times New Roman" w:cs="Times New Roman" w:hint="defaul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3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y.astana.kz@undp.org" TargetMode="External"/><Relationship Id="rId1" Type="http://schemas.openxmlformats.org/officeDocument/2006/relationships/hyperlink" Target="mailto:registry.astana.kz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6EFF-D8AA-4B11-BAEC-68CB347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(RFQ)</vt:lpstr>
    </vt:vector>
  </TitlesOfParts>
  <Company>UNDP</Company>
  <LinksUpToDate>false</LinksUpToDate>
  <CharactersWithSpaces>1852</CharactersWithSpaces>
  <SharedDoc>false</SharedDoc>
  <HLinks>
    <vt:vector size="24" baseType="variant">
      <vt:variant>
        <vt:i4>2883672</vt:i4>
      </vt:variant>
      <vt:variant>
        <vt:i4>34</vt:i4>
      </vt:variant>
      <vt:variant>
        <vt:i4>0</vt:i4>
      </vt:variant>
      <vt:variant>
        <vt:i4>5</vt:i4>
      </vt:variant>
      <vt:variant>
        <vt:lpwstr>mailto:tenders-Moldova@undp.org</vt:lpwstr>
      </vt:variant>
      <vt:variant>
        <vt:lpwstr/>
      </vt:variant>
      <vt:variant>
        <vt:i4>1638454</vt:i4>
      </vt:variant>
      <vt:variant>
        <vt:i4>31</vt:i4>
      </vt:variant>
      <vt:variant>
        <vt:i4>0</vt:i4>
      </vt:variant>
      <vt:variant>
        <vt:i4>5</vt:i4>
      </vt:variant>
      <vt:variant>
        <vt:lpwstr>mailto:email@addre.ss</vt:lpwstr>
      </vt:variant>
      <vt:variant>
        <vt:lpwstr/>
      </vt:variant>
      <vt:variant>
        <vt:i4>2031695</vt:i4>
      </vt:variant>
      <vt:variant>
        <vt:i4>16</vt:i4>
      </vt:variant>
      <vt:variant>
        <vt:i4>0</vt:i4>
      </vt:variant>
      <vt:variant>
        <vt:i4>5</vt:i4>
      </vt:variant>
      <vt:variant>
        <vt:lpwstr>http://www.undp.org/content/undp/en/home/operations/procurement/how_we_operate.html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mailto:registry.astana.kz@undp.org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(RFQ)</dc:title>
  <dc:creator>tsd</dc:creator>
  <cp:lastModifiedBy>Lidia Marchitan</cp:lastModifiedBy>
  <cp:revision>3</cp:revision>
  <cp:lastPrinted>2017-05-03T12:22:00Z</cp:lastPrinted>
  <dcterms:created xsi:type="dcterms:W3CDTF">2018-03-19T09:12:00Z</dcterms:created>
  <dcterms:modified xsi:type="dcterms:W3CDTF">2018-03-19T09:13:00Z</dcterms:modified>
</cp:coreProperties>
</file>