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1311F" w:rsidRPr="00891263" w:rsidRDefault="0001311F" w:rsidP="0001311F">
      <w:pPr>
        <w:spacing w:before="60" w:after="60" w:line="288" w:lineRule="auto"/>
        <w:jc w:val="right"/>
        <w:rPr>
          <w:rFonts w:ascii="Myriad Pro" w:hAnsi="Myriad Pro" w:cs="Calibri"/>
          <w:b/>
          <w:sz w:val="28"/>
          <w:szCs w:val="28"/>
        </w:rPr>
      </w:pPr>
      <w:r w:rsidRPr="00891263">
        <w:rPr>
          <w:rFonts w:ascii="Myriad Pro" w:hAnsi="Myriad Pro" w:cs="Calibri"/>
          <w:b/>
          <w:sz w:val="28"/>
          <w:szCs w:val="28"/>
        </w:rPr>
        <w:t xml:space="preserve">Annex </w:t>
      </w:r>
      <w:r>
        <w:rPr>
          <w:rFonts w:ascii="Myriad Pro" w:hAnsi="Myriad Pro" w:cs="Calibri"/>
          <w:b/>
          <w:sz w:val="28"/>
          <w:szCs w:val="28"/>
        </w:rPr>
        <w:t>2</w:t>
      </w:r>
    </w:p>
    <w:p w:rsidR="0001311F" w:rsidRPr="00891263" w:rsidRDefault="0001311F" w:rsidP="0001311F">
      <w:pPr>
        <w:pBdr>
          <w:bottom w:val="single" w:sz="4" w:space="1" w:color="auto"/>
        </w:pBdr>
        <w:spacing w:before="60" w:after="60" w:line="288" w:lineRule="auto"/>
        <w:jc w:val="center"/>
        <w:rPr>
          <w:rFonts w:ascii="Myriad Pro" w:hAnsi="Myriad Pro" w:cs="Calibri"/>
          <w:b/>
          <w:sz w:val="28"/>
          <w:szCs w:val="28"/>
        </w:rPr>
      </w:pPr>
      <w:r w:rsidRPr="00891263">
        <w:rPr>
          <w:rFonts w:ascii="Myriad Pro" w:hAnsi="Myriad Pro" w:cs="Calibri"/>
          <w:b/>
          <w:sz w:val="28"/>
          <w:szCs w:val="28"/>
        </w:rPr>
        <w:t>FORM FOR SUBMITTING SUPPLIER’S QUOTATION</w:t>
      </w:r>
      <w:r w:rsidRPr="00891263">
        <w:rPr>
          <w:rStyle w:val="FootnoteReference"/>
          <w:rFonts w:ascii="Myriad Pro" w:hAnsi="Myriad Pro" w:cs="Calibri"/>
          <w:sz w:val="28"/>
          <w:szCs w:val="28"/>
        </w:rPr>
        <w:footnoteReference w:id="1"/>
      </w:r>
    </w:p>
    <w:p w:rsidR="0001311F" w:rsidRPr="00891263" w:rsidRDefault="0001311F" w:rsidP="0001311F">
      <w:pPr>
        <w:spacing w:before="60" w:after="60" w:line="288" w:lineRule="auto"/>
        <w:jc w:val="center"/>
        <w:rPr>
          <w:rFonts w:ascii="Myriad Pro" w:hAnsi="Myriad Pro" w:cs="Calibri"/>
          <w:b/>
          <w:i/>
          <w:sz w:val="22"/>
          <w:szCs w:val="22"/>
        </w:rPr>
      </w:pPr>
      <w:r w:rsidRPr="00891263">
        <w:rPr>
          <w:rFonts w:ascii="Myriad Pro" w:hAnsi="Myriad Pro" w:cs="Calibri"/>
          <w:b/>
          <w:i/>
          <w:sz w:val="22"/>
          <w:szCs w:val="22"/>
        </w:rPr>
        <w:t>(This Form must be submitted only using the Supplier’s Official Letterhead/Stationery</w:t>
      </w:r>
      <w:r w:rsidRPr="00891263">
        <w:rPr>
          <w:rStyle w:val="FootnoteReference"/>
          <w:rFonts w:ascii="Myriad Pro" w:hAnsi="Myriad Pro" w:cs="Calibri"/>
          <w:i/>
          <w:sz w:val="22"/>
          <w:szCs w:val="22"/>
        </w:rPr>
        <w:footnoteReference w:id="2"/>
      </w:r>
      <w:r w:rsidRPr="00891263">
        <w:rPr>
          <w:rFonts w:ascii="Myriad Pro" w:hAnsi="Myriad Pro" w:cs="Calibri"/>
          <w:b/>
          <w:i/>
          <w:sz w:val="22"/>
          <w:szCs w:val="22"/>
        </w:rPr>
        <w:t>)</w:t>
      </w:r>
    </w:p>
    <w:p w:rsidR="0001311F" w:rsidRPr="00891263" w:rsidRDefault="0001311F" w:rsidP="0001311F">
      <w:pPr>
        <w:spacing w:before="60" w:after="60" w:line="288" w:lineRule="auto"/>
        <w:jc w:val="center"/>
        <w:rPr>
          <w:rFonts w:ascii="Myriad Pro" w:hAnsi="Myriad Pro" w:cs="Calibri"/>
          <w:b/>
          <w:sz w:val="22"/>
          <w:szCs w:val="22"/>
        </w:rPr>
      </w:pPr>
    </w:p>
    <w:p w:rsidR="0001311F" w:rsidRPr="00891263" w:rsidRDefault="0001311F" w:rsidP="0001311F">
      <w:pPr>
        <w:spacing w:before="60" w:after="60" w:line="288" w:lineRule="auto"/>
        <w:ind w:right="36" w:firstLine="720"/>
        <w:jc w:val="both"/>
        <w:rPr>
          <w:rFonts w:ascii="Myriad Pro" w:hAnsi="Myriad Pro" w:cs="Calibri"/>
          <w:snapToGrid w:val="0"/>
          <w:sz w:val="22"/>
          <w:szCs w:val="22"/>
        </w:rPr>
      </w:pPr>
      <w:r w:rsidRPr="00891263">
        <w:rPr>
          <w:rFonts w:ascii="Myriad Pro" w:hAnsi="Myriad Pro" w:cs="Calibri"/>
          <w:snapToGrid w:val="0"/>
          <w:sz w:val="22"/>
          <w:szCs w:val="22"/>
        </w:rPr>
        <w:t>We, the undersigned, hereby accept in full the UNDP General Terms and Conditions, and hereby offer to supply the items listed below in conformity with the specification and requirements of UNDP as per RFQ Reference No.</w:t>
      </w:r>
      <w:r w:rsidRPr="0080342F">
        <w:rPr>
          <w:rFonts w:ascii="Myriad Pro" w:hAnsi="Myriad Pro"/>
          <w:b/>
          <w:sz w:val="22"/>
          <w:szCs w:val="22"/>
        </w:rPr>
        <w:t xml:space="preserve"> </w:t>
      </w:r>
      <w:bookmarkStart w:id="0" w:name="_GoBack"/>
      <w:bookmarkEnd w:id="0"/>
      <w:r w:rsidRPr="005D2393">
        <w:rPr>
          <w:rFonts w:ascii="Myriad Pro" w:hAnsi="Myriad Pro" w:cs="Calibri"/>
          <w:b/>
          <w:snapToGrid w:val="0"/>
          <w:sz w:val="22"/>
          <w:szCs w:val="22"/>
        </w:rPr>
        <w:t>RfQ1</w:t>
      </w:r>
      <w:r w:rsidR="00920BC1" w:rsidRPr="005D2393">
        <w:rPr>
          <w:rFonts w:ascii="Myriad Pro" w:hAnsi="Myriad Pro" w:cs="Calibri"/>
          <w:b/>
          <w:snapToGrid w:val="0"/>
          <w:sz w:val="22"/>
          <w:szCs w:val="22"/>
        </w:rPr>
        <w:t>8</w:t>
      </w:r>
      <w:r w:rsidRPr="005D2393">
        <w:rPr>
          <w:rFonts w:ascii="Myriad Pro" w:hAnsi="Myriad Pro" w:cs="Calibri"/>
          <w:b/>
          <w:snapToGrid w:val="0"/>
          <w:sz w:val="22"/>
          <w:szCs w:val="22"/>
        </w:rPr>
        <w:t>/0</w:t>
      </w:r>
      <w:r w:rsidR="005D2393" w:rsidRPr="005D2393">
        <w:rPr>
          <w:rFonts w:ascii="Myriad Pro" w:hAnsi="Myriad Pro" w:cs="Calibri"/>
          <w:b/>
          <w:snapToGrid w:val="0"/>
          <w:sz w:val="22"/>
          <w:szCs w:val="22"/>
        </w:rPr>
        <w:t>1728</w:t>
      </w:r>
      <w:r w:rsidRPr="005D2393">
        <w:rPr>
          <w:rFonts w:ascii="Myriad Pro" w:hAnsi="Myriad Pro" w:cs="Calibri"/>
          <w:snapToGrid w:val="0"/>
          <w:sz w:val="22"/>
          <w:szCs w:val="22"/>
        </w:rPr>
        <w:t>:</w:t>
      </w:r>
    </w:p>
    <w:p w:rsidR="0001311F" w:rsidRPr="00891263" w:rsidRDefault="0001311F" w:rsidP="0001311F">
      <w:pPr>
        <w:spacing w:before="60" w:after="60" w:line="288" w:lineRule="auto"/>
        <w:ind w:left="990" w:right="630" w:hanging="990"/>
        <w:jc w:val="both"/>
        <w:rPr>
          <w:rFonts w:ascii="Myriad Pro" w:hAnsi="Myriad Pro" w:cs="Calibri"/>
          <w:b/>
          <w:snapToGrid w:val="0"/>
          <w:sz w:val="22"/>
          <w:szCs w:val="22"/>
          <w:u w:val="single"/>
        </w:rPr>
      </w:pPr>
    </w:p>
    <w:p w:rsidR="0001311F" w:rsidRPr="00891263" w:rsidRDefault="0001311F" w:rsidP="0001311F">
      <w:pPr>
        <w:spacing w:before="60" w:after="60" w:line="288" w:lineRule="auto"/>
        <w:ind w:left="990" w:right="630" w:hanging="990"/>
        <w:jc w:val="both"/>
        <w:rPr>
          <w:rFonts w:ascii="Myriad Pro" w:hAnsi="Myriad Pro" w:cs="Calibri"/>
          <w:b/>
          <w:snapToGrid w:val="0"/>
          <w:sz w:val="22"/>
          <w:szCs w:val="22"/>
          <w:u w:val="single"/>
        </w:rPr>
      </w:pPr>
      <w:r>
        <w:rPr>
          <w:rFonts w:ascii="Myriad Pro" w:hAnsi="Myriad Pro" w:cs="Calibri"/>
          <w:b/>
          <w:snapToGrid w:val="0"/>
          <w:sz w:val="22"/>
          <w:szCs w:val="22"/>
          <w:u w:val="single"/>
        </w:rPr>
        <w:t xml:space="preserve">TABLE 1: </w:t>
      </w:r>
      <w:r w:rsidRPr="00891263">
        <w:rPr>
          <w:rFonts w:ascii="Myriad Pro" w:hAnsi="Myriad Pro" w:cs="Calibri"/>
          <w:b/>
          <w:snapToGrid w:val="0"/>
          <w:sz w:val="22"/>
          <w:szCs w:val="22"/>
          <w:u w:val="single"/>
        </w:rPr>
        <w:t xml:space="preserve">Offer to Supply </w:t>
      </w:r>
      <w:r>
        <w:rPr>
          <w:rFonts w:ascii="Myriad Pro" w:hAnsi="Myriad Pro" w:cs="Calibri"/>
          <w:b/>
          <w:snapToGrid w:val="0"/>
          <w:sz w:val="22"/>
          <w:szCs w:val="22"/>
          <w:u w:val="single"/>
        </w:rPr>
        <w:t xml:space="preserve">Works </w:t>
      </w:r>
      <w:r w:rsidRPr="00891263">
        <w:rPr>
          <w:rFonts w:ascii="Myriad Pro" w:hAnsi="Myriad Pro" w:cs="Calibri"/>
          <w:b/>
          <w:snapToGrid w:val="0"/>
          <w:sz w:val="22"/>
          <w:szCs w:val="22"/>
          <w:u w:val="single"/>
        </w:rPr>
        <w:t xml:space="preserve">Compliant with </w:t>
      </w:r>
      <w:r>
        <w:rPr>
          <w:rFonts w:ascii="Myriad Pro" w:hAnsi="Myriad Pro" w:cs="Calibri"/>
          <w:b/>
          <w:snapToGrid w:val="0"/>
          <w:sz w:val="22"/>
          <w:szCs w:val="22"/>
          <w:u w:val="single"/>
        </w:rPr>
        <w:t xml:space="preserve">the </w:t>
      </w:r>
      <w:r w:rsidRPr="00891263">
        <w:rPr>
          <w:rFonts w:ascii="Myriad Pro" w:hAnsi="Myriad Pro" w:cs="Calibri"/>
          <w:b/>
          <w:snapToGrid w:val="0"/>
          <w:sz w:val="22"/>
          <w:szCs w:val="22"/>
          <w:u w:val="single"/>
        </w:rPr>
        <w:t xml:space="preserve">Technical Specifications and Requirements </w:t>
      </w:r>
    </w:p>
    <w:p w:rsidR="0001311F" w:rsidRDefault="0001311F" w:rsidP="0001311F">
      <w:pPr>
        <w:jc w:val="center"/>
        <w:rPr>
          <w:rFonts w:ascii="Myriad Pro" w:hAnsi="Myriad Pro" w:cs="Calibri"/>
          <w:b/>
          <w:sz w:val="22"/>
          <w:szCs w:val="22"/>
        </w:rPr>
      </w:pPr>
    </w:p>
    <w:tbl>
      <w:tblPr>
        <w:tblW w:w="97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5"/>
        <w:gridCol w:w="3780"/>
        <w:gridCol w:w="1170"/>
        <w:gridCol w:w="1800"/>
        <w:gridCol w:w="2230"/>
      </w:tblGrid>
      <w:tr w:rsidR="0001311F" w:rsidRPr="00735CE5" w:rsidTr="00ED79FA">
        <w:tc>
          <w:tcPr>
            <w:tcW w:w="795" w:type="dxa"/>
            <w:tcBorders>
              <w:top w:val="single" w:sz="12" w:space="0" w:color="auto"/>
              <w:left w:val="single" w:sz="12" w:space="0" w:color="auto"/>
              <w:bottom w:val="single" w:sz="12" w:space="0" w:color="auto"/>
              <w:right w:val="single" w:sz="4" w:space="0" w:color="auto"/>
            </w:tcBorders>
            <w:vAlign w:val="center"/>
          </w:tcPr>
          <w:p w:rsidR="0001311F" w:rsidRPr="00735CE5" w:rsidRDefault="0001311F" w:rsidP="00CF66F8">
            <w:pPr>
              <w:jc w:val="center"/>
              <w:rPr>
                <w:rFonts w:asciiTheme="minorHAnsi" w:hAnsiTheme="minorHAnsi" w:cstheme="minorHAnsi"/>
                <w:b/>
                <w:snapToGrid w:val="0"/>
                <w:color w:val="000000" w:themeColor="text1"/>
                <w:sz w:val="24"/>
                <w:lang w:val="en-GB"/>
              </w:rPr>
            </w:pPr>
            <w:r>
              <w:rPr>
                <w:rFonts w:asciiTheme="minorHAnsi" w:hAnsiTheme="minorHAnsi" w:cstheme="minorHAnsi"/>
                <w:b/>
                <w:snapToGrid w:val="0"/>
                <w:color w:val="000000" w:themeColor="text1"/>
                <w:sz w:val="24"/>
                <w:lang w:val="en-GB"/>
              </w:rPr>
              <w:t>Item No.</w:t>
            </w:r>
          </w:p>
        </w:tc>
        <w:tc>
          <w:tcPr>
            <w:tcW w:w="3780" w:type="dxa"/>
            <w:tcBorders>
              <w:top w:val="single" w:sz="12" w:space="0" w:color="auto"/>
              <w:left w:val="single" w:sz="12" w:space="0" w:color="auto"/>
              <w:bottom w:val="single" w:sz="12" w:space="0" w:color="auto"/>
              <w:right w:val="single" w:sz="4" w:space="0" w:color="auto"/>
            </w:tcBorders>
            <w:vAlign w:val="center"/>
          </w:tcPr>
          <w:p w:rsidR="0001311F" w:rsidRPr="00735CE5" w:rsidRDefault="0001311F" w:rsidP="00CF66F8">
            <w:pPr>
              <w:jc w:val="center"/>
              <w:rPr>
                <w:rFonts w:asciiTheme="minorHAnsi" w:hAnsiTheme="minorHAnsi" w:cstheme="minorHAnsi"/>
                <w:b/>
                <w:snapToGrid w:val="0"/>
                <w:color w:val="000000" w:themeColor="text1"/>
                <w:sz w:val="24"/>
                <w:lang w:val="en-GB"/>
              </w:rPr>
            </w:pPr>
            <w:r w:rsidRPr="00735CE5">
              <w:rPr>
                <w:rFonts w:asciiTheme="minorHAnsi" w:hAnsiTheme="minorHAnsi" w:cstheme="minorHAnsi"/>
                <w:b/>
                <w:snapToGrid w:val="0"/>
                <w:color w:val="000000" w:themeColor="text1"/>
                <w:sz w:val="24"/>
                <w:lang w:val="en-GB"/>
              </w:rPr>
              <w:t xml:space="preserve">Description of </w:t>
            </w:r>
            <w:r>
              <w:rPr>
                <w:rFonts w:asciiTheme="minorHAnsi" w:hAnsiTheme="minorHAnsi" w:cstheme="minorHAnsi"/>
                <w:b/>
                <w:snapToGrid w:val="0"/>
                <w:color w:val="000000" w:themeColor="text1"/>
                <w:sz w:val="24"/>
                <w:lang w:val="en-GB"/>
              </w:rPr>
              <w:t>Goods</w:t>
            </w:r>
          </w:p>
        </w:tc>
        <w:tc>
          <w:tcPr>
            <w:tcW w:w="1170" w:type="dxa"/>
            <w:tcBorders>
              <w:top w:val="single" w:sz="12" w:space="0" w:color="auto"/>
              <w:left w:val="single" w:sz="4" w:space="0" w:color="auto"/>
              <w:bottom w:val="single" w:sz="12" w:space="0" w:color="auto"/>
              <w:right w:val="single" w:sz="4" w:space="0" w:color="auto"/>
            </w:tcBorders>
            <w:vAlign w:val="center"/>
          </w:tcPr>
          <w:p w:rsidR="0001311F" w:rsidRPr="00735CE5" w:rsidRDefault="0001311F" w:rsidP="00CF66F8">
            <w:pPr>
              <w:jc w:val="center"/>
              <w:rPr>
                <w:rFonts w:asciiTheme="minorHAnsi" w:hAnsiTheme="minorHAnsi" w:cstheme="minorHAnsi"/>
                <w:b/>
                <w:snapToGrid w:val="0"/>
                <w:color w:val="000000" w:themeColor="text1"/>
                <w:sz w:val="24"/>
                <w:lang w:val="en-GB"/>
              </w:rPr>
            </w:pPr>
            <w:r>
              <w:rPr>
                <w:rFonts w:asciiTheme="minorHAnsi" w:hAnsiTheme="minorHAnsi" w:cstheme="minorHAnsi"/>
                <w:b/>
                <w:snapToGrid w:val="0"/>
                <w:color w:val="000000" w:themeColor="text1"/>
                <w:sz w:val="24"/>
                <w:lang w:val="en-GB"/>
              </w:rPr>
              <w:t>Quantity</w:t>
            </w:r>
          </w:p>
        </w:tc>
        <w:tc>
          <w:tcPr>
            <w:tcW w:w="1800" w:type="dxa"/>
            <w:tcBorders>
              <w:top w:val="single" w:sz="12" w:space="0" w:color="auto"/>
              <w:left w:val="single" w:sz="4" w:space="0" w:color="auto"/>
              <w:bottom w:val="single" w:sz="12" w:space="0" w:color="auto"/>
              <w:right w:val="single" w:sz="4" w:space="0" w:color="auto"/>
            </w:tcBorders>
            <w:vAlign w:val="center"/>
          </w:tcPr>
          <w:p w:rsidR="0001311F" w:rsidRDefault="0001311F" w:rsidP="00CF66F8">
            <w:pPr>
              <w:jc w:val="center"/>
              <w:rPr>
                <w:rFonts w:asciiTheme="minorHAnsi" w:hAnsiTheme="minorHAnsi" w:cstheme="minorHAnsi"/>
                <w:b/>
                <w:snapToGrid w:val="0"/>
                <w:color w:val="000000" w:themeColor="text1"/>
                <w:sz w:val="24"/>
                <w:lang w:val="en-GB"/>
              </w:rPr>
            </w:pPr>
            <w:r>
              <w:rPr>
                <w:rFonts w:asciiTheme="minorHAnsi" w:hAnsiTheme="minorHAnsi" w:cstheme="minorHAnsi"/>
                <w:b/>
                <w:snapToGrid w:val="0"/>
                <w:color w:val="000000" w:themeColor="text1"/>
                <w:sz w:val="24"/>
                <w:lang w:val="en-GB"/>
              </w:rPr>
              <w:t xml:space="preserve">Unit price </w:t>
            </w:r>
          </w:p>
          <w:p w:rsidR="0001311F" w:rsidRDefault="0001311F" w:rsidP="00CF66F8">
            <w:pPr>
              <w:jc w:val="center"/>
              <w:rPr>
                <w:rFonts w:asciiTheme="minorHAnsi" w:hAnsiTheme="minorHAnsi" w:cstheme="minorHAnsi"/>
                <w:b/>
                <w:snapToGrid w:val="0"/>
                <w:color w:val="000000" w:themeColor="text1"/>
                <w:sz w:val="24"/>
                <w:lang w:val="en-GB"/>
              </w:rPr>
            </w:pPr>
            <w:r>
              <w:rPr>
                <w:rFonts w:asciiTheme="minorHAnsi" w:hAnsiTheme="minorHAnsi" w:cstheme="minorHAnsi"/>
                <w:b/>
                <w:snapToGrid w:val="0"/>
                <w:color w:val="000000" w:themeColor="text1"/>
                <w:sz w:val="24"/>
                <w:lang w:val="en-GB"/>
              </w:rPr>
              <w:t>(in USD,</w:t>
            </w:r>
          </w:p>
          <w:p w:rsidR="0001311F" w:rsidRPr="00735CE5" w:rsidRDefault="0001311F" w:rsidP="00CF66F8">
            <w:pPr>
              <w:jc w:val="center"/>
              <w:rPr>
                <w:rFonts w:asciiTheme="minorHAnsi" w:hAnsiTheme="minorHAnsi" w:cstheme="minorHAnsi"/>
                <w:b/>
                <w:snapToGrid w:val="0"/>
                <w:color w:val="000000" w:themeColor="text1"/>
                <w:sz w:val="24"/>
                <w:lang w:val="en-GB"/>
              </w:rPr>
            </w:pPr>
            <w:r>
              <w:rPr>
                <w:rFonts w:asciiTheme="minorHAnsi" w:hAnsiTheme="minorHAnsi" w:cstheme="minorHAnsi"/>
                <w:b/>
                <w:snapToGrid w:val="0"/>
                <w:color w:val="000000" w:themeColor="text1"/>
                <w:sz w:val="24"/>
                <w:lang w:val="en-GB"/>
              </w:rPr>
              <w:t>VAT exclusive)</w:t>
            </w:r>
          </w:p>
        </w:tc>
        <w:tc>
          <w:tcPr>
            <w:tcW w:w="2230" w:type="dxa"/>
            <w:tcBorders>
              <w:top w:val="single" w:sz="12" w:space="0" w:color="auto"/>
              <w:left w:val="single" w:sz="4" w:space="0" w:color="auto"/>
              <w:bottom w:val="single" w:sz="12" w:space="0" w:color="auto"/>
              <w:right w:val="single" w:sz="12" w:space="0" w:color="auto"/>
            </w:tcBorders>
            <w:vAlign w:val="center"/>
          </w:tcPr>
          <w:p w:rsidR="0001311F" w:rsidRDefault="0001311F" w:rsidP="00CF66F8">
            <w:pPr>
              <w:jc w:val="center"/>
              <w:rPr>
                <w:rFonts w:asciiTheme="minorHAnsi" w:hAnsiTheme="minorHAnsi" w:cstheme="minorHAnsi"/>
                <w:b/>
                <w:snapToGrid w:val="0"/>
                <w:color w:val="000000" w:themeColor="text1"/>
                <w:sz w:val="24"/>
                <w:lang w:val="en-GB"/>
              </w:rPr>
            </w:pPr>
            <w:r>
              <w:rPr>
                <w:rFonts w:asciiTheme="minorHAnsi" w:hAnsiTheme="minorHAnsi" w:cstheme="minorHAnsi"/>
                <w:b/>
                <w:snapToGrid w:val="0"/>
                <w:color w:val="000000" w:themeColor="text1"/>
                <w:sz w:val="24"/>
                <w:lang w:val="en-GB"/>
              </w:rPr>
              <w:t>Total Price per Item</w:t>
            </w:r>
          </w:p>
          <w:p w:rsidR="0001311F" w:rsidRDefault="0001311F" w:rsidP="00CF66F8">
            <w:pPr>
              <w:jc w:val="center"/>
              <w:rPr>
                <w:rFonts w:asciiTheme="minorHAnsi" w:hAnsiTheme="minorHAnsi" w:cstheme="minorHAnsi"/>
                <w:b/>
                <w:snapToGrid w:val="0"/>
                <w:color w:val="000000" w:themeColor="text1"/>
                <w:sz w:val="24"/>
                <w:lang w:val="en-GB"/>
              </w:rPr>
            </w:pPr>
            <w:r>
              <w:rPr>
                <w:rFonts w:asciiTheme="minorHAnsi" w:hAnsiTheme="minorHAnsi" w:cstheme="minorHAnsi"/>
                <w:b/>
                <w:snapToGrid w:val="0"/>
                <w:color w:val="000000" w:themeColor="text1"/>
                <w:sz w:val="24"/>
                <w:lang w:val="en-GB"/>
              </w:rPr>
              <w:t xml:space="preserve">(in USD, </w:t>
            </w:r>
          </w:p>
          <w:p w:rsidR="0001311F" w:rsidRPr="00D5057C" w:rsidRDefault="0001311F" w:rsidP="00CF66F8">
            <w:pPr>
              <w:jc w:val="center"/>
              <w:rPr>
                <w:rFonts w:asciiTheme="minorHAnsi" w:hAnsiTheme="minorHAnsi" w:cstheme="minorHAnsi"/>
                <w:b/>
                <w:snapToGrid w:val="0"/>
                <w:color w:val="000000" w:themeColor="text1"/>
                <w:sz w:val="24"/>
                <w:u w:val="single"/>
                <w:lang w:val="en-GB"/>
              </w:rPr>
            </w:pPr>
            <w:r>
              <w:rPr>
                <w:rFonts w:asciiTheme="minorHAnsi" w:hAnsiTheme="minorHAnsi" w:cstheme="minorHAnsi"/>
                <w:b/>
                <w:snapToGrid w:val="0"/>
                <w:color w:val="000000" w:themeColor="text1"/>
                <w:sz w:val="24"/>
                <w:lang w:val="en-GB"/>
              </w:rPr>
              <w:t>VAT exclusive)</w:t>
            </w:r>
          </w:p>
        </w:tc>
      </w:tr>
      <w:tr w:rsidR="0001311F" w:rsidRPr="00735CE5" w:rsidTr="00ED79FA">
        <w:trPr>
          <w:trHeight w:val="40"/>
        </w:trPr>
        <w:tc>
          <w:tcPr>
            <w:tcW w:w="795" w:type="dxa"/>
            <w:tcBorders>
              <w:top w:val="single" w:sz="4" w:space="0" w:color="auto"/>
              <w:left w:val="single" w:sz="12" w:space="0" w:color="auto"/>
              <w:bottom w:val="single" w:sz="4" w:space="0" w:color="auto"/>
              <w:right w:val="single" w:sz="4" w:space="0" w:color="auto"/>
            </w:tcBorders>
            <w:vAlign w:val="center"/>
          </w:tcPr>
          <w:p w:rsidR="0001311F" w:rsidRPr="008455C4" w:rsidRDefault="0001311F" w:rsidP="0001311F">
            <w:pPr>
              <w:pStyle w:val="ListParagraph"/>
              <w:numPr>
                <w:ilvl w:val="0"/>
                <w:numId w:val="1"/>
              </w:numPr>
              <w:ind w:left="417"/>
              <w:rPr>
                <w:rFonts w:ascii="Myriad Pro" w:hAnsi="Myriad Pro" w:cstheme="minorHAnsi"/>
                <w:snapToGrid w:val="0"/>
                <w:color w:val="000000" w:themeColor="text1"/>
                <w:szCs w:val="22"/>
                <w:lang w:val="en-GB"/>
              </w:rPr>
            </w:pPr>
          </w:p>
        </w:tc>
        <w:tc>
          <w:tcPr>
            <w:tcW w:w="3780" w:type="dxa"/>
            <w:tcBorders>
              <w:top w:val="single" w:sz="4" w:space="0" w:color="auto"/>
              <w:left w:val="single" w:sz="12" w:space="0" w:color="auto"/>
              <w:bottom w:val="single" w:sz="4" w:space="0" w:color="auto"/>
              <w:right w:val="single" w:sz="4" w:space="0" w:color="auto"/>
            </w:tcBorders>
          </w:tcPr>
          <w:p w:rsidR="0001311F" w:rsidRPr="008455C4" w:rsidRDefault="0001311F" w:rsidP="00CF66F8">
            <w:pPr>
              <w:ind w:hanging="12"/>
              <w:rPr>
                <w:rFonts w:ascii="Myriad Pro" w:hAnsi="Myriad Pro" w:cstheme="minorHAnsi"/>
                <w:snapToGrid w:val="0"/>
                <w:color w:val="000000" w:themeColor="text1"/>
                <w:sz w:val="22"/>
                <w:szCs w:val="22"/>
                <w:lang w:val="en-GB"/>
              </w:rPr>
            </w:pPr>
            <w:r w:rsidRPr="00D42324">
              <w:rPr>
                <w:rFonts w:ascii="Myriad Pro" w:hAnsi="Myriad Pro" w:cstheme="minorHAnsi"/>
                <w:snapToGrid w:val="0"/>
                <w:color w:val="000000" w:themeColor="text1"/>
                <w:sz w:val="22"/>
                <w:szCs w:val="22"/>
              </w:rPr>
              <w:t>Neonatal CPR manikin</w:t>
            </w:r>
          </w:p>
        </w:tc>
        <w:tc>
          <w:tcPr>
            <w:tcW w:w="1170" w:type="dxa"/>
            <w:tcBorders>
              <w:top w:val="single" w:sz="4" w:space="0" w:color="auto"/>
              <w:left w:val="single" w:sz="4" w:space="0" w:color="auto"/>
              <w:bottom w:val="single" w:sz="4" w:space="0" w:color="auto"/>
              <w:right w:val="single" w:sz="4" w:space="0" w:color="auto"/>
            </w:tcBorders>
          </w:tcPr>
          <w:p w:rsidR="0001311F" w:rsidRPr="008455C4" w:rsidRDefault="0001311F" w:rsidP="00CF66F8">
            <w:pPr>
              <w:jc w:val="center"/>
              <w:rPr>
                <w:rFonts w:ascii="Myriad Pro" w:hAnsi="Myriad Pro" w:cstheme="minorHAnsi"/>
                <w:snapToGrid w:val="0"/>
                <w:color w:val="000000" w:themeColor="text1"/>
                <w:sz w:val="22"/>
                <w:szCs w:val="22"/>
                <w:lang w:val="en-GB"/>
              </w:rPr>
            </w:pPr>
            <w:r>
              <w:rPr>
                <w:rFonts w:ascii="Myriad Pro" w:hAnsi="Myriad Pro" w:cstheme="minorHAnsi"/>
                <w:snapToGrid w:val="0"/>
                <w:color w:val="000000" w:themeColor="text1"/>
                <w:sz w:val="22"/>
                <w:szCs w:val="22"/>
                <w:lang w:val="en-GB"/>
              </w:rPr>
              <w:t>1</w:t>
            </w:r>
          </w:p>
        </w:tc>
        <w:tc>
          <w:tcPr>
            <w:tcW w:w="1800" w:type="dxa"/>
            <w:tcBorders>
              <w:top w:val="single" w:sz="4" w:space="0" w:color="auto"/>
              <w:left w:val="single" w:sz="4" w:space="0" w:color="auto"/>
              <w:bottom w:val="single" w:sz="4" w:space="0" w:color="auto"/>
              <w:right w:val="single" w:sz="4" w:space="0" w:color="auto"/>
            </w:tcBorders>
          </w:tcPr>
          <w:p w:rsidR="0001311F" w:rsidRPr="008455C4" w:rsidRDefault="0001311F" w:rsidP="00CF66F8">
            <w:pPr>
              <w:jc w:val="center"/>
              <w:rPr>
                <w:rFonts w:ascii="Myriad Pro" w:hAnsi="Myriad Pro" w:cstheme="minorHAnsi"/>
                <w:snapToGrid w:val="0"/>
                <w:color w:val="000000" w:themeColor="text1"/>
                <w:sz w:val="22"/>
                <w:szCs w:val="22"/>
                <w:lang w:val="en-GB"/>
              </w:rPr>
            </w:pPr>
          </w:p>
        </w:tc>
        <w:tc>
          <w:tcPr>
            <w:tcW w:w="2230" w:type="dxa"/>
            <w:tcBorders>
              <w:top w:val="single" w:sz="4" w:space="0" w:color="auto"/>
              <w:left w:val="single" w:sz="4" w:space="0" w:color="auto"/>
              <w:bottom w:val="single" w:sz="4" w:space="0" w:color="auto"/>
              <w:right w:val="single" w:sz="12" w:space="0" w:color="auto"/>
            </w:tcBorders>
          </w:tcPr>
          <w:p w:rsidR="0001311F" w:rsidRPr="008455C4" w:rsidRDefault="0001311F" w:rsidP="00CF66F8">
            <w:pPr>
              <w:jc w:val="center"/>
              <w:rPr>
                <w:rFonts w:ascii="Myriad Pro" w:hAnsi="Myriad Pro" w:cstheme="minorHAnsi"/>
                <w:snapToGrid w:val="0"/>
                <w:color w:val="000000" w:themeColor="text1"/>
                <w:sz w:val="22"/>
                <w:szCs w:val="22"/>
                <w:lang w:val="en-GB"/>
              </w:rPr>
            </w:pPr>
          </w:p>
        </w:tc>
      </w:tr>
      <w:tr w:rsidR="0001311F" w:rsidRPr="00735CE5" w:rsidTr="00ED79FA">
        <w:trPr>
          <w:trHeight w:val="60"/>
        </w:trPr>
        <w:tc>
          <w:tcPr>
            <w:tcW w:w="795" w:type="dxa"/>
            <w:tcBorders>
              <w:top w:val="single" w:sz="4" w:space="0" w:color="auto"/>
              <w:left w:val="single" w:sz="12" w:space="0" w:color="auto"/>
              <w:bottom w:val="single" w:sz="4" w:space="0" w:color="auto"/>
              <w:right w:val="single" w:sz="4" w:space="0" w:color="auto"/>
            </w:tcBorders>
            <w:vAlign w:val="center"/>
          </w:tcPr>
          <w:p w:rsidR="0001311F" w:rsidRPr="008455C4" w:rsidRDefault="0001311F" w:rsidP="0001311F">
            <w:pPr>
              <w:pStyle w:val="ListParagraph"/>
              <w:numPr>
                <w:ilvl w:val="0"/>
                <w:numId w:val="1"/>
              </w:numPr>
              <w:ind w:left="417"/>
              <w:rPr>
                <w:rFonts w:ascii="Myriad Pro" w:hAnsi="Myriad Pro" w:cstheme="minorHAnsi"/>
                <w:snapToGrid w:val="0"/>
                <w:color w:val="000000" w:themeColor="text1"/>
                <w:szCs w:val="22"/>
                <w:lang w:val="en-GB"/>
              </w:rPr>
            </w:pPr>
          </w:p>
        </w:tc>
        <w:tc>
          <w:tcPr>
            <w:tcW w:w="3780" w:type="dxa"/>
            <w:tcBorders>
              <w:top w:val="single" w:sz="4" w:space="0" w:color="auto"/>
              <w:left w:val="single" w:sz="12" w:space="0" w:color="auto"/>
              <w:bottom w:val="single" w:sz="4" w:space="0" w:color="auto"/>
              <w:right w:val="single" w:sz="4" w:space="0" w:color="auto"/>
            </w:tcBorders>
          </w:tcPr>
          <w:p w:rsidR="0001311F" w:rsidRPr="008455C4" w:rsidRDefault="0001311F" w:rsidP="00CF66F8">
            <w:pPr>
              <w:ind w:hanging="12"/>
              <w:rPr>
                <w:rFonts w:ascii="Myriad Pro" w:hAnsi="Myriad Pro" w:cstheme="minorHAnsi"/>
                <w:snapToGrid w:val="0"/>
                <w:color w:val="000000" w:themeColor="text1"/>
                <w:sz w:val="22"/>
                <w:szCs w:val="22"/>
                <w:lang w:val="en-GB"/>
              </w:rPr>
            </w:pPr>
            <w:r w:rsidRPr="00D42324">
              <w:rPr>
                <w:rFonts w:ascii="Myriad Pro" w:hAnsi="Myriad Pro" w:cstheme="minorHAnsi"/>
                <w:bCs/>
                <w:snapToGrid w:val="0"/>
                <w:color w:val="000000" w:themeColor="text1"/>
                <w:sz w:val="22"/>
                <w:szCs w:val="22"/>
              </w:rPr>
              <w:t>Newborn manikin for airway intubation and IV access simulation</w:t>
            </w:r>
          </w:p>
        </w:tc>
        <w:tc>
          <w:tcPr>
            <w:tcW w:w="1170" w:type="dxa"/>
            <w:tcBorders>
              <w:top w:val="single" w:sz="4" w:space="0" w:color="auto"/>
              <w:left w:val="single" w:sz="4" w:space="0" w:color="auto"/>
              <w:bottom w:val="single" w:sz="4" w:space="0" w:color="auto"/>
              <w:right w:val="single" w:sz="4" w:space="0" w:color="auto"/>
            </w:tcBorders>
          </w:tcPr>
          <w:p w:rsidR="0001311F" w:rsidRPr="008455C4" w:rsidRDefault="0001311F" w:rsidP="00CF66F8">
            <w:pPr>
              <w:jc w:val="center"/>
              <w:rPr>
                <w:rFonts w:ascii="Myriad Pro" w:hAnsi="Myriad Pro" w:cstheme="minorHAnsi"/>
                <w:snapToGrid w:val="0"/>
                <w:color w:val="000000" w:themeColor="text1"/>
                <w:sz w:val="22"/>
                <w:szCs w:val="22"/>
                <w:lang w:val="en-GB"/>
              </w:rPr>
            </w:pPr>
            <w:r>
              <w:rPr>
                <w:rFonts w:ascii="Myriad Pro" w:hAnsi="Myriad Pro" w:cstheme="minorHAnsi"/>
                <w:snapToGrid w:val="0"/>
                <w:color w:val="000000" w:themeColor="text1"/>
                <w:sz w:val="22"/>
                <w:szCs w:val="22"/>
                <w:lang w:val="en-GB"/>
              </w:rPr>
              <w:t>1</w:t>
            </w:r>
          </w:p>
        </w:tc>
        <w:tc>
          <w:tcPr>
            <w:tcW w:w="1800" w:type="dxa"/>
            <w:tcBorders>
              <w:top w:val="single" w:sz="4" w:space="0" w:color="auto"/>
              <w:left w:val="single" w:sz="4" w:space="0" w:color="auto"/>
              <w:bottom w:val="single" w:sz="4" w:space="0" w:color="auto"/>
              <w:right w:val="single" w:sz="4" w:space="0" w:color="auto"/>
            </w:tcBorders>
          </w:tcPr>
          <w:p w:rsidR="0001311F" w:rsidRPr="008455C4" w:rsidRDefault="0001311F" w:rsidP="00CF66F8">
            <w:pPr>
              <w:jc w:val="center"/>
              <w:rPr>
                <w:rFonts w:ascii="Myriad Pro" w:hAnsi="Myriad Pro" w:cstheme="minorHAnsi"/>
                <w:snapToGrid w:val="0"/>
                <w:color w:val="000000" w:themeColor="text1"/>
                <w:sz w:val="22"/>
                <w:szCs w:val="22"/>
                <w:lang w:val="en-GB"/>
              </w:rPr>
            </w:pPr>
          </w:p>
        </w:tc>
        <w:tc>
          <w:tcPr>
            <w:tcW w:w="2230" w:type="dxa"/>
            <w:tcBorders>
              <w:top w:val="single" w:sz="4" w:space="0" w:color="auto"/>
              <w:left w:val="single" w:sz="4" w:space="0" w:color="auto"/>
              <w:bottom w:val="single" w:sz="4" w:space="0" w:color="auto"/>
              <w:right w:val="single" w:sz="12" w:space="0" w:color="auto"/>
            </w:tcBorders>
          </w:tcPr>
          <w:p w:rsidR="0001311F" w:rsidRPr="008455C4" w:rsidRDefault="0001311F" w:rsidP="00CF66F8">
            <w:pPr>
              <w:jc w:val="center"/>
              <w:rPr>
                <w:rFonts w:ascii="Myriad Pro" w:hAnsi="Myriad Pro" w:cstheme="minorHAnsi"/>
                <w:snapToGrid w:val="0"/>
                <w:color w:val="000000" w:themeColor="text1"/>
                <w:sz w:val="22"/>
                <w:szCs w:val="22"/>
                <w:lang w:val="en-GB"/>
              </w:rPr>
            </w:pPr>
          </w:p>
        </w:tc>
      </w:tr>
      <w:tr w:rsidR="0001311F" w:rsidRPr="00735CE5" w:rsidTr="00ED79FA">
        <w:trPr>
          <w:trHeight w:val="60"/>
        </w:trPr>
        <w:tc>
          <w:tcPr>
            <w:tcW w:w="795" w:type="dxa"/>
            <w:tcBorders>
              <w:top w:val="single" w:sz="4" w:space="0" w:color="auto"/>
              <w:left w:val="single" w:sz="12" w:space="0" w:color="auto"/>
              <w:bottom w:val="single" w:sz="4" w:space="0" w:color="auto"/>
              <w:right w:val="single" w:sz="4" w:space="0" w:color="auto"/>
            </w:tcBorders>
            <w:vAlign w:val="center"/>
          </w:tcPr>
          <w:p w:rsidR="0001311F" w:rsidRPr="008455C4" w:rsidRDefault="0001311F" w:rsidP="0001311F">
            <w:pPr>
              <w:pStyle w:val="ListParagraph"/>
              <w:numPr>
                <w:ilvl w:val="0"/>
                <w:numId w:val="1"/>
              </w:numPr>
              <w:ind w:left="417"/>
              <w:rPr>
                <w:rFonts w:ascii="Myriad Pro" w:hAnsi="Myriad Pro" w:cstheme="minorHAnsi"/>
                <w:snapToGrid w:val="0"/>
                <w:color w:val="000000" w:themeColor="text1"/>
                <w:szCs w:val="22"/>
                <w:lang w:val="en-GB"/>
              </w:rPr>
            </w:pPr>
          </w:p>
        </w:tc>
        <w:tc>
          <w:tcPr>
            <w:tcW w:w="3780" w:type="dxa"/>
            <w:tcBorders>
              <w:top w:val="single" w:sz="4" w:space="0" w:color="auto"/>
              <w:left w:val="single" w:sz="12" w:space="0" w:color="auto"/>
              <w:bottom w:val="single" w:sz="4" w:space="0" w:color="auto"/>
              <w:right w:val="single" w:sz="4" w:space="0" w:color="auto"/>
            </w:tcBorders>
          </w:tcPr>
          <w:p w:rsidR="0001311F" w:rsidRPr="008455C4" w:rsidRDefault="0001311F" w:rsidP="00CF66F8">
            <w:pPr>
              <w:tabs>
                <w:tab w:val="left" w:pos="1390"/>
              </w:tabs>
              <w:ind w:hanging="12"/>
              <w:rPr>
                <w:rFonts w:ascii="Myriad Pro" w:hAnsi="Myriad Pro" w:cstheme="minorHAnsi"/>
                <w:snapToGrid w:val="0"/>
                <w:color w:val="000000" w:themeColor="text1"/>
                <w:sz w:val="22"/>
                <w:szCs w:val="22"/>
                <w:lang w:val="en-GB"/>
              </w:rPr>
            </w:pPr>
            <w:r>
              <w:rPr>
                <w:rFonts w:ascii="Myriad Pro" w:hAnsi="Myriad Pro" w:cstheme="minorHAnsi"/>
                <w:snapToGrid w:val="0"/>
                <w:color w:val="000000" w:themeColor="text1"/>
                <w:sz w:val="22"/>
                <w:szCs w:val="22"/>
                <w:lang w:val="en-GB"/>
              </w:rPr>
              <w:tab/>
            </w:r>
            <w:r w:rsidRPr="00D42324">
              <w:rPr>
                <w:rFonts w:ascii="Myriad Pro" w:hAnsi="Myriad Pro" w:cstheme="minorHAnsi"/>
                <w:snapToGrid w:val="0"/>
                <w:color w:val="000000" w:themeColor="text1"/>
                <w:sz w:val="22"/>
                <w:szCs w:val="22"/>
              </w:rPr>
              <w:t>Infant CPR manikin</w:t>
            </w:r>
          </w:p>
        </w:tc>
        <w:tc>
          <w:tcPr>
            <w:tcW w:w="1170" w:type="dxa"/>
            <w:tcBorders>
              <w:top w:val="single" w:sz="4" w:space="0" w:color="auto"/>
              <w:left w:val="single" w:sz="4" w:space="0" w:color="auto"/>
              <w:bottom w:val="single" w:sz="4" w:space="0" w:color="auto"/>
              <w:right w:val="single" w:sz="4" w:space="0" w:color="auto"/>
            </w:tcBorders>
          </w:tcPr>
          <w:p w:rsidR="0001311F" w:rsidRPr="008455C4" w:rsidRDefault="0001311F" w:rsidP="00CF66F8">
            <w:pPr>
              <w:jc w:val="center"/>
              <w:rPr>
                <w:rFonts w:ascii="Myriad Pro" w:hAnsi="Myriad Pro" w:cstheme="minorHAnsi"/>
                <w:snapToGrid w:val="0"/>
                <w:color w:val="000000" w:themeColor="text1"/>
                <w:sz w:val="22"/>
                <w:szCs w:val="22"/>
                <w:lang w:val="en-GB"/>
              </w:rPr>
            </w:pPr>
            <w:r>
              <w:rPr>
                <w:rFonts w:ascii="Myriad Pro" w:hAnsi="Myriad Pro" w:cstheme="minorHAnsi"/>
                <w:snapToGrid w:val="0"/>
                <w:color w:val="000000" w:themeColor="text1"/>
                <w:sz w:val="22"/>
                <w:szCs w:val="22"/>
                <w:lang w:val="en-GB"/>
              </w:rPr>
              <w:t>1</w:t>
            </w:r>
          </w:p>
        </w:tc>
        <w:tc>
          <w:tcPr>
            <w:tcW w:w="1800" w:type="dxa"/>
            <w:tcBorders>
              <w:top w:val="single" w:sz="4" w:space="0" w:color="auto"/>
              <w:left w:val="single" w:sz="4" w:space="0" w:color="auto"/>
              <w:bottom w:val="single" w:sz="4" w:space="0" w:color="auto"/>
              <w:right w:val="single" w:sz="4" w:space="0" w:color="auto"/>
            </w:tcBorders>
          </w:tcPr>
          <w:p w:rsidR="0001311F" w:rsidRPr="008455C4" w:rsidRDefault="0001311F" w:rsidP="00CF66F8">
            <w:pPr>
              <w:jc w:val="center"/>
              <w:rPr>
                <w:rFonts w:ascii="Myriad Pro" w:hAnsi="Myriad Pro" w:cstheme="minorHAnsi"/>
                <w:snapToGrid w:val="0"/>
                <w:color w:val="000000" w:themeColor="text1"/>
                <w:sz w:val="22"/>
                <w:szCs w:val="22"/>
                <w:lang w:val="en-GB"/>
              </w:rPr>
            </w:pPr>
          </w:p>
        </w:tc>
        <w:tc>
          <w:tcPr>
            <w:tcW w:w="2230" w:type="dxa"/>
            <w:tcBorders>
              <w:top w:val="single" w:sz="4" w:space="0" w:color="auto"/>
              <w:left w:val="single" w:sz="4" w:space="0" w:color="auto"/>
              <w:bottom w:val="single" w:sz="4" w:space="0" w:color="auto"/>
              <w:right w:val="single" w:sz="12" w:space="0" w:color="auto"/>
            </w:tcBorders>
          </w:tcPr>
          <w:p w:rsidR="0001311F" w:rsidRPr="008455C4" w:rsidRDefault="0001311F" w:rsidP="00CF66F8">
            <w:pPr>
              <w:jc w:val="center"/>
              <w:rPr>
                <w:rFonts w:ascii="Myriad Pro" w:hAnsi="Myriad Pro" w:cstheme="minorHAnsi"/>
                <w:snapToGrid w:val="0"/>
                <w:color w:val="000000" w:themeColor="text1"/>
                <w:sz w:val="22"/>
                <w:szCs w:val="22"/>
                <w:lang w:val="en-GB"/>
              </w:rPr>
            </w:pPr>
          </w:p>
        </w:tc>
      </w:tr>
      <w:tr w:rsidR="0001311F" w:rsidRPr="00735CE5" w:rsidTr="00ED79FA">
        <w:trPr>
          <w:trHeight w:val="60"/>
        </w:trPr>
        <w:tc>
          <w:tcPr>
            <w:tcW w:w="795" w:type="dxa"/>
            <w:tcBorders>
              <w:top w:val="single" w:sz="4" w:space="0" w:color="auto"/>
              <w:left w:val="single" w:sz="12" w:space="0" w:color="auto"/>
              <w:bottom w:val="single" w:sz="4" w:space="0" w:color="auto"/>
              <w:right w:val="single" w:sz="4" w:space="0" w:color="auto"/>
            </w:tcBorders>
            <w:vAlign w:val="center"/>
          </w:tcPr>
          <w:p w:rsidR="0001311F" w:rsidRPr="008455C4" w:rsidRDefault="0001311F" w:rsidP="0001311F">
            <w:pPr>
              <w:pStyle w:val="ListParagraph"/>
              <w:numPr>
                <w:ilvl w:val="0"/>
                <w:numId w:val="1"/>
              </w:numPr>
              <w:ind w:left="417"/>
              <w:rPr>
                <w:rFonts w:ascii="Myriad Pro" w:hAnsi="Myriad Pro" w:cstheme="minorHAnsi"/>
                <w:snapToGrid w:val="0"/>
                <w:color w:val="000000" w:themeColor="text1"/>
                <w:szCs w:val="22"/>
                <w:lang w:val="en-GB"/>
              </w:rPr>
            </w:pPr>
          </w:p>
        </w:tc>
        <w:tc>
          <w:tcPr>
            <w:tcW w:w="3780" w:type="dxa"/>
            <w:tcBorders>
              <w:top w:val="single" w:sz="4" w:space="0" w:color="auto"/>
              <w:left w:val="single" w:sz="12" w:space="0" w:color="auto"/>
              <w:bottom w:val="single" w:sz="4" w:space="0" w:color="auto"/>
              <w:right w:val="single" w:sz="4" w:space="0" w:color="auto"/>
            </w:tcBorders>
          </w:tcPr>
          <w:p w:rsidR="0001311F" w:rsidRPr="008455C4" w:rsidRDefault="0001311F" w:rsidP="00CF66F8">
            <w:pPr>
              <w:ind w:hanging="12"/>
              <w:rPr>
                <w:rFonts w:ascii="Myriad Pro" w:hAnsi="Myriad Pro" w:cstheme="minorHAnsi"/>
                <w:snapToGrid w:val="0"/>
                <w:color w:val="000000" w:themeColor="text1"/>
                <w:sz w:val="22"/>
                <w:szCs w:val="22"/>
                <w:lang w:val="en-GB"/>
              </w:rPr>
            </w:pPr>
            <w:r w:rsidRPr="00D42324">
              <w:rPr>
                <w:rFonts w:ascii="Myriad Pro" w:hAnsi="Myriad Pro" w:cstheme="minorHAnsi"/>
                <w:snapToGrid w:val="0"/>
                <w:color w:val="000000" w:themeColor="text1"/>
                <w:sz w:val="22"/>
                <w:szCs w:val="22"/>
              </w:rPr>
              <w:t>Child manikin for intubation and upper airway management techniques</w:t>
            </w:r>
          </w:p>
        </w:tc>
        <w:tc>
          <w:tcPr>
            <w:tcW w:w="1170" w:type="dxa"/>
            <w:tcBorders>
              <w:top w:val="single" w:sz="4" w:space="0" w:color="auto"/>
              <w:left w:val="single" w:sz="4" w:space="0" w:color="auto"/>
              <w:bottom w:val="single" w:sz="4" w:space="0" w:color="auto"/>
              <w:right w:val="single" w:sz="4" w:space="0" w:color="auto"/>
            </w:tcBorders>
          </w:tcPr>
          <w:p w:rsidR="0001311F" w:rsidRPr="008455C4" w:rsidRDefault="0001311F" w:rsidP="00CF66F8">
            <w:pPr>
              <w:jc w:val="center"/>
              <w:rPr>
                <w:rFonts w:ascii="Myriad Pro" w:hAnsi="Myriad Pro" w:cstheme="minorHAnsi"/>
                <w:snapToGrid w:val="0"/>
                <w:color w:val="000000" w:themeColor="text1"/>
                <w:sz w:val="22"/>
                <w:szCs w:val="22"/>
                <w:lang w:val="en-GB"/>
              </w:rPr>
            </w:pPr>
            <w:r>
              <w:rPr>
                <w:rFonts w:ascii="Myriad Pro" w:hAnsi="Myriad Pro" w:cstheme="minorHAnsi"/>
                <w:snapToGrid w:val="0"/>
                <w:color w:val="000000" w:themeColor="text1"/>
                <w:sz w:val="22"/>
                <w:szCs w:val="22"/>
                <w:lang w:val="en-GB"/>
              </w:rPr>
              <w:t>1</w:t>
            </w:r>
          </w:p>
        </w:tc>
        <w:tc>
          <w:tcPr>
            <w:tcW w:w="1800" w:type="dxa"/>
            <w:tcBorders>
              <w:top w:val="single" w:sz="4" w:space="0" w:color="auto"/>
              <w:left w:val="single" w:sz="4" w:space="0" w:color="auto"/>
              <w:bottom w:val="single" w:sz="4" w:space="0" w:color="auto"/>
              <w:right w:val="single" w:sz="4" w:space="0" w:color="auto"/>
            </w:tcBorders>
          </w:tcPr>
          <w:p w:rsidR="0001311F" w:rsidRPr="008455C4" w:rsidRDefault="0001311F" w:rsidP="00CF66F8">
            <w:pPr>
              <w:jc w:val="center"/>
              <w:rPr>
                <w:rFonts w:ascii="Myriad Pro" w:hAnsi="Myriad Pro" w:cstheme="minorHAnsi"/>
                <w:snapToGrid w:val="0"/>
                <w:color w:val="000000" w:themeColor="text1"/>
                <w:sz w:val="22"/>
                <w:szCs w:val="22"/>
                <w:lang w:val="en-GB"/>
              </w:rPr>
            </w:pPr>
          </w:p>
        </w:tc>
        <w:tc>
          <w:tcPr>
            <w:tcW w:w="2230" w:type="dxa"/>
            <w:tcBorders>
              <w:top w:val="single" w:sz="4" w:space="0" w:color="auto"/>
              <w:left w:val="single" w:sz="4" w:space="0" w:color="auto"/>
              <w:bottom w:val="single" w:sz="4" w:space="0" w:color="auto"/>
              <w:right w:val="single" w:sz="12" w:space="0" w:color="auto"/>
            </w:tcBorders>
          </w:tcPr>
          <w:p w:rsidR="0001311F" w:rsidRPr="008455C4" w:rsidRDefault="0001311F" w:rsidP="00CF66F8">
            <w:pPr>
              <w:jc w:val="center"/>
              <w:rPr>
                <w:rFonts w:ascii="Myriad Pro" w:hAnsi="Myriad Pro" w:cstheme="minorHAnsi"/>
                <w:snapToGrid w:val="0"/>
                <w:color w:val="000000" w:themeColor="text1"/>
                <w:sz w:val="22"/>
                <w:szCs w:val="22"/>
                <w:lang w:val="en-GB"/>
              </w:rPr>
            </w:pPr>
          </w:p>
        </w:tc>
      </w:tr>
      <w:tr w:rsidR="0001311F" w:rsidRPr="00735CE5" w:rsidTr="00ED79FA">
        <w:trPr>
          <w:trHeight w:val="60"/>
        </w:trPr>
        <w:tc>
          <w:tcPr>
            <w:tcW w:w="795" w:type="dxa"/>
            <w:tcBorders>
              <w:top w:val="single" w:sz="4" w:space="0" w:color="auto"/>
              <w:left w:val="single" w:sz="12" w:space="0" w:color="auto"/>
              <w:bottom w:val="single" w:sz="4" w:space="0" w:color="auto"/>
              <w:right w:val="single" w:sz="4" w:space="0" w:color="auto"/>
            </w:tcBorders>
            <w:vAlign w:val="center"/>
          </w:tcPr>
          <w:p w:rsidR="0001311F" w:rsidRPr="008455C4" w:rsidRDefault="0001311F" w:rsidP="0001311F">
            <w:pPr>
              <w:pStyle w:val="ListParagraph"/>
              <w:numPr>
                <w:ilvl w:val="0"/>
                <w:numId w:val="1"/>
              </w:numPr>
              <w:ind w:left="417"/>
              <w:rPr>
                <w:rFonts w:ascii="Myriad Pro" w:hAnsi="Myriad Pro" w:cstheme="minorHAnsi"/>
                <w:snapToGrid w:val="0"/>
                <w:color w:val="000000" w:themeColor="text1"/>
                <w:szCs w:val="22"/>
                <w:lang w:val="en-GB"/>
              </w:rPr>
            </w:pPr>
          </w:p>
        </w:tc>
        <w:tc>
          <w:tcPr>
            <w:tcW w:w="3780" w:type="dxa"/>
            <w:tcBorders>
              <w:top w:val="single" w:sz="4" w:space="0" w:color="auto"/>
              <w:left w:val="single" w:sz="12" w:space="0" w:color="auto"/>
              <w:bottom w:val="single" w:sz="4" w:space="0" w:color="auto"/>
              <w:right w:val="single" w:sz="4" w:space="0" w:color="auto"/>
            </w:tcBorders>
          </w:tcPr>
          <w:p w:rsidR="0001311F" w:rsidRPr="008455C4" w:rsidRDefault="0001311F" w:rsidP="00CF66F8">
            <w:pPr>
              <w:ind w:hanging="12"/>
              <w:rPr>
                <w:rFonts w:ascii="Myriad Pro" w:hAnsi="Myriad Pro" w:cstheme="minorHAnsi"/>
                <w:snapToGrid w:val="0"/>
                <w:color w:val="000000" w:themeColor="text1"/>
                <w:sz w:val="22"/>
                <w:szCs w:val="22"/>
                <w:lang w:val="en-GB"/>
              </w:rPr>
            </w:pPr>
            <w:r w:rsidRPr="00D42324">
              <w:rPr>
                <w:rFonts w:ascii="Myriad Pro" w:hAnsi="Myriad Pro" w:cstheme="minorHAnsi"/>
                <w:snapToGrid w:val="0"/>
                <w:color w:val="000000" w:themeColor="text1"/>
                <w:sz w:val="22"/>
                <w:szCs w:val="22"/>
                <w:lang w:val="en-GB"/>
              </w:rPr>
              <w:t>Obstetrical manikin</w:t>
            </w:r>
            <w:r w:rsidR="00B806C1">
              <w:rPr>
                <w:rFonts w:ascii="Myriad Pro" w:hAnsi="Myriad Pro" w:cstheme="minorHAnsi"/>
                <w:snapToGrid w:val="0"/>
                <w:color w:val="000000" w:themeColor="text1"/>
                <w:sz w:val="22"/>
                <w:szCs w:val="22"/>
                <w:lang w:val="en-GB"/>
              </w:rPr>
              <w:t xml:space="preserve"> </w:t>
            </w:r>
            <w:r w:rsidR="00B806C1" w:rsidRPr="00B806C1">
              <w:rPr>
                <w:rFonts w:ascii="Myriad Pro" w:hAnsi="Myriad Pro" w:cstheme="minorHAnsi"/>
                <w:snapToGrid w:val="0"/>
                <w:color w:val="000000" w:themeColor="text1"/>
                <w:sz w:val="22"/>
                <w:szCs w:val="22"/>
                <w:lang w:val="en-GB"/>
              </w:rPr>
              <w:t>with surgical vacuum pump</w:t>
            </w:r>
          </w:p>
        </w:tc>
        <w:tc>
          <w:tcPr>
            <w:tcW w:w="1170" w:type="dxa"/>
            <w:tcBorders>
              <w:top w:val="single" w:sz="4" w:space="0" w:color="auto"/>
              <w:left w:val="single" w:sz="4" w:space="0" w:color="auto"/>
              <w:bottom w:val="single" w:sz="4" w:space="0" w:color="auto"/>
              <w:right w:val="single" w:sz="4" w:space="0" w:color="auto"/>
            </w:tcBorders>
          </w:tcPr>
          <w:p w:rsidR="0001311F" w:rsidRPr="008455C4" w:rsidRDefault="0001311F" w:rsidP="00CF66F8">
            <w:pPr>
              <w:jc w:val="center"/>
              <w:rPr>
                <w:rFonts w:ascii="Myriad Pro" w:hAnsi="Myriad Pro" w:cstheme="minorHAnsi"/>
                <w:snapToGrid w:val="0"/>
                <w:color w:val="000000" w:themeColor="text1"/>
                <w:sz w:val="22"/>
                <w:szCs w:val="22"/>
                <w:lang w:val="en-GB"/>
              </w:rPr>
            </w:pPr>
            <w:r>
              <w:rPr>
                <w:rFonts w:ascii="Myriad Pro" w:hAnsi="Myriad Pro" w:cstheme="minorHAnsi"/>
                <w:snapToGrid w:val="0"/>
                <w:color w:val="000000" w:themeColor="text1"/>
                <w:sz w:val="22"/>
                <w:szCs w:val="22"/>
                <w:lang w:val="en-GB"/>
              </w:rPr>
              <w:t>1</w:t>
            </w:r>
          </w:p>
        </w:tc>
        <w:tc>
          <w:tcPr>
            <w:tcW w:w="1800" w:type="dxa"/>
            <w:tcBorders>
              <w:top w:val="single" w:sz="4" w:space="0" w:color="auto"/>
              <w:left w:val="single" w:sz="4" w:space="0" w:color="auto"/>
              <w:bottom w:val="single" w:sz="4" w:space="0" w:color="auto"/>
              <w:right w:val="single" w:sz="4" w:space="0" w:color="auto"/>
            </w:tcBorders>
          </w:tcPr>
          <w:p w:rsidR="0001311F" w:rsidRPr="008455C4" w:rsidRDefault="0001311F" w:rsidP="00CF66F8">
            <w:pPr>
              <w:jc w:val="center"/>
              <w:rPr>
                <w:rFonts w:ascii="Myriad Pro" w:hAnsi="Myriad Pro" w:cstheme="minorHAnsi"/>
                <w:snapToGrid w:val="0"/>
                <w:color w:val="000000" w:themeColor="text1"/>
                <w:sz w:val="22"/>
                <w:szCs w:val="22"/>
                <w:lang w:val="en-GB"/>
              </w:rPr>
            </w:pPr>
          </w:p>
        </w:tc>
        <w:tc>
          <w:tcPr>
            <w:tcW w:w="2230" w:type="dxa"/>
            <w:tcBorders>
              <w:top w:val="single" w:sz="4" w:space="0" w:color="auto"/>
              <w:left w:val="single" w:sz="4" w:space="0" w:color="auto"/>
              <w:bottom w:val="single" w:sz="4" w:space="0" w:color="auto"/>
              <w:right w:val="single" w:sz="12" w:space="0" w:color="auto"/>
            </w:tcBorders>
          </w:tcPr>
          <w:p w:rsidR="0001311F" w:rsidRPr="008455C4" w:rsidRDefault="0001311F" w:rsidP="00CF66F8">
            <w:pPr>
              <w:jc w:val="center"/>
              <w:rPr>
                <w:rFonts w:ascii="Myriad Pro" w:hAnsi="Myriad Pro" w:cstheme="minorHAnsi"/>
                <w:snapToGrid w:val="0"/>
                <w:color w:val="000000" w:themeColor="text1"/>
                <w:sz w:val="22"/>
                <w:szCs w:val="22"/>
                <w:lang w:val="en-GB"/>
              </w:rPr>
            </w:pPr>
          </w:p>
        </w:tc>
      </w:tr>
      <w:tr w:rsidR="0001311F" w:rsidRPr="00735CE5" w:rsidTr="00ED79FA">
        <w:trPr>
          <w:trHeight w:val="476"/>
        </w:trPr>
        <w:tc>
          <w:tcPr>
            <w:tcW w:w="7545" w:type="dxa"/>
            <w:gridSpan w:val="4"/>
            <w:tcBorders>
              <w:top w:val="single" w:sz="4" w:space="0" w:color="auto"/>
              <w:left w:val="single" w:sz="12" w:space="0" w:color="auto"/>
              <w:bottom w:val="single" w:sz="12" w:space="0" w:color="auto"/>
              <w:right w:val="single" w:sz="4" w:space="0" w:color="auto"/>
            </w:tcBorders>
            <w:shd w:val="clear" w:color="auto" w:fill="D9D9D9"/>
            <w:vAlign w:val="center"/>
          </w:tcPr>
          <w:p w:rsidR="0001311F" w:rsidRPr="00735CE5" w:rsidRDefault="0001311F" w:rsidP="00CF66F8">
            <w:pPr>
              <w:jc w:val="center"/>
              <w:rPr>
                <w:rFonts w:asciiTheme="minorHAnsi" w:hAnsiTheme="minorHAnsi" w:cstheme="minorHAnsi"/>
                <w:snapToGrid w:val="0"/>
                <w:color w:val="000000" w:themeColor="text1"/>
                <w:sz w:val="24"/>
                <w:lang w:val="en-GB"/>
              </w:rPr>
            </w:pPr>
            <w:r w:rsidRPr="00735CE5">
              <w:rPr>
                <w:rFonts w:asciiTheme="minorHAnsi" w:hAnsiTheme="minorHAnsi" w:cstheme="minorHAnsi"/>
                <w:b/>
                <w:snapToGrid w:val="0"/>
                <w:color w:val="000000" w:themeColor="text1"/>
                <w:sz w:val="24"/>
                <w:lang w:val="en-GB"/>
              </w:rPr>
              <w:t>TOTAL</w:t>
            </w:r>
            <w:r>
              <w:rPr>
                <w:rFonts w:asciiTheme="minorHAnsi" w:hAnsiTheme="minorHAnsi" w:cstheme="minorHAnsi"/>
                <w:b/>
                <w:snapToGrid w:val="0"/>
                <w:color w:val="000000" w:themeColor="text1"/>
                <w:sz w:val="24"/>
                <w:lang w:val="en-GB"/>
              </w:rPr>
              <w:t xml:space="preserve"> Final and All-Inclusive Price Quotation</w:t>
            </w:r>
          </w:p>
        </w:tc>
        <w:tc>
          <w:tcPr>
            <w:tcW w:w="2230" w:type="dxa"/>
            <w:tcBorders>
              <w:top w:val="single" w:sz="4" w:space="0" w:color="auto"/>
              <w:left w:val="single" w:sz="4" w:space="0" w:color="auto"/>
              <w:bottom w:val="single" w:sz="12" w:space="0" w:color="auto"/>
              <w:right w:val="single" w:sz="12" w:space="0" w:color="auto"/>
            </w:tcBorders>
            <w:shd w:val="clear" w:color="auto" w:fill="D9D9D9"/>
          </w:tcPr>
          <w:p w:rsidR="0001311F" w:rsidRPr="00735CE5" w:rsidRDefault="0001311F" w:rsidP="00CF66F8">
            <w:pPr>
              <w:jc w:val="center"/>
              <w:rPr>
                <w:rFonts w:asciiTheme="minorHAnsi" w:hAnsiTheme="minorHAnsi" w:cstheme="minorHAnsi"/>
                <w:snapToGrid w:val="0"/>
                <w:color w:val="000000" w:themeColor="text1"/>
                <w:sz w:val="24"/>
                <w:lang w:val="en-GB"/>
              </w:rPr>
            </w:pPr>
          </w:p>
        </w:tc>
      </w:tr>
    </w:tbl>
    <w:p w:rsidR="0001311F" w:rsidRPr="00B01A31" w:rsidRDefault="0001311F" w:rsidP="0001311F">
      <w:pPr>
        <w:jc w:val="right"/>
        <w:rPr>
          <w:rFonts w:ascii="Myriad Pro" w:hAnsi="Myriad Pro" w:cs="Calibri"/>
          <w:b/>
          <w:sz w:val="22"/>
          <w:szCs w:val="22"/>
        </w:rPr>
      </w:pPr>
    </w:p>
    <w:p w:rsidR="0001311F" w:rsidRDefault="0001311F" w:rsidP="0001311F">
      <w:pPr>
        <w:jc w:val="right"/>
        <w:rPr>
          <w:rFonts w:ascii="Myriad Pro" w:hAnsi="Myriad Pro" w:cs="Calibri"/>
          <w:b/>
          <w:sz w:val="22"/>
          <w:szCs w:val="22"/>
        </w:rPr>
      </w:pPr>
    </w:p>
    <w:p w:rsidR="0001311F" w:rsidRDefault="0001311F" w:rsidP="0001311F">
      <w:pPr>
        <w:jc w:val="right"/>
        <w:rPr>
          <w:rFonts w:ascii="Myriad Pro" w:hAnsi="Myriad Pro" w:cs="Calibri"/>
          <w:b/>
          <w:sz w:val="22"/>
          <w:szCs w:val="22"/>
        </w:rPr>
      </w:pPr>
    </w:p>
    <w:p w:rsidR="0001311F" w:rsidRPr="00B01A31" w:rsidRDefault="0001311F" w:rsidP="0001311F">
      <w:pPr>
        <w:rPr>
          <w:rFonts w:ascii="Myriad Pro" w:hAnsi="Myriad Pro" w:cs="Calibri"/>
          <w:b/>
          <w:sz w:val="22"/>
          <w:szCs w:val="22"/>
          <w:u w:val="single"/>
        </w:rPr>
      </w:pPr>
      <w:r w:rsidRPr="00B01A31">
        <w:rPr>
          <w:rFonts w:ascii="Myriad Pro" w:hAnsi="Myriad Pro" w:cs="Calibri"/>
          <w:b/>
          <w:sz w:val="22"/>
          <w:szCs w:val="22"/>
          <w:u w:val="single"/>
        </w:rPr>
        <w:t xml:space="preserve">TABLE </w:t>
      </w:r>
      <w:proofErr w:type="gramStart"/>
      <w:r>
        <w:rPr>
          <w:rFonts w:ascii="Myriad Pro" w:hAnsi="Myriad Pro" w:cs="Calibri"/>
          <w:b/>
          <w:sz w:val="22"/>
          <w:szCs w:val="22"/>
          <w:u w:val="single"/>
        </w:rPr>
        <w:t>2</w:t>
      </w:r>
      <w:r w:rsidRPr="00B01A31">
        <w:rPr>
          <w:rFonts w:ascii="Myriad Pro" w:hAnsi="Myriad Pro" w:cs="Calibri"/>
          <w:b/>
          <w:sz w:val="22"/>
          <w:szCs w:val="22"/>
          <w:u w:val="single"/>
        </w:rPr>
        <w:t xml:space="preserve"> :</w:t>
      </w:r>
      <w:proofErr w:type="gramEnd"/>
      <w:r w:rsidRPr="00B01A31">
        <w:rPr>
          <w:rFonts w:ascii="Myriad Pro" w:hAnsi="Myriad Pro" w:cs="Calibri"/>
          <w:b/>
          <w:sz w:val="22"/>
          <w:szCs w:val="22"/>
          <w:u w:val="single"/>
        </w:rPr>
        <w:t xml:space="preserve"> Offer to Comply with Other Conditions and Related Requirements </w:t>
      </w:r>
    </w:p>
    <w:p w:rsidR="0001311F" w:rsidRPr="00B01A31" w:rsidRDefault="0001311F" w:rsidP="0001311F">
      <w:pPr>
        <w:rPr>
          <w:rFonts w:ascii="Myriad Pro" w:hAnsi="Myriad Pro" w:cs="Calibri"/>
          <w:sz w:val="22"/>
          <w:szCs w:val="22"/>
        </w:rPr>
      </w:pPr>
    </w:p>
    <w:tbl>
      <w:tblPr>
        <w:tblpPr w:leftFromText="180" w:rightFromText="180" w:vertAnchor="text" w:tblpY="1"/>
        <w:tblOverlap w:val="never"/>
        <w:tblW w:w="9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15"/>
        <w:gridCol w:w="1705"/>
        <w:gridCol w:w="1800"/>
        <w:gridCol w:w="2160"/>
      </w:tblGrid>
      <w:tr w:rsidR="0001311F" w:rsidRPr="00B01A31" w:rsidTr="00CF66F8">
        <w:trPr>
          <w:trHeight w:val="383"/>
        </w:trPr>
        <w:tc>
          <w:tcPr>
            <w:tcW w:w="4315" w:type="dxa"/>
            <w:vMerge w:val="restart"/>
            <w:vAlign w:val="center"/>
          </w:tcPr>
          <w:p w:rsidR="0001311F" w:rsidRPr="00B01A31" w:rsidRDefault="0001311F" w:rsidP="00CF66F8">
            <w:pPr>
              <w:spacing w:before="60" w:after="60"/>
              <w:rPr>
                <w:rFonts w:ascii="Myriad Pro" w:hAnsi="Myriad Pro" w:cs="Calibri"/>
                <w:b/>
                <w:sz w:val="22"/>
                <w:szCs w:val="22"/>
              </w:rPr>
            </w:pPr>
            <w:r w:rsidRPr="00B01A31">
              <w:rPr>
                <w:rFonts w:ascii="Myriad Pro" w:hAnsi="Myriad Pro" w:cs="Calibri"/>
                <w:b/>
                <w:sz w:val="22"/>
                <w:szCs w:val="22"/>
              </w:rPr>
              <w:t>Other Information pertaining to our Quotation are as follows:</w:t>
            </w:r>
          </w:p>
        </w:tc>
        <w:tc>
          <w:tcPr>
            <w:tcW w:w="5665" w:type="dxa"/>
            <w:gridSpan w:val="3"/>
            <w:vAlign w:val="center"/>
          </w:tcPr>
          <w:p w:rsidR="0001311F" w:rsidRPr="00B01A31" w:rsidRDefault="0001311F" w:rsidP="00CF66F8">
            <w:pPr>
              <w:spacing w:before="60" w:after="60"/>
              <w:jc w:val="center"/>
              <w:rPr>
                <w:rFonts w:ascii="Myriad Pro" w:hAnsi="Myriad Pro" w:cs="Calibri"/>
                <w:b/>
                <w:sz w:val="22"/>
                <w:szCs w:val="22"/>
              </w:rPr>
            </w:pPr>
            <w:r w:rsidRPr="00B01A31">
              <w:rPr>
                <w:rFonts w:ascii="Myriad Pro" w:hAnsi="Myriad Pro" w:cs="Calibri"/>
                <w:b/>
                <w:sz w:val="22"/>
                <w:szCs w:val="22"/>
              </w:rPr>
              <w:t>Your Responses</w:t>
            </w:r>
          </w:p>
        </w:tc>
      </w:tr>
      <w:tr w:rsidR="0001311F" w:rsidRPr="00B01A31" w:rsidTr="00CF66F8">
        <w:trPr>
          <w:trHeight w:val="382"/>
        </w:trPr>
        <w:tc>
          <w:tcPr>
            <w:tcW w:w="4315" w:type="dxa"/>
            <w:vMerge/>
          </w:tcPr>
          <w:p w:rsidR="0001311F" w:rsidRPr="00B01A31" w:rsidRDefault="0001311F" w:rsidP="00CF66F8">
            <w:pPr>
              <w:spacing w:before="60" w:after="60"/>
              <w:ind w:firstLine="720"/>
              <w:rPr>
                <w:rFonts w:ascii="Myriad Pro" w:hAnsi="Myriad Pro" w:cs="Calibri"/>
                <w:b/>
                <w:sz w:val="22"/>
                <w:szCs w:val="22"/>
              </w:rPr>
            </w:pPr>
          </w:p>
        </w:tc>
        <w:tc>
          <w:tcPr>
            <w:tcW w:w="1705" w:type="dxa"/>
            <w:vAlign w:val="center"/>
          </w:tcPr>
          <w:p w:rsidR="0001311F" w:rsidRPr="00B01A31" w:rsidRDefault="0001311F" w:rsidP="00CF66F8">
            <w:pPr>
              <w:spacing w:before="60" w:after="60"/>
              <w:jc w:val="center"/>
              <w:rPr>
                <w:rFonts w:ascii="Myriad Pro" w:hAnsi="Myriad Pro" w:cs="Calibri"/>
                <w:b/>
                <w:i/>
                <w:sz w:val="22"/>
                <w:szCs w:val="22"/>
              </w:rPr>
            </w:pPr>
            <w:r w:rsidRPr="00B01A31">
              <w:rPr>
                <w:rFonts w:ascii="Myriad Pro" w:hAnsi="Myriad Pro" w:cs="Calibri"/>
                <w:b/>
                <w:i/>
                <w:sz w:val="22"/>
                <w:szCs w:val="22"/>
              </w:rPr>
              <w:t>Yes, we will comply</w:t>
            </w:r>
          </w:p>
        </w:tc>
        <w:tc>
          <w:tcPr>
            <w:tcW w:w="1800" w:type="dxa"/>
            <w:vAlign w:val="center"/>
          </w:tcPr>
          <w:p w:rsidR="0001311F" w:rsidRPr="00B01A31" w:rsidRDefault="0001311F" w:rsidP="00CF66F8">
            <w:pPr>
              <w:spacing w:before="60" w:after="60"/>
              <w:jc w:val="center"/>
              <w:rPr>
                <w:rFonts w:ascii="Myriad Pro" w:hAnsi="Myriad Pro" w:cs="Calibri"/>
                <w:b/>
                <w:i/>
                <w:sz w:val="22"/>
                <w:szCs w:val="22"/>
              </w:rPr>
            </w:pPr>
            <w:r w:rsidRPr="00B01A31">
              <w:rPr>
                <w:rFonts w:ascii="Myriad Pro" w:hAnsi="Myriad Pro" w:cs="Calibri"/>
                <w:b/>
                <w:i/>
                <w:sz w:val="22"/>
                <w:szCs w:val="22"/>
              </w:rPr>
              <w:t>No, we cannot comply</w:t>
            </w:r>
          </w:p>
        </w:tc>
        <w:tc>
          <w:tcPr>
            <w:tcW w:w="2160" w:type="dxa"/>
            <w:vAlign w:val="center"/>
          </w:tcPr>
          <w:p w:rsidR="0001311F" w:rsidRPr="00B01A31" w:rsidRDefault="0001311F" w:rsidP="00CF66F8">
            <w:pPr>
              <w:spacing w:before="60" w:after="60"/>
              <w:jc w:val="center"/>
              <w:rPr>
                <w:rFonts w:ascii="Myriad Pro" w:hAnsi="Myriad Pro" w:cs="Calibri"/>
                <w:b/>
                <w:i/>
                <w:sz w:val="22"/>
                <w:szCs w:val="22"/>
              </w:rPr>
            </w:pPr>
            <w:r w:rsidRPr="00B01A31">
              <w:rPr>
                <w:rFonts w:ascii="Myriad Pro" w:hAnsi="Myriad Pro" w:cs="Calibri"/>
                <w:b/>
                <w:i/>
                <w:sz w:val="22"/>
                <w:szCs w:val="22"/>
              </w:rPr>
              <w:t>If you cannot comply, pls. indicate counter proposal</w:t>
            </w:r>
          </w:p>
        </w:tc>
      </w:tr>
      <w:tr w:rsidR="0001311F" w:rsidRPr="00B01A31" w:rsidTr="00CF66F8">
        <w:trPr>
          <w:trHeight w:val="332"/>
        </w:trPr>
        <w:tc>
          <w:tcPr>
            <w:tcW w:w="4315" w:type="dxa"/>
            <w:tcBorders>
              <w:right w:val="nil"/>
            </w:tcBorders>
          </w:tcPr>
          <w:p w:rsidR="0001311F" w:rsidRPr="00FD202F" w:rsidRDefault="0001311F" w:rsidP="00CF66F8">
            <w:pPr>
              <w:spacing w:before="60" w:after="60"/>
              <w:rPr>
                <w:rFonts w:ascii="Myriad Pro" w:hAnsi="Myriad Pro" w:cs="Calibri"/>
                <w:bCs/>
                <w:sz w:val="22"/>
                <w:szCs w:val="22"/>
              </w:rPr>
            </w:pPr>
            <w:r w:rsidRPr="00FD202F">
              <w:rPr>
                <w:rFonts w:ascii="Myriad Pro" w:hAnsi="Myriad Pro" w:cs="Calibri"/>
                <w:sz w:val="22"/>
                <w:szCs w:val="22"/>
              </w:rPr>
              <w:t xml:space="preserve">Maximum delivery period not to exceed </w:t>
            </w:r>
            <w:r>
              <w:rPr>
                <w:rFonts w:ascii="Myriad Pro" w:hAnsi="Myriad Pro" w:cs="Calibri"/>
                <w:i/>
                <w:sz w:val="22"/>
                <w:szCs w:val="22"/>
              </w:rPr>
              <w:t>60</w:t>
            </w:r>
            <w:r w:rsidRPr="00FD202F">
              <w:rPr>
                <w:rFonts w:ascii="Myriad Pro" w:hAnsi="Myriad Pro" w:cs="Calibri"/>
                <w:i/>
                <w:sz w:val="22"/>
                <w:szCs w:val="22"/>
              </w:rPr>
              <w:t xml:space="preserve"> calendar days </w:t>
            </w:r>
            <w:r w:rsidRPr="00FD202F">
              <w:rPr>
                <w:rFonts w:ascii="Myriad Pro" w:hAnsi="Myriad Pro" w:cs="Calibri"/>
                <w:sz w:val="22"/>
                <w:szCs w:val="22"/>
              </w:rPr>
              <w:t>upon signature of PO</w:t>
            </w:r>
            <w:r w:rsidRPr="00FD202F">
              <w:rPr>
                <w:rFonts w:ascii="Myriad Pro" w:hAnsi="Myriad Pro" w:cs="Calibri"/>
                <w:bCs/>
                <w:sz w:val="22"/>
                <w:szCs w:val="22"/>
              </w:rPr>
              <w:t xml:space="preserve"> Contractor by both parties</w:t>
            </w:r>
          </w:p>
        </w:tc>
        <w:tc>
          <w:tcPr>
            <w:tcW w:w="1705" w:type="dxa"/>
            <w:tcBorders>
              <w:left w:val="single" w:sz="4" w:space="0" w:color="auto"/>
              <w:bottom w:val="single" w:sz="4" w:space="0" w:color="auto"/>
            </w:tcBorders>
          </w:tcPr>
          <w:p w:rsidR="0001311F" w:rsidRPr="00B01A31" w:rsidRDefault="0001311F" w:rsidP="00CF66F8">
            <w:pPr>
              <w:spacing w:before="60" w:after="60"/>
              <w:jc w:val="right"/>
              <w:rPr>
                <w:rFonts w:ascii="Myriad Pro" w:hAnsi="Myriad Pro" w:cs="Calibri"/>
                <w:sz w:val="22"/>
                <w:szCs w:val="22"/>
              </w:rPr>
            </w:pPr>
          </w:p>
        </w:tc>
        <w:tc>
          <w:tcPr>
            <w:tcW w:w="1800" w:type="dxa"/>
            <w:tcBorders>
              <w:left w:val="single" w:sz="4" w:space="0" w:color="auto"/>
              <w:bottom w:val="single" w:sz="4" w:space="0" w:color="auto"/>
            </w:tcBorders>
          </w:tcPr>
          <w:p w:rsidR="0001311F" w:rsidRPr="00B01A31" w:rsidRDefault="0001311F" w:rsidP="00CF66F8">
            <w:pPr>
              <w:spacing w:before="60" w:after="60"/>
              <w:jc w:val="right"/>
              <w:rPr>
                <w:rFonts w:ascii="Myriad Pro" w:hAnsi="Myriad Pro" w:cs="Calibri"/>
                <w:sz w:val="22"/>
                <w:szCs w:val="22"/>
              </w:rPr>
            </w:pPr>
          </w:p>
        </w:tc>
        <w:tc>
          <w:tcPr>
            <w:tcW w:w="2160" w:type="dxa"/>
            <w:tcBorders>
              <w:left w:val="single" w:sz="4" w:space="0" w:color="auto"/>
              <w:bottom w:val="single" w:sz="4" w:space="0" w:color="auto"/>
            </w:tcBorders>
          </w:tcPr>
          <w:p w:rsidR="0001311F" w:rsidRPr="00B01A31" w:rsidRDefault="0001311F" w:rsidP="00CF66F8">
            <w:pPr>
              <w:spacing w:before="60" w:after="60"/>
              <w:jc w:val="right"/>
              <w:rPr>
                <w:rFonts w:ascii="Myriad Pro" w:hAnsi="Myriad Pro" w:cs="Calibri"/>
                <w:sz w:val="22"/>
                <w:szCs w:val="22"/>
              </w:rPr>
            </w:pPr>
          </w:p>
        </w:tc>
      </w:tr>
      <w:tr w:rsidR="0001311F" w:rsidRPr="00B01A31" w:rsidTr="00CF66F8">
        <w:trPr>
          <w:trHeight w:val="305"/>
        </w:trPr>
        <w:tc>
          <w:tcPr>
            <w:tcW w:w="4315" w:type="dxa"/>
            <w:tcBorders>
              <w:bottom w:val="dotted" w:sz="4" w:space="0" w:color="auto"/>
              <w:right w:val="nil"/>
            </w:tcBorders>
          </w:tcPr>
          <w:p w:rsidR="0001311F" w:rsidRPr="00E14137" w:rsidRDefault="0001311F" w:rsidP="00CF66F8">
            <w:pPr>
              <w:spacing w:before="60" w:after="60"/>
              <w:rPr>
                <w:rFonts w:ascii="Myriad Pro" w:hAnsi="Myriad Pro" w:cs="Calibri"/>
                <w:bCs/>
                <w:sz w:val="22"/>
                <w:szCs w:val="22"/>
              </w:rPr>
            </w:pPr>
            <w:r w:rsidRPr="00E14137">
              <w:rPr>
                <w:rFonts w:ascii="Myriad Pro" w:hAnsi="Myriad Pro" w:cs="Calibri"/>
                <w:bCs/>
                <w:sz w:val="22"/>
                <w:szCs w:val="22"/>
              </w:rPr>
              <w:t xml:space="preserve">Warranty for a minimum period of </w:t>
            </w:r>
            <w:r w:rsidRPr="00E14137">
              <w:rPr>
                <w:rFonts w:ascii="Myriad Pro" w:hAnsi="Myriad Pro" w:cs="Calibri"/>
                <w:bCs/>
                <w:i/>
                <w:sz w:val="22"/>
                <w:szCs w:val="22"/>
              </w:rPr>
              <w:t>1 year</w:t>
            </w:r>
            <w:r w:rsidRPr="00E14137">
              <w:rPr>
                <w:rFonts w:ascii="Myriad Pro" w:hAnsi="Myriad Pro" w:cs="Calibri"/>
                <w:bCs/>
                <w:sz w:val="22"/>
                <w:szCs w:val="22"/>
              </w:rPr>
              <w:t xml:space="preserve">. </w:t>
            </w:r>
          </w:p>
        </w:tc>
        <w:tc>
          <w:tcPr>
            <w:tcW w:w="1705" w:type="dxa"/>
            <w:tcBorders>
              <w:top w:val="single" w:sz="4" w:space="0" w:color="auto"/>
              <w:left w:val="single" w:sz="4" w:space="0" w:color="auto"/>
              <w:bottom w:val="dotted" w:sz="4" w:space="0" w:color="auto"/>
            </w:tcBorders>
          </w:tcPr>
          <w:p w:rsidR="0001311F" w:rsidRPr="00B01A31" w:rsidRDefault="0001311F" w:rsidP="00CF66F8">
            <w:pPr>
              <w:spacing w:before="60" w:after="60"/>
              <w:jc w:val="right"/>
              <w:rPr>
                <w:rFonts w:ascii="Myriad Pro" w:hAnsi="Myriad Pro" w:cs="Calibri"/>
                <w:sz w:val="22"/>
                <w:szCs w:val="22"/>
              </w:rPr>
            </w:pPr>
          </w:p>
        </w:tc>
        <w:tc>
          <w:tcPr>
            <w:tcW w:w="1800" w:type="dxa"/>
            <w:tcBorders>
              <w:top w:val="single" w:sz="4" w:space="0" w:color="auto"/>
              <w:left w:val="single" w:sz="4" w:space="0" w:color="auto"/>
              <w:bottom w:val="dotted" w:sz="4" w:space="0" w:color="auto"/>
            </w:tcBorders>
          </w:tcPr>
          <w:p w:rsidR="0001311F" w:rsidRPr="00B01A31" w:rsidRDefault="0001311F" w:rsidP="00CF66F8">
            <w:pPr>
              <w:spacing w:before="60" w:after="60"/>
              <w:jc w:val="right"/>
              <w:rPr>
                <w:rFonts w:ascii="Myriad Pro" w:hAnsi="Myriad Pro" w:cs="Calibri"/>
                <w:sz w:val="22"/>
                <w:szCs w:val="22"/>
              </w:rPr>
            </w:pPr>
          </w:p>
        </w:tc>
        <w:tc>
          <w:tcPr>
            <w:tcW w:w="2160" w:type="dxa"/>
            <w:tcBorders>
              <w:top w:val="single" w:sz="4" w:space="0" w:color="auto"/>
              <w:left w:val="single" w:sz="4" w:space="0" w:color="auto"/>
              <w:bottom w:val="dotted" w:sz="4" w:space="0" w:color="auto"/>
            </w:tcBorders>
          </w:tcPr>
          <w:p w:rsidR="0001311F" w:rsidRPr="00B01A31" w:rsidRDefault="0001311F" w:rsidP="00CF66F8">
            <w:pPr>
              <w:spacing w:before="60" w:after="60"/>
              <w:jc w:val="right"/>
              <w:rPr>
                <w:rFonts w:ascii="Myriad Pro" w:hAnsi="Myriad Pro" w:cs="Calibri"/>
                <w:sz w:val="22"/>
                <w:szCs w:val="22"/>
              </w:rPr>
            </w:pPr>
          </w:p>
        </w:tc>
      </w:tr>
      <w:tr w:rsidR="0001311F" w:rsidRPr="00B01A31" w:rsidTr="00CF66F8">
        <w:trPr>
          <w:trHeight w:val="305"/>
        </w:trPr>
        <w:tc>
          <w:tcPr>
            <w:tcW w:w="4315" w:type="dxa"/>
            <w:tcBorders>
              <w:right w:val="nil"/>
            </w:tcBorders>
          </w:tcPr>
          <w:p w:rsidR="0001311F" w:rsidRPr="00B01A31" w:rsidRDefault="0001311F" w:rsidP="00CF66F8">
            <w:pPr>
              <w:spacing w:before="60" w:after="60"/>
              <w:rPr>
                <w:rFonts w:ascii="Myriad Pro" w:hAnsi="Myriad Pro" w:cs="Calibri"/>
                <w:bCs/>
                <w:sz w:val="22"/>
                <w:szCs w:val="22"/>
              </w:rPr>
            </w:pPr>
            <w:r w:rsidRPr="00B01A31">
              <w:rPr>
                <w:rFonts w:ascii="Myriad Pro" w:hAnsi="Myriad Pro" w:cs="Calibri"/>
                <w:bCs/>
                <w:sz w:val="22"/>
                <w:szCs w:val="22"/>
              </w:rPr>
              <w:t>Validity of Quotation</w:t>
            </w:r>
            <w:r>
              <w:rPr>
                <w:rFonts w:ascii="Myriad Pro" w:hAnsi="Myriad Pro" w:cs="Calibri"/>
                <w:bCs/>
                <w:sz w:val="22"/>
                <w:szCs w:val="22"/>
              </w:rPr>
              <w:t xml:space="preserve"> </w:t>
            </w:r>
            <w:r>
              <w:rPr>
                <w:rFonts w:ascii="Myriad Pro" w:hAnsi="Myriad Pro" w:cs="Calibri"/>
                <w:bCs/>
                <w:i/>
                <w:sz w:val="22"/>
                <w:szCs w:val="22"/>
              </w:rPr>
              <w:t>6</w:t>
            </w:r>
            <w:r w:rsidRPr="00C80642">
              <w:rPr>
                <w:rFonts w:ascii="Myriad Pro" w:hAnsi="Myriad Pro" w:cs="Calibri"/>
                <w:bCs/>
                <w:i/>
                <w:sz w:val="22"/>
                <w:szCs w:val="22"/>
              </w:rPr>
              <w:t>0 calendar days</w:t>
            </w:r>
          </w:p>
        </w:tc>
        <w:tc>
          <w:tcPr>
            <w:tcW w:w="1705" w:type="dxa"/>
            <w:tcBorders>
              <w:top w:val="single" w:sz="4" w:space="0" w:color="auto"/>
              <w:left w:val="single" w:sz="4" w:space="0" w:color="auto"/>
              <w:bottom w:val="single" w:sz="4" w:space="0" w:color="auto"/>
            </w:tcBorders>
          </w:tcPr>
          <w:p w:rsidR="0001311F" w:rsidRPr="00B01A31" w:rsidRDefault="0001311F" w:rsidP="00CF66F8">
            <w:pPr>
              <w:spacing w:before="60" w:after="60"/>
              <w:jc w:val="right"/>
              <w:rPr>
                <w:rFonts w:ascii="Myriad Pro" w:hAnsi="Myriad Pro" w:cs="Calibri"/>
                <w:sz w:val="22"/>
                <w:szCs w:val="22"/>
              </w:rPr>
            </w:pPr>
          </w:p>
        </w:tc>
        <w:tc>
          <w:tcPr>
            <w:tcW w:w="1800" w:type="dxa"/>
            <w:tcBorders>
              <w:top w:val="single" w:sz="4" w:space="0" w:color="auto"/>
              <w:left w:val="single" w:sz="4" w:space="0" w:color="auto"/>
              <w:bottom w:val="single" w:sz="4" w:space="0" w:color="auto"/>
            </w:tcBorders>
          </w:tcPr>
          <w:p w:rsidR="0001311F" w:rsidRPr="00B01A31" w:rsidRDefault="0001311F" w:rsidP="00CF66F8">
            <w:pPr>
              <w:spacing w:before="60" w:after="60"/>
              <w:jc w:val="right"/>
              <w:rPr>
                <w:rFonts w:ascii="Myriad Pro" w:hAnsi="Myriad Pro" w:cs="Calibri"/>
                <w:sz w:val="22"/>
                <w:szCs w:val="22"/>
              </w:rPr>
            </w:pPr>
          </w:p>
        </w:tc>
        <w:tc>
          <w:tcPr>
            <w:tcW w:w="2160" w:type="dxa"/>
            <w:tcBorders>
              <w:top w:val="single" w:sz="4" w:space="0" w:color="auto"/>
              <w:left w:val="single" w:sz="4" w:space="0" w:color="auto"/>
              <w:bottom w:val="single" w:sz="4" w:space="0" w:color="auto"/>
            </w:tcBorders>
          </w:tcPr>
          <w:p w:rsidR="0001311F" w:rsidRPr="00B01A31" w:rsidRDefault="0001311F" w:rsidP="00CF66F8">
            <w:pPr>
              <w:spacing w:before="60" w:after="60"/>
              <w:jc w:val="right"/>
              <w:rPr>
                <w:rFonts w:ascii="Myriad Pro" w:hAnsi="Myriad Pro" w:cs="Calibri"/>
                <w:sz w:val="22"/>
                <w:szCs w:val="22"/>
              </w:rPr>
            </w:pPr>
          </w:p>
        </w:tc>
      </w:tr>
      <w:tr w:rsidR="0001311F" w:rsidRPr="00B01A31" w:rsidTr="00CF66F8">
        <w:trPr>
          <w:trHeight w:val="305"/>
        </w:trPr>
        <w:tc>
          <w:tcPr>
            <w:tcW w:w="4315" w:type="dxa"/>
            <w:tcBorders>
              <w:right w:val="nil"/>
            </w:tcBorders>
          </w:tcPr>
          <w:p w:rsidR="0001311F" w:rsidRPr="00B01A31" w:rsidRDefault="0001311F" w:rsidP="00920BC1">
            <w:pPr>
              <w:spacing w:before="60" w:after="60"/>
              <w:jc w:val="both"/>
              <w:rPr>
                <w:rFonts w:ascii="Myriad Pro" w:hAnsi="Myriad Pro" w:cs="Calibri"/>
                <w:bCs/>
                <w:sz w:val="22"/>
                <w:szCs w:val="22"/>
              </w:rPr>
            </w:pPr>
            <w:r>
              <w:rPr>
                <w:rFonts w:ascii="Myriad Pro" w:hAnsi="Myriad Pro"/>
                <w:sz w:val="22"/>
                <w:szCs w:val="22"/>
                <w:lang w:eastAsia="ru-RU"/>
              </w:rPr>
              <w:t xml:space="preserve">Instruction to </w:t>
            </w:r>
            <w:r w:rsidR="00920BC1">
              <w:rPr>
                <w:rFonts w:ascii="Myriad Pro" w:hAnsi="Myriad Pro"/>
                <w:sz w:val="22"/>
                <w:szCs w:val="22"/>
                <w:lang w:eastAsia="ru-RU"/>
              </w:rPr>
              <w:t>users shall</w:t>
            </w:r>
            <w:r>
              <w:rPr>
                <w:rFonts w:ascii="Myriad Pro" w:hAnsi="Myriad Pro"/>
                <w:sz w:val="22"/>
                <w:szCs w:val="22"/>
                <w:lang w:eastAsia="ru-RU"/>
              </w:rPr>
              <w:t xml:space="preserve"> be provided in the original language, with the translation in Russian </w:t>
            </w:r>
            <w:r w:rsidRPr="000E32E8">
              <w:rPr>
                <w:rFonts w:ascii="Myriad Pro" w:hAnsi="Myriad Pro" w:cs="Calibri"/>
                <w:bCs/>
                <w:sz w:val="22"/>
                <w:szCs w:val="22"/>
              </w:rPr>
              <w:t>(optional English)</w:t>
            </w:r>
          </w:p>
        </w:tc>
        <w:tc>
          <w:tcPr>
            <w:tcW w:w="1705" w:type="dxa"/>
            <w:tcBorders>
              <w:top w:val="single" w:sz="4" w:space="0" w:color="auto"/>
              <w:left w:val="single" w:sz="4" w:space="0" w:color="auto"/>
              <w:bottom w:val="single" w:sz="4" w:space="0" w:color="auto"/>
            </w:tcBorders>
          </w:tcPr>
          <w:p w:rsidR="0001311F" w:rsidRPr="00B01A31" w:rsidRDefault="0001311F" w:rsidP="00CF66F8">
            <w:pPr>
              <w:spacing w:before="60" w:after="60"/>
              <w:jc w:val="right"/>
              <w:rPr>
                <w:rFonts w:ascii="Myriad Pro" w:hAnsi="Myriad Pro" w:cs="Calibri"/>
                <w:sz w:val="22"/>
                <w:szCs w:val="22"/>
              </w:rPr>
            </w:pPr>
          </w:p>
        </w:tc>
        <w:tc>
          <w:tcPr>
            <w:tcW w:w="1800" w:type="dxa"/>
            <w:tcBorders>
              <w:top w:val="single" w:sz="4" w:space="0" w:color="auto"/>
              <w:left w:val="single" w:sz="4" w:space="0" w:color="auto"/>
              <w:bottom w:val="single" w:sz="4" w:space="0" w:color="auto"/>
            </w:tcBorders>
          </w:tcPr>
          <w:p w:rsidR="0001311F" w:rsidRPr="00B01A31" w:rsidRDefault="0001311F" w:rsidP="00CF66F8">
            <w:pPr>
              <w:spacing w:before="60" w:after="60"/>
              <w:jc w:val="right"/>
              <w:rPr>
                <w:rFonts w:ascii="Myriad Pro" w:hAnsi="Myriad Pro" w:cs="Calibri"/>
                <w:sz w:val="22"/>
                <w:szCs w:val="22"/>
              </w:rPr>
            </w:pPr>
          </w:p>
        </w:tc>
        <w:tc>
          <w:tcPr>
            <w:tcW w:w="2160" w:type="dxa"/>
            <w:tcBorders>
              <w:top w:val="single" w:sz="4" w:space="0" w:color="auto"/>
              <w:left w:val="single" w:sz="4" w:space="0" w:color="auto"/>
              <w:bottom w:val="single" w:sz="4" w:space="0" w:color="auto"/>
            </w:tcBorders>
          </w:tcPr>
          <w:p w:rsidR="0001311F" w:rsidRPr="00B01A31" w:rsidRDefault="0001311F" w:rsidP="00CF66F8">
            <w:pPr>
              <w:spacing w:before="60" w:after="60"/>
              <w:jc w:val="right"/>
              <w:rPr>
                <w:rFonts w:ascii="Myriad Pro" w:hAnsi="Myriad Pro" w:cs="Calibri"/>
                <w:sz w:val="22"/>
                <w:szCs w:val="22"/>
              </w:rPr>
            </w:pPr>
          </w:p>
        </w:tc>
      </w:tr>
      <w:tr w:rsidR="00920BC1" w:rsidRPr="00B01A31" w:rsidTr="00CF66F8">
        <w:trPr>
          <w:trHeight w:val="305"/>
        </w:trPr>
        <w:tc>
          <w:tcPr>
            <w:tcW w:w="4315" w:type="dxa"/>
            <w:tcBorders>
              <w:right w:val="nil"/>
            </w:tcBorders>
          </w:tcPr>
          <w:p w:rsidR="00920BC1" w:rsidRDefault="00920BC1" w:rsidP="00920BC1">
            <w:pPr>
              <w:spacing w:before="60" w:after="60"/>
              <w:jc w:val="both"/>
              <w:rPr>
                <w:rFonts w:ascii="Myriad Pro" w:hAnsi="Myriad Pro"/>
                <w:sz w:val="22"/>
                <w:szCs w:val="22"/>
                <w:lang w:eastAsia="ru-RU"/>
              </w:rPr>
            </w:pPr>
            <w:r w:rsidRPr="00920BC1">
              <w:rPr>
                <w:rFonts w:ascii="Myriad Pro" w:hAnsi="Myriad Pro"/>
                <w:sz w:val="22"/>
                <w:szCs w:val="22"/>
                <w:lang w:eastAsia="ru-RU"/>
              </w:rPr>
              <w:lastRenderedPageBreak/>
              <w:t>If the goods are supplied together with a software, it shall be provided in Russian language</w:t>
            </w:r>
          </w:p>
        </w:tc>
        <w:tc>
          <w:tcPr>
            <w:tcW w:w="1705" w:type="dxa"/>
            <w:tcBorders>
              <w:top w:val="single" w:sz="4" w:space="0" w:color="auto"/>
              <w:left w:val="single" w:sz="4" w:space="0" w:color="auto"/>
              <w:bottom w:val="single" w:sz="4" w:space="0" w:color="auto"/>
            </w:tcBorders>
          </w:tcPr>
          <w:p w:rsidR="00920BC1" w:rsidRPr="00B01A31" w:rsidRDefault="00920BC1" w:rsidP="00CF66F8">
            <w:pPr>
              <w:spacing w:before="60" w:after="60"/>
              <w:jc w:val="right"/>
              <w:rPr>
                <w:rFonts w:ascii="Myriad Pro" w:hAnsi="Myriad Pro" w:cs="Calibri"/>
                <w:sz w:val="22"/>
                <w:szCs w:val="22"/>
              </w:rPr>
            </w:pPr>
          </w:p>
        </w:tc>
        <w:tc>
          <w:tcPr>
            <w:tcW w:w="1800" w:type="dxa"/>
            <w:tcBorders>
              <w:top w:val="single" w:sz="4" w:space="0" w:color="auto"/>
              <w:left w:val="single" w:sz="4" w:space="0" w:color="auto"/>
              <w:bottom w:val="single" w:sz="4" w:space="0" w:color="auto"/>
            </w:tcBorders>
          </w:tcPr>
          <w:p w:rsidR="00920BC1" w:rsidRPr="00B01A31" w:rsidRDefault="00920BC1" w:rsidP="00CF66F8">
            <w:pPr>
              <w:spacing w:before="60" w:after="60"/>
              <w:jc w:val="right"/>
              <w:rPr>
                <w:rFonts w:ascii="Myriad Pro" w:hAnsi="Myriad Pro" w:cs="Calibri"/>
                <w:sz w:val="22"/>
                <w:szCs w:val="22"/>
              </w:rPr>
            </w:pPr>
          </w:p>
        </w:tc>
        <w:tc>
          <w:tcPr>
            <w:tcW w:w="2160" w:type="dxa"/>
            <w:tcBorders>
              <w:top w:val="single" w:sz="4" w:space="0" w:color="auto"/>
              <w:left w:val="single" w:sz="4" w:space="0" w:color="auto"/>
              <w:bottom w:val="single" w:sz="4" w:space="0" w:color="auto"/>
            </w:tcBorders>
          </w:tcPr>
          <w:p w:rsidR="00920BC1" w:rsidRPr="00B01A31" w:rsidRDefault="00920BC1" w:rsidP="00CF66F8">
            <w:pPr>
              <w:spacing w:before="60" w:after="60"/>
              <w:jc w:val="right"/>
              <w:rPr>
                <w:rFonts w:ascii="Myriad Pro" w:hAnsi="Myriad Pro" w:cs="Calibri"/>
                <w:sz w:val="22"/>
                <w:szCs w:val="22"/>
              </w:rPr>
            </w:pPr>
          </w:p>
        </w:tc>
      </w:tr>
      <w:tr w:rsidR="0001311F" w:rsidRPr="00B01A31" w:rsidTr="00CF66F8">
        <w:trPr>
          <w:trHeight w:val="305"/>
        </w:trPr>
        <w:tc>
          <w:tcPr>
            <w:tcW w:w="4315" w:type="dxa"/>
            <w:tcBorders>
              <w:bottom w:val="single" w:sz="4" w:space="0" w:color="auto"/>
              <w:right w:val="nil"/>
            </w:tcBorders>
          </w:tcPr>
          <w:p w:rsidR="0001311F" w:rsidRPr="00B01A31" w:rsidRDefault="0001311F" w:rsidP="00CF66F8">
            <w:pPr>
              <w:spacing w:before="60" w:after="60"/>
              <w:rPr>
                <w:rFonts w:ascii="Myriad Pro" w:hAnsi="Myriad Pro" w:cs="Calibri"/>
                <w:bCs/>
                <w:sz w:val="22"/>
                <w:szCs w:val="22"/>
              </w:rPr>
            </w:pPr>
            <w:r>
              <w:rPr>
                <w:rFonts w:ascii="Myriad Pro" w:hAnsi="Myriad Pro" w:cs="Calibri"/>
                <w:bCs/>
                <w:sz w:val="22"/>
                <w:szCs w:val="22"/>
              </w:rPr>
              <w:t>Delivery on site shall be the responsibility of Supplier</w:t>
            </w:r>
          </w:p>
        </w:tc>
        <w:tc>
          <w:tcPr>
            <w:tcW w:w="1705" w:type="dxa"/>
            <w:tcBorders>
              <w:top w:val="single" w:sz="4" w:space="0" w:color="auto"/>
              <w:left w:val="single" w:sz="4" w:space="0" w:color="auto"/>
              <w:bottom w:val="single" w:sz="4" w:space="0" w:color="auto"/>
            </w:tcBorders>
          </w:tcPr>
          <w:p w:rsidR="0001311F" w:rsidRPr="00B01A31" w:rsidRDefault="0001311F" w:rsidP="00CF66F8">
            <w:pPr>
              <w:spacing w:before="60" w:after="60"/>
              <w:jc w:val="right"/>
              <w:rPr>
                <w:rFonts w:ascii="Myriad Pro" w:hAnsi="Myriad Pro" w:cs="Calibri"/>
                <w:sz w:val="22"/>
                <w:szCs w:val="22"/>
              </w:rPr>
            </w:pPr>
          </w:p>
        </w:tc>
        <w:tc>
          <w:tcPr>
            <w:tcW w:w="1800" w:type="dxa"/>
            <w:tcBorders>
              <w:top w:val="single" w:sz="4" w:space="0" w:color="auto"/>
              <w:left w:val="single" w:sz="4" w:space="0" w:color="auto"/>
              <w:bottom w:val="single" w:sz="4" w:space="0" w:color="auto"/>
            </w:tcBorders>
          </w:tcPr>
          <w:p w:rsidR="0001311F" w:rsidRPr="00B01A31" w:rsidRDefault="0001311F" w:rsidP="00CF66F8">
            <w:pPr>
              <w:spacing w:before="60" w:after="60"/>
              <w:jc w:val="right"/>
              <w:rPr>
                <w:rFonts w:ascii="Myriad Pro" w:hAnsi="Myriad Pro" w:cs="Calibri"/>
                <w:sz w:val="22"/>
                <w:szCs w:val="22"/>
              </w:rPr>
            </w:pPr>
          </w:p>
        </w:tc>
        <w:tc>
          <w:tcPr>
            <w:tcW w:w="2160" w:type="dxa"/>
            <w:tcBorders>
              <w:top w:val="single" w:sz="4" w:space="0" w:color="auto"/>
              <w:left w:val="single" w:sz="4" w:space="0" w:color="auto"/>
              <w:bottom w:val="single" w:sz="4" w:space="0" w:color="auto"/>
            </w:tcBorders>
          </w:tcPr>
          <w:p w:rsidR="0001311F" w:rsidRPr="00B01A31" w:rsidRDefault="0001311F" w:rsidP="00CF66F8">
            <w:pPr>
              <w:spacing w:before="60" w:after="60"/>
              <w:jc w:val="right"/>
              <w:rPr>
                <w:rFonts w:ascii="Myriad Pro" w:hAnsi="Myriad Pro" w:cs="Calibri"/>
                <w:sz w:val="22"/>
                <w:szCs w:val="22"/>
              </w:rPr>
            </w:pPr>
          </w:p>
        </w:tc>
      </w:tr>
      <w:tr w:rsidR="00920BC1" w:rsidRPr="00B01A31" w:rsidTr="00CF66F8">
        <w:trPr>
          <w:trHeight w:val="305"/>
        </w:trPr>
        <w:tc>
          <w:tcPr>
            <w:tcW w:w="4315" w:type="dxa"/>
            <w:tcBorders>
              <w:bottom w:val="single" w:sz="4" w:space="0" w:color="auto"/>
              <w:right w:val="nil"/>
            </w:tcBorders>
          </w:tcPr>
          <w:p w:rsidR="00920BC1" w:rsidRDefault="00920BC1" w:rsidP="00CF66F8">
            <w:pPr>
              <w:spacing w:before="60" w:after="60"/>
              <w:rPr>
                <w:rFonts w:ascii="Myriad Pro" w:hAnsi="Myriad Pro" w:cs="Calibri"/>
                <w:bCs/>
                <w:sz w:val="22"/>
                <w:szCs w:val="22"/>
              </w:rPr>
            </w:pPr>
            <w:r w:rsidRPr="00920BC1">
              <w:rPr>
                <w:rFonts w:ascii="Myriad Pro" w:hAnsi="Myriad Pro" w:cs="Calibri"/>
                <w:bCs/>
                <w:sz w:val="22"/>
                <w:szCs w:val="22"/>
              </w:rPr>
              <w:t xml:space="preserve">All works for assembly </w:t>
            </w:r>
            <w:r>
              <w:rPr>
                <w:rFonts w:ascii="Myriad Pro" w:hAnsi="Myriad Pro" w:cs="Calibri"/>
                <w:bCs/>
                <w:sz w:val="22"/>
                <w:szCs w:val="22"/>
              </w:rPr>
              <w:t>shall</w:t>
            </w:r>
            <w:r w:rsidRPr="00920BC1">
              <w:rPr>
                <w:rFonts w:ascii="Myriad Pro" w:hAnsi="Myriad Pro" w:cs="Calibri"/>
                <w:bCs/>
                <w:sz w:val="22"/>
                <w:szCs w:val="22"/>
              </w:rPr>
              <w:t xml:space="preserve"> be supported by </w:t>
            </w:r>
            <w:r>
              <w:rPr>
                <w:rFonts w:ascii="Myriad Pro" w:hAnsi="Myriad Pro" w:cs="Calibri"/>
                <w:bCs/>
                <w:sz w:val="22"/>
                <w:szCs w:val="22"/>
              </w:rPr>
              <w:t>Supplier</w:t>
            </w:r>
          </w:p>
        </w:tc>
        <w:tc>
          <w:tcPr>
            <w:tcW w:w="1705" w:type="dxa"/>
            <w:tcBorders>
              <w:top w:val="single" w:sz="4" w:space="0" w:color="auto"/>
              <w:left w:val="single" w:sz="4" w:space="0" w:color="auto"/>
              <w:bottom w:val="single" w:sz="4" w:space="0" w:color="auto"/>
            </w:tcBorders>
          </w:tcPr>
          <w:p w:rsidR="00920BC1" w:rsidRPr="00B01A31" w:rsidRDefault="00920BC1" w:rsidP="00CF66F8">
            <w:pPr>
              <w:spacing w:before="60" w:after="60"/>
              <w:jc w:val="right"/>
              <w:rPr>
                <w:rFonts w:ascii="Myriad Pro" w:hAnsi="Myriad Pro" w:cs="Calibri"/>
                <w:sz w:val="22"/>
                <w:szCs w:val="22"/>
              </w:rPr>
            </w:pPr>
          </w:p>
        </w:tc>
        <w:tc>
          <w:tcPr>
            <w:tcW w:w="1800" w:type="dxa"/>
            <w:tcBorders>
              <w:top w:val="single" w:sz="4" w:space="0" w:color="auto"/>
              <w:left w:val="single" w:sz="4" w:space="0" w:color="auto"/>
              <w:bottom w:val="single" w:sz="4" w:space="0" w:color="auto"/>
            </w:tcBorders>
          </w:tcPr>
          <w:p w:rsidR="00920BC1" w:rsidRPr="00B01A31" w:rsidRDefault="00920BC1" w:rsidP="00CF66F8">
            <w:pPr>
              <w:spacing w:before="60" w:after="60"/>
              <w:jc w:val="right"/>
              <w:rPr>
                <w:rFonts w:ascii="Myriad Pro" w:hAnsi="Myriad Pro" w:cs="Calibri"/>
                <w:sz w:val="22"/>
                <w:szCs w:val="22"/>
              </w:rPr>
            </w:pPr>
          </w:p>
        </w:tc>
        <w:tc>
          <w:tcPr>
            <w:tcW w:w="2160" w:type="dxa"/>
            <w:tcBorders>
              <w:top w:val="single" w:sz="4" w:space="0" w:color="auto"/>
              <w:left w:val="single" w:sz="4" w:space="0" w:color="auto"/>
              <w:bottom w:val="single" w:sz="4" w:space="0" w:color="auto"/>
            </w:tcBorders>
          </w:tcPr>
          <w:p w:rsidR="00920BC1" w:rsidRPr="00B01A31" w:rsidRDefault="00920BC1" w:rsidP="00CF66F8">
            <w:pPr>
              <w:spacing w:before="60" w:after="60"/>
              <w:jc w:val="right"/>
              <w:rPr>
                <w:rFonts w:ascii="Myriad Pro" w:hAnsi="Myriad Pro" w:cs="Calibri"/>
                <w:sz w:val="22"/>
                <w:szCs w:val="22"/>
              </w:rPr>
            </w:pPr>
          </w:p>
        </w:tc>
      </w:tr>
      <w:tr w:rsidR="0001311F" w:rsidRPr="00B01A31" w:rsidTr="00CF66F8">
        <w:trPr>
          <w:trHeight w:val="305"/>
        </w:trPr>
        <w:tc>
          <w:tcPr>
            <w:tcW w:w="4315" w:type="dxa"/>
            <w:tcBorders>
              <w:right w:val="nil"/>
            </w:tcBorders>
          </w:tcPr>
          <w:p w:rsidR="0001311F" w:rsidRPr="00E14137" w:rsidRDefault="0001311F" w:rsidP="00CF66F8">
            <w:pPr>
              <w:spacing w:before="60" w:after="60"/>
              <w:rPr>
                <w:rFonts w:ascii="Myriad Pro" w:hAnsi="Myriad Pro" w:cs="Calibri"/>
                <w:bCs/>
                <w:sz w:val="22"/>
                <w:szCs w:val="22"/>
              </w:rPr>
            </w:pPr>
            <w:r w:rsidRPr="00E14137">
              <w:rPr>
                <w:rFonts w:ascii="Myriad Pro" w:hAnsi="Myriad Pro" w:cs="Calibri"/>
                <w:bCs/>
                <w:sz w:val="22"/>
                <w:szCs w:val="22"/>
              </w:rPr>
              <w:t>Training in Russian</w:t>
            </w:r>
            <w:r w:rsidRPr="00E14137">
              <w:t xml:space="preserve"> </w:t>
            </w:r>
            <w:r w:rsidRPr="00E14137">
              <w:rPr>
                <w:rFonts w:ascii="Myriad Pro" w:hAnsi="Myriad Pro" w:cs="Calibri"/>
                <w:bCs/>
                <w:sz w:val="22"/>
                <w:szCs w:val="22"/>
              </w:rPr>
              <w:t>for all medical personnel who will be using these medical devices</w:t>
            </w:r>
          </w:p>
        </w:tc>
        <w:tc>
          <w:tcPr>
            <w:tcW w:w="1705" w:type="dxa"/>
            <w:tcBorders>
              <w:top w:val="single" w:sz="4" w:space="0" w:color="auto"/>
              <w:left w:val="single" w:sz="4" w:space="0" w:color="auto"/>
              <w:bottom w:val="single" w:sz="4" w:space="0" w:color="auto"/>
            </w:tcBorders>
          </w:tcPr>
          <w:p w:rsidR="0001311F" w:rsidRPr="00B01A31" w:rsidRDefault="0001311F" w:rsidP="00CF66F8">
            <w:pPr>
              <w:spacing w:before="60" w:after="60"/>
              <w:jc w:val="right"/>
              <w:rPr>
                <w:rFonts w:ascii="Myriad Pro" w:hAnsi="Myriad Pro" w:cs="Calibri"/>
                <w:sz w:val="22"/>
                <w:szCs w:val="22"/>
              </w:rPr>
            </w:pPr>
          </w:p>
        </w:tc>
        <w:tc>
          <w:tcPr>
            <w:tcW w:w="1800" w:type="dxa"/>
            <w:tcBorders>
              <w:top w:val="single" w:sz="4" w:space="0" w:color="auto"/>
              <w:left w:val="single" w:sz="4" w:space="0" w:color="auto"/>
              <w:bottom w:val="single" w:sz="4" w:space="0" w:color="auto"/>
            </w:tcBorders>
          </w:tcPr>
          <w:p w:rsidR="0001311F" w:rsidRPr="00B01A31" w:rsidRDefault="0001311F" w:rsidP="00CF66F8">
            <w:pPr>
              <w:spacing w:before="60" w:after="60"/>
              <w:jc w:val="right"/>
              <w:rPr>
                <w:rFonts w:ascii="Myriad Pro" w:hAnsi="Myriad Pro" w:cs="Calibri"/>
                <w:sz w:val="22"/>
                <w:szCs w:val="22"/>
              </w:rPr>
            </w:pPr>
          </w:p>
        </w:tc>
        <w:tc>
          <w:tcPr>
            <w:tcW w:w="2160" w:type="dxa"/>
            <w:tcBorders>
              <w:top w:val="single" w:sz="4" w:space="0" w:color="auto"/>
              <w:left w:val="single" w:sz="4" w:space="0" w:color="auto"/>
              <w:bottom w:val="single" w:sz="4" w:space="0" w:color="auto"/>
            </w:tcBorders>
          </w:tcPr>
          <w:p w:rsidR="0001311F" w:rsidRPr="00B01A31" w:rsidRDefault="0001311F" w:rsidP="00CF66F8">
            <w:pPr>
              <w:spacing w:before="60" w:after="60"/>
              <w:jc w:val="right"/>
              <w:rPr>
                <w:rFonts w:ascii="Myriad Pro" w:hAnsi="Myriad Pro" w:cs="Calibri"/>
                <w:sz w:val="22"/>
                <w:szCs w:val="22"/>
              </w:rPr>
            </w:pPr>
          </w:p>
        </w:tc>
      </w:tr>
      <w:tr w:rsidR="0001311F" w:rsidRPr="00B01A31" w:rsidTr="00CF66F8">
        <w:trPr>
          <w:trHeight w:val="305"/>
        </w:trPr>
        <w:tc>
          <w:tcPr>
            <w:tcW w:w="4315" w:type="dxa"/>
            <w:tcBorders>
              <w:bottom w:val="single" w:sz="4" w:space="0" w:color="auto"/>
              <w:right w:val="nil"/>
            </w:tcBorders>
          </w:tcPr>
          <w:p w:rsidR="0001311F" w:rsidRPr="005A4C74" w:rsidRDefault="0001311F" w:rsidP="00CF66F8">
            <w:pPr>
              <w:spacing w:before="60" w:after="60"/>
              <w:rPr>
                <w:rFonts w:ascii="Myriad Pro" w:hAnsi="Myriad Pro" w:cstheme="minorHAnsi"/>
                <w:color w:val="000000" w:themeColor="text1"/>
                <w:sz w:val="22"/>
                <w:szCs w:val="22"/>
              </w:rPr>
            </w:pPr>
            <w:r w:rsidRPr="00B01A31">
              <w:rPr>
                <w:rFonts w:ascii="Myriad Pro" w:hAnsi="Myriad Pro" w:cs="Calibri"/>
                <w:bCs/>
                <w:sz w:val="22"/>
                <w:szCs w:val="22"/>
              </w:rPr>
              <w:t>All Provisions of the UNDP General Terms and Conditions</w:t>
            </w:r>
          </w:p>
        </w:tc>
        <w:tc>
          <w:tcPr>
            <w:tcW w:w="1705" w:type="dxa"/>
            <w:tcBorders>
              <w:top w:val="single" w:sz="4" w:space="0" w:color="auto"/>
              <w:left w:val="single" w:sz="4" w:space="0" w:color="auto"/>
              <w:bottom w:val="single" w:sz="4" w:space="0" w:color="auto"/>
            </w:tcBorders>
          </w:tcPr>
          <w:p w:rsidR="0001311F" w:rsidRPr="00B01A31" w:rsidRDefault="0001311F" w:rsidP="00CF66F8">
            <w:pPr>
              <w:spacing w:before="60" w:after="60"/>
              <w:jc w:val="right"/>
              <w:rPr>
                <w:rFonts w:ascii="Myriad Pro" w:hAnsi="Myriad Pro" w:cs="Calibri"/>
                <w:sz w:val="22"/>
                <w:szCs w:val="22"/>
              </w:rPr>
            </w:pPr>
          </w:p>
        </w:tc>
        <w:tc>
          <w:tcPr>
            <w:tcW w:w="1800" w:type="dxa"/>
            <w:tcBorders>
              <w:top w:val="single" w:sz="4" w:space="0" w:color="auto"/>
              <w:left w:val="single" w:sz="4" w:space="0" w:color="auto"/>
              <w:bottom w:val="single" w:sz="4" w:space="0" w:color="auto"/>
            </w:tcBorders>
          </w:tcPr>
          <w:p w:rsidR="0001311F" w:rsidRPr="00B01A31" w:rsidRDefault="0001311F" w:rsidP="00CF66F8">
            <w:pPr>
              <w:spacing w:before="60" w:after="60"/>
              <w:jc w:val="right"/>
              <w:rPr>
                <w:rFonts w:ascii="Myriad Pro" w:hAnsi="Myriad Pro" w:cs="Calibri"/>
                <w:sz w:val="22"/>
                <w:szCs w:val="22"/>
              </w:rPr>
            </w:pPr>
          </w:p>
        </w:tc>
        <w:tc>
          <w:tcPr>
            <w:tcW w:w="2160" w:type="dxa"/>
            <w:tcBorders>
              <w:top w:val="single" w:sz="4" w:space="0" w:color="auto"/>
              <w:left w:val="single" w:sz="4" w:space="0" w:color="auto"/>
              <w:bottom w:val="single" w:sz="4" w:space="0" w:color="auto"/>
            </w:tcBorders>
          </w:tcPr>
          <w:p w:rsidR="0001311F" w:rsidRPr="00B01A31" w:rsidRDefault="0001311F" w:rsidP="00CF66F8">
            <w:pPr>
              <w:spacing w:before="60" w:after="60"/>
              <w:jc w:val="right"/>
              <w:rPr>
                <w:rFonts w:ascii="Myriad Pro" w:hAnsi="Myriad Pro" w:cs="Calibri"/>
                <w:sz w:val="22"/>
                <w:szCs w:val="22"/>
              </w:rPr>
            </w:pPr>
          </w:p>
        </w:tc>
      </w:tr>
    </w:tbl>
    <w:p w:rsidR="0001311F" w:rsidRPr="00B01A31" w:rsidRDefault="0001311F" w:rsidP="0001311F">
      <w:pPr>
        <w:rPr>
          <w:rFonts w:ascii="Myriad Pro" w:hAnsi="Myriad Pro" w:cs="Calibri"/>
          <w:sz w:val="22"/>
          <w:szCs w:val="22"/>
        </w:rPr>
      </w:pPr>
    </w:p>
    <w:p w:rsidR="0001311F" w:rsidRPr="00B01A31" w:rsidRDefault="0001311F" w:rsidP="0001311F">
      <w:pPr>
        <w:ind w:firstLine="720"/>
        <w:jc w:val="both"/>
        <w:rPr>
          <w:rFonts w:ascii="Myriad Pro" w:hAnsi="Myriad Pro" w:cs="Calibri"/>
          <w:sz w:val="22"/>
          <w:szCs w:val="22"/>
        </w:rPr>
      </w:pPr>
      <w:r w:rsidRPr="00B01A31">
        <w:rPr>
          <w:rFonts w:ascii="Myriad Pro" w:hAnsi="Myriad Pro" w:cs="Calibri"/>
          <w:sz w:val="22"/>
          <w:szCs w:val="22"/>
        </w:rPr>
        <w:t>All other information that we have not provided automatically implies our full compliance with the requirements, terms and conditions of the RFQ.</w:t>
      </w:r>
    </w:p>
    <w:p w:rsidR="0001311F" w:rsidRPr="00B01A31" w:rsidRDefault="0001311F" w:rsidP="0001311F">
      <w:pPr>
        <w:rPr>
          <w:rFonts w:ascii="Myriad Pro" w:hAnsi="Myriad Pro" w:cs="Calibri"/>
          <w:sz w:val="22"/>
          <w:szCs w:val="22"/>
        </w:rPr>
      </w:pPr>
    </w:p>
    <w:p w:rsidR="0001311F" w:rsidRPr="00B01A31" w:rsidRDefault="0001311F" w:rsidP="0001311F">
      <w:pPr>
        <w:rPr>
          <w:rFonts w:ascii="Myriad Pro" w:hAnsi="Myriad Pro" w:cs="Calibri"/>
          <w:sz w:val="22"/>
          <w:szCs w:val="22"/>
        </w:rPr>
      </w:pPr>
    </w:p>
    <w:p w:rsidR="0001311F" w:rsidRPr="00B01A31" w:rsidRDefault="0001311F" w:rsidP="0001311F">
      <w:pPr>
        <w:rPr>
          <w:rFonts w:ascii="Myriad Pro" w:hAnsi="Myriad Pro" w:cs="Calibri"/>
          <w:sz w:val="22"/>
          <w:szCs w:val="22"/>
        </w:rPr>
      </w:pPr>
    </w:p>
    <w:p w:rsidR="0001311F" w:rsidRPr="00B01A31" w:rsidRDefault="0001311F" w:rsidP="0001311F">
      <w:pPr>
        <w:rPr>
          <w:rFonts w:ascii="Myriad Pro" w:hAnsi="Myriad Pro" w:cs="Calibri"/>
          <w:sz w:val="22"/>
          <w:szCs w:val="22"/>
        </w:rPr>
      </w:pPr>
    </w:p>
    <w:p w:rsidR="0001311F" w:rsidRPr="00B01A31" w:rsidRDefault="0001311F" w:rsidP="0001311F">
      <w:pPr>
        <w:ind w:left="3960"/>
        <w:rPr>
          <w:rFonts w:ascii="Myriad Pro" w:hAnsi="Myriad Pro" w:cs="Calibri"/>
          <w:i/>
          <w:sz w:val="22"/>
          <w:szCs w:val="22"/>
        </w:rPr>
      </w:pPr>
      <w:r w:rsidRPr="00B01A31">
        <w:rPr>
          <w:rFonts w:ascii="Myriad Pro" w:hAnsi="Myriad Pro" w:cs="Calibri"/>
          <w:i/>
          <w:sz w:val="22"/>
          <w:szCs w:val="22"/>
        </w:rPr>
        <w:t>[Name and Signature of the Supplier’s Authorized Person]</w:t>
      </w:r>
    </w:p>
    <w:p w:rsidR="0001311F" w:rsidRPr="00B01A31" w:rsidRDefault="0001311F" w:rsidP="0001311F">
      <w:pPr>
        <w:ind w:left="3960"/>
        <w:rPr>
          <w:rFonts w:ascii="Myriad Pro" w:hAnsi="Myriad Pro" w:cs="Calibri"/>
          <w:i/>
          <w:sz w:val="22"/>
          <w:szCs w:val="22"/>
        </w:rPr>
      </w:pPr>
      <w:r w:rsidRPr="00B01A31">
        <w:rPr>
          <w:rFonts w:ascii="Myriad Pro" w:hAnsi="Myriad Pro" w:cs="Calibri"/>
          <w:i/>
          <w:sz w:val="22"/>
          <w:szCs w:val="22"/>
        </w:rPr>
        <w:t>[Designation]</w:t>
      </w:r>
    </w:p>
    <w:p w:rsidR="0001311F" w:rsidRPr="00B01A31" w:rsidRDefault="0001311F" w:rsidP="0001311F">
      <w:pPr>
        <w:ind w:left="3960"/>
        <w:rPr>
          <w:rFonts w:ascii="Myriad Pro" w:hAnsi="Myriad Pro" w:cs="Calibri"/>
          <w:i/>
          <w:sz w:val="22"/>
          <w:szCs w:val="22"/>
        </w:rPr>
      </w:pPr>
      <w:r w:rsidRPr="00B01A31">
        <w:rPr>
          <w:rFonts w:ascii="Myriad Pro" w:hAnsi="Myriad Pro" w:cs="Calibri"/>
          <w:i/>
          <w:sz w:val="22"/>
          <w:szCs w:val="22"/>
        </w:rPr>
        <w:t>[Date]</w:t>
      </w:r>
    </w:p>
    <w:p w:rsidR="0001311F" w:rsidRDefault="0001311F" w:rsidP="0001311F">
      <w:pPr>
        <w:rPr>
          <w:rFonts w:ascii="Myriad Pro" w:hAnsi="Myriad Pro" w:cs="Calibri"/>
          <w:b/>
          <w:i/>
          <w:sz w:val="22"/>
          <w:szCs w:val="22"/>
        </w:rPr>
      </w:pPr>
    </w:p>
    <w:p w:rsidR="0001311F" w:rsidRPr="00735CE5" w:rsidRDefault="0001311F" w:rsidP="0001311F">
      <w:pPr>
        <w:ind w:left="3960"/>
        <w:jc w:val="both"/>
        <w:rPr>
          <w:rFonts w:ascii="Myriad Pro" w:hAnsi="Myriad Pro" w:cs="Calibri"/>
          <w:i/>
          <w:sz w:val="22"/>
          <w:szCs w:val="22"/>
        </w:rPr>
      </w:pPr>
      <w:r w:rsidRPr="00735CE5">
        <w:rPr>
          <w:rFonts w:ascii="Myriad Pro" w:hAnsi="Myriad Pro" w:cs="Calibri"/>
          <w:i/>
          <w:sz w:val="22"/>
          <w:szCs w:val="22"/>
        </w:rPr>
        <w:t>Dully stamped</w:t>
      </w:r>
    </w:p>
    <w:p w:rsidR="002109B8" w:rsidRDefault="002109B8"/>
    <w:sectPr w:rsidR="002109B8" w:rsidSect="0001311F">
      <w:pgSz w:w="11906" w:h="16838"/>
      <w:pgMar w:top="1008" w:right="1008" w:bottom="1008" w:left="1296"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13578" w:rsidRDefault="00F13578" w:rsidP="0001311F">
      <w:r>
        <w:separator/>
      </w:r>
    </w:p>
  </w:endnote>
  <w:endnote w:type="continuationSeparator" w:id="0">
    <w:p w:rsidR="00F13578" w:rsidRDefault="00F13578" w:rsidP="000131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w:altName w:val="Corbel"/>
    <w:panose1 w:val="020B0503030403020204"/>
    <w:charset w:val="00"/>
    <w:family w:val="swiss"/>
    <w:notTrueType/>
    <w:pitch w:val="variable"/>
    <w:sig w:usb0="A00002AF" w:usb1="5000204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13578" w:rsidRDefault="00F13578" w:rsidP="0001311F">
      <w:r>
        <w:separator/>
      </w:r>
    </w:p>
  </w:footnote>
  <w:footnote w:type="continuationSeparator" w:id="0">
    <w:p w:rsidR="00F13578" w:rsidRDefault="00F13578" w:rsidP="0001311F">
      <w:r>
        <w:continuationSeparator/>
      </w:r>
    </w:p>
  </w:footnote>
  <w:footnote w:id="1">
    <w:p w:rsidR="0001311F" w:rsidRPr="00BA0E6E" w:rsidRDefault="0001311F" w:rsidP="0001311F">
      <w:pPr>
        <w:jc w:val="both"/>
        <w:rPr>
          <w:lang w:val="en-PH"/>
        </w:rPr>
      </w:pPr>
      <w:r w:rsidRPr="0088197A">
        <w:rPr>
          <w:rStyle w:val="FootnoteReference"/>
        </w:rPr>
        <w:footnoteRef/>
      </w:r>
      <w:r w:rsidRPr="0088197A">
        <w:t xml:space="preserve"> </w:t>
      </w:r>
      <w:r w:rsidRPr="0088197A">
        <w:rPr>
          <w:i/>
          <w:snapToGrid w:val="0"/>
        </w:rPr>
        <w:t>This</w:t>
      </w:r>
      <w:r>
        <w:rPr>
          <w:i/>
          <w:snapToGrid w:val="0"/>
        </w:rPr>
        <w:t xml:space="preserve"> serves as a guide to the Supplier</w:t>
      </w:r>
      <w:r w:rsidRPr="0088197A">
        <w:rPr>
          <w:i/>
          <w:snapToGrid w:val="0"/>
        </w:rPr>
        <w:t xml:space="preserve"> in preparing the </w:t>
      </w:r>
      <w:r>
        <w:rPr>
          <w:i/>
          <w:snapToGrid w:val="0"/>
        </w:rPr>
        <w:t xml:space="preserve">quotation and </w:t>
      </w:r>
      <w:r w:rsidRPr="0088197A">
        <w:rPr>
          <w:i/>
          <w:snapToGrid w:val="0"/>
        </w:rPr>
        <w:t xml:space="preserve">price schedule. </w:t>
      </w:r>
    </w:p>
  </w:footnote>
  <w:footnote w:id="2">
    <w:p w:rsidR="0001311F" w:rsidRPr="007E6019" w:rsidRDefault="0001311F" w:rsidP="0001311F">
      <w:pPr>
        <w:pStyle w:val="FootnoteText"/>
        <w:rPr>
          <w:i/>
          <w:lang w:val="en-PH"/>
        </w:rPr>
      </w:pPr>
      <w:r w:rsidRPr="007E6019">
        <w:rPr>
          <w:rStyle w:val="FootnoteReference"/>
          <w:i/>
        </w:rPr>
        <w:footnoteRef/>
      </w:r>
      <w:r w:rsidRPr="007E6019">
        <w:rPr>
          <w:i/>
        </w:rPr>
        <w:t xml:space="preserve"> Official </w:t>
      </w:r>
      <w:r w:rsidRPr="007E6019">
        <w:rPr>
          <w:i/>
          <w:lang w:val="en-PH"/>
        </w:rPr>
        <w:t>Letterhead/Stationery</w:t>
      </w:r>
      <w:r>
        <w:rPr>
          <w:i/>
          <w:lang w:val="en-PH"/>
        </w:rPr>
        <w:t xml:space="preserve"> must indicate contact details – addresses, email, phone and fax numbers – for verification purposes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3AA7614"/>
    <w:multiLevelType w:val="hybridMultilevel"/>
    <w:tmpl w:val="7116D622"/>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311F"/>
    <w:rsid w:val="0001311F"/>
    <w:rsid w:val="001C3645"/>
    <w:rsid w:val="002109B8"/>
    <w:rsid w:val="00423EF5"/>
    <w:rsid w:val="005D2393"/>
    <w:rsid w:val="00631E85"/>
    <w:rsid w:val="00920BC1"/>
    <w:rsid w:val="00950D90"/>
    <w:rsid w:val="00B10815"/>
    <w:rsid w:val="00B12F24"/>
    <w:rsid w:val="00B806C1"/>
    <w:rsid w:val="00D71FF7"/>
    <w:rsid w:val="00E840DA"/>
    <w:rsid w:val="00ED79FA"/>
    <w:rsid w:val="00F1357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13111"/>
  <w15:chartTrackingRefBased/>
  <w15:docId w15:val="{E1A4FBE9-8DD1-485F-B4E3-E766BA838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1311F"/>
    <w:pPr>
      <w:spacing w:after="0" w:line="240" w:lineRule="auto"/>
    </w:pPr>
    <w:rPr>
      <w:rFonts w:ascii="Times New Roman" w:eastAsia="Times New Roma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rsid w:val="0001311F"/>
    <w:rPr>
      <w:vertAlign w:val="superscript"/>
    </w:rPr>
  </w:style>
  <w:style w:type="paragraph" w:styleId="FootnoteText">
    <w:name w:val="footnote text"/>
    <w:basedOn w:val="Normal"/>
    <w:link w:val="FootnoteTextChar"/>
    <w:uiPriority w:val="99"/>
    <w:unhideWhenUsed/>
    <w:rsid w:val="0001311F"/>
  </w:style>
  <w:style w:type="character" w:customStyle="1" w:styleId="FootnoteTextChar">
    <w:name w:val="Footnote Text Char"/>
    <w:basedOn w:val="DefaultParagraphFont"/>
    <w:link w:val="FootnoteText"/>
    <w:uiPriority w:val="99"/>
    <w:rsid w:val="0001311F"/>
    <w:rPr>
      <w:rFonts w:ascii="Times New Roman" w:eastAsia="Times New Roman" w:hAnsi="Times New Roman" w:cs="Times New Roman"/>
      <w:sz w:val="20"/>
      <w:szCs w:val="20"/>
      <w:lang w:val="en-US"/>
    </w:rPr>
  </w:style>
  <w:style w:type="paragraph" w:styleId="ListParagraph">
    <w:name w:val="List Paragraph"/>
    <w:basedOn w:val="Normal"/>
    <w:uiPriority w:val="34"/>
    <w:qFormat/>
    <w:rsid w:val="0001311F"/>
    <w:pPr>
      <w:widowControl w:val="0"/>
      <w:overflowPunct w:val="0"/>
      <w:adjustRightInd w:val="0"/>
      <w:spacing w:line="360" w:lineRule="auto"/>
      <w:ind w:left="720"/>
      <w:contextualSpacing/>
    </w:pPr>
    <w:rPr>
      <w:kern w:val="28"/>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307</Words>
  <Characters>1756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Liliana Caterov</dc:creator>
  <cp:keywords/>
  <dc:description/>
  <cp:lastModifiedBy>Vladlena Glavan</cp:lastModifiedBy>
  <cp:revision>6</cp:revision>
  <dcterms:created xsi:type="dcterms:W3CDTF">2018-03-29T11:09:00Z</dcterms:created>
  <dcterms:modified xsi:type="dcterms:W3CDTF">2018-03-30T11:14:00Z</dcterms:modified>
</cp:coreProperties>
</file>