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EC2C2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EC2C2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EC2C2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EC2C2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EC2C2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5D52F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EC2C2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EC2C21"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5D52FD">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EC2C21"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5D52FD">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EC2C21"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4CA069D5" w:rsidR="00771785" w:rsidRDefault="00771785">
      <w:pPr>
        <w:rPr>
          <w:lang w:val="en-AU"/>
        </w:rPr>
      </w:pPr>
      <w:r>
        <w:rPr>
          <w:lang w:val="en-AU"/>
        </w:rPr>
        <w:br w:type="page"/>
      </w: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EC2C21"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68ED1271" w:rsidR="00D548F9" w:rsidRPr="00B94ACA" w:rsidRDefault="008D1440" w:rsidP="00D548F9">
            <w:pPr>
              <w:spacing w:before="120" w:after="120"/>
              <w:rPr>
                <w:rFonts w:ascii="Segoe UI" w:hAnsi="Segoe UI" w:cs="Segoe UI"/>
                <w:sz w:val="20"/>
              </w:rPr>
            </w:pPr>
            <w:r w:rsidRPr="008D1440">
              <w:rPr>
                <w:rFonts w:ascii="Segoe UI" w:hAnsi="Segoe UI" w:cs="Segoe UI"/>
                <w:bCs/>
                <w:sz w:val="20"/>
                <w:highlight w:val="yellow"/>
              </w:rPr>
              <w:t>RfP18/</w:t>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5D52F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5D52F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5D52F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5D52F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5D52F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5D52FD">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EC2C21"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EC2C21"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5D52FD">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5D52FD">
            <w:pPr>
              <w:pStyle w:val="ListParagraph"/>
              <w:numPr>
                <w:ilvl w:val="0"/>
                <w:numId w:val="2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5D52FD">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5D52FD">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5D52FD">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5D52FD">
            <w:pPr>
              <w:pStyle w:val="ListParagraph"/>
              <w:numPr>
                <w:ilvl w:val="0"/>
                <w:numId w:val="2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386577C2" w14:textId="77777777" w:rsidR="008D1440" w:rsidRDefault="00D548F9" w:rsidP="005D52FD">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Power of Attorney</w:t>
            </w:r>
          </w:p>
          <w:p w14:paraId="2E5A9AC5" w14:textId="77777777" w:rsidR="008D1440" w:rsidRDefault="008D1440" w:rsidP="008D1440">
            <w:pPr>
              <w:jc w:val="both"/>
              <w:rPr>
                <w:rFonts w:ascii="Segoe UI" w:hAnsi="Segoe UI" w:cs="Segoe UI"/>
                <w:color w:val="000000" w:themeColor="text1"/>
                <w:sz w:val="20"/>
              </w:rPr>
            </w:pPr>
          </w:p>
          <w:p w14:paraId="2B509E9D" w14:textId="77777777" w:rsidR="00D548F9" w:rsidRDefault="008D1440" w:rsidP="008D1440">
            <w:pPr>
              <w:jc w:val="both"/>
              <w:rPr>
                <w:rFonts w:ascii="Segoe UI" w:hAnsi="Segoe UI" w:cs="Segoe UI"/>
                <w:color w:val="000000" w:themeColor="text1"/>
                <w:sz w:val="20"/>
              </w:rPr>
            </w:pPr>
            <w:r>
              <w:rPr>
                <w:rFonts w:ascii="Segoe UI" w:hAnsi="Segoe UI" w:cs="Segoe UI"/>
                <w:color w:val="000000" w:themeColor="text1"/>
                <w:sz w:val="20"/>
              </w:rPr>
              <w:t>The</w:t>
            </w:r>
            <w:r w:rsidR="00D548F9" w:rsidRPr="008D1440">
              <w:rPr>
                <w:rFonts w:ascii="Segoe UI" w:hAnsi="Segoe UI" w:cs="Segoe UI"/>
                <w:color w:val="000000" w:themeColor="text1"/>
                <w:sz w:val="20"/>
              </w:rPr>
              <w:t xml:space="preserve"> </w:t>
            </w:r>
            <w:r>
              <w:rPr>
                <w:rFonts w:ascii="Segoe UI" w:hAnsi="Segoe UI" w:cs="Segoe UI"/>
                <w:color w:val="000000" w:themeColor="text1"/>
                <w:sz w:val="20"/>
              </w:rPr>
              <w:t>technical proposal should meet the following conditions:</w:t>
            </w:r>
          </w:p>
          <w:p w14:paraId="290ACC5A" w14:textId="24A60BC4" w:rsidR="008D1440" w:rsidRDefault="008D1440" w:rsidP="005D52FD">
            <w:pPr>
              <w:pStyle w:val="ListParagraph"/>
              <w:numPr>
                <w:ilvl w:val="0"/>
                <w:numId w:val="52"/>
              </w:numPr>
              <w:jc w:val="both"/>
              <w:rPr>
                <w:rFonts w:ascii="Segoe UI" w:hAnsi="Segoe UI" w:cs="Segoe UI"/>
                <w:color w:val="000000" w:themeColor="text1"/>
                <w:sz w:val="20"/>
              </w:rPr>
            </w:pPr>
            <w:r>
              <w:rPr>
                <w:rFonts w:ascii="Segoe UI" w:hAnsi="Segoe UI" w:cs="Segoe UI"/>
                <w:color w:val="000000" w:themeColor="text1"/>
                <w:sz w:val="20"/>
              </w:rPr>
              <w:lastRenderedPageBreak/>
              <w:t xml:space="preserve">Activities in the Technical Proposal should be stipulated clearly and be relevant for the achieving of the assignment objectives; the tasks </w:t>
            </w:r>
            <w:r w:rsidR="00923582">
              <w:rPr>
                <w:rFonts w:ascii="Segoe UI" w:hAnsi="Segoe UI" w:cs="Segoe UI"/>
                <w:color w:val="000000" w:themeColor="text1"/>
                <w:sz w:val="20"/>
              </w:rPr>
              <w:t>are well understood and properly addressed (in sufficient detail);</w:t>
            </w:r>
            <w:r>
              <w:rPr>
                <w:rFonts w:ascii="Segoe UI" w:hAnsi="Segoe UI" w:cs="Segoe UI"/>
                <w:color w:val="000000" w:themeColor="text1"/>
                <w:sz w:val="20"/>
              </w:rPr>
              <w:t xml:space="preserve">  </w:t>
            </w:r>
          </w:p>
          <w:p w14:paraId="4F87DCED" w14:textId="77777777" w:rsidR="008D1440" w:rsidRDefault="00923582" w:rsidP="005D52FD">
            <w:pPr>
              <w:pStyle w:val="ListParagraph"/>
              <w:numPr>
                <w:ilvl w:val="0"/>
                <w:numId w:val="52"/>
              </w:numPr>
              <w:jc w:val="both"/>
              <w:rPr>
                <w:rFonts w:ascii="Segoe UI" w:hAnsi="Segoe UI" w:cs="Segoe UI"/>
                <w:color w:val="000000" w:themeColor="text1"/>
                <w:sz w:val="20"/>
              </w:rPr>
            </w:pPr>
            <w:r>
              <w:rPr>
                <w:rFonts w:ascii="Segoe UI" w:hAnsi="Segoe UI" w:cs="Segoe UI"/>
                <w:color w:val="000000" w:themeColor="text1"/>
                <w:sz w:val="20"/>
              </w:rPr>
              <w:t>Existence of quality assurance procedures;</w:t>
            </w:r>
          </w:p>
          <w:p w14:paraId="64905872" w14:textId="77777777" w:rsidR="00923582" w:rsidRDefault="00923582" w:rsidP="005D52FD">
            <w:pPr>
              <w:pStyle w:val="ListParagraph"/>
              <w:numPr>
                <w:ilvl w:val="0"/>
                <w:numId w:val="52"/>
              </w:numPr>
              <w:jc w:val="both"/>
              <w:rPr>
                <w:rFonts w:ascii="Segoe UI" w:hAnsi="Segoe UI" w:cs="Segoe UI"/>
                <w:color w:val="000000" w:themeColor="text1"/>
                <w:sz w:val="20"/>
              </w:rPr>
            </w:pPr>
            <w:r>
              <w:rPr>
                <w:rFonts w:ascii="Segoe UI" w:hAnsi="Segoe UI" w:cs="Segoe UI"/>
                <w:color w:val="000000" w:themeColor="text1"/>
                <w:sz w:val="20"/>
              </w:rPr>
              <w:t>Cultural and gender sensitivity;</w:t>
            </w:r>
          </w:p>
          <w:p w14:paraId="24424F05" w14:textId="77777777" w:rsidR="00923582" w:rsidRDefault="00923582" w:rsidP="005D52FD">
            <w:pPr>
              <w:pStyle w:val="ListParagraph"/>
              <w:numPr>
                <w:ilvl w:val="0"/>
                <w:numId w:val="52"/>
              </w:numPr>
              <w:jc w:val="both"/>
              <w:rPr>
                <w:rFonts w:ascii="Segoe UI" w:hAnsi="Segoe UI" w:cs="Segoe UI"/>
                <w:color w:val="000000" w:themeColor="text1"/>
                <w:sz w:val="20"/>
              </w:rPr>
            </w:pPr>
            <w:r>
              <w:rPr>
                <w:rFonts w:ascii="Segoe UI" w:hAnsi="Segoe UI" w:cs="Segoe UI"/>
                <w:color w:val="000000" w:themeColor="text1"/>
                <w:sz w:val="20"/>
              </w:rPr>
              <w:t>Ability to deliver final products of required quality, on time and within budget;</w:t>
            </w:r>
          </w:p>
          <w:p w14:paraId="7057CCDF" w14:textId="77777777" w:rsidR="00923582" w:rsidRDefault="00923582" w:rsidP="005D52FD">
            <w:pPr>
              <w:pStyle w:val="ListParagraph"/>
              <w:numPr>
                <w:ilvl w:val="0"/>
                <w:numId w:val="52"/>
              </w:numPr>
              <w:jc w:val="both"/>
              <w:rPr>
                <w:rFonts w:ascii="Segoe UI" w:hAnsi="Segoe UI" w:cs="Segoe UI"/>
                <w:color w:val="000000" w:themeColor="text1"/>
                <w:sz w:val="20"/>
              </w:rPr>
            </w:pPr>
            <w:r>
              <w:rPr>
                <w:rFonts w:ascii="Segoe UI" w:hAnsi="Segoe UI" w:cs="Segoe UI"/>
                <w:color w:val="000000" w:themeColor="text1"/>
                <w:sz w:val="20"/>
              </w:rPr>
              <w:t>In case the Service Provider is a consortium of companies, the application should contain a clear distribution of tasks among the consortium members.</w:t>
            </w:r>
          </w:p>
          <w:p w14:paraId="61A18D61" w14:textId="77777777" w:rsidR="00923582" w:rsidRDefault="00923582" w:rsidP="00923582">
            <w:pPr>
              <w:jc w:val="both"/>
              <w:rPr>
                <w:rFonts w:ascii="Segoe UI" w:hAnsi="Segoe UI" w:cs="Segoe UI"/>
                <w:color w:val="000000" w:themeColor="text1"/>
                <w:sz w:val="20"/>
              </w:rPr>
            </w:pPr>
          </w:p>
          <w:p w14:paraId="42FA4603" w14:textId="77777777" w:rsidR="00923582" w:rsidRDefault="00923582" w:rsidP="00923582">
            <w:pPr>
              <w:jc w:val="both"/>
              <w:rPr>
                <w:rFonts w:ascii="Segoe UI" w:hAnsi="Segoe UI" w:cs="Segoe UI"/>
                <w:color w:val="000000" w:themeColor="text1"/>
                <w:sz w:val="20"/>
              </w:rPr>
            </w:pPr>
            <w:r>
              <w:rPr>
                <w:rFonts w:ascii="Segoe UI" w:hAnsi="Segoe UI" w:cs="Segoe UI"/>
                <w:color w:val="000000" w:themeColor="text1"/>
                <w:sz w:val="20"/>
              </w:rPr>
              <w:t>The Documents included in the proposal should prove the following qualifications of the company:</w:t>
            </w:r>
          </w:p>
          <w:p w14:paraId="5D63F3EE" w14:textId="772C43A1" w:rsidR="00923582" w:rsidRDefault="00923582" w:rsidP="005D52FD">
            <w:pPr>
              <w:pStyle w:val="ListParagraph"/>
              <w:numPr>
                <w:ilvl w:val="0"/>
                <w:numId w:val="53"/>
              </w:numPr>
              <w:jc w:val="both"/>
              <w:rPr>
                <w:rFonts w:ascii="Segoe UI" w:hAnsi="Segoe UI" w:cs="Segoe UI"/>
                <w:color w:val="000000" w:themeColor="text1"/>
                <w:sz w:val="20"/>
              </w:rPr>
            </w:pPr>
            <w:r>
              <w:rPr>
                <w:rFonts w:ascii="Segoe UI" w:hAnsi="Segoe UI" w:cs="Segoe UI"/>
                <w:color w:val="000000" w:themeColor="text1"/>
                <w:sz w:val="20"/>
              </w:rPr>
              <w:t>Legally registered entity or consortia of firms;</w:t>
            </w:r>
          </w:p>
          <w:p w14:paraId="18FBCDBB" w14:textId="77777777" w:rsidR="00923582" w:rsidRPr="00C55217" w:rsidRDefault="00923582" w:rsidP="005D52FD">
            <w:pPr>
              <w:pStyle w:val="ListParagraph"/>
              <w:numPr>
                <w:ilvl w:val="0"/>
                <w:numId w:val="53"/>
              </w:numPr>
              <w:jc w:val="both"/>
              <w:rPr>
                <w:rFonts w:ascii="Segoe UI" w:hAnsi="Segoe UI" w:cs="Segoe UI"/>
                <w:color w:val="000000" w:themeColor="text1"/>
                <w:sz w:val="20"/>
              </w:rPr>
            </w:pPr>
            <w:r>
              <w:rPr>
                <w:rFonts w:ascii="Segoe UI" w:hAnsi="Segoe UI" w:cs="Segoe UI"/>
                <w:color w:val="000000" w:themeColor="text1"/>
                <w:sz w:val="20"/>
              </w:rPr>
              <w:t>Proven international experience (</w:t>
            </w:r>
            <w:r w:rsidR="00C55217">
              <w:rPr>
                <w:rFonts w:ascii="Segoe UI" w:hAnsi="Segoe UI" w:cs="Segoe UI"/>
                <w:color w:val="000000" w:themeColor="text1"/>
                <w:sz w:val="20"/>
              </w:rPr>
              <w:t>minimum of 5 years</w:t>
            </w:r>
            <w:r>
              <w:rPr>
                <w:rFonts w:ascii="Segoe UI" w:hAnsi="Segoe UI" w:cs="Segoe UI"/>
                <w:color w:val="000000" w:themeColor="text1"/>
                <w:sz w:val="20"/>
              </w:rPr>
              <w:t>)</w:t>
            </w:r>
            <w:r w:rsidR="00C55217">
              <w:rPr>
                <w:rFonts w:ascii="Segoe UI" w:hAnsi="Segoe UI" w:cs="Segoe UI"/>
                <w:color w:val="000000" w:themeColor="text1"/>
                <w:sz w:val="20"/>
              </w:rPr>
              <w:t xml:space="preserve"> in </w:t>
            </w:r>
            <w:r w:rsidR="00C55217" w:rsidRPr="004975E0">
              <w:rPr>
                <w:rFonts w:ascii="Segoe UI" w:hAnsi="Segoe UI" w:cs="Segoe UI"/>
                <w:sz w:val="19"/>
                <w:szCs w:val="19"/>
              </w:rPr>
              <w:t>Environmental Impact Assessment of Hydropower infrastructure</w:t>
            </w:r>
          </w:p>
          <w:p w14:paraId="2E3CFDF9" w14:textId="77777777" w:rsidR="00C55217" w:rsidRPr="00C55217" w:rsidRDefault="00C55217" w:rsidP="005D52FD">
            <w:pPr>
              <w:pStyle w:val="ListParagraph"/>
              <w:numPr>
                <w:ilvl w:val="0"/>
                <w:numId w:val="53"/>
              </w:numPr>
              <w:jc w:val="both"/>
              <w:rPr>
                <w:rFonts w:ascii="Segoe UI" w:hAnsi="Segoe UI" w:cs="Segoe UI"/>
                <w:color w:val="000000" w:themeColor="text1"/>
                <w:sz w:val="20"/>
              </w:rPr>
            </w:pPr>
            <w:r>
              <w:rPr>
                <w:rFonts w:ascii="Segoe UI" w:hAnsi="Segoe UI" w:cs="Segoe UI"/>
                <w:sz w:val="19"/>
                <w:szCs w:val="19"/>
              </w:rPr>
              <w:t xml:space="preserve">Proven international experience (minimum 3 projects) </w:t>
            </w:r>
            <w:r w:rsidRPr="004975E0">
              <w:rPr>
                <w:rFonts w:ascii="Segoe UI" w:hAnsi="Segoe UI" w:cs="Segoe UI"/>
                <w:sz w:val="19"/>
                <w:szCs w:val="19"/>
              </w:rPr>
              <w:t>contracts in</w:t>
            </w:r>
            <w:r>
              <w:rPr>
                <w:rFonts w:ascii="Segoe UI" w:hAnsi="Segoe UI" w:cs="Segoe UI"/>
                <w:sz w:val="19"/>
                <w:szCs w:val="19"/>
              </w:rPr>
              <w:t xml:space="preserve"> </w:t>
            </w:r>
            <w:r w:rsidRPr="004975E0">
              <w:rPr>
                <w:rFonts w:ascii="Segoe UI" w:hAnsi="Segoe UI" w:cs="Segoe UI"/>
                <w:sz w:val="19"/>
                <w:szCs w:val="19"/>
              </w:rPr>
              <w:t>Environmental Impact Assessment of Hydropower infrastructure implemented over the last 5 years</w:t>
            </w:r>
            <w:r>
              <w:rPr>
                <w:rFonts w:ascii="Segoe UI" w:hAnsi="Segoe UI" w:cs="Segoe UI"/>
                <w:sz w:val="19"/>
                <w:szCs w:val="19"/>
              </w:rPr>
              <w:t>.</w:t>
            </w:r>
          </w:p>
          <w:p w14:paraId="5922BFF9" w14:textId="77777777" w:rsidR="00C55217" w:rsidRDefault="00C55217" w:rsidP="005D52FD">
            <w:pPr>
              <w:pStyle w:val="ListParagraph"/>
              <w:numPr>
                <w:ilvl w:val="0"/>
                <w:numId w:val="53"/>
              </w:numPr>
              <w:jc w:val="both"/>
              <w:rPr>
                <w:rFonts w:ascii="Segoe UI" w:hAnsi="Segoe UI" w:cs="Segoe UI"/>
                <w:color w:val="000000" w:themeColor="text1"/>
                <w:sz w:val="20"/>
              </w:rPr>
            </w:pPr>
            <w:r>
              <w:rPr>
                <w:rFonts w:ascii="Segoe UI" w:hAnsi="Segoe UI" w:cs="Segoe UI"/>
                <w:color w:val="000000" w:themeColor="text1"/>
                <w:sz w:val="20"/>
              </w:rPr>
              <w:t>Extensive experience of working with government, public, civil society organizations and development partners.</w:t>
            </w:r>
          </w:p>
          <w:p w14:paraId="7D47023B" w14:textId="77777777" w:rsidR="00C55217" w:rsidRDefault="00C55217" w:rsidP="00C55217">
            <w:pPr>
              <w:jc w:val="both"/>
              <w:rPr>
                <w:rFonts w:ascii="Segoe UI" w:hAnsi="Segoe UI" w:cs="Segoe UI"/>
                <w:color w:val="000000" w:themeColor="text1"/>
                <w:sz w:val="20"/>
              </w:rPr>
            </w:pPr>
          </w:p>
          <w:p w14:paraId="5B1D54DD" w14:textId="0B8F51E1" w:rsidR="009B6D5B" w:rsidRDefault="00C55217" w:rsidP="00C55217">
            <w:pPr>
              <w:jc w:val="both"/>
              <w:rPr>
                <w:rFonts w:ascii="Segoe UI" w:hAnsi="Segoe UI" w:cs="Segoe UI"/>
                <w:color w:val="000000" w:themeColor="text1"/>
                <w:sz w:val="20"/>
              </w:rPr>
            </w:pPr>
            <w:r>
              <w:rPr>
                <w:rFonts w:ascii="Segoe UI" w:hAnsi="Segoe UI" w:cs="Segoe UI"/>
                <w:color w:val="000000" w:themeColor="text1"/>
                <w:sz w:val="20"/>
              </w:rPr>
              <w:t xml:space="preserve">The documents included in the proposal should prove the qualifications of the team </w:t>
            </w:r>
            <w:r w:rsidR="009B6D5B">
              <w:rPr>
                <w:rFonts w:ascii="Segoe UI" w:hAnsi="Segoe UI" w:cs="Segoe UI"/>
                <w:color w:val="000000" w:themeColor="text1"/>
                <w:sz w:val="20"/>
              </w:rPr>
              <w:t>members (including the team leader):</w:t>
            </w:r>
          </w:p>
          <w:p w14:paraId="2767C755" w14:textId="17ECDCAA" w:rsidR="00C55217" w:rsidRDefault="00E362B3" w:rsidP="005D52FD">
            <w:pPr>
              <w:pStyle w:val="ListParagraph"/>
              <w:numPr>
                <w:ilvl w:val="0"/>
                <w:numId w:val="54"/>
              </w:numPr>
              <w:jc w:val="both"/>
              <w:rPr>
                <w:rFonts w:ascii="Segoe UI" w:hAnsi="Segoe UI" w:cs="Segoe UI"/>
                <w:color w:val="000000" w:themeColor="text1"/>
                <w:sz w:val="20"/>
              </w:rPr>
            </w:pPr>
            <w:r>
              <w:rPr>
                <w:rFonts w:ascii="Segoe UI" w:hAnsi="Segoe UI" w:cs="Segoe UI"/>
                <w:color w:val="000000" w:themeColor="text1"/>
                <w:sz w:val="20"/>
              </w:rPr>
              <w:t>University Degrees in the relevant fields mentioned in Technical Evaluation Criteria;</w:t>
            </w:r>
          </w:p>
          <w:p w14:paraId="70B305B0" w14:textId="77777777" w:rsidR="009B6D5B" w:rsidRDefault="00E362B3" w:rsidP="005D52FD">
            <w:pPr>
              <w:pStyle w:val="ListParagraph"/>
              <w:numPr>
                <w:ilvl w:val="0"/>
                <w:numId w:val="54"/>
              </w:numPr>
              <w:jc w:val="both"/>
              <w:rPr>
                <w:rFonts w:ascii="Segoe UI" w:hAnsi="Segoe UI" w:cs="Segoe UI"/>
                <w:color w:val="000000" w:themeColor="text1"/>
                <w:sz w:val="20"/>
              </w:rPr>
            </w:pPr>
            <w:r>
              <w:rPr>
                <w:rFonts w:ascii="Segoe UI" w:hAnsi="Segoe UI" w:cs="Segoe UI"/>
                <w:color w:val="000000" w:themeColor="text1"/>
                <w:sz w:val="20"/>
              </w:rPr>
              <w:t>Proven relevant experience of the experts in the fields mentioned in Technical Evaluation Criteria;</w:t>
            </w:r>
          </w:p>
          <w:p w14:paraId="4E60C68B" w14:textId="77777777" w:rsidR="00E362B3" w:rsidRDefault="00E362B3" w:rsidP="005D52FD">
            <w:pPr>
              <w:pStyle w:val="ListParagraph"/>
              <w:numPr>
                <w:ilvl w:val="0"/>
                <w:numId w:val="54"/>
              </w:numPr>
              <w:jc w:val="both"/>
              <w:rPr>
                <w:rFonts w:ascii="Segoe UI" w:hAnsi="Segoe UI" w:cs="Segoe UI"/>
                <w:color w:val="000000" w:themeColor="text1"/>
                <w:sz w:val="20"/>
              </w:rPr>
            </w:pPr>
            <w:r>
              <w:rPr>
                <w:rFonts w:ascii="Segoe UI" w:hAnsi="Segoe UI" w:cs="Segoe UI"/>
                <w:color w:val="000000" w:themeColor="text1"/>
                <w:sz w:val="20"/>
              </w:rPr>
              <w:t>Team members shall have strong analytical skills, including in the identification of key issues and how they relate;</w:t>
            </w:r>
          </w:p>
          <w:p w14:paraId="7B554B84" w14:textId="442D1836" w:rsidR="00E362B3" w:rsidRDefault="00E362B3" w:rsidP="005D52FD">
            <w:pPr>
              <w:pStyle w:val="ListParagraph"/>
              <w:numPr>
                <w:ilvl w:val="0"/>
                <w:numId w:val="54"/>
              </w:numPr>
              <w:jc w:val="both"/>
              <w:rPr>
                <w:rFonts w:ascii="Segoe UI" w:hAnsi="Segoe UI" w:cs="Segoe UI"/>
                <w:color w:val="000000" w:themeColor="text1"/>
                <w:sz w:val="20"/>
              </w:rPr>
            </w:pPr>
            <w:r>
              <w:rPr>
                <w:rFonts w:ascii="Segoe UI" w:hAnsi="Segoe UI" w:cs="Segoe UI"/>
                <w:color w:val="000000" w:themeColor="text1"/>
                <w:sz w:val="20"/>
              </w:rPr>
              <w:t>Excellent command of English. Knowledge of Romanian or Russian will be an advantage;</w:t>
            </w:r>
          </w:p>
          <w:p w14:paraId="1A7F20CD" w14:textId="609AACED" w:rsidR="00E362B3" w:rsidRPr="009B6D5B" w:rsidRDefault="00E362B3" w:rsidP="005D52FD">
            <w:pPr>
              <w:pStyle w:val="ListParagraph"/>
              <w:numPr>
                <w:ilvl w:val="0"/>
                <w:numId w:val="54"/>
              </w:numPr>
              <w:jc w:val="both"/>
              <w:rPr>
                <w:rFonts w:ascii="Segoe UI" w:hAnsi="Segoe UI" w:cs="Segoe UI"/>
                <w:color w:val="000000" w:themeColor="text1"/>
                <w:sz w:val="20"/>
              </w:rPr>
            </w:pPr>
            <w:r>
              <w:rPr>
                <w:rFonts w:ascii="Segoe UI" w:hAnsi="Segoe UI" w:cs="Segoe UI"/>
                <w:color w:val="000000" w:themeColor="text1"/>
                <w:sz w:val="20"/>
              </w:rPr>
              <w:t>At least one team member should have an advanced understanding, knowledge and experience in applying Gender Equality approach to development and policy-making.</w:t>
            </w:r>
          </w:p>
        </w:tc>
      </w:tr>
    </w:tbl>
    <w:p w14:paraId="0D1D3E6C" w14:textId="28E8F12B" w:rsidR="008D1440" w:rsidRDefault="008D1440" w:rsidP="00D548F9">
      <w:pPr>
        <w:pStyle w:val="Heading2"/>
        <w:rPr>
          <w:rFonts w:ascii="Segoe UI" w:hAnsi="Segoe UI" w:cs="Segoe UI"/>
          <w:b/>
          <w:sz w:val="28"/>
          <w:szCs w:val="28"/>
        </w:rPr>
      </w:pPr>
      <w:bookmarkStart w:id="8" w:name="_Toc508440536"/>
    </w:p>
    <w:p w14:paraId="0B78B5C6" w14:textId="30E2146B" w:rsidR="00E362B3" w:rsidRDefault="00E362B3" w:rsidP="00E362B3"/>
    <w:p w14:paraId="6C361C25" w14:textId="72E29805" w:rsidR="00E362B3" w:rsidRDefault="00E362B3" w:rsidP="00E362B3"/>
    <w:p w14:paraId="79EEFD43" w14:textId="6076E082" w:rsidR="00E362B3" w:rsidRDefault="00E362B3" w:rsidP="00E362B3"/>
    <w:p w14:paraId="4B8FCE17" w14:textId="66E233A7" w:rsidR="00E362B3" w:rsidRDefault="00E362B3" w:rsidP="00E362B3"/>
    <w:p w14:paraId="0EE46BB5" w14:textId="6C04B0A7" w:rsidR="00E362B3" w:rsidRDefault="00E362B3" w:rsidP="00E362B3"/>
    <w:p w14:paraId="0AF9F5D3" w14:textId="62E129A3" w:rsidR="00E362B3" w:rsidRDefault="00E362B3" w:rsidP="00E362B3"/>
    <w:p w14:paraId="73073EC8" w14:textId="09220B1D" w:rsidR="00771785" w:rsidRDefault="00771785">
      <w:r>
        <w:br w:type="page"/>
      </w:r>
    </w:p>
    <w:p w14:paraId="75434FB2" w14:textId="1D30595E" w:rsidR="00D548F9" w:rsidRPr="003D2C68" w:rsidRDefault="00D548F9" w:rsidP="00D548F9">
      <w:pPr>
        <w:pStyle w:val="Heading2"/>
        <w:rPr>
          <w:rFonts w:ascii="Segoe UI" w:hAnsi="Segoe UI" w:cs="Segoe UI"/>
          <w:sz w:val="28"/>
          <w:szCs w:val="28"/>
        </w:rPr>
      </w:pPr>
      <w:bookmarkStart w:id="9" w:name="_GoBack"/>
      <w:bookmarkEnd w:id="9"/>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EC2C21"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1B01D020" w:rsidR="00D548F9" w:rsidRPr="00B94ACA" w:rsidRDefault="00E362B3" w:rsidP="00D548F9">
            <w:pPr>
              <w:spacing w:before="120" w:after="120"/>
              <w:rPr>
                <w:rFonts w:ascii="Segoe UI" w:hAnsi="Segoe UI" w:cs="Segoe UI"/>
                <w:sz w:val="20"/>
              </w:rPr>
            </w:pPr>
            <w:r w:rsidRPr="00E362B3">
              <w:rPr>
                <w:rFonts w:ascii="Segoe UI" w:hAnsi="Segoe UI" w:cs="Segoe UI"/>
                <w:bCs/>
                <w:sz w:val="20"/>
                <w:highlight w:val="yellow"/>
              </w:rPr>
              <w:t>RfP18/</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618"/>
        <w:gridCol w:w="5178"/>
        <w:gridCol w:w="462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EC2C21"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EC2C21"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15049BF5" w:rsidR="00D548F9" w:rsidRPr="00BD32D0" w:rsidRDefault="00E362B3" w:rsidP="00D548F9">
            <w:pPr>
              <w:spacing w:before="120" w:after="120"/>
              <w:rPr>
                <w:rFonts w:ascii="Segoe UI" w:hAnsi="Segoe UI" w:cs="Segoe UI"/>
                <w:sz w:val="20"/>
              </w:rPr>
            </w:pPr>
            <w:r w:rsidRPr="00E362B3">
              <w:rPr>
                <w:rFonts w:ascii="Segoe UI" w:hAnsi="Segoe UI" w:cs="Segoe UI"/>
                <w:bCs/>
                <w:sz w:val="20"/>
                <w:highlight w:val="yellow"/>
              </w:rPr>
              <w:t>RfP18/</w:t>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EC2C21"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EC2C21"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B4B4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EC2C21"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EC2C21"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14C8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lastRenderedPageBreak/>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EC2C21"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49BD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EC2C21"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5D52FD">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lastRenderedPageBreak/>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5D52FD">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5D52FD">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EC2C21"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54E3C9A4" w:rsidR="00D548F9" w:rsidRPr="00BD32D0" w:rsidRDefault="00100025" w:rsidP="00D548F9">
            <w:pPr>
              <w:spacing w:before="120" w:after="120"/>
              <w:rPr>
                <w:rFonts w:ascii="Segoe UI" w:hAnsi="Segoe UI" w:cs="Segoe UI"/>
                <w:sz w:val="20"/>
              </w:rPr>
            </w:pPr>
            <w:r>
              <w:rPr>
                <w:rFonts w:ascii="Segoe UI" w:hAnsi="Segoe UI" w:cs="Segoe UI"/>
                <w:bCs/>
                <w:sz w:val="20"/>
              </w:rPr>
              <w:t>RfP18/</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5D52FD">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5D52F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5D52F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5D52F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5D52F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5D52F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6E76E159" w14:textId="77777777" w:rsidR="00D548F9" w:rsidRPr="00D04488" w:rsidRDefault="00D548F9" w:rsidP="005D52F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5D52FD">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5D52FD">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5D52FD">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EC2C21" w:rsidP="00D548F9">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1C351BCB" w:rsidR="00D548F9" w:rsidRPr="00B94ACA" w:rsidRDefault="00922293" w:rsidP="00D548F9">
            <w:pPr>
              <w:spacing w:before="120" w:after="120"/>
              <w:rPr>
                <w:rFonts w:ascii="Segoe UI" w:hAnsi="Segoe UI" w:cs="Segoe UI"/>
                <w:sz w:val="20"/>
              </w:rPr>
            </w:pPr>
            <w:r w:rsidRPr="00922293">
              <w:rPr>
                <w:rFonts w:ascii="SegoeUI" w:hAnsi="SegoeUI" w:cs="SegoeUI"/>
                <w:sz w:val="20"/>
                <w:szCs w:val="20"/>
                <w:highlight w:val="yellow"/>
                <w:lang w:val="ro-RO"/>
              </w:rPr>
              <w:t>RfP18/</w:t>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Pr="002B61E5" w:rsidRDefault="005442FA" w:rsidP="00D548F9">
      <w:pPr>
        <w:jc w:val="both"/>
        <w:rPr>
          <w:rFonts w:ascii="Segoe UI" w:hAnsi="Segoe UI" w:cs="Segoe UI"/>
          <w:sz w:val="20"/>
          <w:szCs w:val="20"/>
        </w:rPr>
      </w:pPr>
    </w:p>
    <w:p w14:paraId="0B03FC99" w14:textId="12CE4E59" w:rsidR="00D548F9" w:rsidRPr="00364492" w:rsidRDefault="00D548F9" w:rsidP="00D548F9">
      <w:pPr>
        <w:spacing w:before="120" w:after="120"/>
        <w:jc w:val="both"/>
        <w:rPr>
          <w:rFonts w:ascii="Segoe UI" w:hAnsi="Segoe UI" w:cs="Segoe UI"/>
          <w:sz w:val="20"/>
        </w:rPr>
      </w:pPr>
      <w:r w:rsidRPr="002B61E5">
        <w:rPr>
          <w:rFonts w:ascii="Segoe UI" w:hAnsi="Segoe UI" w:cs="Segoe UI"/>
          <w:sz w:val="20"/>
          <w:szCs w:val="20"/>
        </w:rPr>
        <w:t xml:space="preserve">We, the undersigned, offer to provide the services </w:t>
      </w:r>
      <w:r w:rsidR="002B61E5" w:rsidRPr="002B61E5">
        <w:rPr>
          <w:rFonts w:ascii="Segoe UI" w:hAnsi="Segoe UI" w:cs="Segoe UI"/>
          <w:b/>
          <w:bCs/>
          <w:sz w:val="20"/>
          <w:szCs w:val="20"/>
        </w:rPr>
        <w:t>to conduct a study on Dniester Hydro Power Complex social and environmental impact assessment</w:t>
      </w:r>
      <w:r w:rsidR="002B61E5" w:rsidRPr="002B61E5">
        <w:rPr>
          <w:rFonts w:ascii="Segoe UI" w:hAnsi="Segoe UI" w:cs="Segoe UI"/>
          <w:sz w:val="20"/>
          <w:szCs w:val="20"/>
        </w:rPr>
        <w:t xml:space="preserve"> </w:t>
      </w:r>
      <w:r w:rsidRPr="002B61E5">
        <w:rPr>
          <w:rFonts w:ascii="Segoe UI" w:hAnsi="Segoe UI" w:cs="Segoe UI"/>
          <w:sz w:val="20"/>
          <w:szCs w:val="20"/>
        </w:rPr>
        <w:t>in</w:t>
      </w:r>
      <w:r w:rsidRPr="00364492">
        <w:rPr>
          <w:rFonts w:ascii="Segoe UI" w:hAnsi="Segoe UI" w:cs="Segoe UI"/>
          <w:sz w:val="20"/>
        </w:rPr>
        <w:t xml:space="preserve"> accordance with your Request for Proposal No. </w:t>
      </w:r>
      <w:r w:rsidR="002B61E5">
        <w:rPr>
          <w:rFonts w:ascii="Segoe UI" w:hAnsi="Segoe UI" w:cs="Segoe UI"/>
          <w:bCs/>
          <w:sz w:val="20"/>
          <w:highlight w:val="yellow"/>
        </w:rPr>
        <w:t>RfP</w:t>
      </w:r>
      <w:r w:rsidR="002B61E5" w:rsidRPr="002B61E5">
        <w:rPr>
          <w:rFonts w:ascii="Segoe UI" w:hAnsi="Segoe UI" w:cs="Segoe UI"/>
          <w:bCs/>
          <w:sz w:val="20"/>
          <w:highlight w:val="yellow"/>
        </w:rPr>
        <w:t>18/</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771785">
          <w:headerReference w:type="even" r:id="rId13"/>
          <w:footerReference w:type="default" r:id="rId14"/>
          <w:pgSz w:w="12240" w:h="15840" w:code="1"/>
          <w:pgMar w:top="360" w:right="990" w:bottom="720" w:left="851"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EC2C21"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5759D7EC" w:rsidR="00D548F9" w:rsidRPr="00B94ACA" w:rsidRDefault="005365AE" w:rsidP="005442FA">
            <w:pPr>
              <w:spacing w:before="120" w:after="120" w:line="240" w:lineRule="auto"/>
              <w:rPr>
                <w:rFonts w:ascii="Segoe UI" w:hAnsi="Segoe UI" w:cs="Segoe UI"/>
                <w:sz w:val="20"/>
              </w:rPr>
            </w:pPr>
            <w:r>
              <w:rPr>
                <w:rFonts w:ascii="Segoe UI" w:hAnsi="Segoe UI" w:cs="Segoe UI"/>
                <w:bCs/>
                <w:sz w:val="20"/>
              </w:rPr>
              <w:t>RfP19/</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DA0358">
        <w:tc>
          <w:tcPr>
            <w:tcW w:w="3870" w:type="dxa"/>
            <w:shd w:val="clear" w:color="auto" w:fill="9BDEFF"/>
          </w:tcPr>
          <w:p w14:paraId="13E6FD5D" w14:textId="77777777" w:rsidR="003421B6" w:rsidRPr="007E030B" w:rsidRDefault="003421B6" w:rsidP="00DA0358">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DA0358">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DA0358">
        <w:tc>
          <w:tcPr>
            <w:tcW w:w="3870" w:type="dxa"/>
            <w:shd w:val="clear" w:color="auto" w:fill="9BDEFF"/>
          </w:tcPr>
          <w:p w14:paraId="75A90066" w14:textId="77777777" w:rsidR="003421B6" w:rsidRPr="007E030B" w:rsidRDefault="003421B6" w:rsidP="00DA0358">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DA0358">
            <w:pPr>
              <w:spacing w:before="120" w:after="120" w:line="240" w:lineRule="auto"/>
              <w:rPr>
                <w:rFonts w:ascii="Segoe UI" w:hAnsi="Segoe UI" w:cs="Segoe UI"/>
                <w:sz w:val="20"/>
              </w:rPr>
            </w:pPr>
          </w:p>
        </w:tc>
      </w:tr>
      <w:tr w:rsidR="003421B6" w:rsidRPr="007E030B" w14:paraId="0A7AEBB0" w14:textId="77777777" w:rsidTr="00DA0358">
        <w:tc>
          <w:tcPr>
            <w:tcW w:w="3870" w:type="dxa"/>
            <w:shd w:val="clear" w:color="auto" w:fill="9BDEFF"/>
          </w:tcPr>
          <w:p w14:paraId="6F2CDA33" w14:textId="77777777" w:rsidR="003421B6" w:rsidRPr="007E030B" w:rsidRDefault="003421B6" w:rsidP="00DA0358">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DA0358">
            <w:pPr>
              <w:spacing w:before="120" w:after="120" w:line="240" w:lineRule="auto"/>
              <w:rPr>
                <w:rFonts w:ascii="Segoe UI" w:hAnsi="Segoe UI" w:cs="Segoe UI"/>
                <w:sz w:val="20"/>
              </w:rPr>
            </w:pPr>
          </w:p>
        </w:tc>
      </w:tr>
      <w:tr w:rsidR="003421B6" w:rsidRPr="007E030B" w14:paraId="4A8DA9E6" w14:textId="77777777" w:rsidTr="00DA0358">
        <w:tc>
          <w:tcPr>
            <w:tcW w:w="3870" w:type="dxa"/>
            <w:shd w:val="clear" w:color="auto" w:fill="9BDEFF"/>
          </w:tcPr>
          <w:p w14:paraId="28B07809" w14:textId="77777777" w:rsidR="003421B6" w:rsidRPr="00F92078" w:rsidRDefault="003421B6" w:rsidP="00DA0358">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DA0358">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68221A53" w:rsidR="00D548F9" w:rsidRPr="00C45B35" w:rsidRDefault="008F7956" w:rsidP="005442FA">
            <w:pPr>
              <w:rPr>
                <w:rFonts w:ascii="Segoe UI" w:hAnsi="Segoe UI" w:cs="Segoe UI"/>
                <w:sz w:val="20"/>
              </w:rPr>
            </w:pPr>
            <w:r>
              <w:rPr>
                <w:rFonts w:ascii="Segoe UI" w:hAnsi="Segoe UI" w:cs="Segoe UI"/>
                <w:bCs/>
                <w:sz w:val="20"/>
                <w:szCs w:val="20"/>
              </w:rPr>
              <w:t>1.</w:t>
            </w:r>
            <w:r w:rsidR="00C45B35" w:rsidRPr="00C45B35">
              <w:rPr>
                <w:rFonts w:ascii="Segoe UI" w:hAnsi="Segoe UI" w:cs="Segoe UI"/>
                <w:bCs/>
                <w:sz w:val="20"/>
                <w:szCs w:val="20"/>
              </w:rPr>
              <w:t xml:space="preserve">Producing of a River </w:t>
            </w:r>
            <w:r w:rsidR="00C45B35" w:rsidRPr="00C45B35">
              <w:rPr>
                <w:rFonts w:ascii="Segoe UI" w:eastAsia="Calibri" w:hAnsi="Segoe UI" w:cs="Segoe UI"/>
                <w:sz w:val="20"/>
                <w:szCs w:val="20"/>
              </w:rPr>
              <w:t>hydrology and river morphology sub-study</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0E21C38E" w:rsidR="00D548F9" w:rsidRPr="00C45B35" w:rsidRDefault="008F7956" w:rsidP="005442FA">
            <w:pPr>
              <w:rPr>
                <w:rFonts w:ascii="Segoe UI" w:hAnsi="Segoe UI" w:cs="Segoe UI"/>
                <w:sz w:val="20"/>
              </w:rPr>
            </w:pPr>
            <w:r>
              <w:rPr>
                <w:rFonts w:ascii="Segoe UI" w:hAnsi="Segoe UI" w:cs="Segoe UI"/>
                <w:bCs/>
                <w:sz w:val="20"/>
                <w:szCs w:val="20"/>
              </w:rPr>
              <w:t>2.</w:t>
            </w:r>
            <w:r w:rsidR="00C45B35" w:rsidRPr="00C45B35">
              <w:rPr>
                <w:rFonts w:ascii="Segoe UI" w:hAnsi="Segoe UI" w:cs="Segoe UI"/>
                <w:bCs/>
                <w:sz w:val="20"/>
                <w:szCs w:val="20"/>
              </w:rPr>
              <w:t>Producing of a Water quality sub-study</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05C62E9B" w:rsidR="00D548F9" w:rsidRPr="00C45B35" w:rsidRDefault="008F7956" w:rsidP="005442FA">
            <w:pPr>
              <w:rPr>
                <w:rFonts w:ascii="Segoe UI" w:hAnsi="Segoe UI" w:cs="Segoe UI"/>
                <w:sz w:val="20"/>
              </w:rPr>
            </w:pPr>
            <w:r>
              <w:rPr>
                <w:rFonts w:ascii="Segoe UI" w:eastAsia="Calibri" w:hAnsi="Segoe UI" w:cs="Segoe UI"/>
                <w:sz w:val="20"/>
                <w:szCs w:val="20"/>
              </w:rPr>
              <w:t>3.</w:t>
            </w:r>
            <w:r w:rsidR="00C45B35" w:rsidRPr="00C45B35">
              <w:rPr>
                <w:rFonts w:ascii="Segoe UI" w:eastAsia="Calibri" w:hAnsi="Segoe UI" w:cs="Segoe UI"/>
                <w:sz w:val="20"/>
                <w:szCs w:val="20"/>
              </w:rPr>
              <w:t>Producing of a Hydro-geology sub-study</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8B69383" w:rsidR="00D548F9" w:rsidRPr="00C45B35" w:rsidRDefault="008F7956" w:rsidP="005442FA">
            <w:pPr>
              <w:rPr>
                <w:rFonts w:ascii="Segoe UI" w:hAnsi="Segoe UI" w:cs="Segoe UI"/>
                <w:sz w:val="20"/>
              </w:rPr>
            </w:pPr>
            <w:r>
              <w:rPr>
                <w:rFonts w:ascii="Segoe UI" w:hAnsi="Segoe UI" w:cs="Segoe UI"/>
                <w:bCs/>
                <w:sz w:val="20"/>
                <w:szCs w:val="20"/>
              </w:rPr>
              <w:t>4.</w:t>
            </w:r>
            <w:r w:rsidR="00C45B35" w:rsidRPr="00C45B35">
              <w:rPr>
                <w:rFonts w:ascii="Segoe UI" w:hAnsi="Segoe UI" w:cs="Segoe UI"/>
                <w:bCs/>
                <w:sz w:val="20"/>
                <w:szCs w:val="20"/>
              </w:rPr>
              <w:t xml:space="preserve">Producing of an </w:t>
            </w:r>
            <w:r w:rsidR="00C45B35" w:rsidRPr="00C45B35">
              <w:rPr>
                <w:rFonts w:ascii="Segoe UI" w:eastAsia="Calibri" w:hAnsi="Segoe UI" w:cs="Segoe UI"/>
                <w:sz w:val="20"/>
                <w:szCs w:val="20"/>
              </w:rPr>
              <w:t>Environment and hydro-biology sub-study</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r w:rsidR="00C45B35" w14:paraId="38A3CDA3" w14:textId="77777777" w:rsidTr="00D548F9">
        <w:trPr>
          <w:trHeight w:val="422"/>
        </w:trPr>
        <w:tc>
          <w:tcPr>
            <w:tcW w:w="3133" w:type="dxa"/>
            <w:shd w:val="clear" w:color="auto" w:fill="auto"/>
            <w:vAlign w:val="center"/>
          </w:tcPr>
          <w:p w14:paraId="147D6697" w14:textId="0E1F563C" w:rsidR="00C45B35" w:rsidRPr="00C45B35" w:rsidRDefault="008F7956" w:rsidP="005442FA">
            <w:pPr>
              <w:rPr>
                <w:rFonts w:ascii="Segoe UI" w:hAnsi="Segoe UI" w:cs="Segoe UI"/>
                <w:sz w:val="20"/>
              </w:rPr>
            </w:pPr>
            <w:r>
              <w:rPr>
                <w:rFonts w:ascii="Segoe UI" w:hAnsi="Segoe UI" w:cs="Segoe UI"/>
                <w:bCs/>
                <w:sz w:val="20"/>
                <w:szCs w:val="20"/>
              </w:rPr>
              <w:t>5.</w:t>
            </w:r>
            <w:r w:rsidR="00C45B35" w:rsidRPr="00C45B35">
              <w:rPr>
                <w:rFonts w:ascii="Segoe UI" w:hAnsi="Segoe UI" w:cs="Segoe UI"/>
                <w:bCs/>
                <w:sz w:val="20"/>
                <w:szCs w:val="20"/>
              </w:rPr>
              <w:t xml:space="preserve">Producing of an </w:t>
            </w:r>
            <w:r w:rsidR="00C45B35" w:rsidRPr="00C45B35">
              <w:rPr>
                <w:rFonts w:ascii="Segoe UI" w:eastAsia="Calibri" w:hAnsi="Segoe UI" w:cs="Segoe UI"/>
                <w:sz w:val="20"/>
                <w:szCs w:val="20"/>
              </w:rPr>
              <w:t>Hydro-technical infrastructure sub-study</w:t>
            </w:r>
          </w:p>
        </w:tc>
        <w:tc>
          <w:tcPr>
            <w:tcW w:w="1292" w:type="dxa"/>
            <w:shd w:val="clear" w:color="auto" w:fill="auto"/>
            <w:vAlign w:val="center"/>
          </w:tcPr>
          <w:p w14:paraId="29D55D03"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795E11BB"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28DB2460"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7A0F5103" w14:textId="77777777" w:rsidR="00C45B35" w:rsidRPr="007E030B" w:rsidRDefault="00C45B35" w:rsidP="005442FA">
            <w:pPr>
              <w:jc w:val="center"/>
              <w:rPr>
                <w:rFonts w:ascii="Segoe UI" w:hAnsi="Segoe UI" w:cs="Segoe UI"/>
                <w:sz w:val="20"/>
              </w:rPr>
            </w:pPr>
          </w:p>
        </w:tc>
      </w:tr>
      <w:tr w:rsidR="00C45B35" w14:paraId="6822576C" w14:textId="77777777" w:rsidTr="00D548F9">
        <w:trPr>
          <w:trHeight w:val="422"/>
        </w:trPr>
        <w:tc>
          <w:tcPr>
            <w:tcW w:w="3133" w:type="dxa"/>
            <w:shd w:val="clear" w:color="auto" w:fill="auto"/>
            <w:vAlign w:val="center"/>
          </w:tcPr>
          <w:p w14:paraId="398F0FA7" w14:textId="102E6163" w:rsidR="00C45B35" w:rsidRPr="00C45B35" w:rsidRDefault="008F7956" w:rsidP="005442FA">
            <w:pPr>
              <w:rPr>
                <w:rFonts w:ascii="Segoe UI" w:hAnsi="Segoe UI" w:cs="Segoe UI"/>
                <w:sz w:val="20"/>
              </w:rPr>
            </w:pPr>
            <w:r>
              <w:rPr>
                <w:rFonts w:ascii="Segoe UI" w:hAnsi="Segoe UI" w:cs="Segoe UI"/>
                <w:bCs/>
                <w:sz w:val="20"/>
                <w:szCs w:val="20"/>
              </w:rPr>
              <w:t>6.</w:t>
            </w:r>
            <w:r w:rsidR="00C45B35" w:rsidRPr="00C45B35">
              <w:rPr>
                <w:rFonts w:ascii="Segoe UI" w:hAnsi="Segoe UI" w:cs="Segoe UI"/>
                <w:bCs/>
                <w:sz w:val="20"/>
                <w:szCs w:val="20"/>
              </w:rPr>
              <w:t>Producing of a Socio-economic impacts sub-study that</w:t>
            </w:r>
          </w:p>
        </w:tc>
        <w:tc>
          <w:tcPr>
            <w:tcW w:w="1292" w:type="dxa"/>
            <w:shd w:val="clear" w:color="auto" w:fill="auto"/>
            <w:vAlign w:val="center"/>
          </w:tcPr>
          <w:p w14:paraId="40584772"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15B9A8B9"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0E8A7F8D"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724BFC7E" w14:textId="77777777" w:rsidR="00C45B35" w:rsidRPr="007E030B" w:rsidRDefault="00C45B35" w:rsidP="005442FA">
            <w:pPr>
              <w:jc w:val="center"/>
              <w:rPr>
                <w:rFonts w:ascii="Segoe UI" w:hAnsi="Segoe UI" w:cs="Segoe UI"/>
                <w:sz w:val="20"/>
              </w:rPr>
            </w:pPr>
          </w:p>
        </w:tc>
      </w:tr>
      <w:tr w:rsidR="00C45B35" w14:paraId="6F318126" w14:textId="77777777" w:rsidTr="00D548F9">
        <w:trPr>
          <w:trHeight w:val="422"/>
        </w:trPr>
        <w:tc>
          <w:tcPr>
            <w:tcW w:w="3133" w:type="dxa"/>
            <w:shd w:val="clear" w:color="auto" w:fill="auto"/>
            <w:vAlign w:val="center"/>
          </w:tcPr>
          <w:p w14:paraId="053E3656" w14:textId="5A64DB44" w:rsidR="00C45B35" w:rsidRPr="00C45B35" w:rsidRDefault="008F7956" w:rsidP="005442FA">
            <w:pPr>
              <w:rPr>
                <w:rFonts w:ascii="Segoe UI" w:hAnsi="Segoe UI" w:cs="Segoe UI"/>
                <w:sz w:val="20"/>
              </w:rPr>
            </w:pPr>
            <w:r>
              <w:rPr>
                <w:rFonts w:ascii="Segoe UI" w:hAnsi="Segoe UI" w:cs="Segoe UI"/>
                <w:bCs/>
                <w:sz w:val="20"/>
                <w:szCs w:val="20"/>
              </w:rPr>
              <w:t>7.</w:t>
            </w:r>
            <w:r w:rsidR="00C45B35" w:rsidRPr="00C45B35">
              <w:rPr>
                <w:rFonts w:ascii="Segoe UI" w:hAnsi="Segoe UI" w:cs="Segoe UI"/>
                <w:bCs/>
                <w:sz w:val="20"/>
                <w:szCs w:val="20"/>
              </w:rPr>
              <w:t>Estimation of minimum debits and ecological debits</w:t>
            </w:r>
          </w:p>
        </w:tc>
        <w:tc>
          <w:tcPr>
            <w:tcW w:w="1292" w:type="dxa"/>
            <w:shd w:val="clear" w:color="auto" w:fill="auto"/>
            <w:vAlign w:val="center"/>
          </w:tcPr>
          <w:p w14:paraId="3EB72E0D"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146E7407"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6C65F912"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1F112126" w14:textId="77777777" w:rsidR="00C45B35" w:rsidRPr="007E030B" w:rsidRDefault="00C45B35" w:rsidP="005442FA">
            <w:pPr>
              <w:jc w:val="center"/>
              <w:rPr>
                <w:rFonts w:ascii="Segoe UI" w:hAnsi="Segoe UI" w:cs="Segoe UI"/>
                <w:sz w:val="20"/>
              </w:rPr>
            </w:pPr>
          </w:p>
        </w:tc>
      </w:tr>
      <w:tr w:rsidR="00C45B35" w14:paraId="25785BDF" w14:textId="77777777" w:rsidTr="00D548F9">
        <w:trPr>
          <w:trHeight w:val="422"/>
        </w:trPr>
        <w:tc>
          <w:tcPr>
            <w:tcW w:w="3133" w:type="dxa"/>
            <w:shd w:val="clear" w:color="auto" w:fill="auto"/>
            <w:vAlign w:val="center"/>
          </w:tcPr>
          <w:p w14:paraId="04D37CFC" w14:textId="34340024" w:rsidR="00C45B35" w:rsidRPr="00C45B35" w:rsidRDefault="008F7956" w:rsidP="005442FA">
            <w:pPr>
              <w:rPr>
                <w:rFonts w:ascii="Segoe UI" w:hAnsi="Segoe UI" w:cs="Segoe UI"/>
                <w:sz w:val="20"/>
              </w:rPr>
            </w:pPr>
            <w:r>
              <w:rPr>
                <w:rFonts w:ascii="Segoe UI" w:hAnsi="Segoe UI" w:cs="Segoe UI"/>
                <w:bCs/>
                <w:sz w:val="20"/>
                <w:szCs w:val="20"/>
              </w:rPr>
              <w:t>8.</w:t>
            </w:r>
            <w:r w:rsidR="00C45B35" w:rsidRPr="00C45B35">
              <w:rPr>
                <w:rFonts w:ascii="Segoe UI" w:hAnsi="Segoe UI" w:cs="Segoe UI"/>
                <w:bCs/>
                <w:sz w:val="20"/>
                <w:szCs w:val="20"/>
              </w:rPr>
              <w:t>Estimation of direct water supply, agricultural, industrial, public health, and tourism costs</w:t>
            </w:r>
          </w:p>
        </w:tc>
        <w:tc>
          <w:tcPr>
            <w:tcW w:w="1292" w:type="dxa"/>
            <w:shd w:val="clear" w:color="auto" w:fill="auto"/>
            <w:vAlign w:val="center"/>
          </w:tcPr>
          <w:p w14:paraId="406E875E"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6B4C0759"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5EC2D83E"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73EEA68D" w14:textId="77777777" w:rsidR="00C45B35" w:rsidRPr="007E030B" w:rsidRDefault="00C45B35" w:rsidP="005442FA">
            <w:pPr>
              <w:jc w:val="center"/>
              <w:rPr>
                <w:rFonts w:ascii="Segoe UI" w:hAnsi="Segoe UI" w:cs="Segoe UI"/>
                <w:sz w:val="20"/>
              </w:rPr>
            </w:pPr>
          </w:p>
        </w:tc>
      </w:tr>
      <w:tr w:rsidR="00C45B35" w14:paraId="4CA1189F" w14:textId="77777777" w:rsidTr="00D548F9">
        <w:trPr>
          <w:trHeight w:val="422"/>
        </w:trPr>
        <w:tc>
          <w:tcPr>
            <w:tcW w:w="3133" w:type="dxa"/>
            <w:shd w:val="clear" w:color="auto" w:fill="auto"/>
            <w:vAlign w:val="center"/>
          </w:tcPr>
          <w:p w14:paraId="051D5394" w14:textId="042F4DB2" w:rsidR="00C45B35" w:rsidRPr="00C45B35" w:rsidRDefault="008F7956" w:rsidP="005442FA">
            <w:pPr>
              <w:rPr>
                <w:rFonts w:ascii="Segoe UI" w:hAnsi="Segoe UI" w:cs="Segoe UI"/>
                <w:sz w:val="20"/>
              </w:rPr>
            </w:pPr>
            <w:r>
              <w:rPr>
                <w:rFonts w:ascii="Segoe UI" w:hAnsi="Segoe UI" w:cs="Segoe UI"/>
                <w:sz w:val="20"/>
                <w:szCs w:val="20"/>
              </w:rPr>
              <w:t>9.</w:t>
            </w:r>
            <w:r w:rsidR="00C45B35" w:rsidRPr="00C45B35">
              <w:rPr>
                <w:rFonts w:ascii="Segoe UI" w:hAnsi="Segoe UI" w:cs="Segoe UI"/>
                <w:sz w:val="20"/>
                <w:szCs w:val="20"/>
              </w:rPr>
              <w:t>Estimation of lost ecosystem services</w:t>
            </w:r>
          </w:p>
        </w:tc>
        <w:tc>
          <w:tcPr>
            <w:tcW w:w="1292" w:type="dxa"/>
            <w:shd w:val="clear" w:color="auto" w:fill="auto"/>
            <w:vAlign w:val="center"/>
          </w:tcPr>
          <w:p w14:paraId="511C15E1"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3D802CA9"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793E13A7"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5D84D9B7" w14:textId="77777777" w:rsidR="00C45B35" w:rsidRPr="007E030B" w:rsidRDefault="00C45B35" w:rsidP="005442FA">
            <w:pPr>
              <w:jc w:val="center"/>
              <w:rPr>
                <w:rFonts w:ascii="Segoe UI" w:hAnsi="Segoe UI" w:cs="Segoe UI"/>
                <w:sz w:val="20"/>
              </w:rPr>
            </w:pPr>
          </w:p>
        </w:tc>
      </w:tr>
      <w:tr w:rsidR="00C45B35" w14:paraId="11F14CC9" w14:textId="77777777" w:rsidTr="00D548F9">
        <w:trPr>
          <w:trHeight w:val="422"/>
        </w:trPr>
        <w:tc>
          <w:tcPr>
            <w:tcW w:w="3133" w:type="dxa"/>
            <w:shd w:val="clear" w:color="auto" w:fill="auto"/>
            <w:vAlign w:val="center"/>
          </w:tcPr>
          <w:p w14:paraId="48704DB1" w14:textId="4DA6D71A" w:rsidR="00C45B35" w:rsidRPr="00C45B35" w:rsidRDefault="008F7956" w:rsidP="005442FA">
            <w:pPr>
              <w:rPr>
                <w:rFonts w:ascii="Segoe UI" w:hAnsi="Segoe UI" w:cs="Segoe UI"/>
                <w:sz w:val="20"/>
              </w:rPr>
            </w:pPr>
            <w:r>
              <w:rPr>
                <w:rFonts w:ascii="Segoe UI" w:hAnsi="Segoe UI" w:cs="Segoe UI"/>
                <w:bCs/>
                <w:sz w:val="20"/>
                <w:szCs w:val="20"/>
              </w:rPr>
              <w:t>10.</w:t>
            </w:r>
            <w:r w:rsidR="00C45B35" w:rsidRPr="00C45B35">
              <w:rPr>
                <w:rFonts w:ascii="Segoe UI" w:hAnsi="Segoe UI" w:cs="Segoe UI"/>
                <w:bCs/>
                <w:sz w:val="20"/>
                <w:szCs w:val="20"/>
              </w:rPr>
              <w:t>Estimation of indirect and other costs</w:t>
            </w:r>
          </w:p>
        </w:tc>
        <w:tc>
          <w:tcPr>
            <w:tcW w:w="1292" w:type="dxa"/>
            <w:shd w:val="clear" w:color="auto" w:fill="auto"/>
            <w:vAlign w:val="center"/>
          </w:tcPr>
          <w:p w14:paraId="176167E7"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0EDBD247"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221E9A9A"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0B1DD140" w14:textId="77777777" w:rsidR="00C45B35" w:rsidRPr="007E030B" w:rsidRDefault="00C45B35" w:rsidP="005442FA">
            <w:pPr>
              <w:jc w:val="center"/>
              <w:rPr>
                <w:rFonts w:ascii="Segoe UI" w:hAnsi="Segoe UI" w:cs="Segoe UI"/>
                <w:sz w:val="20"/>
              </w:rPr>
            </w:pPr>
          </w:p>
        </w:tc>
      </w:tr>
      <w:tr w:rsidR="00C45B35" w14:paraId="66443CDA" w14:textId="77777777" w:rsidTr="00D548F9">
        <w:trPr>
          <w:trHeight w:val="422"/>
        </w:trPr>
        <w:tc>
          <w:tcPr>
            <w:tcW w:w="3133" w:type="dxa"/>
            <w:shd w:val="clear" w:color="auto" w:fill="auto"/>
            <w:vAlign w:val="center"/>
          </w:tcPr>
          <w:p w14:paraId="35AA2538" w14:textId="601798B0" w:rsidR="00C45B35" w:rsidRPr="00C45B35" w:rsidRDefault="008F7956" w:rsidP="005442FA">
            <w:pPr>
              <w:rPr>
                <w:rFonts w:ascii="Segoe UI" w:hAnsi="Segoe UI" w:cs="Segoe UI"/>
                <w:sz w:val="20"/>
              </w:rPr>
            </w:pPr>
            <w:r>
              <w:rPr>
                <w:rFonts w:ascii="Segoe UI" w:hAnsi="Segoe UI" w:cs="Segoe UI"/>
                <w:bCs/>
                <w:sz w:val="20"/>
                <w:szCs w:val="20"/>
              </w:rPr>
              <w:t>11.</w:t>
            </w:r>
            <w:r w:rsidR="00C45B35" w:rsidRPr="00C45B35">
              <w:rPr>
                <w:rFonts w:ascii="Segoe UI" w:hAnsi="Segoe UI" w:cs="Segoe UI"/>
                <w:bCs/>
                <w:sz w:val="20"/>
                <w:szCs w:val="20"/>
              </w:rPr>
              <w:t>Elaboration of the methodology for damage assessment</w:t>
            </w:r>
          </w:p>
        </w:tc>
        <w:tc>
          <w:tcPr>
            <w:tcW w:w="1292" w:type="dxa"/>
            <w:shd w:val="clear" w:color="auto" w:fill="auto"/>
            <w:vAlign w:val="center"/>
          </w:tcPr>
          <w:p w14:paraId="5B62A3CB"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72328367"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16E7EC66"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5A64C0C5" w14:textId="77777777" w:rsidR="00C45B35" w:rsidRPr="007E030B" w:rsidRDefault="00C45B35" w:rsidP="005442FA">
            <w:pPr>
              <w:jc w:val="center"/>
              <w:rPr>
                <w:rFonts w:ascii="Segoe UI" w:hAnsi="Segoe UI" w:cs="Segoe UI"/>
                <w:sz w:val="20"/>
              </w:rPr>
            </w:pPr>
          </w:p>
        </w:tc>
      </w:tr>
      <w:tr w:rsidR="00C45B35" w14:paraId="776759CE" w14:textId="77777777" w:rsidTr="00D548F9">
        <w:trPr>
          <w:trHeight w:val="422"/>
        </w:trPr>
        <w:tc>
          <w:tcPr>
            <w:tcW w:w="3133" w:type="dxa"/>
            <w:shd w:val="clear" w:color="auto" w:fill="auto"/>
            <w:vAlign w:val="center"/>
          </w:tcPr>
          <w:p w14:paraId="25E1961B" w14:textId="7D6DB378" w:rsidR="00C45B35" w:rsidRPr="00C45B35" w:rsidRDefault="008F7956" w:rsidP="005442FA">
            <w:pPr>
              <w:rPr>
                <w:rFonts w:ascii="Segoe UI" w:hAnsi="Segoe UI" w:cs="Segoe UI"/>
                <w:sz w:val="20"/>
              </w:rPr>
            </w:pPr>
            <w:r>
              <w:rPr>
                <w:rFonts w:ascii="Segoe UI" w:hAnsi="Segoe UI" w:cs="Segoe UI"/>
                <w:bCs/>
                <w:sz w:val="20"/>
                <w:szCs w:val="20"/>
              </w:rPr>
              <w:t>12.</w:t>
            </w:r>
            <w:r w:rsidR="00C45B35" w:rsidRPr="00C45B35">
              <w:rPr>
                <w:rFonts w:ascii="Segoe UI" w:hAnsi="Segoe UI" w:cs="Segoe UI"/>
                <w:bCs/>
                <w:sz w:val="20"/>
                <w:szCs w:val="20"/>
              </w:rPr>
              <w:t>Elaboration of the procedure for damage assessment</w:t>
            </w:r>
          </w:p>
        </w:tc>
        <w:tc>
          <w:tcPr>
            <w:tcW w:w="1292" w:type="dxa"/>
            <w:shd w:val="clear" w:color="auto" w:fill="auto"/>
            <w:vAlign w:val="center"/>
          </w:tcPr>
          <w:p w14:paraId="5A484FDE"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232CCB1F"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08792514"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2A902850" w14:textId="77777777" w:rsidR="00C45B35" w:rsidRPr="007E030B" w:rsidRDefault="00C45B35" w:rsidP="005442FA">
            <w:pPr>
              <w:jc w:val="center"/>
              <w:rPr>
                <w:rFonts w:ascii="Segoe UI" w:hAnsi="Segoe UI" w:cs="Segoe UI"/>
                <w:sz w:val="20"/>
              </w:rPr>
            </w:pPr>
          </w:p>
        </w:tc>
      </w:tr>
      <w:tr w:rsidR="00C45B35" w14:paraId="312298F6" w14:textId="77777777" w:rsidTr="00D548F9">
        <w:trPr>
          <w:trHeight w:val="422"/>
        </w:trPr>
        <w:tc>
          <w:tcPr>
            <w:tcW w:w="3133" w:type="dxa"/>
            <w:shd w:val="clear" w:color="auto" w:fill="auto"/>
            <w:vAlign w:val="center"/>
          </w:tcPr>
          <w:p w14:paraId="6C5574D1" w14:textId="2047ED87" w:rsidR="00C45B35" w:rsidRPr="00C45B35" w:rsidRDefault="008F7956" w:rsidP="005442FA">
            <w:pPr>
              <w:rPr>
                <w:rFonts w:ascii="Segoe UI" w:hAnsi="Segoe UI" w:cs="Segoe UI"/>
                <w:sz w:val="20"/>
              </w:rPr>
            </w:pPr>
            <w:r>
              <w:rPr>
                <w:rFonts w:ascii="Segoe UI" w:hAnsi="Segoe UI" w:cs="Segoe UI"/>
                <w:bCs/>
                <w:sz w:val="20"/>
                <w:szCs w:val="20"/>
              </w:rPr>
              <w:t>13.</w:t>
            </w:r>
            <w:r w:rsidR="00C45B35" w:rsidRPr="00C45B35">
              <w:rPr>
                <w:rFonts w:ascii="Segoe UI" w:hAnsi="Segoe UI" w:cs="Segoe UI"/>
                <w:bCs/>
                <w:sz w:val="20"/>
                <w:szCs w:val="20"/>
              </w:rPr>
              <w:t xml:space="preserve">Delivering a </w:t>
            </w:r>
            <w:r w:rsidR="00C45B35" w:rsidRPr="00C45B35">
              <w:rPr>
                <w:rFonts w:ascii="Segoe UI" w:eastAsia="Calibri" w:hAnsi="Segoe UI" w:cs="Segoe UI"/>
                <w:sz w:val="20"/>
                <w:szCs w:val="20"/>
              </w:rPr>
              <w:t>Training on Damage Assessment with concerned stakeholders</w:t>
            </w:r>
          </w:p>
        </w:tc>
        <w:tc>
          <w:tcPr>
            <w:tcW w:w="1292" w:type="dxa"/>
            <w:shd w:val="clear" w:color="auto" w:fill="auto"/>
            <w:vAlign w:val="center"/>
          </w:tcPr>
          <w:p w14:paraId="256F76CE"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402D807F"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2CA762CD"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2C862412" w14:textId="77777777" w:rsidR="00C45B35" w:rsidRPr="007E030B" w:rsidRDefault="00C45B35" w:rsidP="005442FA">
            <w:pPr>
              <w:jc w:val="center"/>
              <w:rPr>
                <w:rFonts w:ascii="Segoe UI" w:hAnsi="Segoe UI" w:cs="Segoe UI"/>
                <w:sz w:val="20"/>
              </w:rPr>
            </w:pPr>
          </w:p>
        </w:tc>
      </w:tr>
      <w:tr w:rsidR="00C45B35" w14:paraId="0D2F0FF9" w14:textId="77777777" w:rsidTr="00D548F9">
        <w:trPr>
          <w:trHeight w:val="422"/>
        </w:trPr>
        <w:tc>
          <w:tcPr>
            <w:tcW w:w="3133" w:type="dxa"/>
            <w:shd w:val="clear" w:color="auto" w:fill="auto"/>
            <w:vAlign w:val="center"/>
          </w:tcPr>
          <w:p w14:paraId="3598F76B" w14:textId="27D1F57E" w:rsidR="00C45B35" w:rsidRPr="00C45B35" w:rsidRDefault="008F7956" w:rsidP="005442FA">
            <w:pPr>
              <w:rPr>
                <w:rFonts w:ascii="Segoe UI" w:hAnsi="Segoe UI" w:cs="Segoe UI"/>
                <w:sz w:val="20"/>
              </w:rPr>
            </w:pPr>
            <w:r>
              <w:rPr>
                <w:rFonts w:ascii="Segoe UI" w:hAnsi="Segoe UI" w:cs="Segoe UI"/>
                <w:bCs/>
                <w:sz w:val="20"/>
                <w:szCs w:val="20"/>
              </w:rPr>
              <w:t>14.</w:t>
            </w:r>
            <w:r w:rsidR="00C45B35" w:rsidRPr="00C45B35">
              <w:rPr>
                <w:rFonts w:ascii="Segoe UI" w:hAnsi="Segoe UI" w:cs="Segoe UI"/>
                <w:bCs/>
                <w:sz w:val="20"/>
                <w:szCs w:val="20"/>
              </w:rPr>
              <w:t>Producing a set of compensation measures</w:t>
            </w:r>
          </w:p>
        </w:tc>
        <w:tc>
          <w:tcPr>
            <w:tcW w:w="1292" w:type="dxa"/>
            <w:shd w:val="clear" w:color="auto" w:fill="auto"/>
            <w:vAlign w:val="center"/>
          </w:tcPr>
          <w:p w14:paraId="48588270" w14:textId="77777777" w:rsidR="00C45B35" w:rsidRPr="007E030B" w:rsidRDefault="00C45B35" w:rsidP="005442FA">
            <w:pPr>
              <w:jc w:val="center"/>
              <w:rPr>
                <w:rFonts w:ascii="Segoe UI" w:hAnsi="Segoe UI" w:cs="Segoe UI"/>
                <w:sz w:val="20"/>
              </w:rPr>
            </w:pPr>
          </w:p>
        </w:tc>
        <w:tc>
          <w:tcPr>
            <w:tcW w:w="1975" w:type="dxa"/>
            <w:shd w:val="clear" w:color="auto" w:fill="auto"/>
            <w:vAlign w:val="center"/>
          </w:tcPr>
          <w:p w14:paraId="0690CFDE" w14:textId="77777777" w:rsidR="00C45B35" w:rsidRPr="007E030B" w:rsidRDefault="00C45B35" w:rsidP="005442FA">
            <w:pPr>
              <w:jc w:val="center"/>
              <w:rPr>
                <w:rFonts w:ascii="Segoe UI" w:hAnsi="Segoe UI" w:cs="Segoe UI"/>
                <w:sz w:val="20"/>
              </w:rPr>
            </w:pPr>
          </w:p>
        </w:tc>
        <w:tc>
          <w:tcPr>
            <w:tcW w:w="1435" w:type="dxa"/>
            <w:shd w:val="clear" w:color="auto" w:fill="auto"/>
            <w:vAlign w:val="center"/>
          </w:tcPr>
          <w:p w14:paraId="7C832E91" w14:textId="77777777" w:rsidR="00C45B35" w:rsidRPr="007E030B" w:rsidRDefault="00C45B35" w:rsidP="005442FA">
            <w:pPr>
              <w:jc w:val="center"/>
              <w:rPr>
                <w:rFonts w:ascii="Segoe UI" w:hAnsi="Segoe UI" w:cs="Segoe UI"/>
                <w:sz w:val="20"/>
              </w:rPr>
            </w:pPr>
          </w:p>
        </w:tc>
        <w:tc>
          <w:tcPr>
            <w:tcW w:w="1790" w:type="dxa"/>
            <w:shd w:val="clear" w:color="auto" w:fill="auto"/>
            <w:vAlign w:val="center"/>
          </w:tcPr>
          <w:p w14:paraId="4F9E7659" w14:textId="77777777" w:rsidR="00C45B35" w:rsidRPr="007E030B" w:rsidRDefault="00C45B35"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5D52FD">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5D52F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5D52F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5D52FD">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908F" w14:textId="77777777" w:rsidR="00EC2C21" w:rsidRDefault="00EC2C21" w:rsidP="006E2471">
      <w:pPr>
        <w:spacing w:after="0" w:line="240" w:lineRule="auto"/>
      </w:pPr>
      <w:r>
        <w:separator/>
      </w:r>
    </w:p>
  </w:endnote>
  <w:endnote w:type="continuationSeparator" w:id="0">
    <w:p w14:paraId="0D10AA9D" w14:textId="77777777" w:rsidR="00EC2C21" w:rsidRDefault="00EC2C21"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EC2C21" w:rsidRDefault="00EC2C21">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4D518312" w14:textId="77777777" w:rsidR="00EC2C21" w:rsidRPr="006438E1" w:rsidRDefault="00EC2C2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EC2C21" w:rsidRDefault="00EC2C21">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19E961E6" w14:textId="77777777" w:rsidR="00EC2C21" w:rsidRDefault="00EC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81F1" w14:textId="77777777" w:rsidR="00EC2C21" w:rsidRDefault="00EC2C21" w:rsidP="006E2471">
      <w:pPr>
        <w:spacing w:after="0" w:line="240" w:lineRule="auto"/>
      </w:pPr>
      <w:r>
        <w:separator/>
      </w:r>
    </w:p>
  </w:footnote>
  <w:footnote w:type="continuationSeparator" w:id="0">
    <w:p w14:paraId="0C75422C" w14:textId="77777777" w:rsidR="00EC2C21" w:rsidRDefault="00EC2C21"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EC2C21" w:rsidRDefault="00EC2C2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391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2494F"/>
    <w:multiLevelType w:val="hybridMultilevel"/>
    <w:tmpl w:val="3858EEAA"/>
    <w:lvl w:ilvl="0" w:tplc="D27A4310">
      <w:start w:val="1"/>
      <w:numFmt w:val="lowerLetter"/>
      <w:lvlText w:val="%1."/>
      <w:lvlJc w:val="left"/>
      <w:pPr>
        <w:ind w:left="144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27AF"/>
    <w:multiLevelType w:val="hybridMultilevel"/>
    <w:tmpl w:val="88BE4230"/>
    <w:lvl w:ilvl="0" w:tplc="F7C27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B7552"/>
    <w:multiLevelType w:val="hybridMultilevel"/>
    <w:tmpl w:val="B3C88B82"/>
    <w:lvl w:ilvl="0" w:tplc="7BEA2C00">
      <w:start w:val="1"/>
      <w:numFmt w:val="lowerRoman"/>
      <w:lvlText w:val="%1."/>
      <w:lvlJc w:val="left"/>
      <w:pPr>
        <w:ind w:left="1080" w:hanging="720"/>
      </w:pPr>
      <w:rPr>
        <w:rFonts w:asciiTheme="minorHAnsi" w:eastAsiaTheme="minorHAnsi" w:hAnsiTheme="minorHAnsi" w:cstheme="minorHAnsi"/>
      </w:rPr>
    </w:lvl>
    <w:lvl w:ilvl="1" w:tplc="79B20C88">
      <w:start w:val="1"/>
      <w:numFmt w:val="lowerRoman"/>
      <w:lvlText w:val="%2."/>
      <w:lvlJc w:val="left"/>
      <w:pPr>
        <w:ind w:left="686" w:hanging="360"/>
      </w:pPr>
      <w:rPr>
        <w:rFonts w:asciiTheme="minorHAnsi" w:eastAsiaTheme="minorEastAsia" w:hAnsiTheme="minorHAnsi" w:cstheme="minorHAnsi" w:hint="default"/>
      </w:rPr>
    </w:lvl>
    <w:lvl w:ilvl="2" w:tplc="BFD25F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3B0A0A"/>
    <w:multiLevelType w:val="hybridMultilevel"/>
    <w:tmpl w:val="71D4587C"/>
    <w:lvl w:ilvl="0" w:tplc="F7C27E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352"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C31B2"/>
    <w:multiLevelType w:val="hybridMultilevel"/>
    <w:tmpl w:val="5E740D3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B6249A"/>
    <w:multiLevelType w:val="hybridMultilevel"/>
    <w:tmpl w:val="DAE6632E"/>
    <w:lvl w:ilvl="0" w:tplc="ED5ECF8A">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B11EAA"/>
    <w:multiLevelType w:val="hybridMultilevel"/>
    <w:tmpl w:val="71D4587C"/>
    <w:lvl w:ilvl="0" w:tplc="F7C27E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D1E68"/>
    <w:multiLevelType w:val="hybridMultilevel"/>
    <w:tmpl w:val="B9B87432"/>
    <w:lvl w:ilvl="0" w:tplc="26525C9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E1707"/>
    <w:multiLevelType w:val="hybridMultilevel"/>
    <w:tmpl w:val="190AFA3A"/>
    <w:lvl w:ilvl="0" w:tplc="B2E45B04">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B6700"/>
    <w:multiLevelType w:val="hybridMultilevel"/>
    <w:tmpl w:val="312CA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B5F81"/>
    <w:multiLevelType w:val="hybridMultilevel"/>
    <w:tmpl w:val="00AAB49C"/>
    <w:lvl w:ilvl="0" w:tplc="56DEE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934822"/>
    <w:multiLevelType w:val="hybridMultilevel"/>
    <w:tmpl w:val="F488879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CC3B92"/>
    <w:multiLevelType w:val="hybridMultilevel"/>
    <w:tmpl w:val="16A29308"/>
    <w:lvl w:ilvl="0" w:tplc="D9AAD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6320422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1030" w:hanging="180"/>
      </w:pPr>
      <w:rPr>
        <w:rFonts w:hint="default"/>
      </w:rPr>
    </w:lvl>
    <w:lvl w:ilvl="3" w:tplc="3134F092">
      <w:start w:val="1"/>
      <w:numFmt w:val="upperLetter"/>
      <w:lvlText w:val="%4."/>
      <w:lvlJc w:val="left"/>
      <w:pPr>
        <w:ind w:left="36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192E7048">
      <w:start w:val="3"/>
      <w:numFmt w:val="bullet"/>
      <w:lvlText w:val="-"/>
      <w:lvlJc w:val="left"/>
      <w:pPr>
        <w:ind w:left="36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8C97E46"/>
    <w:multiLevelType w:val="hybridMultilevel"/>
    <w:tmpl w:val="1BBA21A6"/>
    <w:lvl w:ilvl="0" w:tplc="ED5ECF8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9A0DE5"/>
    <w:multiLevelType w:val="hybridMultilevel"/>
    <w:tmpl w:val="F4F4DAF8"/>
    <w:lvl w:ilvl="0" w:tplc="1852585A">
      <w:start w:val="1"/>
      <w:numFmt w:val="decimal"/>
      <w:lvlText w:val="%1."/>
      <w:lvlJc w:val="left"/>
      <w:pPr>
        <w:ind w:left="786" w:hanging="360"/>
      </w:pPr>
      <w:rPr>
        <w:rFonts w:ascii="Calibri" w:eastAsia="Calibri" w:hAnsi="Calibri" w:cs="Calibri"/>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4CF513DE"/>
    <w:multiLevelType w:val="hybridMultilevel"/>
    <w:tmpl w:val="7020D6B6"/>
    <w:lvl w:ilvl="0" w:tplc="DBACE04C">
      <w:start w:val="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7884A6C"/>
    <w:multiLevelType w:val="hybridMultilevel"/>
    <w:tmpl w:val="ABF8B30A"/>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BFA5594"/>
    <w:multiLevelType w:val="hybridMultilevel"/>
    <w:tmpl w:val="DD0490C4"/>
    <w:lvl w:ilvl="0" w:tplc="04190001">
      <w:start w:val="1"/>
      <w:numFmt w:val="bullet"/>
      <w:lvlText w:val=""/>
      <w:lvlJc w:val="left"/>
      <w:pPr>
        <w:ind w:left="360" w:hanging="360"/>
      </w:pPr>
      <w:rPr>
        <w:rFonts w:ascii="Symbol" w:hAnsi="Symbol" w:hint="default"/>
      </w:rPr>
    </w:lvl>
    <w:lvl w:ilvl="1" w:tplc="D27A4310">
      <w:start w:val="1"/>
      <w:numFmt w:val="lowerLetter"/>
      <w:lvlText w:val="%2."/>
      <w:lvlJc w:val="left"/>
      <w:pPr>
        <w:ind w:left="1440" w:hanging="360"/>
      </w:pPr>
      <w:rPr>
        <w:rFonts w:ascii="Calibri" w:eastAsia="Calibri" w:hAnsi="Calibri" w:cs="Calibri"/>
      </w:rPr>
    </w:lvl>
    <w:lvl w:ilvl="2" w:tplc="1DA0E5D6">
      <w:start w:val="7"/>
      <w:numFmt w:val="upperLetter"/>
      <w:lvlText w:val="%3."/>
      <w:lvlJc w:val="left"/>
      <w:pPr>
        <w:ind w:left="3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F75C6"/>
    <w:multiLevelType w:val="hybridMultilevel"/>
    <w:tmpl w:val="95CC43FA"/>
    <w:lvl w:ilvl="0" w:tplc="34E48034">
      <w:start w:val="1"/>
      <w:numFmt w:val="upperLetter"/>
      <w:lvlText w:val="%1."/>
      <w:lvlJc w:val="left"/>
      <w:pPr>
        <w:ind w:left="502"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54118"/>
    <w:multiLevelType w:val="hybridMultilevel"/>
    <w:tmpl w:val="15301282"/>
    <w:lvl w:ilvl="0" w:tplc="5FC22596">
      <w:start w:val="1"/>
      <w:numFmt w:val="lowerRoman"/>
      <w:lvlText w:val="%1."/>
      <w:lvlJc w:val="left"/>
      <w:pPr>
        <w:ind w:left="1440" w:hanging="72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E0B65"/>
    <w:multiLevelType w:val="hybridMultilevel"/>
    <w:tmpl w:val="910C2016"/>
    <w:lvl w:ilvl="0" w:tplc="6B0C41E6">
      <w:start w:val="1"/>
      <w:numFmt w:val="upperRoman"/>
      <w:lvlText w:val="%1."/>
      <w:lvlJc w:val="left"/>
      <w:pPr>
        <w:ind w:left="745" w:hanging="720"/>
      </w:pPr>
      <w:rPr>
        <w:rFonts w:hint="default"/>
      </w:rPr>
    </w:lvl>
    <w:lvl w:ilvl="1" w:tplc="04180019" w:tentative="1">
      <w:start w:val="1"/>
      <w:numFmt w:val="lowerLetter"/>
      <w:lvlText w:val="%2."/>
      <w:lvlJc w:val="left"/>
      <w:pPr>
        <w:ind w:left="1105" w:hanging="360"/>
      </w:pPr>
    </w:lvl>
    <w:lvl w:ilvl="2" w:tplc="0418001B" w:tentative="1">
      <w:start w:val="1"/>
      <w:numFmt w:val="lowerRoman"/>
      <w:lvlText w:val="%3."/>
      <w:lvlJc w:val="right"/>
      <w:pPr>
        <w:ind w:left="1825" w:hanging="180"/>
      </w:pPr>
    </w:lvl>
    <w:lvl w:ilvl="3" w:tplc="0418000F" w:tentative="1">
      <w:start w:val="1"/>
      <w:numFmt w:val="decimal"/>
      <w:lvlText w:val="%4."/>
      <w:lvlJc w:val="left"/>
      <w:pPr>
        <w:ind w:left="2545" w:hanging="360"/>
      </w:pPr>
    </w:lvl>
    <w:lvl w:ilvl="4" w:tplc="04180019" w:tentative="1">
      <w:start w:val="1"/>
      <w:numFmt w:val="lowerLetter"/>
      <w:lvlText w:val="%5."/>
      <w:lvlJc w:val="left"/>
      <w:pPr>
        <w:ind w:left="3265" w:hanging="360"/>
      </w:pPr>
    </w:lvl>
    <w:lvl w:ilvl="5" w:tplc="0418001B" w:tentative="1">
      <w:start w:val="1"/>
      <w:numFmt w:val="lowerRoman"/>
      <w:lvlText w:val="%6."/>
      <w:lvlJc w:val="right"/>
      <w:pPr>
        <w:ind w:left="3985" w:hanging="180"/>
      </w:pPr>
    </w:lvl>
    <w:lvl w:ilvl="6" w:tplc="0418000F" w:tentative="1">
      <w:start w:val="1"/>
      <w:numFmt w:val="decimal"/>
      <w:lvlText w:val="%7."/>
      <w:lvlJc w:val="left"/>
      <w:pPr>
        <w:ind w:left="4705" w:hanging="360"/>
      </w:pPr>
    </w:lvl>
    <w:lvl w:ilvl="7" w:tplc="04180019" w:tentative="1">
      <w:start w:val="1"/>
      <w:numFmt w:val="lowerLetter"/>
      <w:lvlText w:val="%8."/>
      <w:lvlJc w:val="left"/>
      <w:pPr>
        <w:ind w:left="5425" w:hanging="360"/>
      </w:pPr>
    </w:lvl>
    <w:lvl w:ilvl="8" w:tplc="0418001B" w:tentative="1">
      <w:start w:val="1"/>
      <w:numFmt w:val="lowerRoman"/>
      <w:lvlText w:val="%9."/>
      <w:lvlJc w:val="right"/>
      <w:pPr>
        <w:ind w:left="6145" w:hanging="180"/>
      </w:pPr>
    </w:lvl>
  </w:abstractNum>
  <w:abstractNum w:abstractNumId="45" w15:restartNumberingAfterBreak="0">
    <w:nsid w:val="713379EA"/>
    <w:multiLevelType w:val="hybridMultilevel"/>
    <w:tmpl w:val="811C96FA"/>
    <w:lvl w:ilvl="0" w:tplc="ED5ECF8A">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27E229E"/>
    <w:multiLevelType w:val="multilevel"/>
    <w:tmpl w:val="9744944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DE6C11"/>
    <w:multiLevelType w:val="hybridMultilevel"/>
    <w:tmpl w:val="3ECA2C2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4F22735"/>
    <w:multiLevelType w:val="hybridMultilevel"/>
    <w:tmpl w:val="DD5A8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33643"/>
    <w:multiLevelType w:val="hybridMultilevel"/>
    <w:tmpl w:val="CEE49D00"/>
    <w:lvl w:ilvl="0" w:tplc="95C2B8F2">
      <w:start w:val="1"/>
      <w:numFmt w:val="upperLetter"/>
      <w:pStyle w:val="Heading5"/>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146C37"/>
    <w:multiLevelType w:val="hybridMultilevel"/>
    <w:tmpl w:val="CC8E1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9"/>
  </w:num>
  <w:num w:numId="2">
    <w:abstractNumId w:val="42"/>
  </w:num>
  <w:num w:numId="3">
    <w:abstractNumId w:val="0"/>
  </w:num>
  <w:num w:numId="4">
    <w:abstractNumId w:val="17"/>
  </w:num>
  <w:num w:numId="5">
    <w:abstractNumId w:val="29"/>
  </w:num>
  <w:num w:numId="6">
    <w:abstractNumId w:val="30"/>
  </w:num>
  <w:num w:numId="7">
    <w:abstractNumId w:val="26"/>
  </w:num>
  <w:num w:numId="8">
    <w:abstractNumId w:val="20"/>
  </w:num>
  <w:num w:numId="9">
    <w:abstractNumId w:val="34"/>
  </w:num>
  <w:num w:numId="10">
    <w:abstractNumId w:val="39"/>
    <w:lvlOverride w:ilvl="0">
      <w:startOverride w:val="1"/>
    </w:lvlOverride>
    <w:lvlOverride w:ilvl="1">
      <w:startOverride w:val="1"/>
    </w:lvlOverride>
  </w:num>
  <w:num w:numId="11">
    <w:abstractNumId w:val="36"/>
  </w:num>
  <w:num w:numId="12">
    <w:abstractNumId w:val="39"/>
    <w:lvlOverride w:ilvl="0">
      <w:startOverride w:val="1"/>
    </w:lvlOverride>
    <w:lvlOverride w:ilvl="1">
      <w:startOverride w:val="1"/>
    </w:lvlOverride>
  </w:num>
  <w:num w:numId="13">
    <w:abstractNumId w:val="12"/>
  </w:num>
  <w:num w:numId="14">
    <w:abstractNumId w:val="35"/>
  </w:num>
  <w:num w:numId="15">
    <w:abstractNumId w:val="39"/>
    <w:lvlOverride w:ilvl="0">
      <w:startOverride w:val="1"/>
    </w:lvlOverride>
    <w:lvlOverride w:ilvl="1">
      <w:startOverride w:val="1"/>
    </w:lvlOverride>
  </w:num>
  <w:num w:numId="16">
    <w:abstractNumId w:val="50"/>
  </w:num>
  <w:num w:numId="17">
    <w:abstractNumId w:val="4"/>
  </w:num>
  <w:num w:numId="18">
    <w:abstractNumId w:val="6"/>
  </w:num>
  <w:num w:numId="19">
    <w:abstractNumId w:val="43"/>
  </w:num>
  <w:num w:numId="20">
    <w:abstractNumId w:val="18"/>
  </w:num>
  <w:num w:numId="21">
    <w:abstractNumId w:val="27"/>
  </w:num>
  <w:num w:numId="22">
    <w:abstractNumId w:val="3"/>
  </w:num>
  <w:num w:numId="23">
    <w:abstractNumId w:val="1"/>
  </w:num>
  <w:num w:numId="24">
    <w:abstractNumId w:val="41"/>
  </w:num>
  <w:num w:numId="25">
    <w:abstractNumId w:val="11"/>
  </w:num>
  <w:num w:numId="26">
    <w:abstractNumId w:val="8"/>
  </w:num>
  <w:num w:numId="27">
    <w:abstractNumId w:val="24"/>
  </w:num>
  <w:num w:numId="28">
    <w:abstractNumId w:val="21"/>
  </w:num>
  <w:num w:numId="29">
    <w:abstractNumId w:val="22"/>
  </w:num>
  <w:num w:numId="30">
    <w:abstractNumId w:val="13"/>
  </w:num>
  <w:num w:numId="31">
    <w:abstractNumId w:val="31"/>
  </w:num>
  <w:num w:numId="32">
    <w:abstractNumId w:val="46"/>
  </w:num>
  <w:num w:numId="33">
    <w:abstractNumId w:val="52"/>
  </w:num>
  <w:num w:numId="34">
    <w:abstractNumId w:val="38"/>
  </w:num>
  <w:num w:numId="35">
    <w:abstractNumId w:val="49"/>
  </w:num>
  <w:num w:numId="36">
    <w:abstractNumId w:val="19"/>
  </w:num>
  <w:num w:numId="37">
    <w:abstractNumId w:val="2"/>
  </w:num>
  <w:num w:numId="38">
    <w:abstractNumId w:val="28"/>
  </w:num>
  <w:num w:numId="39">
    <w:abstractNumId w:val="15"/>
  </w:num>
  <w:num w:numId="40">
    <w:abstractNumId w:val="7"/>
  </w:num>
  <w:num w:numId="41">
    <w:abstractNumId w:val="14"/>
  </w:num>
  <w:num w:numId="42">
    <w:abstractNumId w:val="9"/>
  </w:num>
  <w:num w:numId="43">
    <w:abstractNumId w:val="5"/>
  </w:num>
  <w:num w:numId="44">
    <w:abstractNumId w:val="40"/>
  </w:num>
  <w:num w:numId="45">
    <w:abstractNumId w:val="16"/>
  </w:num>
  <w:num w:numId="46">
    <w:abstractNumId w:val="23"/>
  </w:num>
  <w:num w:numId="47">
    <w:abstractNumId w:val="32"/>
  </w:num>
  <w:num w:numId="48">
    <w:abstractNumId w:val="33"/>
  </w:num>
  <w:num w:numId="49">
    <w:abstractNumId w:val="48"/>
  </w:num>
  <w:num w:numId="50">
    <w:abstractNumId w:val="51"/>
  </w:num>
  <w:num w:numId="51">
    <w:abstractNumId w:val="44"/>
  </w:num>
  <w:num w:numId="52">
    <w:abstractNumId w:val="47"/>
  </w:num>
  <w:num w:numId="53">
    <w:abstractNumId w:val="37"/>
  </w:num>
  <w:num w:numId="54">
    <w:abstractNumId w:val="10"/>
  </w:num>
  <w:num w:numId="55">
    <w:abstractNumId w:val="25"/>
  </w:num>
  <w:num w:numId="5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1B90"/>
    <w:rsid w:val="000043EE"/>
    <w:rsid w:val="0000607C"/>
    <w:rsid w:val="00006CDC"/>
    <w:rsid w:val="00012FBE"/>
    <w:rsid w:val="00014EF9"/>
    <w:rsid w:val="0001500F"/>
    <w:rsid w:val="000160F2"/>
    <w:rsid w:val="00017C33"/>
    <w:rsid w:val="00020336"/>
    <w:rsid w:val="00022200"/>
    <w:rsid w:val="00023027"/>
    <w:rsid w:val="00024A86"/>
    <w:rsid w:val="00026286"/>
    <w:rsid w:val="00030718"/>
    <w:rsid w:val="00030808"/>
    <w:rsid w:val="00030ACB"/>
    <w:rsid w:val="0003117C"/>
    <w:rsid w:val="000320D5"/>
    <w:rsid w:val="0003297F"/>
    <w:rsid w:val="0003365E"/>
    <w:rsid w:val="00033695"/>
    <w:rsid w:val="000343BB"/>
    <w:rsid w:val="000352DD"/>
    <w:rsid w:val="00036622"/>
    <w:rsid w:val="00041993"/>
    <w:rsid w:val="0004294A"/>
    <w:rsid w:val="00045A25"/>
    <w:rsid w:val="00047913"/>
    <w:rsid w:val="00047E05"/>
    <w:rsid w:val="00051FD2"/>
    <w:rsid w:val="000530A3"/>
    <w:rsid w:val="00054116"/>
    <w:rsid w:val="000553AB"/>
    <w:rsid w:val="000554D5"/>
    <w:rsid w:val="00055F83"/>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542"/>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2C00"/>
    <w:rsid w:val="000E4ADC"/>
    <w:rsid w:val="000E4AF6"/>
    <w:rsid w:val="000E5172"/>
    <w:rsid w:val="000E7872"/>
    <w:rsid w:val="000E7BB8"/>
    <w:rsid w:val="000F014B"/>
    <w:rsid w:val="000F03BE"/>
    <w:rsid w:val="000F1004"/>
    <w:rsid w:val="000F1FC4"/>
    <w:rsid w:val="000F3028"/>
    <w:rsid w:val="000F3D6A"/>
    <w:rsid w:val="000F564A"/>
    <w:rsid w:val="000F657A"/>
    <w:rsid w:val="00100025"/>
    <w:rsid w:val="0010465E"/>
    <w:rsid w:val="00105037"/>
    <w:rsid w:val="001076C6"/>
    <w:rsid w:val="00107CE1"/>
    <w:rsid w:val="001116BD"/>
    <w:rsid w:val="0011325C"/>
    <w:rsid w:val="00113B84"/>
    <w:rsid w:val="00114603"/>
    <w:rsid w:val="00117D06"/>
    <w:rsid w:val="00122718"/>
    <w:rsid w:val="001230AA"/>
    <w:rsid w:val="00123C66"/>
    <w:rsid w:val="00123E1C"/>
    <w:rsid w:val="001243DD"/>
    <w:rsid w:val="00124BE1"/>
    <w:rsid w:val="0012748C"/>
    <w:rsid w:val="00130333"/>
    <w:rsid w:val="0013221B"/>
    <w:rsid w:val="0013306D"/>
    <w:rsid w:val="0014018F"/>
    <w:rsid w:val="00140FA2"/>
    <w:rsid w:val="001412CC"/>
    <w:rsid w:val="00142133"/>
    <w:rsid w:val="00142875"/>
    <w:rsid w:val="00143196"/>
    <w:rsid w:val="0014549E"/>
    <w:rsid w:val="00145987"/>
    <w:rsid w:val="00147613"/>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0E3F"/>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5837"/>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0B99"/>
    <w:rsid w:val="0020440F"/>
    <w:rsid w:val="002052B7"/>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530B"/>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61E5"/>
    <w:rsid w:val="002B7B14"/>
    <w:rsid w:val="002C0886"/>
    <w:rsid w:val="002C279C"/>
    <w:rsid w:val="002C43E7"/>
    <w:rsid w:val="002C4E54"/>
    <w:rsid w:val="002C545E"/>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4D9D"/>
    <w:rsid w:val="00356CBA"/>
    <w:rsid w:val="003600B5"/>
    <w:rsid w:val="003610BD"/>
    <w:rsid w:val="00361573"/>
    <w:rsid w:val="003620EA"/>
    <w:rsid w:val="003621A4"/>
    <w:rsid w:val="00362E1A"/>
    <w:rsid w:val="003636DA"/>
    <w:rsid w:val="003638C2"/>
    <w:rsid w:val="00364B96"/>
    <w:rsid w:val="00365D8B"/>
    <w:rsid w:val="00366316"/>
    <w:rsid w:val="0037118E"/>
    <w:rsid w:val="0037590F"/>
    <w:rsid w:val="00375DE7"/>
    <w:rsid w:val="00376360"/>
    <w:rsid w:val="003777B8"/>
    <w:rsid w:val="00381475"/>
    <w:rsid w:val="003840CB"/>
    <w:rsid w:val="00384742"/>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87F"/>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0FE8"/>
    <w:rsid w:val="003E5B21"/>
    <w:rsid w:val="003E6D6A"/>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29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126B"/>
    <w:rsid w:val="0049259C"/>
    <w:rsid w:val="00494320"/>
    <w:rsid w:val="0049557B"/>
    <w:rsid w:val="00495DCC"/>
    <w:rsid w:val="004975E0"/>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2D66"/>
    <w:rsid w:val="004D5396"/>
    <w:rsid w:val="004D6BDA"/>
    <w:rsid w:val="004E00A3"/>
    <w:rsid w:val="004E1D17"/>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059"/>
    <w:rsid w:val="0053132A"/>
    <w:rsid w:val="0053210F"/>
    <w:rsid w:val="0053310E"/>
    <w:rsid w:val="00533694"/>
    <w:rsid w:val="00534BC6"/>
    <w:rsid w:val="00534CD1"/>
    <w:rsid w:val="00534E49"/>
    <w:rsid w:val="005365AE"/>
    <w:rsid w:val="00542FDF"/>
    <w:rsid w:val="005442FA"/>
    <w:rsid w:val="00544C64"/>
    <w:rsid w:val="00544D17"/>
    <w:rsid w:val="00545415"/>
    <w:rsid w:val="00545D19"/>
    <w:rsid w:val="005463AB"/>
    <w:rsid w:val="00546F6D"/>
    <w:rsid w:val="005479A7"/>
    <w:rsid w:val="00550449"/>
    <w:rsid w:val="00551474"/>
    <w:rsid w:val="0055149F"/>
    <w:rsid w:val="005527B9"/>
    <w:rsid w:val="0055302E"/>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474A"/>
    <w:rsid w:val="005B615C"/>
    <w:rsid w:val="005C00DE"/>
    <w:rsid w:val="005C2219"/>
    <w:rsid w:val="005C3A74"/>
    <w:rsid w:val="005C5B1D"/>
    <w:rsid w:val="005D07F9"/>
    <w:rsid w:val="005D134B"/>
    <w:rsid w:val="005D21E8"/>
    <w:rsid w:val="005D52FD"/>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00F4"/>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C38"/>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4B4"/>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1785"/>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67C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440"/>
    <w:rsid w:val="008D1C41"/>
    <w:rsid w:val="008D1F03"/>
    <w:rsid w:val="008D579F"/>
    <w:rsid w:val="008D7F51"/>
    <w:rsid w:val="008E0467"/>
    <w:rsid w:val="008E063D"/>
    <w:rsid w:val="008E19CB"/>
    <w:rsid w:val="008E1BEE"/>
    <w:rsid w:val="008E25C8"/>
    <w:rsid w:val="008E549E"/>
    <w:rsid w:val="008E5FD6"/>
    <w:rsid w:val="008E6660"/>
    <w:rsid w:val="008E739F"/>
    <w:rsid w:val="008E73BF"/>
    <w:rsid w:val="008E7509"/>
    <w:rsid w:val="008F3B58"/>
    <w:rsid w:val="008F5B38"/>
    <w:rsid w:val="008F6A2B"/>
    <w:rsid w:val="008F6FD5"/>
    <w:rsid w:val="008F77DA"/>
    <w:rsid w:val="008F7956"/>
    <w:rsid w:val="00900DF1"/>
    <w:rsid w:val="009015A4"/>
    <w:rsid w:val="0090279E"/>
    <w:rsid w:val="009035C2"/>
    <w:rsid w:val="00904477"/>
    <w:rsid w:val="00905C40"/>
    <w:rsid w:val="009072B4"/>
    <w:rsid w:val="00911982"/>
    <w:rsid w:val="00912E39"/>
    <w:rsid w:val="00913E4A"/>
    <w:rsid w:val="00913F54"/>
    <w:rsid w:val="00917492"/>
    <w:rsid w:val="00917594"/>
    <w:rsid w:val="00917897"/>
    <w:rsid w:val="00920720"/>
    <w:rsid w:val="00922293"/>
    <w:rsid w:val="00923582"/>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769E3"/>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B6D5B"/>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068F9"/>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44"/>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1C"/>
    <w:rsid w:val="00AA26A7"/>
    <w:rsid w:val="00AA35C9"/>
    <w:rsid w:val="00AA5B8F"/>
    <w:rsid w:val="00AA7726"/>
    <w:rsid w:val="00AB1587"/>
    <w:rsid w:val="00AB3018"/>
    <w:rsid w:val="00AB3FEF"/>
    <w:rsid w:val="00AB4540"/>
    <w:rsid w:val="00AB515C"/>
    <w:rsid w:val="00AC4933"/>
    <w:rsid w:val="00AC5F0E"/>
    <w:rsid w:val="00AC6305"/>
    <w:rsid w:val="00AC684C"/>
    <w:rsid w:val="00AD01ED"/>
    <w:rsid w:val="00AD1992"/>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AF76D1"/>
    <w:rsid w:val="00B000B4"/>
    <w:rsid w:val="00B03B4B"/>
    <w:rsid w:val="00B04050"/>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6CCF"/>
    <w:rsid w:val="00B57AC8"/>
    <w:rsid w:val="00B65107"/>
    <w:rsid w:val="00B65270"/>
    <w:rsid w:val="00B6603F"/>
    <w:rsid w:val="00B67CEA"/>
    <w:rsid w:val="00B72697"/>
    <w:rsid w:val="00B74034"/>
    <w:rsid w:val="00B76C32"/>
    <w:rsid w:val="00B76D84"/>
    <w:rsid w:val="00B802B0"/>
    <w:rsid w:val="00B81552"/>
    <w:rsid w:val="00B822AE"/>
    <w:rsid w:val="00B8335D"/>
    <w:rsid w:val="00B852BF"/>
    <w:rsid w:val="00B86059"/>
    <w:rsid w:val="00B91E0A"/>
    <w:rsid w:val="00B960A6"/>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BC7"/>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1DD0"/>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5B35"/>
    <w:rsid w:val="00C46221"/>
    <w:rsid w:val="00C477F4"/>
    <w:rsid w:val="00C523C6"/>
    <w:rsid w:val="00C52A12"/>
    <w:rsid w:val="00C541B5"/>
    <w:rsid w:val="00C55217"/>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6EA"/>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3F16"/>
    <w:rsid w:val="00CC441E"/>
    <w:rsid w:val="00CC5FBE"/>
    <w:rsid w:val="00CC7188"/>
    <w:rsid w:val="00CD3084"/>
    <w:rsid w:val="00CD4147"/>
    <w:rsid w:val="00CD68E2"/>
    <w:rsid w:val="00CD6D6D"/>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4874"/>
    <w:rsid w:val="00D26185"/>
    <w:rsid w:val="00D273E1"/>
    <w:rsid w:val="00D2782B"/>
    <w:rsid w:val="00D32A46"/>
    <w:rsid w:val="00D34501"/>
    <w:rsid w:val="00D353A1"/>
    <w:rsid w:val="00D367D8"/>
    <w:rsid w:val="00D36FC0"/>
    <w:rsid w:val="00D40A83"/>
    <w:rsid w:val="00D42142"/>
    <w:rsid w:val="00D42CBC"/>
    <w:rsid w:val="00D42D9F"/>
    <w:rsid w:val="00D42EA1"/>
    <w:rsid w:val="00D43962"/>
    <w:rsid w:val="00D465F4"/>
    <w:rsid w:val="00D472B1"/>
    <w:rsid w:val="00D47DB5"/>
    <w:rsid w:val="00D52929"/>
    <w:rsid w:val="00D52E29"/>
    <w:rsid w:val="00D548F9"/>
    <w:rsid w:val="00D56C1D"/>
    <w:rsid w:val="00D631EC"/>
    <w:rsid w:val="00D63333"/>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358"/>
    <w:rsid w:val="00DA0D7F"/>
    <w:rsid w:val="00DA2DE2"/>
    <w:rsid w:val="00DA3478"/>
    <w:rsid w:val="00DA40B0"/>
    <w:rsid w:val="00DA62B6"/>
    <w:rsid w:val="00DA6DCF"/>
    <w:rsid w:val="00DB1A22"/>
    <w:rsid w:val="00DB1EF8"/>
    <w:rsid w:val="00DB5400"/>
    <w:rsid w:val="00DB59F1"/>
    <w:rsid w:val="00DB7396"/>
    <w:rsid w:val="00DB79C8"/>
    <w:rsid w:val="00DB7C40"/>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15A"/>
    <w:rsid w:val="00E362B3"/>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6C38"/>
    <w:rsid w:val="00EA79D8"/>
    <w:rsid w:val="00EB0028"/>
    <w:rsid w:val="00EB00FD"/>
    <w:rsid w:val="00EB116E"/>
    <w:rsid w:val="00EB2791"/>
    <w:rsid w:val="00EB34F5"/>
    <w:rsid w:val="00EB5ED7"/>
    <w:rsid w:val="00EB755C"/>
    <w:rsid w:val="00EC2C21"/>
    <w:rsid w:val="00EC3217"/>
    <w:rsid w:val="00EC4BA0"/>
    <w:rsid w:val="00EC6C8F"/>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4ACF"/>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27755"/>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48F8"/>
    <w:rsid w:val="00F57A59"/>
    <w:rsid w:val="00F60F80"/>
    <w:rsid w:val="00F615CC"/>
    <w:rsid w:val="00F623D0"/>
    <w:rsid w:val="00F63FC3"/>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66B1"/>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BF2"/>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F8864"/>
  <w15:docId w15:val="{6A2A6913-A2EF-4D65-BF32-4EC157EE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49557B"/>
    <w:pPr>
      <w:widowControl w:val="0"/>
      <w:numPr>
        <w:numId w:val="35"/>
      </w:numPr>
      <w:tabs>
        <w:tab w:val="left" w:pos="450"/>
      </w:tabs>
      <w:overflowPunct w:val="0"/>
      <w:adjustRightInd w:val="0"/>
      <w:spacing w:after="240" w:line="240" w:lineRule="auto"/>
      <w:jc w:val="both"/>
      <w:outlineLvl w:val="4"/>
    </w:pPr>
    <w:rPr>
      <w:rFonts w:ascii="Segoe UI" w:eastAsiaTheme="minorEastAsia" w:hAnsi="Segoe UI" w:cs="Segoe UI"/>
      <w:b/>
      <w:iCs/>
      <w:kern w:val="28"/>
      <w:sz w:val="20"/>
      <w:szCs w:val="20"/>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9557B"/>
    <w:rPr>
      <w:rFonts w:ascii="Segoe UI" w:eastAsiaTheme="minorEastAsia" w:hAnsi="Segoe UI" w:cs="Segoe UI"/>
      <w:b/>
      <w:iCs/>
      <w:kern w:val="28"/>
      <w:sz w:val="20"/>
      <w:szCs w:val="20"/>
      <w:lang w:val="en-GB"/>
    </w:rPr>
  </w:style>
  <w:style w:type="paragraph" w:styleId="ListParagraph">
    <w:name w:val="List Paragraph"/>
    <w:aliases w:val="Bullets,Paragraphe de liste1,Paragraphe de liste11,L_4,Paragraphe de liste4,References,List Paragraph (numbered (a)),WB Para"/>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5302E"/>
    <w:pPr>
      <w:tabs>
        <w:tab w:val="left" w:pos="1170"/>
        <w:tab w:val="right" w:leader="dot" w:pos="10790"/>
      </w:tabs>
      <w:spacing w:after="0"/>
      <w:ind w:left="851"/>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Bullets Char,Paragraphe de liste1 Char,Paragraphe de liste11 Char,L_4 Char,Paragraphe de liste4 Char,References Char,List Paragraph (numbered (a)) Char,WB Para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aliases w:val=" web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F21F31"/>
    <w:rPr>
      <w:color w:val="808080"/>
      <w:shd w:val="clear" w:color="auto" w:fill="E6E6E6"/>
    </w:rPr>
  </w:style>
  <w:style w:type="character" w:customStyle="1" w:styleId="il">
    <w:name w:val="il"/>
    <w:basedOn w:val="DefaultParagraphFont"/>
    <w:rsid w:val="00D6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24100203">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305"/>
    <w:rsid w:val="00001E01"/>
    <w:rsid w:val="000179EC"/>
    <w:rsid w:val="0002531B"/>
    <w:rsid w:val="00030709"/>
    <w:rsid w:val="00037DFA"/>
    <w:rsid w:val="00070BB8"/>
    <w:rsid w:val="0007541F"/>
    <w:rsid w:val="000D750F"/>
    <w:rsid w:val="000D790D"/>
    <w:rsid w:val="00182150"/>
    <w:rsid w:val="00202CC2"/>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57931"/>
    <w:rsid w:val="00692015"/>
    <w:rsid w:val="0069788A"/>
    <w:rsid w:val="006B4E80"/>
    <w:rsid w:val="00752BE8"/>
    <w:rsid w:val="007658D2"/>
    <w:rsid w:val="007E1CF9"/>
    <w:rsid w:val="00805F7A"/>
    <w:rsid w:val="00833305"/>
    <w:rsid w:val="00847FA5"/>
    <w:rsid w:val="00851963"/>
    <w:rsid w:val="008546F5"/>
    <w:rsid w:val="00855DC6"/>
    <w:rsid w:val="008820E6"/>
    <w:rsid w:val="00897045"/>
    <w:rsid w:val="008A4AE4"/>
    <w:rsid w:val="008C4E41"/>
    <w:rsid w:val="008F4A4B"/>
    <w:rsid w:val="00964C40"/>
    <w:rsid w:val="00A45F29"/>
    <w:rsid w:val="00A4691A"/>
    <w:rsid w:val="00A53C26"/>
    <w:rsid w:val="00A6270A"/>
    <w:rsid w:val="00AC35D6"/>
    <w:rsid w:val="00AD6247"/>
    <w:rsid w:val="00B63F39"/>
    <w:rsid w:val="00B75E56"/>
    <w:rsid w:val="00B82529"/>
    <w:rsid w:val="00B8354A"/>
    <w:rsid w:val="00BB05CB"/>
    <w:rsid w:val="00BB328D"/>
    <w:rsid w:val="00BB384A"/>
    <w:rsid w:val="00BB470A"/>
    <w:rsid w:val="00BC03BF"/>
    <w:rsid w:val="00BD69B6"/>
    <w:rsid w:val="00C57336"/>
    <w:rsid w:val="00C777B4"/>
    <w:rsid w:val="00CB6D4F"/>
    <w:rsid w:val="00CE2AA8"/>
    <w:rsid w:val="00D26D8F"/>
    <w:rsid w:val="00D5681B"/>
    <w:rsid w:val="00D61AAE"/>
    <w:rsid w:val="00D921C7"/>
    <w:rsid w:val="00DB57A8"/>
    <w:rsid w:val="00DD3796"/>
    <w:rsid w:val="00DD7C28"/>
    <w:rsid w:val="00DD7F1B"/>
    <w:rsid w:val="00E25695"/>
    <w:rsid w:val="00E4609A"/>
    <w:rsid w:val="00E53C82"/>
    <w:rsid w:val="00E73DDF"/>
    <w:rsid w:val="00EB045B"/>
    <w:rsid w:val="00EC1932"/>
    <w:rsid w:val="00F07145"/>
    <w:rsid w:val="00F46C18"/>
    <w:rsid w:val="00F8787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documentManagement/types"/>
    <ds:schemaRef ds:uri="1ed4137b-41b2-488b-8250-6d369ec27664"/>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2c6c70a2-c5e4-481b-a272-21e4970279b4"/>
    <ds:schemaRef ds:uri="http://www.w3.org/XML/1998/namespace"/>
    <ds:schemaRef ds:uri="http://schemas.microsoft.com/sharepoint/v3/fields"/>
    <ds:schemaRef ds:uri="http://schemas.microsoft.com/sharepoint/v3"/>
    <ds:schemaRef ds:uri="http://purl.org/dc/elements/1.1/"/>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4.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5.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D82F98-FE9D-45B5-84E7-9C3917A3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2018-11-26T12:30:00Z</cp:lastPrinted>
  <dcterms:created xsi:type="dcterms:W3CDTF">2018-11-26T12:46:00Z</dcterms:created>
  <dcterms:modified xsi:type="dcterms:W3CDTF">2018-11-26T12:46:00Z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