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E0B62" w14:textId="77777777" w:rsidR="00B44224" w:rsidRPr="00654E6F" w:rsidRDefault="00654E6F" w:rsidP="00B44224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ПРИГЛАШЕНИЕ </w:t>
      </w:r>
    </w:p>
    <w:p w14:paraId="727775B5" w14:textId="77777777" w:rsidR="00B44224" w:rsidRPr="00654E6F" w:rsidRDefault="00654E6F" w:rsidP="00B44224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на конкурс ассоциаций земляков (АЗ) – бенефициаров программы грантов  </w:t>
      </w:r>
    </w:p>
    <w:p w14:paraId="6BEB890D" w14:textId="77777777" w:rsidR="00B44224" w:rsidRPr="00654E6F" w:rsidRDefault="00654E6F" w:rsidP="00B44224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"Инкубатор ассоциаций земляков" </w:t>
      </w:r>
    </w:p>
    <w:p w14:paraId="45F5B1EE" w14:textId="77777777" w:rsidR="00B44224" w:rsidRPr="00654E6F" w:rsidRDefault="00654E6F" w:rsidP="00B44224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в рамках  </w:t>
      </w:r>
    </w:p>
    <w:p w14:paraId="7DB7DB30" w14:textId="25A418D1" w:rsidR="00B44224" w:rsidRPr="00654E6F" w:rsidRDefault="00654E6F" w:rsidP="00B44224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>проекта ПРООН "Миграция и местное развитие" 2019-2022 г.</w:t>
      </w:r>
    </w:p>
    <w:p w14:paraId="1160B794" w14:textId="77777777" w:rsidR="009C4FC5" w:rsidRPr="00654E6F" w:rsidRDefault="00112EBC" w:rsidP="009C4FC5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00" w:themeColor="text1"/>
          <w:spacing w:val="20"/>
          <w:sz w:val="28"/>
          <w:szCs w:val="28"/>
          <w:lang w:val="ru-RU"/>
        </w:rPr>
      </w:pPr>
    </w:p>
    <w:p w14:paraId="466F550C" w14:textId="77777777" w:rsidR="009C4FC5" w:rsidRPr="00654E6F" w:rsidRDefault="00654E6F" w:rsidP="009C4FC5">
      <w:pPr>
        <w:spacing w:after="0" w:line="240" w:lineRule="auto"/>
        <w:jc w:val="both"/>
        <w:rPr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 xml:space="preserve">Общая информация: </w:t>
      </w:r>
    </w:p>
    <w:p w14:paraId="381E949D" w14:textId="77777777" w:rsidR="00B44224" w:rsidRPr="00654E6F" w:rsidRDefault="00654E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 w:rsidRPr="00B44224">
        <w:rPr>
          <w:rFonts w:cs="Arial"/>
          <w:sz w:val="20"/>
          <w:szCs w:val="20"/>
          <w:lang w:val="ru-RU"/>
        </w:rPr>
        <w:t>Целью проекта "Миграция и местное развитие» является поддержка развития пострадавших от миграции</w:t>
      </w:r>
      <w:r>
        <w:rPr>
          <w:rFonts w:cs="Arial"/>
          <w:sz w:val="20"/>
          <w:szCs w:val="20"/>
          <w:lang w:val="ru-RU"/>
        </w:rPr>
        <w:t xml:space="preserve"> местных </w:t>
      </w:r>
      <w:r w:rsidRPr="00B44224">
        <w:rPr>
          <w:rFonts w:cs="Arial"/>
          <w:sz w:val="20"/>
          <w:szCs w:val="20"/>
          <w:lang w:val="ru-RU"/>
        </w:rPr>
        <w:t xml:space="preserve">сообществ </w:t>
      </w:r>
      <w:r>
        <w:rPr>
          <w:rFonts w:cs="Arial"/>
          <w:sz w:val="20"/>
          <w:szCs w:val="20"/>
          <w:lang w:val="ru-RU"/>
        </w:rPr>
        <w:t>Республики</w:t>
      </w:r>
      <w:r w:rsidRPr="00B44224">
        <w:rPr>
          <w:rFonts w:cs="Arial"/>
          <w:sz w:val="20"/>
          <w:szCs w:val="20"/>
          <w:lang w:val="ru-RU"/>
        </w:rPr>
        <w:t xml:space="preserve"> Молдова путем улучшения местных публичных услуг и стимулирования экономической деятельности, приносящей доход, в том числе путем поощрения экономического участия диаспоры в процессе экономической активизации населенных пунктов</w:t>
      </w:r>
      <w:r>
        <w:rPr>
          <w:rFonts w:cs="Arial"/>
          <w:sz w:val="20"/>
          <w:szCs w:val="20"/>
          <w:lang w:val="ru-RU"/>
        </w:rPr>
        <w:t xml:space="preserve"> на родине</w:t>
      </w:r>
      <w:r w:rsidRPr="00B44224">
        <w:rPr>
          <w:rFonts w:cs="Arial"/>
          <w:sz w:val="20"/>
          <w:szCs w:val="20"/>
          <w:lang w:val="ru-RU"/>
        </w:rPr>
        <w:t xml:space="preserve">. </w:t>
      </w:r>
    </w:p>
    <w:p w14:paraId="08380A0E" w14:textId="77777777" w:rsidR="00B44224" w:rsidRPr="00654E6F" w:rsidRDefault="00654E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В ходе осуществления </w:t>
      </w:r>
      <w:r w:rsidRPr="00B44224">
        <w:rPr>
          <w:rFonts w:cs="Arial"/>
          <w:sz w:val="20"/>
          <w:szCs w:val="20"/>
          <w:lang w:val="ru-RU"/>
        </w:rPr>
        <w:t>проекта ПРООН "Миграция и местное развитие "(</w:t>
      </w:r>
      <w:proofErr w:type="spellStart"/>
      <w:r w:rsidRPr="00B44224">
        <w:rPr>
          <w:rFonts w:cs="Arial"/>
          <w:sz w:val="20"/>
          <w:szCs w:val="20"/>
          <w:lang w:val="ru-RU"/>
        </w:rPr>
        <w:t>MiDL</w:t>
      </w:r>
      <w:proofErr w:type="spellEnd"/>
      <w:r w:rsidRPr="00B44224">
        <w:rPr>
          <w:rFonts w:cs="Arial"/>
          <w:sz w:val="20"/>
          <w:szCs w:val="20"/>
          <w:lang w:val="ru-RU"/>
        </w:rPr>
        <w:t>) в 2015-2018 гг. при финансовой поддержке Швейцарского агентства развития и сотрудничества в 38 населенных пунктах, более 10 000 мигрантов приняло участие в реализации более 50 проектов экономического развития и развития местных услуг в своих родных населенных пунктах, бенефициарами которых стало более 300 000 человек.</w:t>
      </w:r>
    </w:p>
    <w:p w14:paraId="68E66558" w14:textId="77777777" w:rsidR="00B44224" w:rsidRPr="00654E6F" w:rsidRDefault="00654E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 w:rsidRPr="00B44224">
        <w:rPr>
          <w:rFonts w:cs="Arial"/>
          <w:sz w:val="20"/>
          <w:szCs w:val="20"/>
          <w:lang w:val="ru-RU"/>
        </w:rPr>
        <w:t xml:space="preserve">Все эти проекты были совместно профинансированы и реализованы в партнерстве между местными органами государственной власти и мигрантами при активном участии ассоциаций земляков (АЗ). На данном этапе в Республике Молдова уже имеется более 38 действующих ассоциаций земляков, созданных на I этапе проекта ПРООН "Миграция и местное развитие". При поддержке Конгресса местных властей Молдовы были выдвинуты инициативы на основе этой модели и с использованием методологии ПРООН </w:t>
      </w:r>
      <w:r>
        <w:rPr>
          <w:rFonts w:cs="Arial"/>
          <w:sz w:val="20"/>
          <w:szCs w:val="20"/>
          <w:lang w:val="ru-RU"/>
        </w:rPr>
        <w:t xml:space="preserve">создать </w:t>
      </w:r>
      <w:r w:rsidRPr="00B44224">
        <w:rPr>
          <w:rFonts w:cs="Arial"/>
          <w:sz w:val="20"/>
          <w:szCs w:val="20"/>
          <w:lang w:val="ru-RU"/>
        </w:rPr>
        <w:t xml:space="preserve">ещё 101 </w:t>
      </w:r>
      <w:r>
        <w:rPr>
          <w:rFonts w:cs="Arial"/>
          <w:sz w:val="20"/>
          <w:szCs w:val="20"/>
          <w:lang w:val="ru-RU"/>
        </w:rPr>
        <w:t>ассоциацию</w:t>
      </w:r>
      <w:r w:rsidRPr="00B44224">
        <w:rPr>
          <w:rFonts w:cs="Arial"/>
          <w:sz w:val="20"/>
          <w:szCs w:val="20"/>
          <w:lang w:val="ru-RU"/>
        </w:rPr>
        <w:t xml:space="preserve"> земляков (уже зарегистрированы или созданы инициативные группы).</w:t>
      </w:r>
    </w:p>
    <w:p w14:paraId="69CACBE4" w14:textId="77777777" w:rsidR="00B44224" w:rsidRPr="00654E6F" w:rsidRDefault="00112EBC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bookmarkStart w:id="0" w:name="_GoBack"/>
      <w:bookmarkEnd w:id="0"/>
    </w:p>
    <w:p w14:paraId="23FCCB63" w14:textId="77777777" w:rsidR="00B44224" w:rsidRPr="00654E6F" w:rsidRDefault="00654E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 w:rsidRPr="00B44224">
        <w:rPr>
          <w:rFonts w:cs="Arial"/>
          <w:sz w:val="20"/>
          <w:szCs w:val="20"/>
          <w:lang w:val="ru-RU"/>
        </w:rPr>
        <w:t xml:space="preserve">Проект ПРООН / "Миграция и местное развитие" -  II этап (2019-2022 гг.) продолжит поддерживать создание и наращивание потенциала </w:t>
      </w:r>
      <w:r>
        <w:rPr>
          <w:rFonts w:cs="Arial"/>
          <w:sz w:val="20"/>
          <w:szCs w:val="20"/>
          <w:lang w:val="ru-RU"/>
        </w:rPr>
        <w:t>а</w:t>
      </w:r>
      <w:r w:rsidRPr="00B44224">
        <w:rPr>
          <w:rFonts w:cs="Arial"/>
          <w:sz w:val="20"/>
          <w:szCs w:val="20"/>
          <w:lang w:val="ru-RU"/>
        </w:rPr>
        <w:t>ссоциаций земляков в качестве партнеров местных органов власти для устойчивого развития населенных пунктов Молдовы с участием местных жителей</w:t>
      </w:r>
      <w:r>
        <w:rPr>
          <w:rFonts w:cs="Arial"/>
          <w:sz w:val="20"/>
          <w:szCs w:val="20"/>
          <w:lang w:val="ru-RU"/>
        </w:rPr>
        <w:t>, уехавших из родных мест</w:t>
      </w:r>
      <w:r w:rsidRPr="00B44224">
        <w:rPr>
          <w:rFonts w:cs="Arial"/>
          <w:sz w:val="20"/>
          <w:szCs w:val="20"/>
          <w:lang w:val="ru-RU"/>
        </w:rPr>
        <w:t>.</w:t>
      </w:r>
    </w:p>
    <w:p w14:paraId="34135B79" w14:textId="77777777" w:rsidR="00B44224" w:rsidRPr="00654E6F" w:rsidRDefault="00112EBC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</w:p>
    <w:p w14:paraId="65A907DF" w14:textId="00CD2BBC" w:rsidR="009C4FC5" w:rsidRPr="00654E6F" w:rsidRDefault="00CB74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 w:rsidRPr="0031510F">
        <w:rPr>
          <w:rFonts w:cs="Arial"/>
          <w:sz w:val="20"/>
          <w:szCs w:val="20"/>
          <w:lang w:val="ru-RU"/>
        </w:rPr>
        <w:t>Инициативные группы</w:t>
      </w:r>
      <w:r>
        <w:rPr>
          <w:rFonts w:cs="Arial"/>
          <w:sz w:val="20"/>
          <w:szCs w:val="20"/>
          <w:lang w:val="ro-RO"/>
        </w:rPr>
        <w:t xml:space="preserve">, </w:t>
      </w:r>
      <w:r w:rsidR="00654E6F" w:rsidRPr="00B44224">
        <w:rPr>
          <w:rFonts w:cs="Arial"/>
          <w:sz w:val="20"/>
          <w:szCs w:val="20"/>
          <w:lang w:val="ru-RU"/>
        </w:rPr>
        <w:t>Ассоциации земляков, которые соответствуют приведенным ниже критериям, приглашаются подать заявку на получение поддержки в виде технической и финансовой помощи (финансирование $ 1.000)</w:t>
      </w:r>
      <w:r w:rsidR="00654E6F">
        <w:rPr>
          <w:rFonts w:cs="Arial"/>
          <w:sz w:val="20"/>
          <w:szCs w:val="20"/>
          <w:lang w:val="ru-RU"/>
        </w:rPr>
        <w:t xml:space="preserve"> </w:t>
      </w:r>
      <w:r w:rsidR="00654E6F" w:rsidRPr="00B44224">
        <w:rPr>
          <w:rFonts w:cs="Arial"/>
          <w:sz w:val="20"/>
          <w:szCs w:val="20"/>
          <w:lang w:val="ru-RU"/>
        </w:rPr>
        <w:t>для реализации проектов местного развития с участием представителей диаспоры в выявлении наиболее приоритетных проблем, предлагаемых для решения.</w:t>
      </w:r>
    </w:p>
    <w:p w14:paraId="209FEAD4" w14:textId="77777777" w:rsidR="00B44224" w:rsidRPr="00654E6F" w:rsidRDefault="00112EBC" w:rsidP="009C4FC5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</w:p>
    <w:p w14:paraId="32008150" w14:textId="77777777" w:rsidR="00B44224" w:rsidRPr="00654E6F" w:rsidRDefault="00654E6F" w:rsidP="00B44224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 xml:space="preserve">Процесс и срок подачи заявки: </w:t>
      </w:r>
    </w:p>
    <w:p w14:paraId="586D99AD" w14:textId="246E1211" w:rsidR="00B44224" w:rsidRPr="00664BC1" w:rsidRDefault="00654E6F" w:rsidP="00B4422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u-RU"/>
        </w:rPr>
        <w:t xml:space="preserve">Пакет с документами заявки должен быть отправлен в электронном виде на следующий адрес электронной почты: </w:t>
      </w:r>
      <w:r w:rsidR="00112EBC">
        <w:fldChar w:fldCharType="begin"/>
      </w:r>
      <w:r w:rsidR="00112EBC" w:rsidRPr="00112EBC">
        <w:rPr>
          <w:lang w:val="ru-RU"/>
        </w:rPr>
        <w:instrText xml:space="preserve"> </w:instrText>
      </w:r>
      <w:r w:rsidR="00112EBC">
        <w:instrText>HYPERLINK</w:instrText>
      </w:r>
      <w:r w:rsidR="00112EBC" w:rsidRPr="00112EBC">
        <w:rPr>
          <w:lang w:val="ru-RU"/>
        </w:rPr>
        <w:instrText xml:space="preserve"> "</w:instrText>
      </w:r>
      <w:r w:rsidR="00112EBC">
        <w:instrText>mailto</w:instrText>
      </w:r>
      <w:r w:rsidR="00112EBC" w:rsidRPr="00112EBC">
        <w:rPr>
          <w:lang w:val="ru-RU"/>
        </w:rPr>
        <w:instrText>:</w:instrText>
      </w:r>
      <w:r w:rsidR="00112EBC">
        <w:instrText>victoria</w:instrText>
      </w:r>
      <w:r w:rsidR="00112EBC" w:rsidRPr="00112EBC">
        <w:rPr>
          <w:lang w:val="ru-RU"/>
        </w:rPr>
        <w:instrText>.</w:instrText>
      </w:r>
      <w:r w:rsidR="00112EBC">
        <w:instrText>ivancioglo</w:instrText>
      </w:r>
      <w:r w:rsidR="00112EBC" w:rsidRPr="00112EBC">
        <w:rPr>
          <w:lang w:val="ru-RU"/>
        </w:rPr>
        <w:instrText>@</w:instrText>
      </w:r>
      <w:r w:rsidR="00112EBC">
        <w:instrText>und</w:instrText>
      </w:r>
      <w:r w:rsidR="00112EBC" w:rsidRPr="00112EBC">
        <w:rPr>
          <w:lang w:val="ru-RU"/>
        </w:rPr>
        <w:instrText>.</w:instrText>
      </w:r>
      <w:r w:rsidR="00112EBC">
        <w:instrText>org</w:instrText>
      </w:r>
      <w:r w:rsidR="00112EBC" w:rsidRPr="00112EBC">
        <w:rPr>
          <w:lang w:val="ru-RU"/>
        </w:rPr>
        <w:instrText xml:space="preserve">" </w:instrText>
      </w:r>
      <w:r w:rsidR="00112EBC">
        <w:fldChar w:fldCharType="separate"/>
      </w:r>
      <w:r w:rsidRPr="00100953">
        <w:rPr>
          <w:rStyle w:val="Hyperlink"/>
          <w:rFonts w:cs="Arial"/>
          <w:sz w:val="20"/>
          <w:szCs w:val="20"/>
          <w:lang w:val="ru-RU"/>
        </w:rPr>
        <w:t>victoria.ivancioglo@undp.org</w:t>
      </w:r>
      <w:r w:rsidR="00112EBC">
        <w:rPr>
          <w:rStyle w:val="Hyperlink"/>
          <w:rFonts w:cs="Arial"/>
          <w:sz w:val="20"/>
          <w:szCs w:val="20"/>
          <w:lang w:val="ru-RU"/>
        </w:rPr>
        <w:fldChar w:fldCharType="end"/>
      </w:r>
      <w:r>
        <w:rPr>
          <w:rFonts w:asciiTheme="minorHAnsi" w:hAnsiTheme="minorHAnsi" w:cstheme="minorHAnsi"/>
          <w:sz w:val="20"/>
          <w:szCs w:val="20"/>
          <w:lang w:val="ru-RU"/>
        </w:rPr>
        <w:t xml:space="preserve"> со следующим текстом в заголовке сообщения: "Конкурс грантов "</w:t>
      </w:r>
      <w:r w:rsidR="00CB746F" w:rsidRPr="00CB746F">
        <w:rPr>
          <w:rFonts w:asciiTheme="minorHAnsi" w:hAnsiTheme="minorHAnsi" w:cstheme="minorHAnsi"/>
          <w:sz w:val="20"/>
          <w:szCs w:val="20"/>
          <w:lang w:val="ru-RU"/>
        </w:rPr>
        <w:t xml:space="preserve">Инкубатор </w:t>
      </w:r>
      <w:r>
        <w:rPr>
          <w:rFonts w:asciiTheme="minorHAnsi" w:hAnsiTheme="minorHAnsi" w:cstheme="minorHAnsi"/>
          <w:sz w:val="20"/>
          <w:szCs w:val="20"/>
          <w:lang w:val="ru-RU"/>
        </w:rPr>
        <w:t xml:space="preserve">ассоциаций земляков" </w:t>
      </w:r>
      <w:r w:rsidRPr="00112EBC">
        <w:rPr>
          <w:rFonts w:asciiTheme="minorHAnsi" w:hAnsiTheme="minorHAnsi" w:cstheme="minorHAnsi"/>
          <w:color w:val="FF0000"/>
          <w:sz w:val="20"/>
          <w:szCs w:val="20"/>
          <w:lang w:val="ru-RU"/>
        </w:rPr>
        <w:t>до 2</w:t>
      </w:r>
      <w:r w:rsidR="00F25E29" w:rsidRPr="00112EBC">
        <w:rPr>
          <w:rFonts w:asciiTheme="minorHAnsi" w:hAnsiTheme="minorHAnsi" w:cstheme="minorHAnsi"/>
          <w:color w:val="FF0000"/>
          <w:sz w:val="20"/>
          <w:szCs w:val="20"/>
          <w:lang w:val="ro-MD"/>
        </w:rPr>
        <w:t>7</w:t>
      </w:r>
      <w:r w:rsidRPr="00112EBC">
        <w:rPr>
          <w:rFonts w:asciiTheme="minorHAnsi" w:hAnsiTheme="minorHAnsi" w:cstheme="minorHAnsi"/>
          <w:color w:val="FF0000"/>
          <w:sz w:val="20"/>
          <w:szCs w:val="20"/>
          <w:lang w:val="ru-RU"/>
        </w:rPr>
        <w:t xml:space="preserve"> </w:t>
      </w:r>
      <w:r w:rsidR="00F25E29" w:rsidRPr="00112EBC">
        <w:rPr>
          <w:rFonts w:asciiTheme="minorHAnsi" w:hAnsiTheme="minorHAnsi" w:cstheme="minorHAnsi"/>
          <w:color w:val="FF0000"/>
          <w:sz w:val="20"/>
          <w:szCs w:val="20"/>
          <w:lang w:val="ro-MD"/>
        </w:rPr>
        <w:t xml:space="preserve"> </w:t>
      </w:r>
      <w:r w:rsidR="00F25E29" w:rsidRPr="00112EBC">
        <w:rPr>
          <w:rFonts w:asciiTheme="minorHAnsi" w:hAnsiTheme="minorHAnsi" w:cstheme="minorHAnsi"/>
          <w:color w:val="FF0000"/>
          <w:sz w:val="20"/>
          <w:szCs w:val="20"/>
          <w:lang w:val="ru-RU"/>
        </w:rPr>
        <w:t>марта</w:t>
      </w:r>
      <w:r w:rsidRPr="00112EBC">
        <w:rPr>
          <w:rFonts w:asciiTheme="minorHAnsi" w:hAnsiTheme="minorHAnsi" w:cstheme="minorHAnsi"/>
          <w:color w:val="FF0000"/>
          <w:sz w:val="20"/>
          <w:szCs w:val="20"/>
          <w:lang w:val="ru-RU"/>
        </w:rPr>
        <w:t xml:space="preserve"> 20</w:t>
      </w:r>
      <w:r w:rsidR="00F25E29" w:rsidRPr="00112EBC">
        <w:rPr>
          <w:rFonts w:asciiTheme="minorHAnsi" w:hAnsiTheme="minorHAnsi" w:cstheme="minorHAnsi"/>
          <w:color w:val="FF0000"/>
          <w:sz w:val="20"/>
          <w:szCs w:val="20"/>
          <w:lang w:val="ru-RU"/>
        </w:rPr>
        <w:t>20</w:t>
      </w:r>
      <w:r w:rsidRPr="00112EBC">
        <w:rPr>
          <w:rFonts w:asciiTheme="minorHAnsi" w:hAnsiTheme="minorHAnsi" w:cstheme="minorHAnsi"/>
          <w:color w:val="FF0000"/>
          <w:sz w:val="20"/>
          <w:szCs w:val="20"/>
          <w:lang w:val="ru-RU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ru-RU"/>
        </w:rPr>
        <w:t>года, 17.00 (по молдавскому времени).</w:t>
      </w:r>
    </w:p>
    <w:p w14:paraId="7FAD63DA" w14:textId="77777777" w:rsidR="009C4FC5" w:rsidRDefault="00112EBC" w:rsidP="009C4FC5">
      <w:pPr>
        <w:spacing w:after="0" w:line="240" w:lineRule="auto"/>
        <w:jc w:val="both"/>
        <w:rPr>
          <w:b/>
          <w:sz w:val="20"/>
          <w:szCs w:val="20"/>
          <w:u w:val="single"/>
          <w:lang w:val="ro-RO"/>
        </w:rPr>
      </w:pPr>
    </w:p>
    <w:p w14:paraId="39DC9283" w14:textId="77777777" w:rsidR="00B44224" w:rsidRPr="00654E6F" w:rsidRDefault="00654E6F" w:rsidP="00B44224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 xml:space="preserve">Пакет документов для участия в конкурсе: </w:t>
      </w:r>
    </w:p>
    <w:p w14:paraId="5DED9038" w14:textId="77777777" w:rsidR="00B44224" w:rsidRPr="00654E6F" w:rsidRDefault="00654E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Пакет документов для участия в конкурсе состоит из:</w:t>
      </w:r>
    </w:p>
    <w:p w14:paraId="38D57C5C" w14:textId="77777777" w:rsidR="00F25E29" w:rsidRPr="002C7813" w:rsidRDefault="00F25E29" w:rsidP="00F25E29">
      <w:pPr>
        <w:pStyle w:val="ListParagraph"/>
        <w:numPr>
          <w:ilvl w:val="0"/>
          <w:numId w:val="3"/>
        </w:numPr>
        <w:snapToGrid w:val="0"/>
        <w:spacing w:before="120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bookmarkStart w:id="1" w:name="_Hlk3902640"/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Типовая форма заявки - Приложение 1;</w:t>
      </w:r>
    </w:p>
    <w:p w14:paraId="7110ABF6" w14:textId="77777777" w:rsidR="00F25E29" w:rsidRPr="002C7813" w:rsidRDefault="00F25E29" w:rsidP="00F25E29">
      <w:pPr>
        <w:pStyle w:val="ListParagraph"/>
        <w:numPr>
          <w:ilvl w:val="0"/>
          <w:numId w:val="3"/>
        </w:numPr>
        <w:snapToGrid w:val="0"/>
        <w:spacing w:before="120"/>
        <w:jc w:val="both"/>
        <w:rPr>
          <w:rFonts w:asciiTheme="minorHAnsi" w:eastAsia="Calibri" w:hAnsiTheme="minorHAnsi" w:cstheme="minorHAnsi"/>
          <w:sz w:val="20"/>
          <w:szCs w:val="20"/>
          <w:lang w:val="ru-RU"/>
        </w:rPr>
      </w:pPr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Заполненный бюджет проекта - Приложение 1а;</w:t>
      </w:r>
    </w:p>
    <w:p w14:paraId="27A1F4B4" w14:textId="77777777" w:rsidR="00F25E29" w:rsidRPr="002C7813" w:rsidRDefault="00F25E29" w:rsidP="00F25E2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bookmarkStart w:id="2" w:name="_Hlk3903237"/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Обязательство участвовать в </w:t>
      </w:r>
      <w:bookmarkEnd w:id="2"/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программе - Приложение 2;</w:t>
      </w:r>
    </w:p>
    <w:p w14:paraId="0B356C72" w14:textId="22F8DE11" w:rsidR="00F25E29" w:rsidRPr="002C7813" w:rsidRDefault="00F25E29" w:rsidP="00F25E2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Подтверждение определения приоритетности идеи проекта при участии мигрантов / представителей диаспоры из данного населенного пункта;</w:t>
      </w:r>
    </w:p>
    <w:p w14:paraId="1B8DF6BB" w14:textId="77777777" w:rsidR="00F25E29" w:rsidRPr="002C7813" w:rsidRDefault="00F25E29" w:rsidP="00F25E2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Копия свидетельства о регистрации и устава ассоциации земляков, если она уже зарегистрирована; </w:t>
      </w:r>
    </w:p>
    <w:p w14:paraId="073B9C23" w14:textId="2E1CD3DF" w:rsidR="00FC029A" w:rsidRPr="00EA3636" w:rsidRDefault="00FC029A" w:rsidP="00FC029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r w:rsidRPr="00EA3636">
        <w:rPr>
          <w:rFonts w:asciiTheme="minorHAnsi" w:eastAsia="Calibri" w:hAnsiTheme="minorHAnsi" w:cstheme="minorHAnsi"/>
          <w:sz w:val="20"/>
          <w:szCs w:val="20"/>
          <w:lang w:val="ro-RO"/>
        </w:rPr>
        <w:t xml:space="preserve">Протокол о создании инициативной группы </w:t>
      </w:r>
      <w:r w:rsidRPr="00EA3636">
        <w:rPr>
          <w:rFonts w:asciiTheme="minorHAnsi" w:eastAsia="MS Mincho" w:hAnsiTheme="minorHAnsi" w:cstheme="minorHAnsi"/>
          <w:sz w:val="20"/>
          <w:szCs w:val="20"/>
          <w:lang w:val="ru-RU" w:eastAsia="de-DE"/>
        </w:rPr>
        <w:t>Ассоциаций Земляков</w:t>
      </w:r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;</w:t>
      </w:r>
    </w:p>
    <w:p w14:paraId="02128A8F" w14:textId="6CDF826F" w:rsidR="00F25E29" w:rsidRPr="002C7813" w:rsidRDefault="00F25E29" w:rsidP="00F25E2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Письмо / соглашение о партнерстве, подписанное местным органом власти, подтверждающее его поддержку в реализации проекта</w:t>
      </w:r>
      <w:r w:rsidR="00FC029A" w:rsidRPr="00FC029A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- </w:t>
      </w:r>
      <w:r w:rsidR="00FC029A"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Приложение</w:t>
      </w:r>
      <w:r w:rsidR="00FC029A" w:rsidRPr="00FC029A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 3</w:t>
      </w:r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;</w:t>
      </w:r>
    </w:p>
    <w:bookmarkEnd w:id="1"/>
    <w:p w14:paraId="6F0B2DB9" w14:textId="77777777" w:rsidR="00B44224" w:rsidRPr="00F25E29" w:rsidRDefault="00112EBC" w:rsidP="009C4FC5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14:paraId="1AE60466" w14:textId="77777777" w:rsidR="009C4FC5" w:rsidRPr="00654E6F" w:rsidRDefault="00112EBC" w:rsidP="009C4FC5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</w:p>
    <w:p w14:paraId="05439001" w14:textId="77777777" w:rsidR="009C4FC5" w:rsidRPr="00654E6F" w:rsidRDefault="00654E6F" w:rsidP="009C4FC5">
      <w:pPr>
        <w:spacing w:after="0" w:line="240" w:lineRule="auto"/>
        <w:jc w:val="both"/>
        <w:rPr>
          <w:rFonts w:cs="Arial"/>
          <w:b/>
          <w:sz w:val="20"/>
          <w:szCs w:val="20"/>
          <w:u w:val="single"/>
          <w:lang w:val="ru-RU"/>
        </w:rPr>
      </w:pPr>
      <w:r>
        <w:rPr>
          <w:rFonts w:cs="Arial"/>
          <w:b/>
          <w:sz w:val="20"/>
          <w:szCs w:val="20"/>
          <w:u w:val="single"/>
          <w:lang w:val="ru-RU"/>
        </w:rPr>
        <w:t xml:space="preserve">Критерии отбора ассоциаций земляков - бенефициаров программы грантов "Инкубатор ассоциаций земляков": </w:t>
      </w:r>
    </w:p>
    <w:p w14:paraId="0BF82CC4" w14:textId="77777777" w:rsidR="009C4FC5" w:rsidRPr="00654E6F" w:rsidRDefault="00654E6F" w:rsidP="009C4FC5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Для участия в конкурсе будут приглашены инициативные группы, недавно созданные или находящихся в процессе создания ассоциации земляков, целью которых является сотрудничество с местными органами государственного управления и привлечение земляков/мигрантов в развитие своего родного населенного пункта в Молдове. Заявка на участие в конкурсе подается на основе типовой формы, к которой прилагаются документы, описывающие этапы определения наиболее приоритетных проектных идей. </w:t>
      </w:r>
    </w:p>
    <w:p w14:paraId="4ADA09BC" w14:textId="77777777" w:rsidR="009C4FC5" w:rsidRDefault="00654E6F" w:rsidP="009C4FC5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ru-RU"/>
        </w:rPr>
        <w:t xml:space="preserve">Все поступившие заявки будут оцениваться комиссией, созданной в рамках проекта ПРООН-"Миграция и местное развитие". Результаты конкурса будут окончательно утверждены Координационным советом проекта. </w:t>
      </w:r>
    </w:p>
    <w:p w14:paraId="29B4436C" w14:textId="77777777" w:rsidR="009C4FC5" w:rsidRDefault="00112EBC" w:rsidP="009C4FC5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7867"/>
      </w:tblGrid>
      <w:tr w:rsidR="004F20FE" w:rsidRPr="00112EBC" w14:paraId="0A1587CD" w14:textId="77777777" w:rsidTr="000A02A4"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B3CB6" w14:textId="77777777" w:rsidR="009C4FC5" w:rsidRDefault="00654E6F" w:rsidP="000A02A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 xml:space="preserve">Критерии отбора:  </w:t>
            </w:r>
          </w:p>
          <w:p w14:paraId="0FA4C79F" w14:textId="77777777" w:rsidR="009C4FC5" w:rsidRDefault="00112EBC" w:rsidP="000A02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7F922" w14:textId="77777777" w:rsidR="00F25E29" w:rsidRPr="002C7813" w:rsidRDefault="00F25E29" w:rsidP="00F25E29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="Calibri" w:eastAsia="Calibri" w:hAnsi="Calibri" w:cs="Arial"/>
                <w:sz w:val="20"/>
                <w:szCs w:val="20"/>
                <w:lang w:val="ro-RO"/>
              </w:rPr>
            </w:pPr>
            <w:r w:rsidRPr="002C7813">
              <w:rPr>
                <w:rFonts w:ascii="Calibri" w:eastAsia="Calibri" w:hAnsi="Calibri" w:cs="Arial"/>
                <w:sz w:val="20"/>
                <w:szCs w:val="20"/>
                <w:lang w:val="ru-RU"/>
              </w:rPr>
              <w:t>Инициативные группы, недавно созданные или находящихся в процессе создания ассоциации земляков, целью которых является сотрудничество с местными органами государственного управления и привлечение земляков/мигрантов в развитие своего родного населенного пункта в Молдове.</w:t>
            </w:r>
          </w:p>
          <w:p w14:paraId="6D7D8A2F" w14:textId="6E333519" w:rsidR="00F25E29" w:rsidRPr="002C7813" w:rsidRDefault="00F25E29" w:rsidP="00F25E29">
            <w:pPr>
              <w:jc w:val="both"/>
              <w:rPr>
                <w:rFonts w:cs="Arial"/>
                <w:sz w:val="20"/>
                <w:szCs w:val="20"/>
                <w:lang w:val="ro-RO"/>
              </w:rPr>
            </w:pPr>
            <w:r w:rsidRPr="002C7813">
              <w:rPr>
                <w:rFonts w:cs="Arial"/>
                <w:i/>
                <w:sz w:val="20"/>
                <w:szCs w:val="20"/>
                <w:u w:val="single"/>
                <w:lang w:val="ru-RU"/>
              </w:rPr>
              <w:t>Примечание</w:t>
            </w:r>
            <w:r w:rsidRPr="002C7813">
              <w:rPr>
                <w:rFonts w:cs="Arial"/>
                <w:sz w:val="20"/>
                <w:szCs w:val="20"/>
                <w:lang w:val="ru-RU"/>
              </w:rPr>
              <w:t xml:space="preserve">: инициативные группы и ассоциации получат комплексную поддержку в регистрации и управлении ассоциацией земляков, и в случае отбора они должны будут </w:t>
            </w:r>
            <w:r w:rsidR="00FC029A" w:rsidRPr="002C7813">
              <w:rPr>
                <w:rFonts w:cs="Arial"/>
                <w:sz w:val="20"/>
                <w:szCs w:val="20"/>
                <w:lang w:val="ru-RU"/>
              </w:rPr>
              <w:t>зарегистрироваться до</w:t>
            </w:r>
            <w:r w:rsidRPr="002C7813">
              <w:rPr>
                <w:rFonts w:cs="Arial"/>
                <w:sz w:val="20"/>
                <w:szCs w:val="20"/>
                <w:lang w:val="ru-RU"/>
              </w:rPr>
              <w:t xml:space="preserve"> стадии подписания договора о предоставлении гранта.</w:t>
            </w:r>
          </w:p>
          <w:p w14:paraId="042B0F29" w14:textId="028D9B82" w:rsidR="00F25E29" w:rsidRPr="002C7813" w:rsidRDefault="00F25E29" w:rsidP="00F25E29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="Calibri" w:eastAsia="Calibri" w:hAnsi="Calibri" w:cs="Arial"/>
                <w:sz w:val="20"/>
                <w:szCs w:val="20"/>
                <w:lang w:val="ro-RO"/>
              </w:rPr>
            </w:pPr>
            <w:r w:rsidRPr="002C7813">
              <w:rPr>
                <w:rFonts w:ascii="Calibri" w:eastAsia="Calibri" w:hAnsi="Calibri" w:cs="Arial"/>
                <w:sz w:val="20"/>
                <w:szCs w:val="20"/>
                <w:lang w:val="ru-RU"/>
              </w:rPr>
              <w:t xml:space="preserve">Идея проекта должна быть выработана на </w:t>
            </w:r>
            <w:r w:rsidR="00FC029A" w:rsidRPr="002C7813">
              <w:rPr>
                <w:rFonts w:ascii="Calibri" w:eastAsia="Calibri" w:hAnsi="Calibri" w:cs="Arial"/>
                <w:sz w:val="20"/>
                <w:szCs w:val="20"/>
                <w:lang w:val="ru-RU"/>
              </w:rPr>
              <w:t>основе</w:t>
            </w:r>
            <w:r w:rsidRPr="002C7813">
              <w:rPr>
                <w:rFonts w:ascii="Calibri" w:eastAsia="Calibri" w:hAnsi="Calibri" w:cs="Arial"/>
                <w:sz w:val="20"/>
                <w:szCs w:val="20"/>
                <w:lang w:val="ru-RU"/>
              </w:rPr>
              <w:t xml:space="preserve"> инклюзивного процесса с участием местных жителей / мигрантов</w:t>
            </w:r>
          </w:p>
          <w:p w14:paraId="02F14288" w14:textId="77777777" w:rsidR="00F25E29" w:rsidRPr="002C7813" w:rsidRDefault="00F25E29" w:rsidP="00F25E29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="Calibri" w:eastAsia="Calibri" w:hAnsi="Calibri" w:cs="Arial"/>
                <w:sz w:val="20"/>
                <w:szCs w:val="20"/>
                <w:lang w:val="ro-RO"/>
              </w:rPr>
            </w:pPr>
            <w:r w:rsidRPr="002C7813">
              <w:rPr>
                <w:rFonts w:ascii="Calibri" w:eastAsia="Calibri" w:hAnsi="Calibri" w:cs="Arial"/>
                <w:sz w:val="20"/>
                <w:szCs w:val="20"/>
                <w:lang w:val="ru-RU"/>
              </w:rPr>
              <w:t>Поддержка со стороны местного органа власти должна быть подтверждена письмом</w:t>
            </w:r>
          </w:p>
          <w:p w14:paraId="617890FD" w14:textId="77777777" w:rsidR="00FC029A" w:rsidRPr="00FC029A" w:rsidRDefault="00F25E29" w:rsidP="00FC029A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cs="Arial"/>
                <w:sz w:val="20"/>
                <w:szCs w:val="20"/>
                <w:lang w:val="ro-RO"/>
              </w:rPr>
            </w:pPr>
            <w:r w:rsidRPr="002C7813">
              <w:rPr>
                <w:rFonts w:ascii="Calibri" w:eastAsia="Calibri" w:hAnsi="Calibri" w:cs="Arial"/>
                <w:sz w:val="20"/>
                <w:szCs w:val="20"/>
                <w:lang w:val="ru-RU"/>
              </w:rPr>
              <w:t>Инициативная группа / Ассоциация должна быть представлена в Интернете - иметь свою страницу в социальных сетях</w:t>
            </w:r>
            <w:bookmarkStart w:id="3" w:name="_Hlk31095395"/>
          </w:p>
          <w:p w14:paraId="569E1842" w14:textId="3BAFC72B" w:rsidR="009C4FC5" w:rsidRPr="00F25E29" w:rsidRDefault="00FC029A" w:rsidP="00FC029A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cs="Arial"/>
                <w:sz w:val="20"/>
                <w:szCs w:val="20"/>
                <w:lang w:val="ro-RO"/>
              </w:rPr>
            </w:pPr>
            <w:r w:rsidRPr="00EA3636">
              <w:rPr>
                <w:rFonts w:ascii="Calibri" w:eastAsia="Calibri" w:hAnsi="Calibri" w:cs="Arial"/>
                <w:sz w:val="20"/>
                <w:szCs w:val="20"/>
                <w:lang w:val="ru-RU"/>
              </w:rPr>
              <w:t>Обеспечение со</w:t>
            </w:r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>финансировани</w:t>
            </w:r>
            <w:r w:rsidRPr="00EA3636">
              <w:rPr>
                <w:rFonts w:ascii="Calibri" w:eastAsia="Calibri" w:hAnsi="Calibri" w:cs="Arial"/>
                <w:sz w:val="20"/>
                <w:szCs w:val="20"/>
                <w:lang w:val="ru-RU"/>
              </w:rPr>
              <w:t>я</w:t>
            </w:r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 не менее 10% из</w:t>
            </w:r>
            <w:r w:rsidRPr="00EA3636">
              <w:rPr>
                <w:rFonts w:ascii="Calibri" w:eastAsia="Calibri" w:hAnsi="Calibri" w:cs="Arial"/>
                <w:sz w:val="20"/>
                <w:szCs w:val="20"/>
                <w:lang w:val="ru-RU"/>
              </w:rPr>
              <w:t xml:space="preserve"> средств местных органов власти</w:t>
            </w:r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, местного сообщества, диаспоры </w:t>
            </w:r>
            <w:bookmarkEnd w:id="3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и т. </w:t>
            </w:r>
            <w:r w:rsidRPr="00EA3636">
              <w:rPr>
                <w:rFonts w:ascii="Calibri" w:eastAsia="Calibri" w:hAnsi="Calibri" w:cs="Arial"/>
                <w:sz w:val="20"/>
                <w:szCs w:val="20"/>
                <w:lang w:val="ru-RU"/>
              </w:rPr>
              <w:t>д</w:t>
            </w:r>
            <w:r w:rsidRPr="00F25E29">
              <w:rPr>
                <w:rFonts w:cs="Arial"/>
                <w:sz w:val="20"/>
                <w:szCs w:val="20"/>
                <w:lang w:val="ro-RO"/>
              </w:rPr>
              <w:t xml:space="preserve"> </w:t>
            </w:r>
          </w:p>
        </w:tc>
      </w:tr>
    </w:tbl>
    <w:p w14:paraId="7707858E" w14:textId="77777777" w:rsidR="009C4FC5" w:rsidRPr="00FC029A" w:rsidRDefault="00112EBC" w:rsidP="009C4FC5">
      <w:pPr>
        <w:spacing w:after="0" w:line="240" w:lineRule="auto"/>
        <w:rPr>
          <w:rFonts w:cs="Arial"/>
          <w:sz w:val="20"/>
          <w:szCs w:val="20"/>
          <w:lang w:val="ru-RU"/>
        </w:rPr>
      </w:pPr>
    </w:p>
    <w:p w14:paraId="769BA0BA" w14:textId="4C6147DC" w:rsidR="00B44224" w:rsidRPr="00654E6F" w:rsidRDefault="00654E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Заявки, которые будут соответствовать минимальным критериям отбора, будут оцениваться оценочным комитетом, состоящим из представителей </w:t>
      </w:r>
      <w:proofErr w:type="gramStart"/>
      <w:r>
        <w:rPr>
          <w:rFonts w:cs="Arial"/>
          <w:sz w:val="20"/>
          <w:szCs w:val="20"/>
          <w:lang w:val="ru-RU"/>
        </w:rPr>
        <w:t>проекта</w:t>
      </w:r>
      <w:r w:rsidR="00FC029A" w:rsidRPr="00FC029A">
        <w:rPr>
          <w:rFonts w:cs="Arial"/>
          <w:sz w:val="20"/>
          <w:szCs w:val="20"/>
          <w:lang w:val="ru-RU"/>
        </w:rPr>
        <w:t xml:space="preserve"> </w:t>
      </w:r>
      <w:r>
        <w:rPr>
          <w:rFonts w:cs="Arial"/>
          <w:sz w:val="20"/>
          <w:szCs w:val="20"/>
          <w:lang w:val="ru-RU"/>
        </w:rPr>
        <w:t>ПРООН</w:t>
      </w:r>
      <w:proofErr w:type="gramEnd"/>
      <w:r>
        <w:rPr>
          <w:rFonts w:cs="Arial"/>
          <w:sz w:val="20"/>
          <w:szCs w:val="20"/>
          <w:lang w:val="ru-RU"/>
        </w:rPr>
        <w:t xml:space="preserve"> Молдова / "Миграция и </w:t>
      </w:r>
      <w:proofErr w:type="spellStart"/>
      <w:r>
        <w:rPr>
          <w:rFonts w:cs="Arial"/>
          <w:sz w:val="20"/>
          <w:szCs w:val="20"/>
          <w:lang w:val="ru-RU"/>
        </w:rPr>
        <w:t>метсное</w:t>
      </w:r>
      <w:proofErr w:type="spellEnd"/>
      <w:r>
        <w:rPr>
          <w:rFonts w:cs="Arial"/>
          <w:sz w:val="20"/>
          <w:szCs w:val="20"/>
          <w:lang w:val="ru-RU"/>
        </w:rPr>
        <w:t xml:space="preserve"> развитие". Окончательный список бенефициаров АБР будет утвержден Координационным советом проекта. Заявка на участие в конкурсе подается на основе типовой формы, к которой прилагаются документы, описывающие этапы определения наиболее приоритетных проектных идей. </w:t>
      </w:r>
    </w:p>
    <w:p w14:paraId="4B72016C" w14:textId="77777777" w:rsidR="009C4FC5" w:rsidRDefault="00112EBC" w:rsidP="009C4FC5">
      <w:pPr>
        <w:spacing w:after="0" w:line="240" w:lineRule="auto"/>
        <w:jc w:val="both"/>
        <w:rPr>
          <w:rFonts w:ascii="Myriad Pro" w:hAnsi="Myriad Pro" w:cs="Arial"/>
          <w:lang w:val="ro-RO"/>
        </w:rPr>
      </w:pPr>
    </w:p>
    <w:p w14:paraId="6FAD5DD4" w14:textId="77777777" w:rsidR="00B44224" w:rsidRPr="00654E6F" w:rsidRDefault="00654E6F" w:rsidP="00B44224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>Дополнительная информация:</w:t>
      </w:r>
    </w:p>
    <w:p w14:paraId="68F586CC" w14:textId="77777777" w:rsidR="00B44224" w:rsidRDefault="00654E6F" w:rsidP="00B4422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u-RU"/>
        </w:rPr>
        <w:t>Дополнительную информацию можно получить, обратившись к следующим сотрудникам проекта "Миграция и местное развитие":</w:t>
      </w:r>
    </w:p>
    <w:p w14:paraId="02F8A56E" w14:textId="77777777" w:rsidR="00F25E29" w:rsidRPr="002C7813" w:rsidRDefault="00F25E29" w:rsidP="00F25E29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inorHAnsi" w:hAnsiTheme="minorHAnsi" w:cstheme="minorHAnsi"/>
          <w:color w:val="333333"/>
          <w:sz w:val="20"/>
          <w:szCs w:val="20"/>
          <w:lang w:val="ru-RU"/>
        </w:rPr>
      </w:pPr>
      <w:r w:rsidRPr="002C7813">
        <w:rPr>
          <w:rFonts w:asciiTheme="minorHAnsi" w:hAnsiTheme="minorHAnsi" w:cstheme="minorHAnsi"/>
          <w:color w:val="333333"/>
          <w:sz w:val="20"/>
          <w:szCs w:val="20"/>
          <w:lang w:val="ru-RU"/>
        </w:rPr>
        <w:t xml:space="preserve">Виктория </w:t>
      </w:r>
      <w:proofErr w:type="spellStart"/>
      <w:r w:rsidRPr="002C7813">
        <w:rPr>
          <w:rFonts w:asciiTheme="minorHAnsi" w:hAnsiTheme="minorHAnsi" w:cstheme="minorHAnsi"/>
          <w:color w:val="333333"/>
          <w:sz w:val="20"/>
          <w:szCs w:val="20"/>
          <w:lang w:val="ru-RU"/>
        </w:rPr>
        <w:t>Иванчогло</w:t>
      </w:r>
      <w:proofErr w:type="spellEnd"/>
      <w:r w:rsidRPr="002C7813">
        <w:rPr>
          <w:rFonts w:asciiTheme="minorHAnsi" w:hAnsiTheme="minorHAnsi" w:cstheme="minorHAnsi"/>
          <w:color w:val="333333"/>
          <w:sz w:val="20"/>
          <w:szCs w:val="20"/>
          <w:lang w:val="ru-RU"/>
        </w:rPr>
        <w:t xml:space="preserve">, </w:t>
      </w:r>
      <w:hyperlink r:id="rId5" w:history="1">
        <w:r w:rsidRPr="002C7813">
          <w:rPr>
            <w:rFonts w:asciiTheme="minorHAnsi" w:hAnsiTheme="minorHAnsi" w:cstheme="minorHAnsi"/>
            <w:color w:val="333333"/>
            <w:sz w:val="20"/>
            <w:szCs w:val="20"/>
            <w:lang w:val="ru-RU"/>
          </w:rPr>
          <w:t>victoria.ivancioglo@undp.org,</w:t>
        </w:r>
      </w:hyperlink>
      <w:r w:rsidRPr="002C7813">
        <w:rPr>
          <w:rFonts w:asciiTheme="minorHAnsi" w:hAnsiTheme="minorHAnsi" w:cstheme="minorHAnsi"/>
          <w:color w:val="333333"/>
          <w:sz w:val="20"/>
          <w:szCs w:val="20"/>
          <w:lang w:val="ru-RU"/>
        </w:rPr>
        <w:t xml:space="preserve"> 060907790</w:t>
      </w:r>
    </w:p>
    <w:p w14:paraId="17EF308D" w14:textId="00D26F60" w:rsidR="00F25E29" w:rsidRPr="00FC029A" w:rsidRDefault="00FC029A" w:rsidP="00F25E29">
      <w:pPr>
        <w:pStyle w:val="ListParagraph"/>
        <w:numPr>
          <w:ilvl w:val="0"/>
          <w:numId w:val="2"/>
        </w:numPr>
        <w:spacing w:before="120"/>
        <w:ind w:left="714" w:hanging="357"/>
        <w:jc w:val="both"/>
        <w:rPr>
          <w:rFonts w:asciiTheme="minorHAnsi" w:hAnsiTheme="minorHAnsi" w:cstheme="minorHAnsi"/>
          <w:color w:val="333333"/>
          <w:sz w:val="20"/>
          <w:szCs w:val="20"/>
          <w:lang w:val="ru-RU"/>
        </w:rPr>
      </w:pPr>
      <w:r>
        <w:rPr>
          <w:rFonts w:asciiTheme="minorHAnsi" w:hAnsiTheme="minorHAnsi" w:cstheme="minorHAnsi"/>
          <w:color w:val="333333"/>
          <w:sz w:val="20"/>
          <w:szCs w:val="20"/>
          <w:lang w:val="ru-RU"/>
        </w:rPr>
        <w:t>Зинаида Адам</w:t>
      </w:r>
      <w:r w:rsidR="00F25E29" w:rsidRPr="00FC029A">
        <w:rPr>
          <w:rFonts w:asciiTheme="minorHAnsi" w:hAnsiTheme="minorHAnsi" w:cstheme="minorHAnsi"/>
          <w:color w:val="333333"/>
          <w:sz w:val="20"/>
          <w:szCs w:val="20"/>
          <w:lang w:val="ru-RU"/>
        </w:rPr>
        <w:t xml:space="preserve">, </w:t>
      </w:r>
      <w:hyperlink r:id="rId6" w:history="1">
        <w:r w:rsidR="00F25E29" w:rsidRPr="002C7813">
          <w:rPr>
            <w:rFonts w:asciiTheme="minorHAnsi" w:hAnsiTheme="minorHAnsi" w:cstheme="minorHAnsi"/>
            <w:color w:val="333333"/>
            <w:sz w:val="20"/>
            <w:szCs w:val="20"/>
          </w:rPr>
          <w:t>zinaida</w:t>
        </w:r>
        <w:r w:rsidR="00F25E29" w:rsidRPr="00FC029A">
          <w:rPr>
            <w:rFonts w:asciiTheme="minorHAnsi" w:hAnsiTheme="minorHAnsi" w:cstheme="minorHAnsi"/>
            <w:color w:val="333333"/>
            <w:sz w:val="20"/>
            <w:szCs w:val="20"/>
            <w:lang w:val="ru-RU"/>
          </w:rPr>
          <w:t>.</w:t>
        </w:r>
        <w:r w:rsidR="00F25E29" w:rsidRPr="002C7813">
          <w:rPr>
            <w:rFonts w:asciiTheme="minorHAnsi" w:hAnsiTheme="minorHAnsi" w:cstheme="minorHAnsi"/>
            <w:color w:val="333333"/>
            <w:sz w:val="20"/>
            <w:szCs w:val="20"/>
          </w:rPr>
          <w:t>adam</w:t>
        </w:r>
        <w:r w:rsidR="00F25E29" w:rsidRPr="00FC029A">
          <w:rPr>
            <w:rFonts w:asciiTheme="minorHAnsi" w:hAnsiTheme="minorHAnsi" w:cstheme="minorHAnsi"/>
            <w:color w:val="333333"/>
            <w:sz w:val="20"/>
            <w:szCs w:val="20"/>
            <w:lang w:val="ru-RU"/>
          </w:rPr>
          <w:t>@</w:t>
        </w:r>
        <w:r w:rsidR="00F25E29" w:rsidRPr="002C7813">
          <w:rPr>
            <w:rFonts w:asciiTheme="minorHAnsi" w:hAnsiTheme="minorHAnsi" w:cstheme="minorHAnsi"/>
            <w:color w:val="333333"/>
            <w:sz w:val="20"/>
            <w:szCs w:val="20"/>
          </w:rPr>
          <w:t>undp</w:t>
        </w:r>
        <w:r w:rsidR="00F25E29" w:rsidRPr="00FC029A">
          <w:rPr>
            <w:rFonts w:asciiTheme="minorHAnsi" w:hAnsiTheme="minorHAnsi" w:cstheme="minorHAnsi"/>
            <w:color w:val="333333"/>
            <w:sz w:val="20"/>
            <w:szCs w:val="20"/>
            <w:lang w:val="ru-RU"/>
          </w:rPr>
          <w:t>.</w:t>
        </w:r>
        <w:r w:rsidR="00F25E29" w:rsidRPr="002C7813">
          <w:rPr>
            <w:rFonts w:asciiTheme="minorHAnsi" w:hAnsiTheme="minorHAnsi" w:cstheme="minorHAnsi"/>
            <w:color w:val="333333"/>
            <w:sz w:val="20"/>
            <w:szCs w:val="20"/>
          </w:rPr>
          <w:t>org</w:t>
        </w:r>
      </w:hyperlink>
      <w:r w:rsidR="00F25E29" w:rsidRPr="00FC029A">
        <w:rPr>
          <w:rFonts w:asciiTheme="minorHAnsi" w:hAnsiTheme="minorHAnsi" w:cstheme="minorHAnsi"/>
          <w:color w:val="333333"/>
          <w:sz w:val="20"/>
          <w:szCs w:val="20"/>
          <w:lang w:val="ru-RU"/>
        </w:rPr>
        <w:t>, 068155333</w:t>
      </w:r>
    </w:p>
    <w:p w14:paraId="4BB9BE9F" w14:textId="77777777" w:rsidR="00B44224" w:rsidRPr="00FC029A" w:rsidRDefault="00112EBC" w:rsidP="00B44224">
      <w:pPr>
        <w:pStyle w:val="ListParagraph"/>
        <w:spacing w:before="120"/>
        <w:ind w:left="714"/>
        <w:jc w:val="both"/>
        <w:rPr>
          <w:rFonts w:asciiTheme="minorHAnsi" w:eastAsia="Calibri" w:hAnsiTheme="minorHAnsi" w:cstheme="minorHAnsi"/>
          <w:sz w:val="20"/>
          <w:szCs w:val="20"/>
          <w:lang w:val="ru-RU"/>
        </w:rPr>
      </w:pPr>
    </w:p>
    <w:p w14:paraId="596D1C6C" w14:textId="5278F0DE" w:rsidR="00280A4B" w:rsidRPr="00654E6F" w:rsidRDefault="00654E6F" w:rsidP="00112EBC">
      <w:pPr>
        <w:rPr>
          <w:lang w:val="ru-RU"/>
        </w:rPr>
      </w:pPr>
      <w:r>
        <w:rPr>
          <w:rFonts w:asciiTheme="minorHAnsi" w:hAnsiTheme="minorHAnsi" w:cstheme="minorHAnsi"/>
          <w:sz w:val="20"/>
          <w:szCs w:val="20"/>
          <w:lang w:val="ru-RU"/>
        </w:rPr>
        <w:t xml:space="preserve">Вопросы, касающиеся данного конкурса грантов, могут быть направлены на адрес электронной почты </w:t>
      </w:r>
      <w:hyperlink r:id="rId7" w:history="1">
        <w:r>
          <w:rPr>
            <w:rStyle w:val="Hyperlink"/>
            <w:rFonts w:asciiTheme="minorHAnsi" w:hAnsiTheme="minorHAnsi" w:cstheme="minorHAnsi"/>
            <w:sz w:val="20"/>
            <w:szCs w:val="20"/>
            <w:lang w:val="ru-RU"/>
          </w:rPr>
          <w:t>Victoria.ivancioglo@undp.org</w:t>
        </w:r>
      </w:hyperlink>
      <w:r>
        <w:rPr>
          <w:rFonts w:asciiTheme="minorHAnsi" w:hAnsiTheme="minorHAnsi" w:cstheme="minorHAnsi"/>
          <w:sz w:val="20"/>
          <w:szCs w:val="20"/>
          <w:lang w:val="ru-RU"/>
        </w:rPr>
        <w:t xml:space="preserve"> с темой "Вопросы относительно конкурса грантов "</w:t>
      </w:r>
      <w:r w:rsidR="00CB746F" w:rsidRPr="00CB746F">
        <w:rPr>
          <w:rFonts w:asciiTheme="minorHAnsi" w:hAnsiTheme="minorHAnsi" w:cstheme="minorHAnsi"/>
          <w:sz w:val="20"/>
          <w:szCs w:val="20"/>
          <w:lang w:val="ru-RU"/>
        </w:rPr>
        <w:t xml:space="preserve"> Инкубатор </w:t>
      </w:r>
      <w:r>
        <w:rPr>
          <w:rFonts w:asciiTheme="minorHAnsi" w:hAnsiTheme="minorHAnsi" w:cstheme="minorHAnsi"/>
          <w:sz w:val="20"/>
          <w:szCs w:val="20"/>
          <w:lang w:val="ru-RU"/>
        </w:rPr>
        <w:t xml:space="preserve">ассоциаций земляков" </w:t>
      </w:r>
      <w:r w:rsidR="00F25E29" w:rsidRPr="002C7813">
        <w:rPr>
          <w:rFonts w:asciiTheme="minorHAnsi" w:hAnsiTheme="minorHAnsi" w:cstheme="minorHAnsi"/>
          <w:color w:val="FF0000"/>
          <w:sz w:val="20"/>
          <w:szCs w:val="20"/>
          <w:lang w:val="ru-RU"/>
        </w:rPr>
        <w:t>до 25.03.2020</w:t>
      </w:r>
      <w:r>
        <w:rPr>
          <w:rFonts w:asciiTheme="minorHAnsi" w:hAnsiTheme="minorHAnsi" w:cstheme="minorHAnsi"/>
          <w:color w:val="FF0000"/>
          <w:sz w:val="20"/>
          <w:szCs w:val="20"/>
          <w:lang w:val="ru-RU"/>
        </w:rPr>
        <w:t>.</w:t>
      </w:r>
      <w:r>
        <w:rPr>
          <w:rFonts w:asciiTheme="minorHAnsi" w:hAnsiTheme="minorHAnsi" w:cstheme="minorHAnsi"/>
          <w:color w:val="FF0000"/>
          <w:sz w:val="20"/>
          <w:szCs w:val="20"/>
          <w:lang w:val="ru-RU"/>
        </w:rPr>
        <w:br/>
      </w:r>
    </w:p>
    <w:sectPr w:rsidR="00280A4B" w:rsidRPr="0065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56F370B2"/>
    <w:multiLevelType w:val="hybridMultilevel"/>
    <w:tmpl w:val="5E6E3A5A"/>
    <w:lvl w:ilvl="0" w:tplc="646ACE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1CD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3C2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04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AD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6FB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6D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63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C56DE"/>
    <w:multiLevelType w:val="hybridMultilevel"/>
    <w:tmpl w:val="A36AB89A"/>
    <w:lvl w:ilvl="0" w:tplc="8FAC6508">
      <w:start w:val="1"/>
      <w:numFmt w:val="decimal"/>
      <w:lvlText w:val="%1."/>
      <w:lvlJc w:val="left"/>
      <w:pPr>
        <w:ind w:left="720" w:hanging="360"/>
      </w:pPr>
    </w:lvl>
    <w:lvl w:ilvl="1" w:tplc="4D82FC28">
      <w:start w:val="1"/>
      <w:numFmt w:val="lowerLetter"/>
      <w:lvlText w:val="%2."/>
      <w:lvlJc w:val="left"/>
      <w:pPr>
        <w:ind w:left="1440" w:hanging="360"/>
      </w:pPr>
    </w:lvl>
    <w:lvl w:ilvl="2" w:tplc="17C67C84">
      <w:start w:val="1"/>
      <w:numFmt w:val="lowerRoman"/>
      <w:lvlText w:val="%3."/>
      <w:lvlJc w:val="right"/>
      <w:pPr>
        <w:ind w:left="2160" w:hanging="180"/>
      </w:pPr>
    </w:lvl>
    <w:lvl w:ilvl="3" w:tplc="6E646ED6">
      <w:start w:val="1"/>
      <w:numFmt w:val="decimal"/>
      <w:lvlText w:val="%4."/>
      <w:lvlJc w:val="left"/>
      <w:pPr>
        <w:ind w:left="2880" w:hanging="360"/>
      </w:pPr>
    </w:lvl>
    <w:lvl w:ilvl="4" w:tplc="7340BA10">
      <w:start w:val="1"/>
      <w:numFmt w:val="lowerLetter"/>
      <w:lvlText w:val="%5."/>
      <w:lvlJc w:val="left"/>
      <w:pPr>
        <w:ind w:left="3600" w:hanging="360"/>
      </w:pPr>
    </w:lvl>
    <w:lvl w:ilvl="5" w:tplc="8CB2ECE2">
      <w:start w:val="1"/>
      <w:numFmt w:val="lowerRoman"/>
      <w:lvlText w:val="%6."/>
      <w:lvlJc w:val="right"/>
      <w:pPr>
        <w:ind w:left="4320" w:hanging="180"/>
      </w:pPr>
    </w:lvl>
    <w:lvl w:ilvl="6" w:tplc="63E4A3E2">
      <w:start w:val="1"/>
      <w:numFmt w:val="decimal"/>
      <w:lvlText w:val="%7."/>
      <w:lvlJc w:val="left"/>
      <w:pPr>
        <w:ind w:left="5040" w:hanging="360"/>
      </w:pPr>
    </w:lvl>
    <w:lvl w:ilvl="7" w:tplc="C32A94CA">
      <w:start w:val="1"/>
      <w:numFmt w:val="lowerLetter"/>
      <w:lvlText w:val="%8."/>
      <w:lvlJc w:val="left"/>
      <w:pPr>
        <w:ind w:left="5760" w:hanging="360"/>
      </w:pPr>
    </w:lvl>
    <w:lvl w:ilvl="8" w:tplc="9D1A58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FE"/>
    <w:rsid w:val="0007205C"/>
    <w:rsid w:val="00112EBC"/>
    <w:rsid w:val="00364FA2"/>
    <w:rsid w:val="004F20FE"/>
    <w:rsid w:val="00654E6F"/>
    <w:rsid w:val="00B3699C"/>
    <w:rsid w:val="00B36A59"/>
    <w:rsid w:val="00CB746F"/>
    <w:rsid w:val="00F25E29"/>
    <w:rsid w:val="00F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97A8"/>
  <w15:docId w15:val="{FE8E0830-98AC-4BC9-B195-E5E9039C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FC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C4FC5"/>
    <w:pPr>
      <w:keepNext/>
      <w:numPr>
        <w:numId w:val="1"/>
      </w:numPr>
      <w:spacing w:before="240" w:after="60" w:line="240" w:lineRule="auto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9C4FC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9C4FC5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9C4FC5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9C4FC5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9C4FC5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9C4FC5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qFormat/>
    <w:rsid w:val="009C4FC5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qFormat/>
    <w:rsid w:val="009C4FC5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4FC5"/>
    <w:rPr>
      <w:rFonts w:ascii="Calibri" w:eastAsia="MS Mincho" w:hAnsi="Calibri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9C4FC5"/>
    <w:rPr>
      <w:rFonts w:ascii="Calibri" w:eastAsia="MS Mincho" w:hAnsi="Calibri" w:cs="Times New Roman"/>
      <w:b/>
      <w:bCs/>
      <w:i/>
      <w:iCs/>
      <w:sz w:val="28"/>
      <w:szCs w:val="28"/>
      <w:lang w:eastAsia="lv-LV"/>
    </w:rPr>
  </w:style>
  <w:style w:type="character" w:customStyle="1" w:styleId="Heading3Char">
    <w:name w:val="Heading 3 Char"/>
    <w:basedOn w:val="DefaultParagraphFont"/>
    <w:link w:val="Heading3"/>
    <w:rsid w:val="009C4FC5"/>
    <w:rPr>
      <w:rFonts w:ascii="Calibri" w:eastAsia="MS Mincho" w:hAnsi="Calibri" w:cs="Times New Roman"/>
      <w:b/>
      <w:bCs/>
      <w:color w:val="00B050"/>
      <w:sz w:val="24"/>
      <w:lang w:eastAsia="lv-LV"/>
    </w:rPr>
  </w:style>
  <w:style w:type="character" w:customStyle="1" w:styleId="Heading4Char">
    <w:name w:val="Heading 4 Char"/>
    <w:basedOn w:val="DefaultParagraphFont"/>
    <w:link w:val="Heading4"/>
    <w:rsid w:val="009C4FC5"/>
    <w:rPr>
      <w:rFonts w:ascii="Cambria" w:eastAsia="MS Mincho" w:hAnsi="Cambria" w:cs="Times New Roman"/>
      <w:b/>
      <w:bCs/>
      <w:i/>
      <w:iCs/>
      <w:color w:val="4F81BD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rsid w:val="009C4FC5"/>
    <w:rPr>
      <w:rFonts w:ascii="Cambria" w:eastAsia="MS Mincho" w:hAnsi="Cambria" w:cs="Times New Roman"/>
      <w:color w:val="243F60"/>
      <w:sz w:val="24"/>
      <w:szCs w:val="24"/>
      <w:lang w:eastAsia="lv-LV"/>
    </w:rPr>
  </w:style>
  <w:style w:type="character" w:customStyle="1" w:styleId="Heading6Char">
    <w:name w:val="Heading 6 Char"/>
    <w:basedOn w:val="DefaultParagraphFont"/>
    <w:link w:val="Heading6"/>
    <w:rsid w:val="009C4FC5"/>
    <w:rPr>
      <w:rFonts w:ascii="Cambria" w:eastAsia="MS Mincho" w:hAnsi="Cambria" w:cs="Times New Roman"/>
      <w:i/>
      <w:iCs/>
      <w:color w:val="243F60"/>
      <w:sz w:val="24"/>
      <w:szCs w:val="24"/>
      <w:lang w:eastAsia="lv-LV"/>
    </w:rPr>
  </w:style>
  <w:style w:type="character" w:customStyle="1" w:styleId="Heading7Char">
    <w:name w:val="Heading 7 Char"/>
    <w:basedOn w:val="DefaultParagraphFont"/>
    <w:link w:val="Heading7"/>
    <w:rsid w:val="009C4FC5"/>
    <w:rPr>
      <w:rFonts w:ascii="Cambria" w:eastAsia="MS Mincho" w:hAnsi="Cambria" w:cs="Times New Roman"/>
      <w:i/>
      <w:iCs/>
      <w:color w:val="404040"/>
      <w:sz w:val="24"/>
      <w:szCs w:val="24"/>
      <w:lang w:eastAsia="lv-LV"/>
    </w:rPr>
  </w:style>
  <w:style w:type="character" w:customStyle="1" w:styleId="Heading8Char">
    <w:name w:val="Heading 8 Char"/>
    <w:basedOn w:val="DefaultParagraphFont"/>
    <w:link w:val="Heading8"/>
    <w:rsid w:val="009C4FC5"/>
    <w:rPr>
      <w:rFonts w:ascii="Cambria" w:eastAsia="MS Mincho" w:hAnsi="Cambria" w:cs="Times New Roman"/>
      <w:color w:val="404040"/>
      <w:sz w:val="20"/>
      <w:szCs w:val="20"/>
      <w:lang w:eastAsia="lv-LV"/>
    </w:rPr>
  </w:style>
  <w:style w:type="character" w:customStyle="1" w:styleId="Heading9Char">
    <w:name w:val="Heading 9 Char"/>
    <w:basedOn w:val="DefaultParagraphFont"/>
    <w:link w:val="Heading9"/>
    <w:rsid w:val="009C4FC5"/>
    <w:rPr>
      <w:rFonts w:ascii="Cambria" w:eastAsia="MS Mincho" w:hAnsi="Cambria" w:cs="Times New Roman"/>
      <w:i/>
      <w:iCs/>
      <w:color w:val="40404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9C4FC5"/>
    <w:rPr>
      <w:color w:val="0000FF"/>
      <w:u w:val="single"/>
    </w:rPr>
  </w:style>
  <w:style w:type="table" w:styleId="TableGrid">
    <w:name w:val="Table Grid"/>
    <w:basedOn w:val="TableNormal"/>
    <w:uiPriority w:val="59"/>
    <w:rsid w:val="009C4F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C4F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4FA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5E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toria.ivancioglo@und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naida.adam@undp.org" TargetMode="External"/><Relationship Id="rId5" Type="http://schemas.openxmlformats.org/officeDocument/2006/relationships/hyperlink" Target="mailto:victoria.ivancioglo@undp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Ivancioglo</dc:creator>
  <cp:lastModifiedBy>Victoria Ivancioglo</cp:lastModifiedBy>
  <cp:revision>7</cp:revision>
  <dcterms:created xsi:type="dcterms:W3CDTF">2019-04-01T06:12:00Z</dcterms:created>
  <dcterms:modified xsi:type="dcterms:W3CDTF">2020-01-28T10:54:00Z</dcterms:modified>
</cp:coreProperties>
</file>