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0C1E0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0C1E0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0C1E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0C1E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0C1E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0C1E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0C1E07"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0C1E07"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0C1E07"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6FC030FA" w:rsidR="000C1E07" w:rsidRDefault="000C1E07">
      <w:pPr>
        <w:rPr>
          <w:lang w:val="en-AU"/>
        </w:rPr>
      </w:pPr>
      <w:r>
        <w:rPr>
          <w:lang w:val="en-AU"/>
        </w:rPr>
        <w:br w:type="page"/>
      </w: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Start w:id="6" w:name="_GoBack"/>
      <w:bookmarkEnd w:id="3"/>
      <w:bookmarkEnd w:id="4"/>
      <w:bookmarkEnd w:id="6"/>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0C1E07"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39F84775" w:rsidR="00D548F9" w:rsidRPr="00B94ACA" w:rsidRDefault="00107FE9" w:rsidP="00D548F9">
            <w:pPr>
              <w:spacing w:before="120" w:after="120"/>
              <w:rPr>
                <w:rFonts w:ascii="Segoe UI" w:hAnsi="Segoe UI" w:cs="Segoe UI"/>
                <w:sz w:val="20"/>
              </w:rPr>
            </w:pPr>
            <w:r w:rsidRPr="00107FE9">
              <w:rPr>
                <w:rFonts w:ascii="Segoe UI" w:hAnsi="Segoe UI" w:cs="Segoe UI"/>
                <w:sz w:val="20"/>
              </w:rPr>
              <w:t>RfP-20/02040</w:t>
            </w:r>
          </w:p>
        </w:tc>
      </w:tr>
    </w:tbl>
    <w:p w14:paraId="2C6AFFF0" w14:textId="1116AFD3"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sidR="004353DC">
        <w:rPr>
          <w:rFonts w:ascii="Segoe UI" w:hAnsi="Segoe UI" w:cs="Segoe UI"/>
          <w:sz w:val="20"/>
        </w:rPr>
        <w:t xml:space="preserve"> </w:t>
      </w:r>
      <w:r w:rsidR="004353DC" w:rsidRPr="004353DC">
        <w:rPr>
          <w:rFonts w:ascii="Segoe UI" w:hAnsi="Segoe UI" w:cs="Segoe UI"/>
          <w:b/>
          <w:bCs/>
          <w:i/>
          <w:iCs/>
          <w:sz w:val="20"/>
        </w:rPr>
        <w:t>Development of the Electric Vehicle charging infrastructure in Moldova – Phase II, EV fast-charging stations</w:t>
      </w:r>
      <w:r w:rsidR="004353DC">
        <w:rPr>
          <w:rFonts w:ascii="Segoe UI" w:hAnsi="Segoe UI" w:cs="Segoe UI"/>
          <w:sz w:val="20"/>
        </w:rPr>
        <w:t xml:space="preserve"> </w:t>
      </w:r>
      <w:r w:rsidRPr="00364492">
        <w:rPr>
          <w:rFonts w:ascii="Segoe UI" w:hAnsi="Segoe UI" w:cs="Segoe UI"/>
          <w:sz w:val="20"/>
        </w:rPr>
        <w:t>in accordance with your Request for Proposal No.</w:t>
      </w:r>
      <w:r w:rsidR="005F7960">
        <w:rPr>
          <w:rFonts w:ascii="Segoe UI" w:hAnsi="Segoe UI" w:cs="Segoe UI"/>
          <w:sz w:val="20"/>
        </w:rPr>
        <w:t xml:space="preserve"> </w:t>
      </w:r>
      <w:r w:rsidR="00107FE9" w:rsidRPr="00107FE9">
        <w:rPr>
          <w:rFonts w:ascii="Segoe UI" w:hAnsi="Segoe UI" w:cs="Segoe UI"/>
          <w:b/>
          <w:sz w:val="20"/>
        </w:rPr>
        <w:t xml:space="preserve">RfP-20/02040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0C1E07"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0C1E07"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4B02D25E"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w:t>
            </w:r>
            <w:r w:rsidR="000A6ECC">
              <w:rPr>
                <w:rFonts w:ascii="Segoe UI" w:hAnsi="Segoe UI" w:cs="Segoe UI"/>
                <w:color w:val="000000" w:themeColor="text1"/>
                <w:sz w:val="20"/>
              </w:rPr>
              <w:t>;</w:t>
            </w:r>
            <w:r w:rsidRPr="00065D84">
              <w:rPr>
                <w:rFonts w:ascii="Segoe UI" w:hAnsi="Segoe UI" w:cs="Segoe UI"/>
                <w:color w:val="000000" w:themeColor="text1"/>
                <w:sz w:val="20"/>
              </w:rPr>
              <w:t xml:space="preserve"> </w:t>
            </w:r>
          </w:p>
          <w:p w14:paraId="1214FFC3" w14:textId="464D30FF"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ncorporation/ Business Registration</w:t>
            </w:r>
            <w:r w:rsidR="000A6ECC">
              <w:rPr>
                <w:rFonts w:ascii="Segoe UI" w:hAnsi="Segoe UI" w:cs="Segoe UI"/>
                <w:sz w:val="20"/>
              </w:rPr>
              <w:t>;</w:t>
            </w:r>
            <w:r w:rsidRPr="00065D84">
              <w:rPr>
                <w:rFonts w:ascii="Segoe UI" w:hAnsi="Segoe UI" w:cs="Segoe UI"/>
                <w:sz w:val="20"/>
              </w:rPr>
              <w:t xml:space="preserve"> </w:t>
            </w:r>
          </w:p>
          <w:p w14:paraId="5810E070" w14:textId="1A5D801B"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r w:rsidR="000A6ECC">
              <w:rPr>
                <w:rFonts w:ascii="Segoe UI" w:hAnsi="Segoe UI" w:cs="Segoe UI"/>
                <w:color w:val="000000" w:themeColor="text1"/>
                <w:sz w:val="20"/>
              </w:rPr>
              <w:t>;</w:t>
            </w:r>
          </w:p>
          <w:p w14:paraId="1A7F20CD" w14:textId="4757B321"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Power of Attorney</w:t>
            </w:r>
            <w:r w:rsidR="000A6ECC">
              <w:rPr>
                <w:rFonts w:ascii="Segoe UI" w:hAnsi="Segoe UI" w:cs="Segoe UI"/>
                <w:color w:val="000000" w:themeColor="text1"/>
                <w:sz w:val="20"/>
              </w:rPr>
              <w:t>.</w:t>
            </w:r>
          </w:p>
        </w:tc>
      </w:tr>
      <w:tr w:rsidR="00C94534" w:rsidRPr="00DD167B" w14:paraId="5C1198F8" w14:textId="77777777" w:rsidTr="00D548F9">
        <w:tc>
          <w:tcPr>
            <w:tcW w:w="3600" w:type="dxa"/>
            <w:shd w:val="clear" w:color="auto" w:fill="9BDEFF"/>
          </w:tcPr>
          <w:p w14:paraId="0BC59191" w14:textId="77777777" w:rsidR="00C94534" w:rsidRPr="00DD167B" w:rsidRDefault="00C94534" w:rsidP="00D548F9">
            <w:pPr>
              <w:rPr>
                <w:rFonts w:ascii="Segoe UI" w:hAnsi="Segoe UI" w:cs="Segoe UI"/>
                <w:b/>
                <w:sz w:val="20"/>
              </w:rPr>
            </w:pPr>
          </w:p>
        </w:tc>
        <w:tc>
          <w:tcPr>
            <w:tcW w:w="5940" w:type="dxa"/>
          </w:tcPr>
          <w:p w14:paraId="6319AD55" w14:textId="77777777" w:rsidR="00C94534" w:rsidRPr="00DD167B" w:rsidRDefault="00C94534" w:rsidP="0067697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Activities in the Technical Proposal should be stipulated clearly and be relevant for the achieving of the assignment objectives; the tasks are well understood and properly addressed (in sufficient detail); </w:t>
            </w:r>
          </w:p>
          <w:p w14:paraId="04601E03" w14:textId="77777777" w:rsidR="00C94534" w:rsidRPr="00DD167B" w:rsidRDefault="00C94534" w:rsidP="0067697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Existence of quality assurance procedures;</w:t>
            </w:r>
          </w:p>
          <w:p w14:paraId="5D89B824" w14:textId="77777777" w:rsidR="00C94534" w:rsidRPr="00DD167B" w:rsidRDefault="00C94534" w:rsidP="0067697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Cultural and gender sensitivity; </w:t>
            </w:r>
          </w:p>
          <w:p w14:paraId="37A70561" w14:textId="77777777" w:rsidR="00C94534" w:rsidRPr="00DD167B" w:rsidRDefault="00C94534" w:rsidP="0067697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Ability to deliver final products of required quality, on time and within budget; </w:t>
            </w:r>
          </w:p>
          <w:p w14:paraId="2325F119" w14:textId="77777777" w:rsidR="00C94534" w:rsidRPr="00DD167B" w:rsidRDefault="00C94534" w:rsidP="0067697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lastRenderedPageBreak/>
              <w:t>In case the Service Provider is a consortium of companies, the application should contain a clear distribution of tasks among the consortium members</w:t>
            </w:r>
            <w:r w:rsidR="00383A30" w:rsidRPr="00DD167B">
              <w:rPr>
                <w:rFonts w:ascii="Segoe UI" w:hAnsi="Segoe UI" w:cs="Segoe UI"/>
                <w:color w:val="000000" w:themeColor="text1"/>
                <w:sz w:val="20"/>
              </w:rPr>
              <w:t>;</w:t>
            </w:r>
          </w:p>
          <w:p w14:paraId="3AAF31E8" w14:textId="176D6412"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A detailed description of the enterprise (experience, human resources, field-related managerial and technical capacities, etc.); </w:t>
            </w:r>
          </w:p>
          <w:p w14:paraId="6E1A6FEA" w14:textId="7DBB6D64"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A Portfolio containing minimum 2 similar projects implemented; </w:t>
            </w:r>
          </w:p>
          <w:p w14:paraId="07444DA9" w14:textId="5AA746E0"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Quality Certificate (e.g., ISO, etc.) and/or other similar certificates, accreditations, awards and citations received by the Bidder, if any;</w:t>
            </w:r>
          </w:p>
          <w:p w14:paraId="6264045D" w14:textId="3BA09FDB"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CE certification: IEC 61851-1, IEC 61851-22, IEC 61851-23 are mandatory;</w:t>
            </w:r>
            <w:r w:rsidR="006E6C0D">
              <w:rPr>
                <w:rFonts w:ascii="Segoe UI" w:hAnsi="Segoe UI" w:cs="Segoe UI"/>
                <w:color w:val="000000" w:themeColor="text1"/>
                <w:sz w:val="20"/>
              </w:rPr>
              <w:t xml:space="preserve"> Failure of provision of such documents will lead to applicant’s disqualification.</w:t>
            </w:r>
          </w:p>
          <w:p w14:paraId="320857ED" w14:textId="186B9FED"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Environmental Compliance Certificates, Accreditations, Markings/Labels, and other evidences of Bidder’s practices that contributes to the ecological sustainability and reduction of adverse environmental impact (e.g.: use of non-toxic substances, recycled raw materials, energy-efficient equipment, etc.) either in its business practices or in the goods it manufactures;</w:t>
            </w:r>
          </w:p>
          <w:p w14:paraId="0521E768" w14:textId="684BAD33"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Latest Financial Statement (Income Statement and Balance Sheet). Proof of available financial resources to implement the project and deliver the results;</w:t>
            </w:r>
          </w:p>
          <w:p w14:paraId="00B73F20" w14:textId="3EED649C"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Statement of Satisfactory Performance from the Top 3 Clients in terms of Contract Value the past 3 years;</w:t>
            </w:r>
          </w:p>
          <w:p w14:paraId="10FD66E6" w14:textId="1CB02533"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All information regarding any past and current litigation during the last three (3) years, in which the bidder is involved, indicating the parties concerned, the subject of the litigation, the amounts involved, and the final resolution if already concluded, if any;</w:t>
            </w:r>
          </w:p>
          <w:p w14:paraId="646148D7" w14:textId="2438B05D"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The proposed detailed Technical Offer, including the constraints of hardware functioning, estimation of activities and their duration; </w:t>
            </w:r>
          </w:p>
          <w:p w14:paraId="033449CC" w14:textId="050EA47F"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Resumes of Key Personnel comprising information requested in the Terms of Reference (ToR) RfP Section 3, explicitly for the following key functions: </w:t>
            </w:r>
          </w:p>
          <w:p w14:paraId="07FFBF46" w14:textId="77777777" w:rsidR="00873D97" w:rsidRPr="00DD167B" w:rsidRDefault="00873D97" w:rsidP="00873D97">
            <w:pPr>
              <w:pStyle w:val="BankNormal"/>
              <w:tabs>
                <w:tab w:val="left" w:pos="5686"/>
                <w:tab w:val="right" w:pos="7218"/>
              </w:tabs>
              <w:spacing w:after="0"/>
              <w:ind w:left="720"/>
              <w:rPr>
                <w:rFonts w:eastAsiaTheme="minorHAnsi" w:cs="Segoe UI"/>
                <w:bCs/>
                <w:lang w:val="en-GB"/>
              </w:rPr>
            </w:pPr>
            <w:r w:rsidRPr="00DD167B">
              <w:rPr>
                <w:rFonts w:eastAsiaTheme="minorHAnsi" w:cs="Segoe UI"/>
                <w:bCs/>
                <w:lang w:val="en-GB"/>
              </w:rPr>
              <w:t xml:space="preserve">■ Project Manager; </w:t>
            </w:r>
          </w:p>
          <w:p w14:paraId="7959A1B1" w14:textId="77777777" w:rsidR="00873D97" w:rsidRPr="00DD167B" w:rsidRDefault="00873D97" w:rsidP="00873D97">
            <w:pPr>
              <w:pStyle w:val="BankNormal"/>
              <w:tabs>
                <w:tab w:val="left" w:pos="5686"/>
                <w:tab w:val="right" w:pos="7218"/>
              </w:tabs>
              <w:spacing w:after="0"/>
              <w:ind w:left="720"/>
              <w:rPr>
                <w:rFonts w:eastAsiaTheme="minorHAnsi" w:cs="Segoe UI"/>
                <w:bCs/>
                <w:lang w:val="en-GB"/>
              </w:rPr>
            </w:pPr>
            <w:r w:rsidRPr="00DD167B">
              <w:rPr>
                <w:rFonts w:eastAsiaTheme="minorHAnsi" w:cs="Segoe UI"/>
                <w:bCs/>
                <w:lang w:val="en-GB"/>
              </w:rPr>
              <w:t xml:space="preserve">■ Technical Coordinator; </w:t>
            </w:r>
          </w:p>
          <w:p w14:paraId="7E9CFC26" w14:textId="77777777" w:rsidR="00873D97" w:rsidRPr="00DD167B" w:rsidRDefault="00873D97" w:rsidP="00873D97">
            <w:pPr>
              <w:pStyle w:val="BankNormal"/>
              <w:tabs>
                <w:tab w:val="left" w:pos="5686"/>
                <w:tab w:val="right" w:pos="7218"/>
              </w:tabs>
              <w:spacing w:after="0"/>
              <w:ind w:left="720"/>
              <w:rPr>
                <w:rFonts w:eastAsiaTheme="minorHAnsi" w:cs="Segoe UI"/>
                <w:bCs/>
                <w:lang w:val="en-GB"/>
              </w:rPr>
            </w:pPr>
            <w:r w:rsidRPr="00DD167B">
              <w:rPr>
                <w:rFonts w:eastAsiaTheme="minorHAnsi" w:cs="Segoe UI"/>
                <w:bCs/>
                <w:lang w:val="en-GB"/>
              </w:rPr>
              <w:t>■ Engineer.</w:t>
            </w:r>
          </w:p>
          <w:p w14:paraId="67822E45" w14:textId="4CE963C3"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Detailed description of the methodology of work, collaboration between partners, opportunities and risks;</w:t>
            </w:r>
          </w:p>
          <w:p w14:paraId="0835FFA3" w14:textId="46432BF4"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Technical description of the proposed equipment (including safety related equipment);</w:t>
            </w:r>
          </w:p>
          <w:p w14:paraId="1A9CB947" w14:textId="775BBAE1" w:rsidR="00873D97" w:rsidRPr="00DD167B" w:rsidRDefault="00873D97" w:rsidP="00AB60AD">
            <w:pPr>
              <w:pStyle w:val="ListParagraph"/>
              <w:numPr>
                <w:ilvl w:val="0"/>
                <w:numId w:val="29"/>
              </w:numPr>
              <w:pBdr>
                <w:top w:val="nil"/>
                <w:left w:val="nil"/>
                <w:bottom w:val="nil"/>
                <w:right w:val="nil"/>
                <w:between w:val="nil"/>
              </w:pBdr>
              <w:jc w:val="both"/>
              <w:rPr>
                <w:rFonts w:ascii="Segoe UI" w:hAnsi="Segoe UI" w:cs="Segoe UI"/>
                <w:color w:val="000000" w:themeColor="text1"/>
                <w:sz w:val="20"/>
              </w:rPr>
            </w:pPr>
            <w:r w:rsidRPr="00DD167B">
              <w:rPr>
                <w:rFonts w:ascii="Segoe UI" w:hAnsi="Segoe UI" w:cs="Segoe UI"/>
                <w:color w:val="000000" w:themeColor="text1"/>
                <w:sz w:val="20"/>
              </w:rPr>
              <w:t>Proof of available locations for EV charger’s installation (Contract, Partnership agreement, etc.);</w:t>
            </w:r>
            <w:r w:rsidR="00A44F4B">
              <w:rPr>
                <w:rFonts w:ascii="Segoe UI" w:hAnsi="Segoe UI" w:cs="Segoe UI"/>
                <w:color w:val="000000" w:themeColor="text1"/>
                <w:sz w:val="20"/>
              </w:rPr>
              <w:t xml:space="preserve"> Failure of provision of such documents will lead to applicant’s disqualification.</w:t>
            </w:r>
          </w:p>
          <w:p w14:paraId="097CA0F4" w14:textId="55218496"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EV charger installation maintenance works schedule;</w:t>
            </w:r>
          </w:p>
          <w:p w14:paraId="0D37610C" w14:textId="497BDBE9"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Proof of all necessary licenses and authorizations for electric works or proof of a contract for performing electric works with a licensed company;</w:t>
            </w:r>
          </w:p>
          <w:p w14:paraId="2092C9E0" w14:textId="19B0AE09"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lastRenderedPageBreak/>
              <w:t>Description of the billing system operation. (e.g. possibility of easy (no cost) integration of the EV charger into an existing billing system);</w:t>
            </w:r>
          </w:p>
          <w:p w14:paraId="3A5758E9" w14:textId="76062ADA"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Name and address of authorized service in Moldova;</w:t>
            </w:r>
          </w:p>
          <w:p w14:paraId="43FAC7DF" w14:textId="514FC3F8"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Statement or certificate of origin for the offered equipment;</w:t>
            </w:r>
          </w:p>
          <w:p w14:paraId="06D29F11" w14:textId="77777777"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Manufacturer’s Authorization of the Company as a Sales Agent (if Supplier is not the manufacturer);</w:t>
            </w:r>
          </w:p>
          <w:p w14:paraId="592CF59D" w14:textId="12565759" w:rsidR="00873D97" w:rsidRPr="00DD167B" w:rsidRDefault="005E69C4" w:rsidP="00AB60AD">
            <w:pPr>
              <w:pStyle w:val="ListParagraph"/>
              <w:numPr>
                <w:ilvl w:val="0"/>
                <w:numId w:val="29"/>
              </w:numPr>
              <w:jc w:val="both"/>
              <w:rPr>
                <w:rFonts w:ascii="Segoe UI" w:hAnsi="Segoe UI" w:cs="Segoe UI"/>
                <w:color w:val="000000" w:themeColor="text1"/>
                <w:sz w:val="20"/>
              </w:rPr>
            </w:pPr>
            <w:r w:rsidRPr="00FC4358">
              <w:rPr>
                <w:rFonts w:ascii="Segoe UI" w:hAnsi="Segoe UI" w:cs="Segoe UI"/>
                <w:color w:val="000000" w:themeColor="text1"/>
                <w:sz w:val="20"/>
              </w:rPr>
              <w:t xml:space="preserve">At least </w:t>
            </w:r>
            <w:r w:rsidR="00273C9E" w:rsidRPr="00FC4358">
              <w:rPr>
                <w:rFonts w:ascii="Segoe UI" w:hAnsi="Segoe UI" w:cs="Segoe UI"/>
                <w:color w:val="000000" w:themeColor="text1"/>
                <w:sz w:val="20"/>
              </w:rPr>
              <w:t xml:space="preserve">a </w:t>
            </w:r>
            <w:r w:rsidRPr="00FC4358">
              <w:rPr>
                <w:rFonts w:ascii="Segoe UI" w:hAnsi="Segoe UI" w:cs="Segoe UI"/>
                <w:color w:val="000000" w:themeColor="text1"/>
                <w:sz w:val="20"/>
              </w:rPr>
              <w:t>3</w:t>
            </w:r>
            <w:r w:rsidR="00273C9E" w:rsidRPr="00FC4358">
              <w:rPr>
                <w:rFonts w:ascii="Segoe UI" w:hAnsi="Segoe UI" w:cs="Segoe UI"/>
                <w:color w:val="000000" w:themeColor="text1"/>
                <w:sz w:val="20"/>
              </w:rPr>
              <w:t>-</w:t>
            </w:r>
            <w:r w:rsidRPr="00FC4358">
              <w:rPr>
                <w:rFonts w:ascii="Segoe UI" w:hAnsi="Segoe UI" w:cs="Segoe UI"/>
                <w:color w:val="000000" w:themeColor="text1"/>
                <w:sz w:val="20"/>
              </w:rPr>
              <w:t xml:space="preserve">year </w:t>
            </w:r>
            <w:r w:rsidR="00BE00D3">
              <w:rPr>
                <w:rFonts w:ascii="Segoe UI" w:hAnsi="Segoe UI" w:cs="Segoe UI"/>
                <w:color w:val="000000" w:themeColor="text1"/>
                <w:sz w:val="20"/>
              </w:rPr>
              <w:t>c</w:t>
            </w:r>
            <w:r w:rsidR="00873D97" w:rsidRPr="00DD167B">
              <w:rPr>
                <w:rFonts w:ascii="Segoe UI" w:hAnsi="Segoe UI" w:cs="Segoe UI"/>
                <w:color w:val="000000" w:themeColor="text1"/>
                <w:sz w:val="20"/>
              </w:rPr>
              <w:t>ontract with a Renewable Energy Production company for min. 30% renewable electricity purchasing for the EV chargers;</w:t>
            </w:r>
            <w:r w:rsidR="00AA7ADC">
              <w:rPr>
                <w:rFonts w:ascii="Segoe UI" w:hAnsi="Segoe UI" w:cs="Segoe UI"/>
                <w:color w:val="000000" w:themeColor="text1"/>
                <w:sz w:val="20"/>
              </w:rPr>
              <w:t xml:space="preserve"> </w:t>
            </w:r>
            <w:r w:rsidR="003A39B3">
              <w:rPr>
                <w:rFonts w:ascii="Segoe UI" w:hAnsi="Segoe UI" w:cs="Segoe UI"/>
                <w:color w:val="000000" w:themeColor="text1"/>
                <w:sz w:val="20"/>
              </w:rPr>
              <w:t>Failure of provision of such documents will lead to applicant’s disqualification.</w:t>
            </w:r>
          </w:p>
          <w:p w14:paraId="2CD768D8" w14:textId="26F75889" w:rsidR="00873D97" w:rsidRPr="00DD167B" w:rsidRDefault="00873D97" w:rsidP="00AB60AD">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Written Self-Declaration of not being included in the UN Security Council 1267/1989 list, UN Procurement Division List or other UN Ineligibility List;</w:t>
            </w:r>
          </w:p>
          <w:p w14:paraId="356E1B14" w14:textId="1E7D066E" w:rsidR="006E4634" w:rsidRPr="00C92742" w:rsidRDefault="00873D97" w:rsidP="00C92742">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A detailed estimated budget of works per 1 EV fast-charger and detailed</w:t>
            </w:r>
            <w:r w:rsidRPr="00DD167B">
              <w:rPr>
                <w:rFonts w:ascii="Segoe UI" w:hAnsi="Segoe UI" w:cs="Segoe UI"/>
                <w:bCs/>
                <w:sz w:val="20"/>
                <w:szCs w:val="20"/>
                <w:lang w:val="en-GB"/>
              </w:rPr>
              <w:t xml:space="preserve"> budget for the whole project</w:t>
            </w:r>
            <w:r w:rsidR="00C92742">
              <w:rPr>
                <w:rFonts w:ascii="Segoe UI" w:hAnsi="Segoe UI" w:cs="Segoe UI"/>
                <w:bCs/>
                <w:sz w:val="20"/>
                <w:szCs w:val="20"/>
                <w:lang w:val="en-GB"/>
              </w:rPr>
              <w:t>.</w:t>
            </w:r>
          </w:p>
        </w:tc>
      </w:tr>
      <w:tr w:rsidR="009D677E" w:rsidRPr="00DD167B" w14:paraId="3B11C888" w14:textId="77777777" w:rsidTr="00D548F9">
        <w:tc>
          <w:tcPr>
            <w:tcW w:w="3600" w:type="dxa"/>
            <w:shd w:val="clear" w:color="auto" w:fill="9BDEFF"/>
          </w:tcPr>
          <w:p w14:paraId="2471F7EF" w14:textId="77777777" w:rsidR="009D677E" w:rsidRPr="00DD167B" w:rsidRDefault="009D677E" w:rsidP="00D548F9">
            <w:pPr>
              <w:rPr>
                <w:rFonts w:ascii="Segoe UI" w:hAnsi="Segoe UI" w:cs="Segoe UI"/>
                <w:b/>
                <w:sz w:val="20"/>
              </w:rPr>
            </w:pPr>
          </w:p>
        </w:tc>
        <w:tc>
          <w:tcPr>
            <w:tcW w:w="5940" w:type="dxa"/>
          </w:tcPr>
          <w:p w14:paraId="6D9999E4" w14:textId="77777777" w:rsidR="009D677E" w:rsidRPr="00DD167B" w:rsidRDefault="009D677E" w:rsidP="009D677E">
            <w:pPr>
              <w:jc w:val="both"/>
              <w:rPr>
                <w:rFonts w:ascii="Segoe UI" w:hAnsi="Segoe UI" w:cs="Segoe UI"/>
                <w:color w:val="000000" w:themeColor="text1"/>
                <w:sz w:val="20"/>
              </w:rPr>
            </w:pPr>
            <w:r w:rsidRPr="00DD167B">
              <w:rPr>
                <w:rFonts w:ascii="Segoe UI" w:hAnsi="Segoe UI" w:cs="Segoe UI"/>
                <w:color w:val="000000" w:themeColor="text1"/>
                <w:sz w:val="20"/>
              </w:rPr>
              <w:t xml:space="preserve">The documents included in the proposal should prove the following qualifications of the company: </w:t>
            </w:r>
          </w:p>
          <w:p w14:paraId="47252BB0" w14:textId="5FCE1D96" w:rsidR="009D677E" w:rsidRPr="00DD167B" w:rsidRDefault="009D677E" w:rsidP="009D677E">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Proven experience (minimum of 5 years) in the </w:t>
            </w:r>
            <w:r w:rsidR="00444D2E" w:rsidRPr="00DD167B">
              <w:rPr>
                <w:rFonts w:ascii="Segoe UI" w:hAnsi="Segoe UI" w:cs="Segoe UI"/>
                <w:color w:val="000000" w:themeColor="text1"/>
                <w:sz w:val="20"/>
              </w:rPr>
              <w:t>electric vehicle network management, renewable energy, IT, electric equipment market, services in electric installations or providing services in this area of interest</w:t>
            </w:r>
            <w:r w:rsidRPr="00DD167B">
              <w:rPr>
                <w:rFonts w:ascii="Segoe UI" w:hAnsi="Segoe UI" w:cs="Segoe UI"/>
                <w:color w:val="000000" w:themeColor="text1"/>
                <w:sz w:val="20"/>
              </w:rPr>
              <w:t xml:space="preserve">; </w:t>
            </w:r>
          </w:p>
          <w:p w14:paraId="2C0D84A2" w14:textId="060BB795" w:rsidR="009D677E" w:rsidRPr="00DD167B" w:rsidRDefault="009D677E" w:rsidP="009D677E">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 xml:space="preserve">Proven experience (minimum of </w:t>
            </w:r>
            <w:r w:rsidR="00444D2E" w:rsidRPr="00DD167B">
              <w:rPr>
                <w:rFonts w:ascii="Segoe UI" w:hAnsi="Segoe UI" w:cs="Segoe UI"/>
                <w:color w:val="000000" w:themeColor="text1"/>
                <w:sz w:val="20"/>
              </w:rPr>
              <w:t>3</w:t>
            </w:r>
            <w:r w:rsidRPr="00DD167B">
              <w:rPr>
                <w:rFonts w:ascii="Segoe UI" w:hAnsi="Segoe UI" w:cs="Segoe UI"/>
                <w:color w:val="000000" w:themeColor="text1"/>
                <w:sz w:val="20"/>
              </w:rPr>
              <w:t xml:space="preserve"> projects) </w:t>
            </w:r>
            <w:r w:rsidR="00CE3119" w:rsidRPr="00DD167B">
              <w:rPr>
                <w:rFonts w:ascii="Segoe UI" w:hAnsi="Segoe UI" w:cs="Segoe UI"/>
                <w:color w:val="000000" w:themeColor="text1"/>
                <w:sz w:val="20"/>
              </w:rPr>
              <w:t>– i</w:t>
            </w:r>
            <w:r w:rsidRPr="00DD167B">
              <w:rPr>
                <w:rFonts w:ascii="Segoe UI" w:hAnsi="Segoe UI" w:cs="Segoe UI"/>
                <w:color w:val="000000" w:themeColor="text1"/>
                <w:sz w:val="20"/>
              </w:rPr>
              <w:t>mplemented projects in the area</w:t>
            </w:r>
            <w:r w:rsidR="00CE3119" w:rsidRPr="00DD167B">
              <w:rPr>
                <w:rFonts w:ascii="Segoe UI" w:hAnsi="Segoe UI" w:cs="Segoe UI"/>
                <w:color w:val="000000" w:themeColor="text1"/>
                <w:sz w:val="20"/>
              </w:rPr>
              <w:t xml:space="preserve"> of electric engineering/integrated ICT solutions</w:t>
            </w:r>
            <w:r w:rsidRPr="00DD167B">
              <w:rPr>
                <w:rFonts w:ascii="Segoe UI" w:hAnsi="Segoe UI" w:cs="Segoe UI"/>
                <w:color w:val="000000" w:themeColor="text1"/>
                <w:sz w:val="20"/>
              </w:rPr>
              <w:t xml:space="preserve"> in </w:t>
            </w:r>
            <w:r w:rsidR="00986A6B" w:rsidRPr="00DD167B">
              <w:rPr>
                <w:rFonts w:ascii="Segoe UI" w:hAnsi="Segoe UI" w:cs="Segoe UI"/>
                <w:color w:val="000000" w:themeColor="text1"/>
                <w:sz w:val="20"/>
              </w:rPr>
              <w:t xml:space="preserve">the </w:t>
            </w:r>
            <w:r w:rsidRPr="00DD167B">
              <w:rPr>
                <w:rFonts w:ascii="Segoe UI" w:hAnsi="Segoe UI" w:cs="Segoe UI"/>
                <w:color w:val="000000" w:themeColor="text1"/>
                <w:sz w:val="20"/>
              </w:rPr>
              <w:t xml:space="preserve">past 3 years rendering an investment of at least 75,000 USD or equivalent; </w:t>
            </w:r>
          </w:p>
          <w:p w14:paraId="6432B1D8" w14:textId="77777777" w:rsidR="00C70792" w:rsidRDefault="00C70792" w:rsidP="009D677E">
            <w:pPr>
              <w:pStyle w:val="ListParagraph"/>
              <w:numPr>
                <w:ilvl w:val="0"/>
                <w:numId w:val="29"/>
              </w:numPr>
              <w:jc w:val="both"/>
              <w:rPr>
                <w:rFonts w:ascii="Segoe UI" w:hAnsi="Segoe UI" w:cs="Segoe UI"/>
                <w:color w:val="000000" w:themeColor="text1"/>
                <w:sz w:val="20"/>
              </w:rPr>
            </w:pPr>
            <w:r w:rsidRPr="00DD167B">
              <w:rPr>
                <w:rFonts w:ascii="Segoe UI" w:hAnsi="Segoe UI" w:cs="Segoe UI"/>
                <w:color w:val="000000" w:themeColor="text1"/>
                <w:sz w:val="20"/>
              </w:rPr>
              <w:t>Professional organizational skills and delivery in a timely and qualitative manner</w:t>
            </w:r>
            <w:r w:rsidR="00CD4F8E">
              <w:rPr>
                <w:rFonts w:ascii="Segoe UI" w:hAnsi="Segoe UI" w:cs="Segoe UI"/>
                <w:color w:val="000000" w:themeColor="text1"/>
                <w:sz w:val="20"/>
              </w:rPr>
              <w:t>;</w:t>
            </w:r>
          </w:p>
          <w:p w14:paraId="0963A209" w14:textId="77777777" w:rsidR="00CD4F8E" w:rsidRDefault="00CD4F8E" w:rsidP="009D677E">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Minimum average annual turnover of USD 50,000 for the last 3 years;</w:t>
            </w:r>
          </w:p>
          <w:p w14:paraId="10FDF64F" w14:textId="77777777" w:rsidR="00CD4F8E" w:rsidRDefault="005B267E" w:rsidP="009D677E">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Bidder must demonstrate the current soundness of its financial standing and indicate its prospective long-term profitability</w:t>
            </w:r>
            <w:r w:rsidR="00AF4A95">
              <w:rPr>
                <w:rFonts w:ascii="Segoe UI" w:hAnsi="Segoe UI" w:cs="Segoe UI"/>
                <w:color w:val="000000" w:themeColor="text1"/>
                <w:sz w:val="20"/>
              </w:rPr>
              <w:t>;</w:t>
            </w:r>
          </w:p>
          <w:p w14:paraId="43414C1D" w14:textId="67F6A169" w:rsidR="002A5E43" w:rsidRPr="00DD167B" w:rsidRDefault="002A5E43" w:rsidP="009D677E">
            <w:pPr>
              <w:pStyle w:val="ListParagraph"/>
              <w:numPr>
                <w:ilvl w:val="0"/>
                <w:numId w:val="29"/>
              </w:numPr>
              <w:jc w:val="both"/>
              <w:rPr>
                <w:rFonts w:ascii="Segoe UI" w:hAnsi="Segoe UI" w:cs="Segoe UI"/>
                <w:color w:val="000000" w:themeColor="text1"/>
                <w:sz w:val="20"/>
              </w:rPr>
            </w:pPr>
            <w:r w:rsidRPr="00474403">
              <w:rPr>
                <w:rFonts w:ascii="Segoe UI" w:hAnsi="Segoe UI" w:cs="Segoe UI"/>
                <w:sz w:val="20"/>
                <w:szCs w:val="20"/>
              </w:rPr>
              <w:t>Quality assurance procedures, warranty</w:t>
            </w:r>
            <w:r>
              <w:rPr>
                <w:rFonts w:ascii="Segoe UI" w:hAnsi="Segoe UI" w:cs="Segoe UI"/>
                <w:sz w:val="20"/>
                <w:szCs w:val="20"/>
              </w:rPr>
              <w:t>.</w:t>
            </w:r>
            <w:r w:rsidRPr="00474403">
              <w:rPr>
                <w:rFonts w:ascii="Segoe UI" w:hAnsi="Segoe UI" w:cs="Segoe UI"/>
                <w:sz w:val="20"/>
                <w:szCs w:val="20"/>
              </w:rPr>
              <w:t xml:space="preserve"> Are there QA and Warranty procedures proposed, quality certificates of the proposed equipment</w:t>
            </w:r>
            <w:r w:rsidR="00797348">
              <w:rPr>
                <w:rFonts w:ascii="Segoe UI" w:hAnsi="Segoe UI" w:cs="Segoe UI"/>
                <w:sz w:val="20"/>
                <w:szCs w:val="20"/>
              </w:rPr>
              <w:t>.</w:t>
            </w:r>
          </w:p>
        </w:tc>
      </w:tr>
    </w:tbl>
    <w:p w14:paraId="4FC27E50" w14:textId="77777777" w:rsidR="00794EB3" w:rsidRDefault="00794EB3" w:rsidP="00D548F9">
      <w:pPr>
        <w:pStyle w:val="Heading2"/>
        <w:rPr>
          <w:rFonts w:ascii="Segoe UI" w:hAnsi="Segoe UI" w:cs="Segoe UI"/>
          <w:b/>
          <w:sz w:val="28"/>
          <w:szCs w:val="28"/>
        </w:rPr>
      </w:pPr>
      <w:bookmarkStart w:id="8" w:name="_Toc508440536"/>
    </w:p>
    <w:p w14:paraId="5D4F2918" w14:textId="77777777" w:rsidR="00794EB3" w:rsidRDefault="00794EB3">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5434FB2" w14:textId="7374A79D"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0C1E07"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1E321642" w:rsidR="00D548F9" w:rsidRPr="00B94ACA" w:rsidRDefault="00F85076" w:rsidP="00D548F9">
            <w:pPr>
              <w:spacing w:before="120" w:after="120"/>
              <w:rPr>
                <w:rFonts w:ascii="Segoe UI" w:hAnsi="Segoe UI" w:cs="Segoe UI"/>
                <w:sz w:val="20"/>
              </w:rPr>
            </w:pPr>
            <w:r w:rsidRPr="00F85076">
              <w:rPr>
                <w:rFonts w:ascii="Segoe UI" w:hAnsi="Segoe UI" w:cs="Segoe UI"/>
                <w:sz w:val="20"/>
              </w:rPr>
              <w:t>RfP-20/02040</w:t>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0C1E07"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0C1E07"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1AC2018F" w:rsidR="00D548F9" w:rsidRPr="00BD32D0" w:rsidRDefault="00F85076" w:rsidP="00D548F9">
            <w:pPr>
              <w:spacing w:before="120" w:after="120"/>
              <w:rPr>
                <w:rFonts w:ascii="Segoe UI" w:hAnsi="Segoe UI" w:cs="Segoe UI"/>
                <w:sz w:val="20"/>
              </w:rPr>
            </w:pPr>
            <w:r w:rsidRPr="00F85076">
              <w:rPr>
                <w:rFonts w:ascii="Segoe UI" w:hAnsi="Segoe UI" w:cs="Segoe UI"/>
                <w:bCs/>
                <w:sz w:val="20"/>
              </w:rPr>
              <w:t>RfP-20/02040</w:t>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0C1E07"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0C1E07"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C89702C">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6B396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0C1E07"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0C1E07"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830E954">
              <v:line id="Straight Connector 4"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5b9bd5 [3204]" strokeweight=".5pt" from="0,11.25pt" to="478.95pt,11.25pt" w14:anchorId="1C75D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0C1E07"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2EAA52E">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34BE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0C1E07"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0C1E07"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4D4064AB" w:rsidR="00D548F9" w:rsidRPr="00BD32D0" w:rsidRDefault="00F85076" w:rsidP="00D548F9">
            <w:pPr>
              <w:spacing w:before="120" w:after="120"/>
              <w:rPr>
                <w:rFonts w:ascii="Segoe UI" w:hAnsi="Segoe UI" w:cs="Segoe UI"/>
                <w:sz w:val="20"/>
              </w:rPr>
            </w:pPr>
            <w:r w:rsidRPr="00F85076">
              <w:rPr>
                <w:rFonts w:ascii="Segoe UI" w:hAnsi="Segoe UI" w:cs="Segoe UI"/>
                <w:bCs/>
                <w:sz w:val="20"/>
              </w:rPr>
              <w:t>RfP-20/02040</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0C1E07"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35F044E4" w:rsidR="00D548F9" w:rsidRPr="00B94ACA" w:rsidRDefault="00F85076" w:rsidP="00D548F9">
            <w:pPr>
              <w:spacing w:before="120" w:after="120"/>
              <w:rPr>
                <w:rFonts w:ascii="Segoe UI" w:hAnsi="Segoe UI" w:cs="Segoe UI"/>
                <w:sz w:val="20"/>
              </w:rPr>
            </w:pPr>
            <w:r w:rsidRPr="00F85076">
              <w:rPr>
                <w:rFonts w:ascii="Segoe UI" w:hAnsi="Segoe UI" w:cs="Segoe UI"/>
                <w:bCs/>
                <w:sz w:val="20"/>
              </w:rPr>
              <w:t>RfP-20/02040</w:t>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3EC53971"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sidR="00757F91">
        <w:rPr>
          <w:rFonts w:ascii="Segoe UI" w:hAnsi="Segoe UI" w:cs="Segoe UI"/>
          <w:sz w:val="20"/>
        </w:rPr>
        <w:t xml:space="preserve"> </w:t>
      </w:r>
      <w:r w:rsidR="00757F91" w:rsidRPr="00757F91">
        <w:rPr>
          <w:rFonts w:ascii="Segoe UI" w:hAnsi="Segoe UI" w:cs="Segoe UI"/>
          <w:b/>
          <w:bCs/>
          <w:i/>
          <w:iCs/>
          <w:sz w:val="20"/>
        </w:rPr>
        <w:t>Development of the Electric Vehicle charging infrastructure in Moldova Phase II, EV fast-charging stations</w:t>
      </w:r>
      <w:r w:rsidR="00757F91">
        <w:rPr>
          <w:rFonts w:ascii="Segoe UI" w:hAnsi="Segoe UI" w:cs="Segoe UI"/>
          <w:sz w:val="20"/>
        </w:rPr>
        <w:t xml:space="preserve"> </w:t>
      </w:r>
      <w:r w:rsidRPr="00364492">
        <w:rPr>
          <w:rFonts w:ascii="Segoe UI" w:hAnsi="Segoe UI" w:cs="Segoe UI"/>
          <w:sz w:val="20"/>
        </w:rPr>
        <w:t xml:space="preserve">in accordance with your Request for Proposal No. </w:t>
      </w:r>
      <w:r w:rsidR="00F85076" w:rsidRPr="000C3EF1">
        <w:rPr>
          <w:rFonts w:ascii="Segoe UI" w:hAnsi="Segoe UI" w:cs="Segoe UI"/>
          <w:b/>
          <w:sz w:val="20"/>
        </w:rPr>
        <w:t>RfP-20/02040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0C1E07"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5E7613">
        <w:trPr>
          <w:cantSplit/>
          <w:trHeight w:val="300"/>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1E5F54B9" w:rsidR="00D548F9" w:rsidRPr="00B94ACA" w:rsidRDefault="00F85076" w:rsidP="005442FA">
            <w:pPr>
              <w:spacing w:before="120" w:after="120" w:line="240" w:lineRule="auto"/>
              <w:rPr>
                <w:rFonts w:ascii="Segoe UI" w:hAnsi="Segoe UI" w:cs="Segoe UI"/>
                <w:sz w:val="20"/>
              </w:rPr>
            </w:pPr>
            <w:r w:rsidRPr="00F85076">
              <w:rPr>
                <w:rFonts w:ascii="Segoe UI" w:hAnsi="Segoe UI" w:cs="Segoe UI"/>
                <w:bCs/>
                <w:sz w:val="20"/>
              </w:rPr>
              <w:t>RfP-20/02040</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D637DE">
        <w:tc>
          <w:tcPr>
            <w:tcW w:w="3870" w:type="dxa"/>
            <w:shd w:val="clear" w:color="auto" w:fill="9BDEFF"/>
          </w:tcPr>
          <w:p w14:paraId="13E6FD5D" w14:textId="77777777" w:rsidR="003421B6" w:rsidRPr="007E030B" w:rsidRDefault="003421B6" w:rsidP="00D637DE">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D637DE">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D637DE">
        <w:tc>
          <w:tcPr>
            <w:tcW w:w="3870" w:type="dxa"/>
            <w:shd w:val="clear" w:color="auto" w:fill="9BDEFF"/>
          </w:tcPr>
          <w:p w14:paraId="75A90066" w14:textId="77777777" w:rsidR="003421B6" w:rsidRPr="007E030B" w:rsidRDefault="003421B6" w:rsidP="00D637DE">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D637DE">
            <w:pPr>
              <w:spacing w:before="120" w:after="120" w:line="240" w:lineRule="auto"/>
              <w:rPr>
                <w:rFonts w:ascii="Segoe UI" w:hAnsi="Segoe UI" w:cs="Segoe UI"/>
                <w:sz w:val="20"/>
              </w:rPr>
            </w:pPr>
          </w:p>
        </w:tc>
      </w:tr>
      <w:tr w:rsidR="003421B6" w:rsidRPr="007E030B" w14:paraId="0A7AEBB0" w14:textId="77777777" w:rsidTr="00D637DE">
        <w:tc>
          <w:tcPr>
            <w:tcW w:w="3870" w:type="dxa"/>
            <w:shd w:val="clear" w:color="auto" w:fill="9BDEFF"/>
          </w:tcPr>
          <w:p w14:paraId="6F2CDA33" w14:textId="77777777" w:rsidR="003421B6" w:rsidRPr="007E030B" w:rsidRDefault="003421B6" w:rsidP="00D637DE">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D637DE">
            <w:pPr>
              <w:spacing w:before="120" w:after="120" w:line="240" w:lineRule="auto"/>
              <w:rPr>
                <w:rFonts w:ascii="Segoe UI" w:hAnsi="Segoe UI" w:cs="Segoe UI"/>
                <w:sz w:val="20"/>
              </w:rPr>
            </w:pPr>
          </w:p>
        </w:tc>
      </w:tr>
      <w:tr w:rsidR="003421B6" w:rsidRPr="007E030B" w14:paraId="4A8DA9E6" w14:textId="77777777" w:rsidTr="00D637DE">
        <w:tc>
          <w:tcPr>
            <w:tcW w:w="3870" w:type="dxa"/>
            <w:shd w:val="clear" w:color="auto" w:fill="9BDEFF"/>
          </w:tcPr>
          <w:p w14:paraId="28B07809" w14:textId="77777777" w:rsidR="003421B6" w:rsidRPr="00F92078" w:rsidRDefault="003421B6" w:rsidP="00D637DE">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D637DE">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95845" w14:paraId="66292E11" w14:textId="77777777" w:rsidTr="00D548F9">
        <w:trPr>
          <w:trHeight w:val="422"/>
        </w:trPr>
        <w:tc>
          <w:tcPr>
            <w:tcW w:w="3133" w:type="dxa"/>
            <w:shd w:val="clear" w:color="auto" w:fill="9BDEFF"/>
            <w:vAlign w:val="center"/>
          </w:tcPr>
          <w:p w14:paraId="432B6DBB" w14:textId="77777777" w:rsidR="00D548F9" w:rsidRPr="00F95845" w:rsidRDefault="00D548F9" w:rsidP="005442FA">
            <w:pPr>
              <w:rPr>
                <w:rFonts w:ascii="Segoe UI" w:hAnsi="Segoe UI" w:cs="Segoe UI"/>
                <w:b/>
                <w:sz w:val="20"/>
                <w:szCs w:val="20"/>
              </w:rPr>
            </w:pPr>
            <w:r w:rsidRPr="00F95845">
              <w:rPr>
                <w:rFonts w:ascii="Segoe UI" w:hAnsi="Segoe UI" w:cs="Segoe UI"/>
                <w:b/>
                <w:sz w:val="20"/>
                <w:szCs w:val="20"/>
              </w:rPr>
              <w:t>Deliverable/</w:t>
            </w:r>
          </w:p>
          <w:p w14:paraId="741D8475" w14:textId="77777777" w:rsidR="00D548F9" w:rsidRPr="00F95845" w:rsidRDefault="00D548F9" w:rsidP="005442FA">
            <w:pPr>
              <w:rPr>
                <w:rFonts w:ascii="Segoe UI" w:hAnsi="Segoe UI" w:cs="Segoe UI"/>
                <w:b/>
                <w:sz w:val="20"/>
                <w:szCs w:val="20"/>
              </w:rPr>
            </w:pPr>
            <w:r w:rsidRPr="00F95845">
              <w:rPr>
                <w:rFonts w:ascii="Segoe UI" w:hAnsi="Segoe UI" w:cs="Segoe UI"/>
                <w:b/>
                <w:sz w:val="20"/>
                <w:szCs w:val="20"/>
              </w:rPr>
              <w:t xml:space="preserve">Activity description </w:t>
            </w:r>
          </w:p>
        </w:tc>
        <w:tc>
          <w:tcPr>
            <w:tcW w:w="1292" w:type="dxa"/>
            <w:shd w:val="clear" w:color="auto" w:fill="9BDEFF"/>
            <w:vAlign w:val="center"/>
          </w:tcPr>
          <w:p w14:paraId="2B6F816E" w14:textId="77777777" w:rsidR="00D548F9" w:rsidRPr="00F95845" w:rsidRDefault="00D548F9" w:rsidP="005442FA">
            <w:pPr>
              <w:jc w:val="center"/>
              <w:rPr>
                <w:rFonts w:ascii="Segoe UI" w:hAnsi="Segoe UI" w:cs="Segoe UI"/>
                <w:b/>
                <w:sz w:val="20"/>
                <w:szCs w:val="20"/>
              </w:rPr>
            </w:pPr>
            <w:r w:rsidRPr="00F95845">
              <w:rPr>
                <w:rFonts w:ascii="Segoe UI" w:hAnsi="Segoe UI" w:cs="Segoe UI"/>
                <w:b/>
                <w:sz w:val="20"/>
                <w:szCs w:val="20"/>
              </w:rPr>
              <w:t>Time</w:t>
            </w:r>
          </w:p>
          <w:p w14:paraId="6FC5156D" w14:textId="77777777" w:rsidR="00D548F9" w:rsidRPr="00F95845" w:rsidRDefault="00D548F9" w:rsidP="005442FA">
            <w:pPr>
              <w:jc w:val="center"/>
              <w:rPr>
                <w:rFonts w:ascii="Segoe UI" w:hAnsi="Segoe UI" w:cs="Segoe UI"/>
                <w:sz w:val="20"/>
                <w:szCs w:val="20"/>
              </w:rPr>
            </w:pPr>
            <w:r w:rsidRPr="00F95845">
              <w:rPr>
                <w:rFonts w:ascii="Segoe UI" w:hAnsi="Segoe UI" w:cs="Segoe UI"/>
                <w:sz w:val="20"/>
                <w:szCs w:val="20"/>
              </w:rPr>
              <w:t>(</w:t>
            </w:r>
            <w:r w:rsidR="00200147" w:rsidRPr="00F95845">
              <w:rPr>
                <w:rFonts w:ascii="Segoe UI" w:hAnsi="Segoe UI" w:cs="Segoe UI"/>
                <w:sz w:val="20"/>
                <w:szCs w:val="20"/>
              </w:rPr>
              <w:t>person days</w:t>
            </w:r>
            <w:r w:rsidRPr="00F95845">
              <w:rPr>
                <w:rFonts w:ascii="Segoe UI" w:hAnsi="Segoe UI" w:cs="Segoe UI"/>
                <w:sz w:val="20"/>
                <w:szCs w:val="20"/>
              </w:rPr>
              <w:t>)</w:t>
            </w:r>
          </w:p>
        </w:tc>
        <w:tc>
          <w:tcPr>
            <w:tcW w:w="1975" w:type="dxa"/>
            <w:shd w:val="clear" w:color="auto" w:fill="9BDEFF"/>
            <w:vAlign w:val="center"/>
          </w:tcPr>
          <w:p w14:paraId="76D3E6D6" w14:textId="77777777" w:rsidR="00D548F9" w:rsidRPr="00F95845" w:rsidRDefault="00D548F9" w:rsidP="005442FA">
            <w:pPr>
              <w:jc w:val="center"/>
              <w:rPr>
                <w:rFonts w:ascii="Segoe UI" w:hAnsi="Segoe UI" w:cs="Segoe UI"/>
                <w:b/>
                <w:sz w:val="20"/>
                <w:szCs w:val="20"/>
              </w:rPr>
            </w:pPr>
            <w:r w:rsidRPr="00F95845">
              <w:rPr>
                <w:rFonts w:ascii="Segoe UI" w:hAnsi="Segoe UI" w:cs="Segoe UI"/>
                <w:b/>
                <w:sz w:val="20"/>
                <w:szCs w:val="20"/>
              </w:rPr>
              <w:t>Professional Fees</w:t>
            </w:r>
          </w:p>
        </w:tc>
        <w:tc>
          <w:tcPr>
            <w:tcW w:w="1435" w:type="dxa"/>
            <w:shd w:val="clear" w:color="auto" w:fill="9BDEFF"/>
            <w:vAlign w:val="center"/>
          </w:tcPr>
          <w:p w14:paraId="3A4BA3D7" w14:textId="77777777" w:rsidR="00D548F9" w:rsidRPr="00F95845" w:rsidRDefault="00D548F9" w:rsidP="005442FA">
            <w:pPr>
              <w:jc w:val="center"/>
              <w:rPr>
                <w:rFonts w:ascii="Segoe UI" w:hAnsi="Segoe UI" w:cs="Segoe UI"/>
                <w:b/>
                <w:sz w:val="20"/>
                <w:szCs w:val="20"/>
              </w:rPr>
            </w:pPr>
            <w:r w:rsidRPr="00F95845">
              <w:rPr>
                <w:rFonts w:ascii="Segoe UI" w:hAnsi="Segoe UI" w:cs="Segoe UI"/>
                <w:b/>
                <w:sz w:val="20"/>
                <w:szCs w:val="20"/>
              </w:rPr>
              <w:t>Other Costs</w:t>
            </w:r>
          </w:p>
        </w:tc>
        <w:tc>
          <w:tcPr>
            <w:tcW w:w="1790" w:type="dxa"/>
            <w:shd w:val="clear" w:color="auto" w:fill="9BDEFF"/>
            <w:vAlign w:val="center"/>
          </w:tcPr>
          <w:p w14:paraId="02D951F1" w14:textId="77777777" w:rsidR="00D548F9" w:rsidRPr="00F95845" w:rsidRDefault="00D548F9" w:rsidP="005442FA">
            <w:pPr>
              <w:jc w:val="center"/>
              <w:rPr>
                <w:rFonts w:ascii="Segoe UI" w:hAnsi="Segoe UI" w:cs="Segoe UI"/>
                <w:b/>
                <w:sz w:val="20"/>
                <w:szCs w:val="20"/>
              </w:rPr>
            </w:pPr>
            <w:r w:rsidRPr="00F95845">
              <w:rPr>
                <w:rFonts w:ascii="Segoe UI" w:hAnsi="Segoe UI" w:cs="Segoe UI"/>
                <w:b/>
                <w:sz w:val="20"/>
                <w:szCs w:val="20"/>
              </w:rPr>
              <w:t>Total</w:t>
            </w:r>
          </w:p>
        </w:tc>
      </w:tr>
      <w:tr w:rsidR="00D548F9" w:rsidRPr="00F95845" w14:paraId="00812C51" w14:textId="77777777" w:rsidTr="00E17338">
        <w:trPr>
          <w:trHeight w:val="1687"/>
        </w:trPr>
        <w:tc>
          <w:tcPr>
            <w:tcW w:w="3133" w:type="dxa"/>
            <w:shd w:val="clear" w:color="auto" w:fill="auto"/>
            <w:vAlign w:val="center"/>
          </w:tcPr>
          <w:p w14:paraId="72B366E2" w14:textId="77777777" w:rsidR="00D548F9" w:rsidRPr="00F95845" w:rsidRDefault="00D548F9" w:rsidP="005442FA">
            <w:pPr>
              <w:rPr>
                <w:rFonts w:ascii="Segoe UI" w:hAnsi="Segoe UI" w:cs="Segoe UI"/>
                <w:b/>
                <w:bCs/>
                <w:sz w:val="20"/>
                <w:szCs w:val="20"/>
                <w:u w:val="single"/>
              </w:rPr>
            </w:pPr>
            <w:r w:rsidRPr="00F95845">
              <w:rPr>
                <w:rFonts w:ascii="Segoe UI" w:hAnsi="Segoe UI" w:cs="Segoe UI"/>
                <w:b/>
                <w:bCs/>
                <w:sz w:val="20"/>
                <w:szCs w:val="20"/>
                <w:u w:val="single"/>
              </w:rPr>
              <w:t>Deliverable 1</w:t>
            </w:r>
          </w:p>
          <w:p w14:paraId="54D91FC3" w14:textId="677EF06C" w:rsidR="00B460A9" w:rsidRPr="00F95845" w:rsidRDefault="00B460A9" w:rsidP="005442FA">
            <w:pPr>
              <w:rPr>
                <w:rFonts w:ascii="Segoe UI" w:hAnsi="Segoe UI" w:cs="Segoe UI"/>
                <w:sz w:val="20"/>
                <w:szCs w:val="20"/>
              </w:rPr>
            </w:pPr>
            <w:r w:rsidRPr="00F95845">
              <w:rPr>
                <w:rFonts w:ascii="Segoe UI" w:eastAsia="Open Sans" w:hAnsi="Segoe UI" w:cs="Segoe UI"/>
                <w:color w:val="000000"/>
                <w:sz w:val="20"/>
                <w:szCs w:val="20"/>
              </w:rPr>
              <w:t xml:space="preserve">One fully operational, fast-charging station (50 kW DC/AC) with incorporated billing system (or similar by value) installed in </w:t>
            </w:r>
            <w:r w:rsidRPr="00444D2E">
              <w:rPr>
                <w:rFonts w:ascii="Segoe UI" w:eastAsia="Open Sans" w:hAnsi="Segoe UI" w:cs="Segoe UI"/>
                <w:color w:val="000000"/>
                <w:sz w:val="20"/>
                <w:szCs w:val="20"/>
              </w:rPr>
              <w:t>Chisinau</w:t>
            </w:r>
          </w:p>
        </w:tc>
        <w:tc>
          <w:tcPr>
            <w:tcW w:w="1292" w:type="dxa"/>
            <w:shd w:val="clear" w:color="auto" w:fill="auto"/>
            <w:vAlign w:val="center"/>
          </w:tcPr>
          <w:p w14:paraId="28A467AA" w14:textId="77777777" w:rsidR="00D548F9" w:rsidRPr="00F95845" w:rsidRDefault="00D548F9" w:rsidP="005442FA">
            <w:pPr>
              <w:jc w:val="center"/>
              <w:rPr>
                <w:rFonts w:ascii="Segoe UI" w:hAnsi="Segoe UI" w:cs="Segoe UI"/>
                <w:sz w:val="20"/>
                <w:szCs w:val="20"/>
              </w:rPr>
            </w:pPr>
          </w:p>
        </w:tc>
        <w:tc>
          <w:tcPr>
            <w:tcW w:w="1975" w:type="dxa"/>
            <w:shd w:val="clear" w:color="auto" w:fill="auto"/>
            <w:vAlign w:val="center"/>
          </w:tcPr>
          <w:p w14:paraId="4629A6D8" w14:textId="77777777" w:rsidR="00D548F9" w:rsidRPr="00F95845" w:rsidRDefault="00D548F9" w:rsidP="005442FA">
            <w:pPr>
              <w:jc w:val="center"/>
              <w:rPr>
                <w:rFonts w:ascii="Segoe UI" w:hAnsi="Segoe UI" w:cs="Segoe UI"/>
                <w:sz w:val="20"/>
                <w:szCs w:val="20"/>
              </w:rPr>
            </w:pPr>
          </w:p>
        </w:tc>
        <w:tc>
          <w:tcPr>
            <w:tcW w:w="1435" w:type="dxa"/>
            <w:shd w:val="clear" w:color="auto" w:fill="auto"/>
            <w:vAlign w:val="center"/>
          </w:tcPr>
          <w:p w14:paraId="46F28E40" w14:textId="77777777" w:rsidR="00D548F9" w:rsidRPr="00F95845" w:rsidRDefault="00D548F9" w:rsidP="005442FA">
            <w:pPr>
              <w:jc w:val="center"/>
              <w:rPr>
                <w:rFonts w:ascii="Segoe UI" w:hAnsi="Segoe UI" w:cs="Segoe UI"/>
                <w:sz w:val="20"/>
                <w:szCs w:val="20"/>
              </w:rPr>
            </w:pPr>
          </w:p>
        </w:tc>
        <w:tc>
          <w:tcPr>
            <w:tcW w:w="1790" w:type="dxa"/>
            <w:shd w:val="clear" w:color="auto" w:fill="auto"/>
            <w:vAlign w:val="center"/>
          </w:tcPr>
          <w:p w14:paraId="624808A9" w14:textId="77777777" w:rsidR="00D548F9" w:rsidRPr="00F95845" w:rsidRDefault="00D548F9" w:rsidP="005442FA">
            <w:pPr>
              <w:jc w:val="center"/>
              <w:rPr>
                <w:rFonts w:ascii="Segoe UI" w:hAnsi="Segoe UI" w:cs="Segoe UI"/>
                <w:sz w:val="20"/>
                <w:szCs w:val="20"/>
              </w:rPr>
            </w:pPr>
          </w:p>
        </w:tc>
      </w:tr>
      <w:tr w:rsidR="00D548F9" w:rsidRPr="00F95845" w14:paraId="060C59DA" w14:textId="77777777" w:rsidTr="00E17338">
        <w:trPr>
          <w:trHeight w:val="2078"/>
        </w:trPr>
        <w:tc>
          <w:tcPr>
            <w:tcW w:w="3133" w:type="dxa"/>
            <w:shd w:val="clear" w:color="auto" w:fill="auto"/>
            <w:vAlign w:val="center"/>
          </w:tcPr>
          <w:p w14:paraId="404B9934" w14:textId="77777777" w:rsidR="00D548F9" w:rsidRPr="00F95845" w:rsidRDefault="00D548F9" w:rsidP="005442FA">
            <w:pPr>
              <w:rPr>
                <w:rFonts w:ascii="Segoe UI" w:hAnsi="Segoe UI" w:cs="Segoe UI"/>
                <w:b/>
                <w:bCs/>
                <w:sz w:val="20"/>
                <w:szCs w:val="20"/>
                <w:u w:val="single"/>
              </w:rPr>
            </w:pPr>
            <w:r w:rsidRPr="00F95845">
              <w:rPr>
                <w:rFonts w:ascii="Segoe UI" w:hAnsi="Segoe UI" w:cs="Segoe UI"/>
                <w:b/>
                <w:bCs/>
                <w:sz w:val="20"/>
                <w:szCs w:val="20"/>
                <w:u w:val="single"/>
              </w:rPr>
              <w:t>Deliverable 2</w:t>
            </w:r>
          </w:p>
          <w:p w14:paraId="2F412E58" w14:textId="77777777" w:rsidR="00B460A9" w:rsidRPr="00F95845" w:rsidRDefault="00B460A9" w:rsidP="00B460A9">
            <w:pPr>
              <w:shd w:val="clear" w:color="auto" w:fill="FFFFFF"/>
              <w:jc w:val="both"/>
              <w:rPr>
                <w:rFonts w:ascii="Segoe UI" w:eastAsia="Open Sans" w:hAnsi="Segoe UI" w:cs="Segoe UI"/>
                <w:b/>
                <w:bCs/>
                <w:color w:val="000000"/>
                <w:sz w:val="20"/>
                <w:szCs w:val="20"/>
              </w:rPr>
            </w:pPr>
            <w:r w:rsidRPr="00F95845">
              <w:rPr>
                <w:rFonts w:ascii="Segoe UI" w:eastAsia="Open Sans" w:hAnsi="Segoe UI" w:cs="Segoe UI"/>
                <w:color w:val="000000"/>
                <w:sz w:val="20"/>
                <w:szCs w:val="20"/>
              </w:rPr>
              <w:t>Two fully operational, fast-charging station (50 kW DC/AC) with incorporated billing system (or similar by value) installed in</w:t>
            </w:r>
            <w:r w:rsidRPr="00F95845" w:rsidDel="00BD3A0B">
              <w:rPr>
                <w:rFonts w:ascii="Segoe UI" w:eastAsia="Open Sans" w:hAnsi="Segoe UI" w:cs="Segoe UI"/>
                <w:color w:val="000000"/>
                <w:sz w:val="20"/>
                <w:szCs w:val="20"/>
              </w:rPr>
              <w:t xml:space="preserve"> </w:t>
            </w:r>
            <w:r w:rsidRPr="00444D2E">
              <w:rPr>
                <w:rFonts w:ascii="Segoe UI" w:eastAsia="Open Sans" w:hAnsi="Segoe UI" w:cs="Segoe UI"/>
                <w:color w:val="000000"/>
                <w:sz w:val="20"/>
                <w:szCs w:val="20"/>
              </w:rPr>
              <w:t>Leuseni</w:t>
            </w:r>
            <w:r w:rsidRPr="00F95845">
              <w:rPr>
                <w:rFonts w:ascii="Segoe UI" w:eastAsia="Open Sans" w:hAnsi="Segoe UI" w:cs="Segoe UI"/>
                <w:color w:val="000000"/>
                <w:sz w:val="20"/>
                <w:szCs w:val="20"/>
              </w:rPr>
              <w:t xml:space="preserve"> and </w:t>
            </w:r>
            <w:r w:rsidRPr="00444D2E">
              <w:rPr>
                <w:rFonts w:ascii="Segoe UI" w:eastAsia="Open Sans" w:hAnsi="Segoe UI" w:cs="Segoe UI"/>
                <w:color w:val="000000"/>
                <w:sz w:val="20"/>
                <w:szCs w:val="20"/>
              </w:rPr>
              <w:t>Briceni</w:t>
            </w:r>
          </w:p>
          <w:p w14:paraId="768DC8A2" w14:textId="60C2C526" w:rsidR="00B460A9" w:rsidRPr="00F95845" w:rsidRDefault="00B460A9" w:rsidP="00B460A9">
            <w:pPr>
              <w:rPr>
                <w:rFonts w:ascii="Segoe UI" w:hAnsi="Segoe UI" w:cs="Segoe UI"/>
                <w:sz w:val="20"/>
                <w:szCs w:val="20"/>
              </w:rPr>
            </w:pPr>
          </w:p>
        </w:tc>
        <w:tc>
          <w:tcPr>
            <w:tcW w:w="1292" w:type="dxa"/>
            <w:shd w:val="clear" w:color="auto" w:fill="auto"/>
            <w:vAlign w:val="center"/>
          </w:tcPr>
          <w:p w14:paraId="3856EB4F" w14:textId="77777777" w:rsidR="00D548F9" w:rsidRPr="00F95845" w:rsidRDefault="00D548F9" w:rsidP="005442FA">
            <w:pPr>
              <w:jc w:val="center"/>
              <w:rPr>
                <w:rFonts w:ascii="Segoe UI" w:hAnsi="Segoe UI" w:cs="Segoe UI"/>
                <w:sz w:val="20"/>
                <w:szCs w:val="20"/>
              </w:rPr>
            </w:pPr>
          </w:p>
        </w:tc>
        <w:tc>
          <w:tcPr>
            <w:tcW w:w="1975" w:type="dxa"/>
            <w:shd w:val="clear" w:color="auto" w:fill="auto"/>
            <w:vAlign w:val="center"/>
          </w:tcPr>
          <w:p w14:paraId="798E0FD6" w14:textId="77777777" w:rsidR="00D548F9" w:rsidRPr="00F95845" w:rsidRDefault="00D548F9" w:rsidP="005442FA">
            <w:pPr>
              <w:jc w:val="center"/>
              <w:rPr>
                <w:rFonts w:ascii="Segoe UI" w:hAnsi="Segoe UI" w:cs="Segoe UI"/>
                <w:sz w:val="20"/>
                <w:szCs w:val="20"/>
              </w:rPr>
            </w:pPr>
          </w:p>
        </w:tc>
        <w:tc>
          <w:tcPr>
            <w:tcW w:w="1435" w:type="dxa"/>
            <w:shd w:val="clear" w:color="auto" w:fill="auto"/>
            <w:vAlign w:val="center"/>
          </w:tcPr>
          <w:p w14:paraId="5A027249" w14:textId="77777777" w:rsidR="00D548F9" w:rsidRPr="00F95845" w:rsidRDefault="00D548F9" w:rsidP="005442FA">
            <w:pPr>
              <w:jc w:val="center"/>
              <w:rPr>
                <w:rFonts w:ascii="Segoe UI" w:hAnsi="Segoe UI" w:cs="Segoe UI"/>
                <w:sz w:val="20"/>
                <w:szCs w:val="20"/>
              </w:rPr>
            </w:pPr>
          </w:p>
        </w:tc>
        <w:tc>
          <w:tcPr>
            <w:tcW w:w="1790" w:type="dxa"/>
            <w:shd w:val="clear" w:color="auto" w:fill="auto"/>
            <w:vAlign w:val="center"/>
          </w:tcPr>
          <w:p w14:paraId="2AE749F1" w14:textId="77777777" w:rsidR="00D548F9" w:rsidRPr="00F95845" w:rsidRDefault="00D548F9" w:rsidP="005442FA">
            <w:pPr>
              <w:jc w:val="center"/>
              <w:rPr>
                <w:rFonts w:ascii="Segoe UI" w:hAnsi="Segoe UI" w:cs="Segoe UI"/>
                <w:sz w:val="20"/>
                <w:szCs w:val="20"/>
              </w:rPr>
            </w:pPr>
          </w:p>
        </w:tc>
      </w:tr>
      <w:tr w:rsidR="00D548F9" w:rsidRPr="00F95845" w14:paraId="64F4526D" w14:textId="77777777" w:rsidTr="00D548F9">
        <w:trPr>
          <w:trHeight w:val="422"/>
        </w:trPr>
        <w:tc>
          <w:tcPr>
            <w:tcW w:w="3133" w:type="dxa"/>
            <w:shd w:val="clear" w:color="auto" w:fill="auto"/>
            <w:vAlign w:val="center"/>
          </w:tcPr>
          <w:p w14:paraId="2FB19227" w14:textId="6F7975CF" w:rsidR="00D548F9" w:rsidRPr="00F95845" w:rsidRDefault="00F95845" w:rsidP="005442FA">
            <w:pPr>
              <w:rPr>
                <w:rFonts w:ascii="Segoe UI" w:hAnsi="Segoe UI" w:cs="Segoe UI"/>
                <w:sz w:val="20"/>
                <w:szCs w:val="20"/>
              </w:rPr>
            </w:pPr>
            <w:r w:rsidRPr="00F95845">
              <w:rPr>
                <w:rFonts w:ascii="Segoe UI" w:hAnsi="Segoe UI" w:cs="Segoe UI"/>
                <w:sz w:val="20"/>
                <w:szCs w:val="20"/>
              </w:rPr>
              <w:t>Quality assurance process</w:t>
            </w:r>
          </w:p>
        </w:tc>
        <w:tc>
          <w:tcPr>
            <w:tcW w:w="1292" w:type="dxa"/>
            <w:shd w:val="clear" w:color="auto" w:fill="auto"/>
            <w:vAlign w:val="center"/>
          </w:tcPr>
          <w:p w14:paraId="4A40B617" w14:textId="77777777" w:rsidR="00D548F9" w:rsidRPr="00F95845" w:rsidRDefault="00D548F9" w:rsidP="005442FA">
            <w:pPr>
              <w:jc w:val="center"/>
              <w:rPr>
                <w:rFonts w:ascii="Segoe UI" w:hAnsi="Segoe UI" w:cs="Segoe UI"/>
                <w:sz w:val="20"/>
                <w:szCs w:val="20"/>
              </w:rPr>
            </w:pPr>
          </w:p>
        </w:tc>
        <w:tc>
          <w:tcPr>
            <w:tcW w:w="1975" w:type="dxa"/>
            <w:shd w:val="clear" w:color="auto" w:fill="auto"/>
            <w:vAlign w:val="center"/>
          </w:tcPr>
          <w:p w14:paraId="2F966B9F" w14:textId="77777777" w:rsidR="00D548F9" w:rsidRPr="00F95845" w:rsidRDefault="00D548F9" w:rsidP="005442FA">
            <w:pPr>
              <w:jc w:val="center"/>
              <w:rPr>
                <w:rFonts w:ascii="Segoe UI" w:hAnsi="Segoe UI" w:cs="Segoe UI"/>
                <w:sz w:val="20"/>
                <w:szCs w:val="20"/>
              </w:rPr>
            </w:pPr>
          </w:p>
        </w:tc>
        <w:tc>
          <w:tcPr>
            <w:tcW w:w="1435" w:type="dxa"/>
            <w:shd w:val="clear" w:color="auto" w:fill="auto"/>
            <w:vAlign w:val="center"/>
          </w:tcPr>
          <w:p w14:paraId="38AB6F61" w14:textId="77777777" w:rsidR="00D548F9" w:rsidRPr="00F95845" w:rsidRDefault="00D548F9" w:rsidP="005442FA">
            <w:pPr>
              <w:jc w:val="center"/>
              <w:rPr>
                <w:rFonts w:ascii="Segoe UI" w:hAnsi="Segoe UI" w:cs="Segoe UI"/>
                <w:sz w:val="20"/>
                <w:szCs w:val="20"/>
              </w:rPr>
            </w:pPr>
          </w:p>
        </w:tc>
        <w:tc>
          <w:tcPr>
            <w:tcW w:w="1790" w:type="dxa"/>
            <w:shd w:val="clear" w:color="auto" w:fill="auto"/>
            <w:vAlign w:val="center"/>
          </w:tcPr>
          <w:p w14:paraId="23DCB40E" w14:textId="77777777" w:rsidR="00D548F9" w:rsidRPr="00F95845" w:rsidRDefault="00D548F9" w:rsidP="005442FA">
            <w:pPr>
              <w:jc w:val="center"/>
              <w:rPr>
                <w:rFonts w:ascii="Segoe UI" w:hAnsi="Segoe UI" w:cs="Segoe UI"/>
                <w:sz w:val="20"/>
                <w:szCs w:val="20"/>
              </w:rPr>
            </w:pPr>
          </w:p>
        </w:tc>
      </w:tr>
    </w:tbl>
    <w:p w14:paraId="0C0B1B88" w14:textId="77777777" w:rsidR="00D548F9" w:rsidRPr="007E030B" w:rsidRDefault="00D548F9" w:rsidP="00603814">
      <w:pPr>
        <w:jc w:val="both"/>
        <w:rPr>
          <w:rFonts w:ascii="Segoe UI" w:hAnsi="Segoe UI" w:cs="Segoe UI"/>
          <w:sz w:val="20"/>
        </w:rPr>
      </w:pPr>
    </w:p>
    <w:sectPr w:rsidR="00D548F9" w:rsidRPr="007E030B"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9470" w14:textId="77777777" w:rsidR="002818A7" w:rsidRDefault="002818A7" w:rsidP="006E2471">
      <w:pPr>
        <w:spacing w:after="0" w:line="240" w:lineRule="auto"/>
      </w:pPr>
      <w:r>
        <w:separator/>
      </w:r>
    </w:p>
  </w:endnote>
  <w:endnote w:type="continuationSeparator" w:id="0">
    <w:p w14:paraId="7A559C27" w14:textId="77777777" w:rsidR="002818A7" w:rsidRDefault="002818A7"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E41B4D" w:rsidRDefault="00E41B4D">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E41B4D" w:rsidRPr="006438E1" w:rsidRDefault="00E41B4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E41B4D" w:rsidRDefault="00E41B4D">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E41B4D" w:rsidRDefault="00E4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2E3E" w14:textId="77777777" w:rsidR="002818A7" w:rsidRDefault="002818A7" w:rsidP="006E2471">
      <w:pPr>
        <w:spacing w:after="0" w:line="240" w:lineRule="auto"/>
      </w:pPr>
      <w:r>
        <w:separator/>
      </w:r>
    </w:p>
  </w:footnote>
  <w:footnote w:type="continuationSeparator" w:id="0">
    <w:p w14:paraId="68F0D07C" w14:textId="77777777" w:rsidR="002818A7" w:rsidRDefault="002818A7"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E41B4D" w:rsidRDefault="00E41B4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A1075"/>
    <w:multiLevelType w:val="hybridMultilevel"/>
    <w:tmpl w:val="F3CC5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8F24E0"/>
    <w:multiLevelType w:val="hybridMultilevel"/>
    <w:tmpl w:val="BF5EFE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039A2"/>
    <w:multiLevelType w:val="hybridMultilevel"/>
    <w:tmpl w:val="778CA7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CB0A26"/>
    <w:multiLevelType w:val="multilevel"/>
    <w:tmpl w:val="2E167A9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04189"/>
    <w:multiLevelType w:val="hybridMultilevel"/>
    <w:tmpl w:val="C7A0F11C"/>
    <w:lvl w:ilvl="0" w:tplc="5614ABC6">
      <w:start w:val="2"/>
      <w:numFmt w:val="bullet"/>
      <w:lvlText w:val="-"/>
      <w:lvlJc w:val="left"/>
      <w:pPr>
        <w:ind w:left="1187" w:hanging="360"/>
      </w:pPr>
      <w:rPr>
        <w:rFonts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36" w15:restartNumberingAfterBreak="0">
    <w:nsid w:val="667F75C6"/>
    <w:multiLevelType w:val="hybridMultilevel"/>
    <w:tmpl w:val="3752B500"/>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31947B38">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10DAF"/>
    <w:multiLevelType w:val="multilevel"/>
    <w:tmpl w:val="490230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6"/>
  </w:num>
  <w:num w:numId="2">
    <w:abstractNumId w:val="39"/>
  </w:num>
  <w:num w:numId="3">
    <w:abstractNumId w:val="0"/>
  </w:num>
  <w:num w:numId="4">
    <w:abstractNumId w:val="12"/>
  </w:num>
  <w:num w:numId="5">
    <w:abstractNumId w:val="24"/>
  </w:num>
  <w:num w:numId="6">
    <w:abstractNumId w:val="26"/>
  </w:num>
  <w:num w:numId="7">
    <w:abstractNumId w:val="21"/>
  </w:num>
  <w:num w:numId="8">
    <w:abstractNumId w:val="14"/>
  </w:num>
  <w:num w:numId="9">
    <w:abstractNumId w:val="29"/>
  </w:num>
  <w:num w:numId="10">
    <w:abstractNumId w:val="36"/>
    <w:lvlOverride w:ilvl="0">
      <w:startOverride w:val="1"/>
    </w:lvlOverride>
    <w:lvlOverride w:ilvl="1">
      <w:startOverride w:val="1"/>
    </w:lvlOverride>
  </w:num>
  <w:num w:numId="11">
    <w:abstractNumId w:val="27"/>
  </w:num>
  <w:num w:numId="12">
    <w:abstractNumId w:val="32"/>
  </w:num>
  <w:num w:numId="13">
    <w:abstractNumId w:val="33"/>
  </w:num>
  <w:num w:numId="14">
    <w:abstractNumId w:val="43"/>
  </w:num>
  <w:num w:numId="15">
    <w:abstractNumId w:val="36"/>
    <w:lvlOverride w:ilvl="0">
      <w:startOverride w:val="1"/>
    </w:lvlOverride>
    <w:lvlOverride w:ilvl="1">
      <w:startOverride w:val="1"/>
    </w:lvlOverride>
  </w:num>
  <w:num w:numId="16">
    <w:abstractNumId w:val="11"/>
  </w:num>
  <w:num w:numId="17">
    <w:abstractNumId w:val="31"/>
  </w:num>
  <w:num w:numId="18">
    <w:abstractNumId w:val="36"/>
    <w:lvlOverride w:ilvl="0">
      <w:startOverride w:val="1"/>
    </w:lvlOverride>
    <w:lvlOverride w:ilvl="1">
      <w:startOverride w:val="1"/>
    </w:lvlOverride>
  </w:num>
  <w:num w:numId="19">
    <w:abstractNumId w:val="15"/>
  </w:num>
  <w:num w:numId="20">
    <w:abstractNumId w:val="25"/>
  </w:num>
  <w:num w:numId="21">
    <w:abstractNumId w:val="42"/>
  </w:num>
  <w:num w:numId="22">
    <w:abstractNumId w:val="5"/>
  </w:num>
  <w:num w:numId="23">
    <w:abstractNumId w:val="8"/>
  </w:num>
  <w:num w:numId="24">
    <w:abstractNumId w:val="7"/>
  </w:num>
  <w:num w:numId="25">
    <w:abstractNumId w:val="40"/>
  </w:num>
  <w:num w:numId="26">
    <w:abstractNumId w:val="13"/>
  </w:num>
  <w:num w:numId="27">
    <w:abstractNumId w:val="22"/>
  </w:num>
  <w:num w:numId="28">
    <w:abstractNumId w:val="4"/>
  </w:num>
  <w:num w:numId="29">
    <w:abstractNumId w:val="1"/>
  </w:num>
  <w:num w:numId="30">
    <w:abstractNumId w:val="38"/>
  </w:num>
  <w:num w:numId="31">
    <w:abstractNumId w:val="10"/>
  </w:num>
  <w:num w:numId="32">
    <w:abstractNumId w:val="9"/>
  </w:num>
  <w:num w:numId="33">
    <w:abstractNumId w:val="20"/>
  </w:num>
  <w:num w:numId="34">
    <w:abstractNumId w:val="16"/>
  </w:num>
  <w:num w:numId="35">
    <w:abstractNumId w:val="34"/>
  </w:num>
  <w:num w:numId="36">
    <w:abstractNumId w:val="17"/>
  </w:num>
  <w:num w:numId="37">
    <w:abstractNumId w:val="28"/>
  </w:num>
  <w:num w:numId="38">
    <w:abstractNumId w:val="19"/>
  </w:num>
  <w:num w:numId="39">
    <w:abstractNumId w:val="23"/>
  </w:num>
  <w:num w:numId="40">
    <w:abstractNumId w:val="6"/>
  </w:num>
  <w:num w:numId="41">
    <w:abstractNumId w:val="37"/>
  </w:num>
  <w:num w:numId="42">
    <w:abstractNumId w:val="18"/>
  </w:num>
  <w:num w:numId="43">
    <w:abstractNumId w:val="3"/>
  </w:num>
  <w:num w:numId="44">
    <w:abstractNumId w:val="2"/>
  </w:num>
  <w:num w:numId="45">
    <w:abstractNumId w:val="41"/>
  </w:num>
  <w:num w:numId="46">
    <w:abstractNumId w:val="30"/>
  </w:num>
  <w:num w:numId="47">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EB9"/>
    <w:rsid w:val="0000607C"/>
    <w:rsid w:val="00012FBE"/>
    <w:rsid w:val="00014191"/>
    <w:rsid w:val="00014EF9"/>
    <w:rsid w:val="0001500F"/>
    <w:rsid w:val="000160F2"/>
    <w:rsid w:val="0001643A"/>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043D"/>
    <w:rsid w:val="00041993"/>
    <w:rsid w:val="0004294A"/>
    <w:rsid w:val="0004552E"/>
    <w:rsid w:val="00045A25"/>
    <w:rsid w:val="000460C8"/>
    <w:rsid w:val="00047913"/>
    <w:rsid w:val="00051FD2"/>
    <w:rsid w:val="000530A3"/>
    <w:rsid w:val="00054116"/>
    <w:rsid w:val="000554D5"/>
    <w:rsid w:val="0006495A"/>
    <w:rsid w:val="00064E13"/>
    <w:rsid w:val="00066EA9"/>
    <w:rsid w:val="00067390"/>
    <w:rsid w:val="00070598"/>
    <w:rsid w:val="0007080D"/>
    <w:rsid w:val="00071DAD"/>
    <w:rsid w:val="00076BEF"/>
    <w:rsid w:val="000827FB"/>
    <w:rsid w:val="000831C2"/>
    <w:rsid w:val="0008356F"/>
    <w:rsid w:val="000842FA"/>
    <w:rsid w:val="00084ACB"/>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A6ECC"/>
    <w:rsid w:val="000B2B4C"/>
    <w:rsid w:val="000B4EE0"/>
    <w:rsid w:val="000B508A"/>
    <w:rsid w:val="000B71BA"/>
    <w:rsid w:val="000B79BD"/>
    <w:rsid w:val="000C0022"/>
    <w:rsid w:val="000C1E07"/>
    <w:rsid w:val="000C263F"/>
    <w:rsid w:val="000C34DB"/>
    <w:rsid w:val="000C3EF1"/>
    <w:rsid w:val="000C52D8"/>
    <w:rsid w:val="000C5FDC"/>
    <w:rsid w:val="000C7080"/>
    <w:rsid w:val="000D0476"/>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0F69EB"/>
    <w:rsid w:val="0010465E"/>
    <w:rsid w:val="00105037"/>
    <w:rsid w:val="001076C6"/>
    <w:rsid w:val="00107FE9"/>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2656"/>
    <w:rsid w:val="00194200"/>
    <w:rsid w:val="001943A1"/>
    <w:rsid w:val="00194A41"/>
    <w:rsid w:val="00197788"/>
    <w:rsid w:val="001A079A"/>
    <w:rsid w:val="001A1321"/>
    <w:rsid w:val="001A22BF"/>
    <w:rsid w:val="001A281D"/>
    <w:rsid w:val="001A30CE"/>
    <w:rsid w:val="001A57A5"/>
    <w:rsid w:val="001A74A7"/>
    <w:rsid w:val="001B070A"/>
    <w:rsid w:val="001B0D0C"/>
    <w:rsid w:val="001B1673"/>
    <w:rsid w:val="001B46FA"/>
    <w:rsid w:val="001B71A8"/>
    <w:rsid w:val="001B78FF"/>
    <w:rsid w:val="001C45CC"/>
    <w:rsid w:val="001C4869"/>
    <w:rsid w:val="001C5671"/>
    <w:rsid w:val="001C63CC"/>
    <w:rsid w:val="001C644E"/>
    <w:rsid w:val="001C6B12"/>
    <w:rsid w:val="001D0D36"/>
    <w:rsid w:val="001D26E8"/>
    <w:rsid w:val="001D328E"/>
    <w:rsid w:val="001D6FAD"/>
    <w:rsid w:val="001D7193"/>
    <w:rsid w:val="001E06D8"/>
    <w:rsid w:val="001E26FA"/>
    <w:rsid w:val="001E2DA4"/>
    <w:rsid w:val="001E33B7"/>
    <w:rsid w:val="001E3EB4"/>
    <w:rsid w:val="001E5851"/>
    <w:rsid w:val="001E5DF5"/>
    <w:rsid w:val="001F015C"/>
    <w:rsid w:val="001F2934"/>
    <w:rsid w:val="001F352E"/>
    <w:rsid w:val="001F3CED"/>
    <w:rsid w:val="001F43E4"/>
    <w:rsid w:val="001F4EF8"/>
    <w:rsid w:val="001F5294"/>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3863"/>
    <w:rsid w:val="002542A0"/>
    <w:rsid w:val="00254D4D"/>
    <w:rsid w:val="00254FCF"/>
    <w:rsid w:val="002566BB"/>
    <w:rsid w:val="00256FC4"/>
    <w:rsid w:val="00257158"/>
    <w:rsid w:val="00262903"/>
    <w:rsid w:val="00264D94"/>
    <w:rsid w:val="00265261"/>
    <w:rsid w:val="00266B49"/>
    <w:rsid w:val="00267129"/>
    <w:rsid w:val="002672B6"/>
    <w:rsid w:val="00271CEB"/>
    <w:rsid w:val="00273C9E"/>
    <w:rsid w:val="00274227"/>
    <w:rsid w:val="00275963"/>
    <w:rsid w:val="00276CB2"/>
    <w:rsid w:val="002802D4"/>
    <w:rsid w:val="0028101C"/>
    <w:rsid w:val="002818A7"/>
    <w:rsid w:val="00283D4B"/>
    <w:rsid w:val="00283F64"/>
    <w:rsid w:val="00285994"/>
    <w:rsid w:val="002920BD"/>
    <w:rsid w:val="0029290E"/>
    <w:rsid w:val="002941F4"/>
    <w:rsid w:val="002945DB"/>
    <w:rsid w:val="00296A59"/>
    <w:rsid w:val="0029746E"/>
    <w:rsid w:val="002A07AD"/>
    <w:rsid w:val="002A1A00"/>
    <w:rsid w:val="002A28E5"/>
    <w:rsid w:val="002A3A92"/>
    <w:rsid w:val="002A47EF"/>
    <w:rsid w:val="002A531D"/>
    <w:rsid w:val="002A5C4F"/>
    <w:rsid w:val="002A5E43"/>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0CB0"/>
    <w:rsid w:val="00304770"/>
    <w:rsid w:val="003056CF"/>
    <w:rsid w:val="0031099A"/>
    <w:rsid w:val="00311002"/>
    <w:rsid w:val="003120E2"/>
    <w:rsid w:val="0031232C"/>
    <w:rsid w:val="00312E7B"/>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033"/>
    <w:rsid w:val="003421B6"/>
    <w:rsid w:val="003463E3"/>
    <w:rsid w:val="00350960"/>
    <w:rsid w:val="00351B42"/>
    <w:rsid w:val="0035260A"/>
    <w:rsid w:val="0035316E"/>
    <w:rsid w:val="00356CBA"/>
    <w:rsid w:val="003600B5"/>
    <w:rsid w:val="003610BD"/>
    <w:rsid w:val="00361573"/>
    <w:rsid w:val="003620EA"/>
    <w:rsid w:val="003621A4"/>
    <w:rsid w:val="00362E1A"/>
    <w:rsid w:val="00364595"/>
    <w:rsid w:val="00364B96"/>
    <w:rsid w:val="003658A5"/>
    <w:rsid w:val="00365D8B"/>
    <w:rsid w:val="00366316"/>
    <w:rsid w:val="0037118E"/>
    <w:rsid w:val="0037590F"/>
    <w:rsid w:val="00375DE7"/>
    <w:rsid w:val="00376360"/>
    <w:rsid w:val="003777B8"/>
    <w:rsid w:val="00381475"/>
    <w:rsid w:val="00383A30"/>
    <w:rsid w:val="003840CB"/>
    <w:rsid w:val="00385497"/>
    <w:rsid w:val="00385BA3"/>
    <w:rsid w:val="0038602D"/>
    <w:rsid w:val="00387CB4"/>
    <w:rsid w:val="003901D9"/>
    <w:rsid w:val="00392F58"/>
    <w:rsid w:val="00393743"/>
    <w:rsid w:val="00394A70"/>
    <w:rsid w:val="00394BC0"/>
    <w:rsid w:val="00395A3A"/>
    <w:rsid w:val="0039605C"/>
    <w:rsid w:val="0039628B"/>
    <w:rsid w:val="003A0828"/>
    <w:rsid w:val="003A0959"/>
    <w:rsid w:val="003A15F0"/>
    <w:rsid w:val="003A1754"/>
    <w:rsid w:val="003A39B3"/>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0747"/>
    <w:rsid w:val="003D155B"/>
    <w:rsid w:val="003D24E9"/>
    <w:rsid w:val="003D27BD"/>
    <w:rsid w:val="003D2A37"/>
    <w:rsid w:val="003D409E"/>
    <w:rsid w:val="003D469A"/>
    <w:rsid w:val="003D4AB0"/>
    <w:rsid w:val="003D5617"/>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BA2"/>
    <w:rsid w:val="00420DC7"/>
    <w:rsid w:val="00421A9E"/>
    <w:rsid w:val="004225AA"/>
    <w:rsid w:val="00422A12"/>
    <w:rsid w:val="00423CCF"/>
    <w:rsid w:val="00426CF6"/>
    <w:rsid w:val="00426DE8"/>
    <w:rsid w:val="0043254D"/>
    <w:rsid w:val="00433675"/>
    <w:rsid w:val="00434957"/>
    <w:rsid w:val="004350DD"/>
    <w:rsid w:val="004353DC"/>
    <w:rsid w:val="0043567B"/>
    <w:rsid w:val="00437189"/>
    <w:rsid w:val="00441C4E"/>
    <w:rsid w:val="00442B1A"/>
    <w:rsid w:val="00444D2E"/>
    <w:rsid w:val="00444F8A"/>
    <w:rsid w:val="00445B47"/>
    <w:rsid w:val="00450CB8"/>
    <w:rsid w:val="00451A7B"/>
    <w:rsid w:val="00451B8D"/>
    <w:rsid w:val="004553C1"/>
    <w:rsid w:val="00455B7A"/>
    <w:rsid w:val="0045624A"/>
    <w:rsid w:val="004575C4"/>
    <w:rsid w:val="00460D12"/>
    <w:rsid w:val="004642D3"/>
    <w:rsid w:val="00467A65"/>
    <w:rsid w:val="0047031F"/>
    <w:rsid w:val="00470F2E"/>
    <w:rsid w:val="004715AD"/>
    <w:rsid w:val="00471BF9"/>
    <w:rsid w:val="0047265A"/>
    <w:rsid w:val="00474403"/>
    <w:rsid w:val="0047543C"/>
    <w:rsid w:val="00475C17"/>
    <w:rsid w:val="00475E1A"/>
    <w:rsid w:val="00480EA7"/>
    <w:rsid w:val="00484E21"/>
    <w:rsid w:val="004874C3"/>
    <w:rsid w:val="00487C36"/>
    <w:rsid w:val="0049259C"/>
    <w:rsid w:val="00494320"/>
    <w:rsid w:val="00495DCC"/>
    <w:rsid w:val="004967A5"/>
    <w:rsid w:val="00496F92"/>
    <w:rsid w:val="00497AB8"/>
    <w:rsid w:val="004A20CB"/>
    <w:rsid w:val="004A2998"/>
    <w:rsid w:val="004A2C42"/>
    <w:rsid w:val="004A3CAD"/>
    <w:rsid w:val="004B0700"/>
    <w:rsid w:val="004B0E60"/>
    <w:rsid w:val="004B21C3"/>
    <w:rsid w:val="004B2683"/>
    <w:rsid w:val="004B34D3"/>
    <w:rsid w:val="004B37F1"/>
    <w:rsid w:val="004B426B"/>
    <w:rsid w:val="004B49FB"/>
    <w:rsid w:val="004B566D"/>
    <w:rsid w:val="004B7051"/>
    <w:rsid w:val="004C1159"/>
    <w:rsid w:val="004C1E04"/>
    <w:rsid w:val="004C2A4C"/>
    <w:rsid w:val="004C49D5"/>
    <w:rsid w:val="004C5864"/>
    <w:rsid w:val="004D01B9"/>
    <w:rsid w:val="004D08AB"/>
    <w:rsid w:val="004D1581"/>
    <w:rsid w:val="004D4FAD"/>
    <w:rsid w:val="004D5396"/>
    <w:rsid w:val="004D6BDA"/>
    <w:rsid w:val="004E00A3"/>
    <w:rsid w:val="004E23AA"/>
    <w:rsid w:val="004E3C8C"/>
    <w:rsid w:val="004E6BCF"/>
    <w:rsid w:val="004F06F5"/>
    <w:rsid w:val="004F1501"/>
    <w:rsid w:val="004F1659"/>
    <w:rsid w:val="004F25F7"/>
    <w:rsid w:val="004F4E52"/>
    <w:rsid w:val="004F61C6"/>
    <w:rsid w:val="005013F4"/>
    <w:rsid w:val="00502201"/>
    <w:rsid w:val="00503565"/>
    <w:rsid w:val="0050605E"/>
    <w:rsid w:val="00506356"/>
    <w:rsid w:val="00506E1E"/>
    <w:rsid w:val="005105C9"/>
    <w:rsid w:val="00510626"/>
    <w:rsid w:val="00512A28"/>
    <w:rsid w:val="0051328E"/>
    <w:rsid w:val="00514387"/>
    <w:rsid w:val="00517EB8"/>
    <w:rsid w:val="00520FBA"/>
    <w:rsid w:val="00522870"/>
    <w:rsid w:val="00522F46"/>
    <w:rsid w:val="00526ABA"/>
    <w:rsid w:val="00527449"/>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3B0"/>
    <w:rsid w:val="00546F6D"/>
    <w:rsid w:val="00550449"/>
    <w:rsid w:val="00550D8E"/>
    <w:rsid w:val="00551474"/>
    <w:rsid w:val="0055149F"/>
    <w:rsid w:val="005527B9"/>
    <w:rsid w:val="005536CC"/>
    <w:rsid w:val="005548CB"/>
    <w:rsid w:val="005568F3"/>
    <w:rsid w:val="00557611"/>
    <w:rsid w:val="00560CEA"/>
    <w:rsid w:val="005616FA"/>
    <w:rsid w:val="00561A78"/>
    <w:rsid w:val="00561CD4"/>
    <w:rsid w:val="00561D38"/>
    <w:rsid w:val="0056236F"/>
    <w:rsid w:val="005648BA"/>
    <w:rsid w:val="00564DB4"/>
    <w:rsid w:val="00564F4E"/>
    <w:rsid w:val="00565111"/>
    <w:rsid w:val="00571761"/>
    <w:rsid w:val="00571E78"/>
    <w:rsid w:val="00577D24"/>
    <w:rsid w:val="005810BA"/>
    <w:rsid w:val="0058131D"/>
    <w:rsid w:val="00582142"/>
    <w:rsid w:val="005852C6"/>
    <w:rsid w:val="00585953"/>
    <w:rsid w:val="0059282C"/>
    <w:rsid w:val="00594215"/>
    <w:rsid w:val="005947B5"/>
    <w:rsid w:val="00595410"/>
    <w:rsid w:val="005967C4"/>
    <w:rsid w:val="005974FE"/>
    <w:rsid w:val="005A0781"/>
    <w:rsid w:val="005A07EE"/>
    <w:rsid w:val="005A5F19"/>
    <w:rsid w:val="005B1361"/>
    <w:rsid w:val="005B267E"/>
    <w:rsid w:val="005B2E96"/>
    <w:rsid w:val="005B615C"/>
    <w:rsid w:val="005C00DE"/>
    <w:rsid w:val="005C0E87"/>
    <w:rsid w:val="005C2219"/>
    <w:rsid w:val="005C3A74"/>
    <w:rsid w:val="005C5B1D"/>
    <w:rsid w:val="005C6C49"/>
    <w:rsid w:val="005D07F9"/>
    <w:rsid w:val="005D134B"/>
    <w:rsid w:val="005D21E8"/>
    <w:rsid w:val="005D5ABE"/>
    <w:rsid w:val="005D6E1F"/>
    <w:rsid w:val="005D7F83"/>
    <w:rsid w:val="005E14E3"/>
    <w:rsid w:val="005E1E2A"/>
    <w:rsid w:val="005E4129"/>
    <w:rsid w:val="005E494F"/>
    <w:rsid w:val="005E61C8"/>
    <w:rsid w:val="005E69C4"/>
    <w:rsid w:val="005E7613"/>
    <w:rsid w:val="005F1134"/>
    <w:rsid w:val="005F1878"/>
    <w:rsid w:val="005F2EE9"/>
    <w:rsid w:val="005F30C3"/>
    <w:rsid w:val="005F3362"/>
    <w:rsid w:val="005F37AE"/>
    <w:rsid w:val="005F3D83"/>
    <w:rsid w:val="005F459F"/>
    <w:rsid w:val="005F499C"/>
    <w:rsid w:val="005F5939"/>
    <w:rsid w:val="005F7960"/>
    <w:rsid w:val="00602502"/>
    <w:rsid w:val="00603814"/>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27E7B"/>
    <w:rsid w:val="0063137C"/>
    <w:rsid w:val="006315A3"/>
    <w:rsid w:val="0063365A"/>
    <w:rsid w:val="00635D5B"/>
    <w:rsid w:val="006362AB"/>
    <w:rsid w:val="006365DE"/>
    <w:rsid w:val="00636887"/>
    <w:rsid w:val="00640E7B"/>
    <w:rsid w:val="0064283A"/>
    <w:rsid w:val="006428EA"/>
    <w:rsid w:val="00642BDE"/>
    <w:rsid w:val="0064395A"/>
    <w:rsid w:val="00644344"/>
    <w:rsid w:val="006450B9"/>
    <w:rsid w:val="00646267"/>
    <w:rsid w:val="00651671"/>
    <w:rsid w:val="00652C77"/>
    <w:rsid w:val="00653845"/>
    <w:rsid w:val="00653883"/>
    <w:rsid w:val="006550B9"/>
    <w:rsid w:val="00656DBC"/>
    <w:rsid w:val="00656DFE"/>
    <w:rsid w:val="006578FE"/>
    <w:rsid w:val="00661A5E"/>
    <w:rsid w:val="0066317D"/>
    <w:rsid w:val="00663196"/>
    <w:rsid w:val="00665C9A"/>
    <w:rsid w:val="0066668B"/>
    <w:rsid w:val="00674EC6"/>
    <w:rsid w:val="006754E4"/>
    <w:rsid w:val="00675E84"/>
    <w:rsid w:val="0067656F"/>
    <w:rsid w:val="0067697D"/>
    <w:rsid w:val="00683AB8"/>
    <w:rsid w:val="00684118"/>
    <w:rsid w:val="006860A7"/>
    <w:rsid w:val="00687A1D"/>
    <w:rsid w:val="0069005E"/>
    <w:rsid w:val="006929F2"/>
    <w:rsid w:val="00692B0A"/>
    <w:rsid w:val="00693AA4"/>
    <w:rsid w:val="006944C3"/>
    <w:rsid w:val="00694E77"/>
    <w:rsid w:val="006969E5"/>
    <w:rsid w:val="00696ABA"/>
    <w:rsid w:val="00697D61"/>
    <w:rsid w:val="006A06DE"/>
    <w:rsid w:val="006A1FFC"/>
    <w:rsid w:val="006A4903"/>
    <w:rsid w:val="006A65A4"/>
    <w:rsid w:val="006B03D2"/>
    <w:rsid w:val="006B0A8D"/>
    <w:rsid w:val="006B1751"/>
    <w:rsid w:val="006B1BFB"/>
    <w:rsid w:val="006B24BF"/>
    <w:rsid w:val="006B4BEE"/>
    <w:rsid w:val="006D0664"/>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4634"/>
    <w:rsid w:val="006E5742"/>
    <w:rsid w:val="006E6298"/>
    <w:rsid w:val="006E6C0D"/>
    <w:rsid w:val="006E7DE5"/>
    <w:rsid w:val="006F0184"/>
    <w:rsid w:val="006F0F80"/>
    <w:rsid w:val="006F3396"/>
    <w:rsid w:val="006F703C"/>
    <w:rsid w:val="006F7210"/>
    <w:rsid w:val="007009DB"/>
    <w:rsid w:val="00700A01"/>
    <w:rsid w:val="00700B2E"/>
    <w:rsid w:val="007035AF"/>
    <w:rsid w:val="00704A54"/>
    <w:rsid w:val="00704EFA"/>
    <w:rsid w:val="007060E0"/>
    <w:rsid w:val="0070756B"/>
    <w:rsid w:val="0070785B"/>
    <w:rsid w:val="00712378"/>
    <w:rsid w:val="00712DA6"/>
    <w:rsid w:val="007134F3"/>
    <w:rsid w:val="007140A0"/>
    <w:rsid w:val="0071436A"/>
    <w:rsid w:val="00715226"/>
    <w:rsid w:val="00715844"/>
    <w:rsid w:val="00716765"/>
    <w:rsid w:val="00717187"/>
    <w:rsid w:val="0071782C"/>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345"/>
    <w:rsid w:val="00750CD3"/>
    <w:rsid w:val="00754BA6"/>
    <w:rsid w:val="0075528F"/>
    <w:rsid w:val="00757C96"/>
    <w:rsid w:val="00757F91"/>
    <w:rsid w:val="007618E2"/>
    <w:rsid w:val="00762039"/>
    <w:rsid w:val="007633A5"/>
    <w:rsid w:val="00763584"/>
    <w:rsid w:val="00764F54"/>
    <w:rsid w:val="00765EF3"/>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4EB3"/>
    <w:rsid w:val="00795D90"/>
    <w:rsid w:val="007968DB"/>
    <w:rsid w:val="00796991"/>
    <w:rsid w:val="00797348"/>
    <w:rsid w:val="00797367"/>
    <w:rsid w:val="007A3BFE"/>
    <w:rsid w:val="007A6584"/>
    <w:rsid w:val="007A6F5C"/>
    <w:rsid w:val="007B1114"/>
    <w:rsid w:val="007B2BF7"/>
    <w:rsid w:val="007B3A6D"/>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596A"/>
    <w:rsid w:val="007E7482"/>
    <w:rsid w:val="007F1D4C"/>
    <w:rsid w:val="007F21F5"/>
    <w:rsid w:val="007F50CF"/>
    <w:rsid w:val="007F566D"/>
    <w:rsid w:val="007F7228"/>
    <w:rsid w:val="00800428"/>
    <w:rsid w:val="008064EC"/>
    <w:rsid w:val="008066E4"/>
    <w:rsid w:val="00807BDB"/>
    <w:rsid w:val="00814505"/>
    <w:rsid w:val="00815145"/>
    <w:rsid w:val="0081597B"/>
    <w:rsid w:val="00817E47"/>
    <w:rsid w:val="00823DE3"/>
    <w:rsid w:val="0082448B"/>
    <w:rsid w:val="00824B1E"/>
    <w:rsid w:val="00824E5C"/>
    <w:rsid w:val="008263C5"/>
    <w:rsid w:val="008270D2"/>
    <w:rsid w:val="00830AE9"/>
    <w:rsid w:val="008329CB"/>
    <w:rsid w:val="0083321D"/>
    <w:rsid w:val="008338B4"/>
    <w:rsid w:val="008351C2"/>
    <w:rsid w:val="008360FD"/>
    <w:rsid w:val="00836486"/>
    <w:rsid w:val="00836D5F"/>
    <w:rsid w:val="00837F0C"/>
    <w:rsid w:val="00840D3A"/>
    <w:rsid w:val="008413AE"/>
    <w:rsid w:val="00851718"/>
    <w:rsid w:val="0085225A"/>
    <w:rsid w:val="00853F09"/>
    <w:rsid w:val="0085596A"/>
    <w:rsid w:val="00861046"/>
    <w:rsid w:val="0086125C"/>
    <w:rsid w:val="00863CF5"/>
    <w:rsid w:val="00864B6F"/>
    <w:rsid w:val="00865F49"/>
    <w:rsid w:val="00870386"/>
    <w:rsid w:val="0087380D"/>
    <w:rsid w:val="00873D20"/>
    <w:rsid w:val="00873D97"/>
    <w:rsid w:val="00875A09"/>
    <w:rsid w:val="008809D6"/>
    <w:rsid w:val="00883FC2"/>
    <w:rsid w:val="008853C7"/>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2729"/>
    <w:rsid w:val="008B2C38"/>
    <w:rsid w:val="008B33CA"/>
    <w:rsid w:val="008B5CB7"/>
    <w:rsid w:val="008C2455"/>
    <w:rsid w:val="008C3100"/>
    <w:rsid w:val="008C5E3C"/>
    <w:rsid w:val="008C7814"/>
    <w:rsid w:val="008D0D2E"/>
    <w:rsid w:val="008D1C41"/>
    <w:rsid w:val="008D579F"/>
    <w:rsid w:val="008E0467"/>
    <w:rsid w:val="008E063D"/>
    <w:rsid w:val="008E19CB"/>
    <w:rsid w:val="008E1BEE"/>
    <w:rsid w:val="008E25C8"/>
    <w:rsid w:val="008E34C5"/>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5D09"/>
    <w:rsid w:val="009072B4"/>
    <w:rsid w:val="00911982"/>
    <w:rsid w:val="00912E39"/>
    <w:rsid w:val="00913E4A"/>
    <w:rsid w:val="00913F54"/>
    <w:rsid w:val="00917492"/>
    <w:rsid w:val="00917594"/>
    <w:rsid w:val="00917897"/>
    <w:rsid w:val="00920720"/>
    <w:rsid w:val="009249C0"/>
    <w:rsid w:val="00924A49"/>
    <w:rsid w:val="00924BFB"/>
    <w:rsid w:val="009268BC"/>
    <w:rsid w:val="00927D71"/>
    <w:rsid w:val="00927FE9"/>
    <w:rsid w:val="00930E14"/>
    <w:rsid w:val="00931D69"/>
    <w:rsid w:val="009325DE"/>
    <w:rsid w:val="00935920"/>
    <w:rsid w:val="009374AF"/>
    <w:rsid w:val="00943CF8"/>
    <w:rsid w:val="00944A06"/>
    <w:rsid w:val="00946520"/>
    <w:rsid w:val="00946E62"/>
    <w:rsid w:val="0094736C"/>
    <w:rsid w:val="00950EFD"/>
    <w:rsid w:val="00955EB9"/>
    <w:rsid w:val="00956C39"/>
    <w:rsid w:val="00956F66"/>
    <w:rsid w:val="00960D0C"/>
    <w:rsid w:val="00962BDC"/>
    <w:rsid w:val="00965EEE"/>
    <w:rsid w:val="0096671A"/>
    <w:rsid w:val="009716D4"/>
    <w:rsid w:val="009739A8"/>
    <w:rsid w:val="0097511D"/>
    <w:rsid w:val="009820F0"/>
    <w:rsid w:val="00982BD0"/>
    <w:rsid w:val="00986A6B"/>
    <w:rsid w:val="00987916"/>
    <w:rsid w:val="009918D1"/>
    <w:rsid w:val="0099231D"/>
    <w:rsid w:val="00992724"/>
    <w:rsid w:val="0099375B"/>
    <w:rsid w:val="009943BA"/>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0371"/>
    <w:rsid w:val="009D1684"/>
    <w:rsid w:val="009D2C97"/>
    <w:rsid w:val="009D342B"/>
    <w:rsid w:val="009D4529"/>
    <w:rsid w:val="009D4C7E"/>
    <w:rsid w:val="009D54C2"/>
    <w:rsid w:val="009D677E"/>
    <w:rsid w:val="009E012A"/>
    <w:rsid w:val="009E482E"/>
    <w:rsid w:val="009E61A0"/>
    <w:rsid w:val="009E622C"/>
    <w:rsid w:val="009E6896"/>
    <w:rsid w:val="009E7861"/>
    <w:rsid w:val="009F0E8E"/>
    <w:rsid w:val="009F126B"/>
    <w:rsid w:val="009F170C"/>
    <w:rsid w:val="009F19DB"/>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3E8E"/>
    <w:rsid w:val="00A34F36"/>
    <w:rsid w:val="00A3673F"/>
    <w:rsid w:val="00A373D8"/>
    <w:rsid w:val="00A40BCB"/>
    <w:rsid w:val="00A41233"/>
    <w:rsid w:val="00A41CD1"/>
    <w:rsid w:val="00A43F5C"/>
    <w:rsid w:val="00A44C62"/>
    <w:rsid w:val="00A44F4B"/>
    <w:rsid w:val="00A46E8C"/>
    <w:rsid w:val="00A4792C"/>
    <w:rsid w:val="00A47BF7"/>
    <w:rsid w:val="00A5046D"/>
    <w:rsid w:val="00A51BF5"/>
    <w:rsid w:val="00A527F9"/>
    <w:rsid w:val="00A528E5"/>
    <w:rsid w:val="00A55087"/>
    <w:rsid w:val="00A56A07"/>
    <w:rsid w:val="00A57988"/>
    <w:rsid w:val="00A6021F"/>
    <w:rsid w:val="00A6062A"/>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777"/>
    <w:rsid w:val="00A92A58"/>
    <w:rsid w:val="00A934D9"/>
    <w:rsid w:val="00A93BA6"/>
    <w:rsid w:val="00A945B6"/>
    <w:rsid w:val="00A947F6"/>
    <w:rsid w:val="00A95745"/>
    <w:rsid w:val="00A968DE"/>
    <w:rsid w:val="00AA1516"/>
    <w:rsid w:val="00AA26A7"/>
    <w:rsid w:val="00AA3B42"/>
    <w:rsid w:val="00AA5B89"/>
    <w:rsid w:val="00AA5B8F"/>
    <w:rsid w:val="00AA7726"/>
    <w:rsid w:val="00AA79B4"/>
    <w:rsid w:val="00AA7ADC"/>
    <w:rsid w:val="00AB1587"/>
    <w:rsid w:val="00AB3018"/>
    <w:rsid w:val="00AB3FEF"/>
    <w:rsid w:val="00AB4540"/>
    <w:rsid w:val="00AB515C"/>
    <w:rsid w:val="00AB60AD"/>
    <w:rsid w:val="00AB7541"/>
    <w:rsid w:val="00AC4933"/>
    <w:rsid w:val="00AC5F0E"/>
    <w:rsid w:val="00AC6305"/>
    <w:rsid w:val="00AC684C"/>
    <w:rsid w:val="00AC6F93"/>
    <w:rsid w:val="00AC78EA"/>
    <w:rsid w:val="00AD01ED"/>
    <w:rsid w:val="00AD3EC4"/>
    <w:rsid w:val="00AD4420"/>
    <w:rsid w:val="00AD5D85"/>
    <w:rsid w:val="00AD67C2"/>
    <w:rsid w:val="00AD735A"/>
    <w:rsid w:val="00AE0899"/>
    <w:rsid w:val="00AE12C3"/>
    <w:rsid w:val="00AE1F87"/>
    <w:rsid w:val="00AE5129"/>
    <w:rsid w:val="00AE5EE2"/>
    <w:rsid w:val="00AE7392"/>
    <w:rsid w:val="00AE7973"/>
    <w:rsid w:val="00AF1822"/>
    <w:rsid w:val="00AF1F52"/>
    <w:rsid w:val="00AF2F23"/>
    <w:rsid w:val="00AF4A95"/>
    <w:rsid w:val="00AF4C7F"/>
    <w:rsid w:val="00AF4D97"/>
    <w:rsid w:val="00AF5C29"/>
    <w:rsid w:val="00AF65A7"/>
    <w:rsid w:val="00AF6ACA"/>
    <w:rsid w:val="00B000B4"/>
    <w:rsid w:val="00B04EA5"/>
    <w:rsid w:val="00B04F7F"/>
    <w:rsid w:val="00B0505A"/>
    <w:rsid w:val="00B06001"/>
    <w:rsid w:val="00B0615E"/>
    <w:rsid w:val="00B0616A"/>
    <w:rsid w:val="00B06270"/>
    <w:rsid w:val="00B16DE4"/>
    <w:rsid w:val="00B20BAF"/>
    <w:rsid w:val="00B23B84"/>
    <w:rsid w:val="00B24E05"/>
    <w:rsid w:val="00B26B4D"/>
    <w:rsid w:val="00B31EB0"/>
    <w:rsid w:val="00B33AFD"/>
    <w:rsid w:val="00B34E3F"/>
    <w:rsid w:val="00B35B9E"/>
    <w:rsid w:val="00B36FA7"/>
    <w:rsid w:val="00B414F3"/>
    <w:rsid w:val="00B415A4"/>
    <w:rsid w:val="00B416A8"/>
    <w:rsid w:val="00B41CD7"/>
    <w:rsid w:val="00B42A22"/>
    <w:rsid w:val="00B42EFA"/>
    <w:rsid w:val="00B437BB"/>
    <w:rsid w:val="00B44D9C"/>
    <w:rsid w:val="00B4558A"/>
    <w:rsid w:val="00B460A9"/>
    <w:rsid w:val="00B46976"/>
    <w:rsid w:val="00B46C72"/>
    <w:rsid w:val="00B47150"/>
    <w:rsid w:val="00B51B69"/>
    <w:rsid w:val="00B562E4"/>
    <w:rsid w:val="00B57AC8"/>
    <w:rsid w:val="00B607FD"/>
    <w:rsid w:val="00B64BC8"/>
    <w:rsid w:val="00B65107"/>
    <w:rsid w:val="00B65270"/>
    <w:rsid w:val="00B6603F"/>
    <w:rsid w:val="00B67CEA"/>
    <w:rsid w:val="00B72697"/>
    <w:rsid w:val="00B7329E"/>
    <w:rsid w:val="00B74034"/>
    <w:rsid w:val="00B76C32"/>
    <w:rsid w:val="00B76D84"/>
    <w:rsid w:val="00B81552"/>
    <w:rsid w:val="00B822AE"/>
    <w:rsid w:val="00B8335D"/>
    <w:rsid w:val="00B852BF"/>
    <w:rsid w:val="00B85B77"/>
    <w:rsid w:val="00B86059"/>
    <w:rsid w:val="00B9059E"/>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73"/>
    <w:rsid w:val="00BD4BC1"/>
    <w:rsid w:val="00BD5CA4"/>
    <w:rsid w:val="00BD71F2"/>
    <w:rsid w:val="00BE00D3"/>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68AB"/>
    <w:rsid w:val="00C07A5F"/>
    <w:rsid w:val="00C10896"/>
    <w:rsid w:val="00C1600F"/>
    <w:rsid w:val="00C164ED"/>
    <w:rsid w:val="00C168C5"/>
    <w:rsid w:val="00C20297"/>
    <w:rsid w:val="00C20BFA"/>
    <w:rsid w:val="00C2191B"/>
    <w:rsid w:val="00C23613"/>
    <w:rsid w:val="00C26D0B"/>
    <w:rsid w:val="00C2749A"/>
    <w:rsid w:val="00C3067D"/>
    <w:rsid w:val="00C30758"/>
    <w:rsid w:val="00C30F2D"/>
    <w:rsid w:val="00C31E1A"/>
    <w:rsid w:val="00C32612"/>
    <w:rsid w:val="00C330B3"/>
    <w:rsid w:val="00C3568F"/>
    <w:rsid w:val="00C44803"/>
    <w:rsid w:val="00C46221"/>
    <w:rsid w:val="00C4642A"/>
    <w:rsid w:val="00C477F4"/>
    <w:rsid w:val="00C5502D"/>
    <w:rsid w:val="00C5695D"/>
    <w:rsid w:val="00C56A4E"/>
    <w:rsid w:val="00C6086E"/>
    <w:rsid w:val="00C616B2"/>
    <w:rsid w:val="00C62167"/>
    <w:rsid w:val="00C63184"/>
    <w:rsid w:val="00C653A0"/>
    <w:rsid w:val="00C658B5"/>
    <w:rsid w:val="00C6663B"/>
    <w:rsid w:val="00C70792"/>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2742"/>
    <w:rsid w:val="00C94534"/>
    <w:rsid w:val="00C94F91"/>
    <w:rsid w:val="00CA0191"/>
    <w:rsid w:val="00CA228B"/>
    <w:rsid w:val="00CA36D4"/>
    <w:rsid w:val="00CA3C59"/>
    <w:rsid w:val="00CA7F13"/>
    <w:rsid w:val="00CB0559"/>
    <w:rsid w:val="00CB25A5"/>
    <w:rsid w:val="00CB4572"/>
    <w:rsid w:val="00CB59BE"/>
    <w:rsid w:val="00CB5CBD"/>
    <w:rsid w:val="00CB5EA9"/>
    <w:rsid w:val="00CB6548"/>
    <w:rsid w:val="00CB71B8"/>
    <w:rsid w:val="00CC2988"/>
    <w:rsid w:val="00CC2DEC"/>
    <w:rsid w:val="00CC441E"/>
    <w:rsid w:val="00CC5FBE"/>
    <w:rsid w:val="00CC7188"/>
    <w:rsid w:val="00CD142E"/>
    <w:rsid w:val="00CD157D"/>
    <w:rsid w:val="00CD3084"/>
    <w:rsid w:val="00CD4147"/>
    <w:rsid w:val="00CD4A24"/>
    <w:rsid w:val="00CD4F8E"/>
    <w:rsid w:val="00CD68E2"/>
    <w:rsid w:val="00CD6CE9"/>
    <w:rsid w:val="00CE0E94"/>
    <w:rsid w:val="00CE124E"/>
    <w:rsid w:val="00CE2C8B"/>
    <w:rsid w:val="00CE3119"/>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6185"/>
    <w:rsid w:val="00D26BA9"/>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0899"/>
    <w:rsid w:val="00D52929"/>
    <w:rsid w:val="00D52E29"/>
    <w:rsid w:val="00D53722"/>
    <w:rsid w:val="00D548F9"/>
    <w:rsid w:val="00D56C1D"/>
    <w:rsid w:val="00D631EC"/>
    <w:rsid w:val="00D6359F"/>
    <w:rsid w:val="00D637DE"/>
    <w:rsid w:val="00D667CE"/>
    <w:rsid w:val="00D724BC"/>
    <w:rsid w:val="00D730DC"/>
    <w:rsid w:val="00D733F1"/>
    <w:rsid w:val="00D73D27"/>
    <w:rsid w:val="00D74FB5"/>
    <w:rsid w:val="00D75782"/>
    <w:rsid w:val="00D75DFC"/>
    <w:rsid w:val="00D76245"/>
    <w:rsid w:val="00D82C96"/>
    <w:rsid w:val="00D9073D"/>
    <w:rsid w:val="00D90F84"/>
    <w:rsid w:val="00D93180"/>
    <w:rsid w:val="00D94C92"/>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5ADC"/>
    <w:rsid w:val="00DB7396"/>
    <w:rsid w:val="00DB79C8"/>
    <w:rsid w:val="00DC078B"/>
    <w:rsid w:val="00DC73A0"/>
    <w:rsid w:val="00DC7B88"/>
    <w:rsid w:val="00DC7C2D"/>
    <w:rsid w:val="00DD167B"/>
    <w:rsid w:val="00DD1BD8"/>
    <w:rsid w:val="00DD27C5"/>
    <w:rsid w:val="00DD493E"/>
    <w:rsid w:val="00DD5BAA"/>
    <w:rsid w:val="00DD634B"/>
    <w:rsid w:val="00DE0681"/>
    <w:rsid w:val="00DE2BF9"/>
    <w:rsid w:val="00DE4CF8"/>
    <w:rsid w:val="00DE67E4"/>
    <w:rsid w:val="00DF05FE"/>
    <w:rsid w:val="00DF09AF"/>
    <w:rsid w:val="00DF254F"/>
    <w:rsid w:val="00DF4F7F"/>
    <w:rsid w:val="00DF68F0"/>
    <w:rsid w:val="00DF73B1"/>
    <w:rsid w:val="00E01647"/>
    <w:rsid w:val="00E01B7B"/>
    <w:rsid w:val="00E01F70"/>
    <w:rsid w:val="00E028B0"/>
    <w:rsid w:val="00E1247B"/>
    <w:rsid w:val="00E1403C"/>
    <w:rsid w:val="00E15D65"/>
    <w:rsid w:val="00E16493"/>
    <w:rsid w:val="00E16562"/>
    <w:rsid w:val="00E17338"/>
    <w:rsid w:val="00E17D46"/>
    <w:rsid w:val="00E2213B"/>
    <w:rsid w:val="00E2335C"/>
    <w:rsid w:val="00E265DA"/>
    <w:rsid w:val="00E271FE"/>
    <w:rsid w:val="00E2785F"/>
    <w:rsid w:val="00E31E06"/>
    <w:rsid w:val="00E329DD"/>
    <w:rsid w:val="00E32E0C"/>
    <w:rsid w:val="00E36F18"/>
    <w:rsid w:val="00E403E8"/>
    <w:rsid w:val="00E41B4D"/>
    <w:rsid w:val="00E4332A"/>
    <w:rsid w:val="00E505B6"/>
    <w:rsid w:val="00E51E47"/>
    <w:rsid w:val="00E54351"/>
    <w:rsid w:val="00E56540"/>
    <w:rsid w:val="00E57770"/>
    <w:rsid w:val="00E57D4A"/>
    <w:rsid w:val="00E6061D"/>
    <w:rsid w:val="00E6184B"/>
    <w:rsid w:val="00E63FF8"/>
    <w:rsid w:val="00E65DCB"/>
    <w:rsid w:val="00E718AD"/>
    <w:rsid w:val="00E724E4"/>
    <w:rsid w:val="00E73A65"/>
    <w:rsid w:val="00E76C71"/>
    <w:rsid w:val="00E77646"/>
    <w:rsid w:val="00E77A21"/>
    <w:rsid w:val="00E77BF6"/>
    <w:rsid w:val="00E86A70"/>
    <w:rsid w:val="00E86ECA"/>
    <w:rsid w:val="00E870D4"/>
    <w:rsid w:val="00E87E0E"/>
    <w:rsid w:val="00E9067C"/>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29"/>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408A"/>
    <w:rsid w:val="00EF554B"/>
    <w:rsid w:val="00EF685A"/>
    <w:rsid w:val="00EF74E6"/>
    <w:rsid w:val="00EF7B2A"/>
    <w:rsid w:val="00F00968"/>
    <w:rsid w:val="00F03358"/>
    <w:rsid w:val="00F05453"/>
    <w:rsid w:val="00F06611"/>
    <w:rsid w:val="00F071ED"/>
    <w:rsid w:val="00F1024C"/>
    <w:rsid w:val="00F119EA"/>
    <w:rsid w:val="00F11B8F"/>
    <w:rsid w:val="00F12F37"/>
    <w:rsid w:val="00F15241"/>
    <w:rsid w:val="00F167AF"/>
    <w:rsid w:val="00F17BE5"/>
    <w:rsid w:val="00F21F31"/>
    <w:rsid w:val="00F23D62"/>
    <w:rsid w:val="00F2429C"/>
    <w:rsid w:val="00F24CB1"/>
    <w:rsid w:val="00F24F9C"/>
    <w:rsid w:val="00F25694"/>
    <w:rsid w:val="00F30321"/>
    <w:rsid w:val="00F30DB3"/>
    <w:rsid w:val="00F31501"/>
    <w:rsid w:val="00F320D3"/>
    <w:rsid w:val="00F321A6"/>
    <w:rsid w:val="00F3282F"/>
    <w:rsid w:val="00F333B2"/>
    <w:rsid w:val="00F337D4"/>
    <w:rsid w:val="00F33AC7"/>
    <w:rsid w:val="00F36A31"/>
    <w:rsid w:val="00F36C79"/>
    <w:rsid w:val="00F37143"/>
    <w:rsid w:val="00F37190"/>
    <w:rsid w:val="00F4018F"/>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492F"/>
    <w:rsid w:val="00F5774C"/>
    <w:rsid w:val="00F57A59"/>
    <w:rsid w:val="00F60F80"/>
    <w:rsid w:val="00F615CC"/>
    <w:rsid w:val="00F623D0"/>
    <w:rsid w:val="00F634AD"/>
    <w:rsid w:val="00F642DB"/>
    <w:rsid w:val="00F64B4F"/>
    <w:rsid w:val="00F65D97"/>
    <w:rsid w:val="00F65EDD"/>
    <w:rsid w:val="00F70E9E"/>
    <w:rsid w:val="00F712F5"/>
    <w:rsid w:val="00F7260F"/>
    <w:rsid w:val="00F72754"/>
    <w:rsid w:val="00F73A09"/>
    <w:rsid w:val="00F74473"/>
    <w:rsid w:val="00F75284"/>
    <w:rsid w:val="00F755B7"/>
    <w:rsid w:val="00F80F36"/>
    <w:rsid w:val="00F8131B"/>
    <w:rsid w:val="00F84014"/>
    <w:rsid w:val="00F84206"/>
    <w:rsid w:val="00F85076"/>
    <w:rsid w:val="00F85210"/>
    <w:rsid w:val="00F87387"/>
    <w:rsid w:val="00F90EC4"/>
    <w:rsid w:val="00F91003"/>
    <w:rsid w:val="00F9144F"/>
    <w:rsid w:val="00F94A25"/>
    <w:rsid w:val="00F94B43"/>
    <w:rsid w:val="00F95845"/>
    <w:rsid w:val="00F96FA7"/>
    <w:rsid w:val="00F97DA8"/>
    <w:rsid w:val="00FA0B43"/>
    <w:rsid w:val="00FA1E3E"/>
    <w:rsid w:val="00FA2818"/>
    <w:rsid w:val="00FB2049"/>
    <w:rsid w:val="00FB26EA"/>
    <w:rsid w:val="00FB2F1D"/>
    <w:rsid w:val="00FB32CF"/>
    <w:rsid w:val="00FB4E88"/>
    <w:rsid w:val="00FB568E"/>
    <w:rsid w:val="00FB76C8"/>
    <w:rsid w:val="00FB7F82"/>
    <w:rsid w:val="00FC12AD"/>
    <w:rsid w:val="00FC1EB0"/>
    <w:rsid w:val="00FC2ED8"/>
    <w:rsid w:val="00FC3912"/>
    <w:rsid w:val="00FC4358"/>
    <w:rsid w:val="00FC6C71"/>
    <w:rsid w:val="00FD0250"/>
    <w:rsid w:val="00FD0A51"/>
    <w:rsid w:val="00FD386A"/>
    <w:rsid w:val="00FD6479"/>
    <w:rsid w:val="00FD71E5"/>
    <w:rsid w:val="00FE0472"/>
    <w:rsid w:val="00FE3D44"/>
    <w:rsid w:val="00FE40D9"/>
    <w:rsid w:val="00FE51B4"/>
    <w:rsid w:val="00FE54D3"/>
    <w:rsid w:val="00FF7980"/>
    <w:rsid w:val="3A9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styleId="Strong">
    <w:name w:val="Strong"/>
    <w:basedOn w:val="DefaultParagraphFont"/>
    <w:uiPriority w:val="22"/>
    <w:qFormat/>
    <w:rsid w:val="00EF408A"/>
    <w:rPr>
      <w:b/>
      <w:bCs/>
    </w:rPr>
  </w:style>
  <w:style w:type="paragraph" w:customStyle="1" w:styleId="ColorfulList-Accent11">
    <w:name w:val="Colorful List - Accent 11"/>
    <w:basedOn w:val="Normal"/>
    <w:uiPriority w:val="34"/>
    <w:qFormat/>
    <w:rsid w:val="00765EF3"/>
    <w:pPr>
      <w:spacing w:after="0" w:line="240" w:lineRule="auto"/>
      <w:ind w:left="720"/>
    </w:pPr>
    <w:rPr>
      <w:rFonts w:ascii="Times New Roman" w:eastAsia="Calibri" w:hAnsi="Times New Roman" w:cs="Times New Roman"/>
      <w:sz w:val="20"/>
      <w:szCs w:val="20"/>
      <w:lang w:val="es-PA" w:eastAsia="es-PA"/>
    </w:rPr>
  </w:style>
  <w:style w:type="character" w:customStyle="1" w:styleId="pseditboxdisponly">
    <w:name w:val="pseditbox_disponly"/>
    <w:basedOn w:val="DefaultParagraphFont"/>
    <w:rsid w:val="0065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226D7"/>
    <w:rsid w:val="00182150"/>
    <w:rsid w:val="0020280D"/>
    <w:rsid w:val="0022667A"/>
    <w:rsid w:val="00243CDE"/>
    <w:rsid w:val="00246194"/>
    <w:rsid w:val="00255B52"/>
    <w:rsid w:val="002B190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5F0676"/>
    <w:rsid w:val="00643531"/>
    <w:rsid w:val="00692015"/>
    <w:rsid w:val="0069788A"/>
    <w:rsid w:val="006B4E80"/>
    <w:rsid w:val="00752BE8"/>
    <w:rsid w:val="00761548"/>
    <w:rsid w:val="007658D2"/>
    <w:rsid w:val="007E1CF9"/>
    <w:rsid w:val="007F228A"/>
    <w:rsid w:val="00805F7A"/>
    <w:rsid w:val="00833305"/>
    <w:rsid w:val="00851963"/>
    <w:rsid w:val="008546F5"/>
    <w:rsid w:val="00855DC6"/>
    <w:rsid w:val="00897045"/>
    <w:rsid w:val="008A4AE4"/>
    <w:rsid w:val="008C4E41"/>
    <w:rsid w:val="008F4A4B"/>
    <w:rsid w:val="00964C40"/>
    <w:rsid w:val="009F0CAB"/>
    <w:rsid w:val="00A45F29"/>
    <w:rsid w:val="00A4691A"/>
    <w:rsid w:val="00A53C26"/>
    <w:rsid w:val="00A6270A"/>
    <w:rsid w:val="00AC35D6"/>
    <w:rsid w:val="00B30CE0"/>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EF6FE8"/>
    <w:rsid w:val="00F07145"/>
    <w:rsid w:val="00F23B07"/>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280D"/>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C9E986BA8BC04ACDA57D5EA9FF07E3DA">
    <w:name w:val="C9E986BA8BC04ACDA57D5EA9FF07E3DA"/>
    <w:rsid w:val="0020280D"/>
    <w:rPr>
      <w:lang w:val="ro-RO" w:eastAsia="ro-RO"/>
    </w:rPr>
  </w:style>
  <w:style w:type="paragraph" w:customStyle="1" w:styleId="9C59FBE833864549967CC54BA72C7463">
    <w:name w:val="9C59FBE833864549967CC54BA72C7463"/>
    <w:rsid w:val="0020280D"/>
    <w:rPr>
      <w:lang w:val="ro-RO" w:eastAsia="ro-RO"/>
    </w:rPr>
  </w:style>
  <w:style w:type="paragraph" w:customStyle="1" w:styleId="8B7BADB81002408AB753C5D020FE188C">
    <w:name w:val="8B7BADB81002408AB753C5D020FE188C"/>
    <w:rsid w:val="0020280D"/>
    <w:rPr>
      <w:lang w:val="ro-RO" w:eastAsia="ro-RO"/>
    </w:rPr>
  </w:style>
  <w:style w:type="paragraph" w:customStyle="1" w:styleId="84DB38D79B69412B83C95C8FAFFCEE6F">
    <w:name w:val="84DB38D79B69412B83C95C8FAFFCEE6F"/>
    <w:rsid w:val="0020280D"/>
    <w:rPr>
      <w:lang w:val="ro-RO" w:eastAsia="ro-RO"/>
    </w:rPr>
  </w:style>
  <w:style w:type="paragraph" w:customStyle="1" w:styleId="B852BE41FA614CAFBD9F0937E107DEF0">
    <w:name w:val="B852BE41FA614CAFBD9F0937E107DEF0"/>
    <w:rsid w:val="0020280D"/>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Contract and Procurement</UNDPPOPPFunctionalArea>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2018-03-12T04:00:00+00:00</UNDPPublishedDate>
    <UndpDocStatus xmlns="c848efb5-fe8b-472d-a5a4-7e6e8984cb43">Final</UndpDocStatus>
    <UNDPSummary xmlns="c848efb5-fe8b-472d-a5a4-7e6e8984cb43" xsi:nil="true"/>
    <UndpClassificationLevel xmlns="c848efb5-fe8b-472d-a5a4-7e6e8984cb43">Internal Use Only</UndpClassificationLevel>
    <UndpIsTemplate xmlns="c848efb5-fe8b-472d-a5a4-7e6e8984cb43">Yes</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6040-723F-45AC-919E-186F595E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c848efb5-fe8b-472d-a5a4-7e6e8984cb43"/>
    <ds:schemaRef ds:uri="http://schemas.microsoft.com/office/2006/metadata/properties"/>
    <ds:schemaRef ds:uri="http://purl.org/dc/terms/"/>
    <ds:schemaRef ds:uri="http://schemas.microsoft.com/sharepoint/v3/fields"/>
  </ds:schemaRefs>
</ds:datastoreItem>
</file>

<file path=customXml/itemProps4.xml><?xml version="1.0" encoding="utf-8"?>
<ds:datastoreItem xmlns:ds="http://schemas.openxmlformats.org/officeDocument/2006/customXml" ds:itemID="{2CCC4042-D4CF-48AD-9BD7-AB4A8062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3529</Words>
  <Characters>20470</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Sergiu Cotaga</cp:lastModifiedBy>
  <cp:revision>48</cp:revision>
  <cp:lastPrinted>2018-03-12T15:37:00Z</cp:lastPrinted>
  <dcterms:created xsi:type="dcterms:W3CDTF">2020-04-15T07:03:00Z</dcterms:created>
  <dcterms:modified xsi:type="dcterms:W3CDTF">2020-04-21T08:26:00Z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