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E55F1" w14:textId="77777777" w:rsidR="00563360" w:rsidRPr="006E5DF7" w:rsidRDefault="00563360" w:rsidP="00563360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eastAsia="Times New Roman" w:cstheme="minorHAnsi"/>
          <w:b/>
          <w:color w:val="002060"/>
          <w:sz w:val="18"/>
          <w:szCs w:val="18"/>
          <w:lang w:val="en-GB" w:eastAsia="en-GB"/>
        </w:rPr>
      </w:pPr>
      <w:r w:rsidRPr="006E5DF7">
        <w:rPr>
          <w:rFonts w:eastAsia="Times New Roman" w:cstheme="minorHAnsi"/>
          <w:b/>
          <w:color w:val="002060"/>
          <w:sz w:val="18"/>
          <w:szCs w:val="18"/>
          <w:lang w:val="en-GB" w:eastAsia="en-GB"/>
        </w:rPr>
        <w:t>Annex B-4</w:t>
      </w:r>
    </w:p>
    <w:p w14:paraId="13D3D1CD" w14:textId="77777777" w:rsidR="00563360" w:rsidRPr="006E5DF7" w:rsidRDefault="00563360" w:rsidP="00563360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u w:val="single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u w:val="single"/>
          <w:lang w:val="en-CA"/>
        </w:rPr>
        <w:t xml:space="preserve">Capacity Assessment minimum Documents </w:t>
      </w:r>
    </w:p>
    <w:p w14:paraId="40245162" w14:textId="77777777" w:rsidR="00563360" w:rsidRPr="007618D2" w:rsidRDefault="00563360" w:rsidP="00563360">
      <w:pPr>
        <w:spacing w:after="120" w:line="240" w:lineRule="auto"/>
        <w:jc w:val="center"/>
        <w:rPr>
          <w:rFonts w:eastAsia="Calibri" w:cstheme="minorHAnsi"/>
          <w:b/>
          <w:bCs/>
          <w:sz w:val="18"/>
          <w:szCs w:val="18"/>
          <w:u w:val="single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u w:val="single"/>
          <w:lang w:val="en-CA"/>
        </w:rPr>
        <w:t>(to be submitted by potential Responsible Parties and submission assessed by the reviewer)</w:t>
      </w:r>
    </w:p>
    <w:p w14:paraId="4C52E103" w14:textId="77777777" w:rsidR="00563360" w:rsidRPr="006E5DF7" w:rsidRDefault="00563360" w:rsidP="00563360">
      <w:pPr>
        <w:spacing w:after="120" w:line="240" w:lineRule="auto"/>
        <w:jc w:val="center"/>
        <w:textAlignment w:val="baseline"/>
        <w:rPr>
          <w:rFonts w:eastAsia="Times New Roman" w:cstheme="minorHAnsi"/>
          <w:sz w:val="18"/>
          <w:szCs w:val="18"/>
        </w:rPr>
      </w:pPr>
      <w:r w:rsidRPr="006E5DF7">
        <w:rPr>
          <w:rFonts w:eastAsia="Times New Roman" w:cstheme="minorHAnsi"/>
          <w:b/>
          <w:color w:val="000000" w:themeColor="text1"/>
          <w:sz w:val="18"/>
          <w:szCs w:val="18"/>
        </w:rPr>
        <w:t>Call for Proposal (CFP)</w:t>
      </w:r>
    </w:p>
    <w:p w14:paraId="228F03B6" w14:textId="77777777" w:rsidR="00563360" w:rsidRPr="006E5DF7" w:rsidRDefault="00563360" w:rsidP="00563360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18"/>
          <w:szCs w:val="18"/>
        </w:rPr>
      </w:pPr>
      <w:r w:rsidRPr="006E5DF7">
        <w:rPr>
          <w:rFonts w:eastAsia="Times New Roman" w:cstheme="minorHAnsi"/>
          <w:b/>
          <w:bCs/>
          <w:color w:val="000000" w:themeColor="text1"/>
          <w:sz w:val="18"/>
          <w:szCs w:val="18"/>
        </w:rPr>
        <w:t>to implement local actions that promote gender equality and women’s human rights</w:t>
      </w:r>
    </w:p>
    <w:p w14:paraId="638E2BDD" w14:textId="77777777" w:rsidR="00563360" w:rsidRPr="006E5DF7" w:rsidRDefault="00563360" w:rsidP="00563360">
      <w:pPr>
        <w:spacing w:after="12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18"/>
          <w:szCs w:val="18"/>
        </w:rPr>
      </w:pPr>
      <w:r w:rsidRPr="006E5DF7">
        <w:rPr>
          <w:rFonts w:eastAsia="Times New Roman" w:cstheme="minorHAnsi"/>
          <w:b/>
          <w:bCs/>
          <w:color w:val="000000"/>
          <w:sz w:val="18"/>
          <w:szCs w:val="18"/>
        </w:rPr>
        <w:t>in the framework of the Strengthened gender action in Cahul and Ungheni districts Project</w:t>
      </w:r>
    </w:p>
    <w:p w14:paraId="6035B9D0" w14:textId="77777777" w:rsidR="00563360" w:rsidRPr="007618D2" w:rsidRDefault="00563360" w:rsidP="00563360">
      <w:pPr>
        <w:spacing w:after="120" w:line="240" w:lineRule="auto"/>
        <w:jc w:val="center"/>
        <w:textAlignment w:val="baseline"/>
        <w:rPr>
          <w:rFonts w:eastAsia="Times New Roman" w:cstheme="minorHAnsi"/>
          <w:b/>
          <w:color w:val="000000"/>
          <w:sz w:val="18"/>
          <w:szCs w:val="18"/>
          <w:u w:val="single"/>
        </w:rPr>
      </w:pPr>
      <w:r w:rsidRPr="006E5DF7">
        <w:rPr>
          <w:rFonts w:eastAsia="Times New Roman" w:cstheme="minorHAnsi"/>
          <w:b/>
          <w:color w:val="000000"/>
          <w:sz w:val="18"/>
          <w:szCs w:val="18"/>
        </w:rPr>
        <w:t xml:space="preserve">CFP No. </w:t>
      </w:r>
      <w:r w:rsidRPr="006E5DF7">
        <w:rPr>
          <w:rFonts w:eastAsia="Times New Roman" w:cstheme="minorHAnsi"/>
          <w:b/>
          <w:color w:val="000000"/>
          <w:sz w:val="18"/>
          <w:szCs w:val="18"/>
          <w:u w:val="single"/>
        </w:rPr>
        <w:t>CfP20/001-WIL&amp;EVAW</w:t>
      </w:r>
      <w:bookmarkStart w:id="0" w:name="_GoBack"/>
      <w:bookmarkEnd w:id="0"/>
    </w:p>
    <w:p w14:paraId="08265C6C" w14:textId="77777777" w:rsidR="00563360" w:rsidRPr="006E5DF7" w:rsidRDefault="00563360" w:rsidP="00563360">
      <w:pPr>
        <w:spacing w:after="12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lang w:val="en-CA"/>
        </w:rPr>
        <w:t>Governance, Management and Technical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563360" w:rsidRPr="006E5DF7" w14:paraId="2CC813AB" w14:textId="77777777" w:rsidTr="00543F55">
        <w:trPr>
          <w:jc w:val="center"/>
        </w:trPr>
        <w:tc>
          <w:tcPr>
            <w:tcW w:w="5305" w:type="dxa"/>
          </w:tcPr>
          <w:p w14:paraId="42B45860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980" w:type="dxa"/>
          </w:tcPr>
          <w:p w14:paraId="1BAF3D1C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Mandatory / Optional</w:t>
            </w:r>
          </w:p>
        </w:tc>
      </w:tr>
      <w:tr w:rsidR="00563360" w:rsidRPr="006E5DF7" w14:paraId="3952326E" w14:textId="77777777" w:rsidTr="00543F55">
        <w:trPr>
          <w:jc w:val="center"/>
        </w:trPr>
        <w:tc>
          <w:tcPr>
            <w:tcW w:w="5305" w:type="dxa"/>
          </w:tcPr>
          <w:p w14:paraId="12A75F51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Legal registration</w:t>
            </w:r>
          </w:p>
        </w:tc>
        <w:tc>
          <w:tcPr>
            <w:tcW w:w="1980" w:type="dxa"/>
          </w:tcPr>
          <w:p w14:paraId="3A0051E3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31EFA0CE" w14:textId="77777777" w:rsidTr="00543F55">
        <w:trPr>
          <w:jc w:val="center"/>
        </w:trPr>
        <w:tc>
          <w:tcPr>
            <w:tcW w:w="5305" w:type="dxa"/>
          </w:tcPr>
          <w:p w14:paraId="21656BF2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Rules of Governance / Statues of the organization</w:t>
            </w:r>
          </w:p>
        </w:tc>
        <w:tc>
          <w:tcPr>
            <w:tcW w:w="1980" w:type="dxa"/>
          </w:tcPr>
          <w:p w14:paraId="4AEAEF6A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4AA88F95" w14:textId="77777777" w:rsidTr="00543F55">
        <w:trPr>
          <w:jc w:val="center"/>
        </w:trPr>
        <w:tc>
          <w:tcPr>
            <w:tcW w:w="5305" w:type="dxa"/>
          </w:tcPr>
          <w:p w14:paraId="50F8DCDF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Organigram of the organization</w:t>
            </w:r>
          </w:p>
        </w:tc>
        <w:tc>
          <w:tcPr>
            <w:tcW w:w="1980" w:type="dxa"/>
          </w:tcPr>
          <w:p w14:paraId="763E2F46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0A16A5D2" w14:textId="77777777" w:rsidTr="00543F55">
        <w:trPr>
          <w:trHeight w:val="305"/>
          <w:jc w:val="center"/>
        </w:trPr>
        <w:tc>
          <w:tcPr>
            <w:tcW w:w="5305" w:type="dxa"/>
          </w:tcPr>
          <w:p w14:paraId="3F992A69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 of Key management</w:t>
            </w:r>
          </w:p>
        </w:tc>
        <w:tc>
          <w:tcPr>
            <w:tcW w:w="1980" w:type="dxa"/>
          </w:tcPr>
          <w:p w14:paraId="71FCCB78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2380F2B4" w14:textId="77777777" w:rsidTr="00543F55">
        <w:trPr>
          <w:jc w:val="center"/>
        </w:trPr>
        <w:tc>
          <w:tcPr>
            <w:tcW w:w="5305" w:type="dxa"/>
          </w:tcPr>
          <w:p w14:paraId="21E41A12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CVs of Key Staff proposed for the engagement with UN Women</w:t>
            </w:r>
          </w:p>
        </w:tc>
        <w:tc>
          <w:tcPr>
            <w:tcW w:w="1980" w:type="dxa"/>
          </w:tcPr>
          <w:p w14:paraId="46C8E188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65811DD3" w14:textId="77777777" w:rsidTr="00543F55">
        <w:trPr>
          <w:jc w:val="center"/>
        </w:trPr>
        <w:tc>
          <w:tcPr>
            <w:tcW w:w="5305" w:type="dxa"/>
          </w:tcPr>
          <w:p w14:paraId="24EBA421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Anti-Fraud Policy Framework which is consistent with UN women’s one or adoption of UN Women anti-fraud policy</w:t>
            </w:r>
          </w:p>
        </w:tc>
        <w:tc>
          <w:tcPr>
            <w:tcW w:w="1980" w:type="dxa"/>
          </w:tcPr>
          <w:p w14:paraId="7F045D6D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1AB09FAC" w14:textId="77777777" w:rsidTr="00543F55">
        <w:trPr>
          <w:jc w:val="center"/>
        </w:trPr>
        <w:tc>
          <w:tcPr>
            <w:tcW w:w="5305" w:type="dxa"/>
          </w:tcPr>
          <w:p w14:paraId="256211FA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Sexual Exploitation and Abuse (SEA) policy consistent with the UN SEA bulletin </w:t>
            </w:r>
            <w:hyperlink r:id="rId4" w:history="1">
              <w:r w:rsidRPr="006E5DF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ST/SGB/2003/13</w:t>
              </w:r>
            </w:hyperlink>
          </w:p>
          <w:p w14:paraId="3E5873FE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6E5D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Where RP has adopted UN Women SEA Protocol, RP </w:t>
            </w:r>
            <w:proofErr w:type="gramStart"/>
            <w:r w:rsidRPr="006E5D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 to</w:t>
            </w:r>
            <w:proofErr w:type="gramEnd"/>
            <w:r w:rsidRPr="006E5D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ensure to have developed a SEA policy</w:t>
            </w:r>
            <w:r w:rsidRPr="006E5DF7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</w:tc>
        <w:tc>
          <w:tcPr>
            <w:tcW w:w="1980" w:type="dxa"/>
          </w:tcPr>
          <w:p w14:paraId="6266BEBF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</w:tbl>
    <w:p w14:paraId="04EA4DBF" w14:textId="77777777" w:rsidR="00563360" w:rsidRPr="006E5DF7" w:rsidRDefault="00563360" w:rsidP="00563360">
      <w:pPr>
        <w:spacing w:before="120" w:after="12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lang w:val="en-CA"/>
        </w:rPr>
        <w:t>Administration and Finance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563360" w:rsidRPr="006E5DF7" w14:paraId="17E8C9D4" w14:textId="77777777" w:rsidTr="00543F55">
        <w:trPr>
          <w:jc w:val="center"/>
        </w:trPr>
        <w:tc>
          <w:tcPr>
            <w:tcW w:w="5305" w:type="dxa"/>
          </w:tcPr>
          <w:p w14:paraId="2BB55E12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980" w:type="dxa"/>
          </w:tcPr>
          <w:p w14:paraId="67E6AF87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Mandatory / Optional</w:t>
            </w:r>
          </w:p>
        </w:tc>
      </w:tr>
      <w:tr w:rsidR="00563360" w:rsidRPr="006E5DF7" w14:paraId="5E30FEDE" w14:textId="77777777" w:rsidTr="00543F55">
        <w:trPr>
          <w:trHeight w:val="242"/>
          <w:jc w:val="center"/>
        </w:trPr>
        <w:tc>
          <w:tcPr>
            <w:tcW w:w="5305" w:type="dxa"/>
          </w:tcPr>
          <w:p w14:paraId="58938030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Administrative and Financial Rules of the organization</w:t>
            </w:r>
          </w:p>
        </w:tc>
        <w:tc>
          <w:tcPr>
            <w:tcW w:w="1980" w:type="dxa"/>
          </w:tcPr>
          <w:p w14:paraId="2DA997CA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26151349" w14:textId="77777777" w:rsidTr="00543F55">
        <w:trPr>
          <w:trHeight w:val="242"/>
          <w:jc w:val="center"/>
        </w:trPr>
        <w:tc>
          <w:tcPr>
            <w:tcW w:w="5305" w:type="dxa"/>
          </w:tcPr>
          <w:p w14:paraId="18AE665D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Internal Control Framework   </w:t>
            </w:r>
          </w:p>
        </w:tc>
        <w:tc>
          <w:tcPr>
            <w:tcW w:w="1980" w:type="dxa"/>
          </w:tcPr>
          <w:p w14:paraId="7599BDD9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411A252B" w14:textId="77777777" w:rsidTr="00543F55">
        <w:trPr>
          <w:trHeight w:val="305"/>
          <w:jc w:val="center"/>
        </w:trPr>
        <w:tc>
          <w:tcPr>
            <w:tcW w:w="5305" w:type="dxa"/>
          </w:tcPr>
          <w:p w14:paraId="1191AF44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Audited Statements of last 3 years</w:t>
            </w:r>
          </w:p>
        </w:tc>
        <w:tc>
          <w:tcPr>
            <w:tcW w:w="1980" w:type="dxa"/>
          </w:tcPr>
          <w:p w14:paraId="1CFD6BB8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1CD565CC" w14:textId="77777777" w:rsidTr="00543F55">
        <w:trPr>
          <w:jc w:val="center"/>
        </w:trPr>
        <w:tc>
          <w:tcPr>
            <w:tcW w:w="5305" w:type="dxa"/>
          </w:tcPr>
          <w:p w14:paraId="2310CCB9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 of Banks</w:t>
            </w:r>
          </w:p>
        </w:tc>
        <w:tc>
          <w:tcPr>
            <w:tcW w:w="1980" w:type="dxa"/>
          </w:tcPr>
          <w:p w14:paraId="568A9079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0B23CCF3" w14:textId="77777777" w:rsidTr="00543F55">
        <w:trPr>
          <w:jc w:val="center"/>
        </w:trPr>
        <w:tc>
          <w:tcPr>
            <w:tcW w:w="5305" w:type="dxa"/>
          </w:tcPr>
          <w:p w14:paraId="41AF15E8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Name of External Auditors</w:t>
            </w:r>
          </w:p>
        </w:tc>
        <w:tc>
          <w:tcPr>
            <w:tcW w:w="1980" w:type="dxa"/>
          </w:tcPr>
          <w:p w14:paraId="74E8341A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777A315C" w14:textId="77777777" w:rsidR="00563360" w:rsidRPr="006E5DF7" w:rsidRDefault="00563360" w:rsidP="00563360">
      <w:pPr>
        <w:spacing w:before="120" w:after="12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lang w:val="en-CA"/>
        </w:rPr>
        <w:t>Procurement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563360" w:rsidRPr="006E5DF7" w14:paraId="5D64CD66" w14:textId="77777777" w:rsidTr="00543F55">
        <w:trPr>
          <w:jc w:val="center"/>
        </w:trPr>
        <w:tc>
          <w:tcPr>
            <w:tcW w:w="5305" w:type="dxa"/>
          </w:tcPr>
          <w:p w14:paraId="25C48146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980" w:type="dxa"/>
          </w:tcPr>
          <w:p w14:paraId="7EA00ECD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Mandatory / Optional</w:t>
            </w:r>
          </w:p>
        </w:tc>
      </w:tr>
      <w:tr w:rsidR="00563360" w:rsidRPr="006E5DF7" w14:paraId="03AEED78" w14:textId="77777777" w:rsidTr="00543F55">
        <w:trPr>
          <w:jc w:val="center"/>
        </w:trPr>
        <w:tc>
          <w:tcPr>
            <w:tcW w:w="5305" w:type="dxa"/>
          </w:tcPr>
          <w:p w14:paraId="7F28B6DD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Procurement Policy/Manual</w:t>
            </w:r>
          </w:p>
        </w:tc>
        <w:tc>
          <w:tcPr>
            <w:tcW w:w="1980" w:type="dxa"/>
          </w:tcPr>
          <w:p w14:paraId="57FC434E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597D2ABB" w14:textId="77777777" w:rsidTr="00543F55">
        <w:trPr>
          <w:jc w:val="center"/>
        </w:trPr>
        <w:tc>
          <w:tcPr>
            <w:tcW w:w="5305" w:type="dxa"/>
          </w:tcPr>
          <w:p w14:paraId="68D8B7CF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Templates of the solicitation documents for procurement of goods/services, e.g. Request for Quotation (FRQ), Request for Proposal (RFP) etc. </w:t>
            </w:r>
          </w:p>
        </w:tc>
        <w:tc>
          <w:tcPr>
            <w:tcW w:w="1980" w:type="dxa"/>
          </w:tcPr>
          <w:p w14:paraId="5D106846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5087AEF8" w14:textId="77777777" w:rsidTr="00543F55">
        <w:trPr>
          <w:jc w:val="center"/>
        </w:trPr>
        <w:tc>
          <w:tcPr>
            <w:tcW w:w="5305" w:type="dxa"/>
          </w:tcPr>
          <w:p w14:paraId="31DD37F4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List of main suppliers / vendors and copy of their contract(s) including evidence of their selection processes </w:t>
            </w:r>
          </w:p>
        </w:tc>
        <w:tc>
          <w:tcPr>
            <w:tcW w:w="1980" w:type="dxa"/>
          </w:tcPr>
          <w:p w14:paraId="0EB85453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050507E" w14:textId="77777777" w:rsidR="00563360" w:rsidRPr="006E5DF7" w:rsidRDefault="00563360" w:rsidP="00563360">
      <w:pPr>
        <w:spacing w:before="120" w:after="12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lang w:val="en-CA"/>
        </w:rPr>
        <w:t>Client Relationship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563360" w:rsidRPr="006E5DF7" w14:paraId="59B870B0" w14:textId="77777777" w:rsidTr="00543F55">
        <w:trPr>
          <w:jc w:val="center"/>
        </w:trPr>
        <w:tc>
          <w:tcPr>
            <w:tcW w:w="5305" w:type="dxa"/>
          </w:tcPr>
          <w:p w14:paraId="242C9092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980" w:type="dxa"/>
          </w:tcPr>
          <w:p w14:paraId="5CB2FD9E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Mandatory / Optional</w:t>
            </w:r>
          </w:p>
        </w:tc>
      </w:tr>
      <w:tr w:rsidR="00563360" w:rsidRPr="006E5DF7" w14:paraId="2087F603" w14:textId="77777777" w:rsidTr="00543F55">
        <w:trPr>
          <w:jc w:val="center"/>
        </w:trPr>
        <w:tc>
          <w:tcPr>
            <w:tcW w:w="5305" w:type="dxa"/>
          </w:tcPr>
          <w:p w14:paraId="13C7E50F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 of main clients / donors</w:t>
            </w:r>
          </w:p>
        </w:tc>
        <w:tc>
          <w:tcPr>
            <w:tcW w:w="1980" w:type="dxa"/>
          </w:tcPr>
          <w:p w14:paraId="76AB311C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74C1E2E8" w14:textId="77777777" w:rsidTr="00543F55">
        <w:trPr>
          <w:trHeight w:val="305"/>
          <w:jc w:val="center"/>
        </w:trPr>
        <w:tc>
          <w:tcPr>
            <w:tcW w:w="5305" w:type="dxa"/>
          </w:tcPr>
          <w:p w14:paraId="1AF587DD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Two references</w:t>
            </w:r>
          </w:p>
        </w:tc>
        <w:tc>
          <w:tcPr>
            <w:tcW w:w="1980" w:type="dxa"/>
          </w:tcPr>
          <w:p w14:paraId="5869FAA8" w14:textId="77777777" w:rsidR="00563360" w:rsidRPr="006E5DF7" w:rsidRDefault="00563360" w:rsidP="00543F5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563360" w:rsidRPr="006E5DF7" w14:paraId="7D23AB1F" w14:textId="77777777" w:rsidTr="00543F55">
        <w:trPr>
          <w:trHeight w:val="305"/>
          <w:jc w:val="center"/>
        </w:trPr>
        <w:tc>
          <w:tcPr>
            <w:tcW w:w="5305" w:type="dxa"/>
          </w:tcPr>
          <w:p w14:paraId="4D2AE35A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Past reports to clients / donors for last 3 years</w:t>
            </w:r>
          </w:p>
        </w:tc>
        <w:tc>
          <w:tcPr>
            <w:tcW w:w="1980" w:type="dxa"/>
          </w:tcPr>
          <w:p w14:paraId="0160E451" w14:textId="77777777" w:rsidR="00563360" w:rsidRPr="006E5DF7" w:rsidRDefault="00563360" w:rsidP="00543F5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4D0C86F" w14:textId="77777777" w:rsidR="002E6662" w:rsidRDefault="002E6662"/>
    <w:sectPr w:rsidR="002E6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29"/>
    <w:rsid w:val="002E6662"/>
    <w:rsid w:val="00563360"/>
    <w:rsid w:val="00A5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8C1B"/>
  <w15:chartTrackingRefBased/>
  <w15:docId w15:val="{6EACDC24-2BBF-46E5-A25B-FD35C64F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563360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3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6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docs.org/ST/SGB/2003/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CIOBANU</dc:creator>
  <cp:keywords/>
  <dc:description/>
  <cp:lastModifiedBy>Ghenadie CIOBANU</cp:lastModifiedBy>
  <cp:revision>2</cp:revision>
  <dcterms:created xsi:type="dcterms:W3CDTF">2020-06-24T09:11:00Z</dcterms:created>
  <dcterms:modified xsi:type="dcterms:W3CDTF">2020-06-24T09:12:00Z</dcterms:modified>
</cp:coreProperties>
</file>