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47148" w14:textId="1B83E954" w:rsidR="0024418D" w:rsidRDefault="0024418D" w:rsidP="005E708D"/>
    <w:p w14:paraId="2E9AFCB4" w14:textId="0ADD6048" w:rsidR="007356EE" w:rsidRPr="007356EE" w:rsidRDefault="007356EE" w:rsidP="007356EE"/>
    <w:p w14:paraId="69C36A4B" w14:textId="08D1ABAC" w:rsidR="007356EE" w:rsidRDefault="007356EE" w:rsidP="007356EE"/>
    <w:p w14:paraId="2820F0EF" w14:textId="77777777" w:rsidR="007356EE" w:rsidRPr="007356EE" w:rsidRDefault="007356EE" w:rsidP="007356EE">
      <w:pPr>
        <w:keepNext/>
        <w:keepLines/>
        <w:spacing w:before="240" w:after="240"/>
        <w:outlineLvl w:val="0"/>
        <w:rPr>
          <w:rFonts w:ascii="Myriad Pro" w:eastAsiaTheme="majorEastAsia" w:hAnsi="Myriad Pro"/>
          <w:b/>
          <w:smallCaps/>
          <w:color w:val="2F5496" w:themeColor="accent1" w:themeShade="BF"/>
          <w:lang w:val="en-GB"/>
        </w:rPr>
      </w:pPr>
      <w:bookmarkStart w:id="0" w:name="_Toc523753"/>
      <w:bookmarkStart w:id="1" w:name="_Toc3797793"/>
      <w:bookmarkStart w:id="2" w:name="_Toc14446335"/>
      <w:r w:rsidRPr="007356EE">
        <w:rPr>
          <w:rFonts w:ascii="Myriad Pro" w:eastAsiaTheme="majorEastAsia" w:hAnsi="Myriad Pro"/>
          <w:b/>
          <w:smallCaps/>
          <w:color w:val="2F5496" w:themeColor="accent1" w:themeShade="BF"/>
          <w:lang w:val="en-GB"/>
        </w:rPr>
        <w:t xml:space="preserve">Annex 2 </w:t>
      </w:r>
      <w:bookmarkEnd w:id="0"/>
      <w:bookmarkEnd w:id="1"/>
      <w:r w:rsidRPr="007356EE">
        <w:rPr>
          <w:rFonts w:ascii="Myriad Pro" w:eastAsiaTheme="majorEastAsia" w:hAnsi="Myriad Pro"/>
          <w:b/>
          <w:smallCaps/>
          <w:color w:val="2F5496" w:themeColor="accent1" w:themeShade="BF"/>
          <w:lang w:val="en-GB"/>
        </w:rPr>
        <w:t>Project proposal</w:t>
      </w:r>
      <w:bookmarkEnd w:id="2"/>
    </w:p>
    <w:tbl>
      <w:tblPr>
        <w:tblW w:w="538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035"/>
        <w:gridCol w:w="8030"/>
      </w:tblGrid>
      <w:tr w:rsidR="007356EE" w:rsidRPr="007356EE" w14:paraId="137C32B7" w14:textId="77777777" w:rsidTr="007356EE">
        <w:trPr>
          <w:trHeight w:val="278"/>
        </w:trPr>
        <w:tc>
          <w:tcPr>
            <w:tcW w:w="5000" w:type="pct"/>
            <w:gridSpan w:val="2"/>
            <w:shd w:val="clear" w:color="auto" w:fill="FFFFFF"/>
          </w:tcPr>
          <w:p w14:paraId="12C7BBCC" w14:textId="77777777" w:rsidR="007356EE" w:rsidRPr="007356EE" w:rsidRDefault="007356EE" w:rsidP="007356EE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Myriad Pro" w:eastAsia="Times New Roman" w:hAnsi="Myriad Pro" w:cs="Times New Roman"/>
                <w:b/>
                <w:sz w:val="20"/>
                <w:szCs w:val="20"/>
                <w:lang w:val="en-GB"/>
              </w:rPr>
            </w:pPr>
            <w:r w:rsidRPr="007356EE">
              <w:rPr>
                <w:rFonts w:ascii="Myriad Pro" w:eastAsia="Times New Roman" w:hAnsi="Myriad Pro"/>
                <w:b/>
                <w:szCs w:val="24"/>
                <w:lang w:val="en-GB"/>
              </w:rPr>
              <w:t>Description</w:t>
            </w:r>
          </w:p>
        </w:tc>
      </w:tr>
      <w:tr w:rsidR="007356EE" w:rsidRPr="007356EE" w14:paraId="5FEE4336" w14:textId="77777777" w:rsidTr="007356EE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1EB25366" w14:textId="77777777" w:rsidR="007356EE" w:rsidRPr="007356EE" w:rsidRDefault="007356EE" w:rsidP="007356EE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Myriad Pro" w:eastAsia="Batang" w:hAnsi="Myriad Pro"/>
                <w:lang w:val="en-US"/>
              </w:rPr>
            </w:pPr>
            <w:r w:rsidRPr="007356EE">
              <w:rPr>
                <w:rFonts w:ascii="Myriad Pro" w:eastAsia="Batang" w:hAnsi="Myriad Pro"/>
                <w:lang w:val="en-US"/>
              </w:rPr>
              <w:t>In less than 4’000 characters describe identified economic problem(s) that were amplified by the pandemic and the project will address on both banks (</w:t>
            </w:r>
            <w:proofErr w:type="spellStart"/>
            <w:r w:rsidRPr="007356EE">
              <w:rPr>
                <w:rFonts w:ascii="Myriad Pro" w:eastAsia="Batang" w:hAnsi="Myriad Pro"/>
                <w:lang w:val="en-US"/>
              </w:rPr>
              <w:t>i.e</w:t>
            </w:r>
            <w:proofErr w:type="spellEnd"/>
            <w:r w:rsidRPr="007356EE">
              <w:rPr>
                <w:rFonts w:ascii="Myriad Pro" w:eastAsia="Batang" w:hAnsi="Myriad Pro"/>
                <w:lang w:val="en-US"/>
              </w:rPr>
              <w:t xml:space="preserve"> restricted access to raw materials or low diversification of suppliers, undermined distribution networks, lack of a competitive market for logistics operators (transport), underdeveloped B2B payment instruments, as well as means of fulfilling remote reporting tax obligations, optimization of remote work or the development of new internal</w:t>
            </w:r>
            <w:r w:rsidRPr="007356EE">
              <w:rPr>
                <w:rFonts w:ascii="Myriad Pro" w:eastAsiaTheme="minorHAnsi" w:hAnsi="Myriad Pro"/>
                <w:i/>
                <w:iCs/>
                <w:lang w:val="en-GB"/>
              </w:rPr>
              <w:t xml:space="preserve"> regulations in the field of human resources</w:t>
            </w:r>
            <w:r w:rsidRPr="007356EE">
              <w:rPr>
                <w:rFonts w:ascii="Myriad Pro" w:eastAsiaTheme="minorHAnsi" w:hAnsi="Myriad Pro"/>
                <w:i/>
                <w:iCs/>
                <w:lang w:val="en-US"/>
              </w:rPr>
              <w:t xml:space="preserve"> )</w:t>
            </w:r>
            <w:r w:rsidRPr="007356EE">
              <w:rPr>
                <w:rFonts w:ascii="Myriad Pro" w:eastAsiaTheme="minorHAnsi" w:hAnsi="Myriad Pro"/>
                <w:lang w:val="en-US"/>
              </w:rPr>
              <w:t xml:space="preserve">. </w:t>
            </w:r>
          </w:p>
          <w:p w14:paraId="3A363D62" w14:textId="77777777" w:rsidR="007356EE" w:rsidRPr="007356EE" w:rsidRDefault="007356EE" w:rsidP="007356EE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Myriad Pro" w:eastAsia="Batang" w:hAnsi="Myriad Pro"/>
                <w:lang w:val="en-US"/>
              </w:rPr>
            </w:pPr>
            <w:r w:rsidRPr="007356EE">
              <w:rPr>
                <w:rFonts w:ascii="Myriad Pro" w:eastAsia="Batang" w:hAnsi="Myriad Pro"/>
                <w:lang w:val="en-US"/>
              </w:rPr>
              <w:t xml:space="preserve">Describe the impact of proposed activities on the improvement of entrepreneurial environment. </w:t>
            </w:r>
          </w:p>
          <w:p w14:paraId="4DDD9D76" w14:textId="77777777" w:rsidR="007356EE" w:rsidRPr="007356EE" w:rsidRDefault="007356EE" w:rsidP="007356EE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Myriad Pro" w:eastAsia="Batang" w:hAnsi="Myriad Pro"/>
              </w:rPr>
            </w:pPr>
            <w:r w:rsidRPr="007356EE">
              <w:rPr>
                <w:rFonts w:ascii="Myriad Pro" w:eastAsia="Batang" w:hAnsi="Myriad Pro"/>
              </w:rPr>
              <w:t>How many economic actors will benefit of them?</w:t>
            </w:r>
          </w:p>
          <w:p w14:paraId="49EE8EEF" w14:textId="77777777" w:rsidR="007356EE" w:rsidRPr="007356EE" w:rsidRDefault="007356EE" w:rsidP="007356EE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Myriad Pro" w:eastAsia="Batang" w:hAnsi="Myriad Pro"/>
                <w:lang w:val="en-US"/>
              </w:rPr>
            </w:pPr>
            <w:r w:rsidRPr="007356EE">
              <w:rPr>
                <w:rFonts w:ascii="Myriad Pro" w:eastAsiaTheme="minorHAnsi" w:hAnsi="Myriad Pro"/>
                <w:lang w:val="en-US"/>
              </w:rPr>
              <w:t>What difference will your project make for target MSMEs helping them build resilience to crises, particularly in comparison to similar initiatives implemented in the past and/or currently (project’s added value)</w:t>
            </w:r>
          </w:p>
        </w:tc>
      </w:tr>
      <w:tr w:rsidR="007356EE" w:rsidRPr="007356EE" w14:paraId="0C99F5D1" w14:textId="77777777" w:rsidTr="007356EE">
        <w:trPr>
          <w:trHeight w:val="305"/>
        </w:trPr>
        <w:tc>
          <w:tcPr>
            <w:tcW w:w="5000" w:type="pct"/>
            <w:gridSpan w:val="2"/>
            <w:shd w:val="clear" w:color="auto" w:fill="FFFFFF"/>
          </w:tcPr>
          <w:p w14:paraId="52954708" w14:textId="77777777" w:rsidR="007356EE" w:rsidRPr="007356EE" w:rsidRDefault="007356EE" w:rsidP="007356EE">
            <w:pPr>
              <w:widowControl w:val="0"/>
              <w:suppressAutoHyphens/>
              <w:jc w:val="both"/>
              <w:rPr>
                <w:rFonts w:ascii="Arial Narrow" w:eastAsia="Times New Roman" w:hAnsi="Arial Narrow" w:cs="Times New Roman"/>
                <w:b/>
                <w:spacing w:val="-2"/>
                <w:lang w:val="en-US" w:eastAsia="ro-RO"/>
              </w:rPr>
            </w:pPr>
          </w:p>
          <w:p w14:paraId="43D2E4A2" w14:textId="77777777" w:rsidR="007356EE" w:rsidRPr="007356EE" w:rsidRDefault="007356EE" w:rsidP="007356EE">
            <w:pPr>
              <w:widowControl w:val="0"/>
              <w:suppressAutoHyphens/>
              <w:jc w:val="both"/>
              <w:rPr>
                <w:rFonts w:ascii="Arial Narrow" w:eastAsia="Times New Roman" w:hAnsi="Arial Narrow" w:cs="Times New Roman"/>
                <w:b/>
                <w:spacing w:val="-2"/>
                <w:lang w:val="en-US" w:eastAsia="ro-RO"/>
              </w:rPr>
            </w:pPr>
          </w:p>
        </w:tc>
      </w:tr>
      <w:tr w:rsidR="007356EE" w:rsidRPr="007356EE" w14:paraId="07B4FE1A" w14:textId="77777777" w:rsidTr="007356EE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09781A09" w14:textId="77777777" w:rsidR="007356EE" w:rsidRPr="007356EE" w:rsidRDefault="007356EE" w:rsidP="007356EE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Myriad Pro" w:eastAsiaTheme="minorHAnsi" w:hAnsi="Myriad Pro"/>
                <w:szCs w:val="24"/>
                <w:lang w:val="en-US"/>
              </w:rPr>
            </w:pPr>
            <w:r w:rsidRPr="007356EE">
              <w:rPr>
                <w:rFonts w:ascii="Myriad Pro" w:eastAsiaTheme="minorHAnsi" w:hAnsi="Myriad Pro"/>
                <w:szCs w:val="24"/>
                <w:lang w:val="en-US"/>
              </w:rPr>
              <w:t>Describe how the project proposal will deal with strategic economic objectives established at the national level, linked to development of the post-COVID business environment.</w:t>
            </w:r>
          </w:p>
          <w:p w14:paraId="5F8B8D34" w14:textId="77777777" w:rsidR="007356EE" w:rsidRPr="007356EE" w:rsidRDefault="007356EE" w:rsidP="007356EE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Myriad Pro" w:eastAsiaTheme="minorHAnsi" w:hAnsi="Myriad Pro"/>
                <w:szCs w:val="24"/>
                <w:lang w:val="en-US"/>
              </w:rPr>
            </w:pPr>
            <w:r w:rsidRPr="007356EE">
              <w:rPr>
                <w:rFonts w:ascii="Myriad Pro" w:eastAsiaTheme="minorHAnsi" w:hAnsi="Myriad Pro"/>
                <w:szCs w:val="24"/>
                <w:lang w:val="en-US"/>
              </w:rPr>
              <w:t>Describe how proposed project will create new services and development opportunities for companies from both banks (less than 3’000 characters)</w:t>
            </w:r>
          </w:p>
        </w:tc>
      </w:tr>
      <w:tr w:rsidR="007356EE" w:rsidRPr="007356EE" w14:paraId="5FD7FFD9" w14:textId="77777777" w:rsidTr="007356EE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4584E8BD" w14:textId="77777777" w:rsidR="007356EE" w:rsidRPr="007356EE" w:rsidRDefault="007356EE" w:rsidP="007356EE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en-GB"/>
              </w:rPr>
            </w:pPr>
          </w:p>
          <w:p w14:paraId="16E16478" w14:textId="77777777" w:rsidR="007356EE" w:rsidRPr="007356EE" w:rsidRDefault="007356EE" w:rsidP="007356EE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en-GB"/>
              </w:rPr>
            </w:pPr>
          </w:p>
        </w:tc>
      </w:tr>
      <w:tr w:rsidR="007356EE" w:rsidRPr="007356EE" w14:paraId="2F4D76B6" w14:textId="77777777" w:rsidTr="007356EE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7C7F00C5" w14:textId="77777777" w:rsidR="007356EE" w:rsidRPr="007356EE" w:rsidRDefault="007356EE" w:rsidP="007356EE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Myriad Pro" w:eastAsiaTheme="minorHAnsi" w:hAnsi="Myriad Pro"/>
                <w:szCs w:val="24"/>
                <w:lang w:val="en-US"/>
              </w:rPr>
            </w:pPr>
            <w:r w:rsidRPr="007356EE">
              <w:rPr>
                <w:rFonts w:ascii="Myriad Pro" w:eastAsiaTheme="minorHAnsi" w:hAnsi="Myriad Pro"/>
                <w:lang w:val="en-US"/>
              </w:rPr>
              <w:t>In</w:t>
            </w:r>
            <w:r w:rsidRPr="007356EE">
              <w:rPr>
                <w:rFonts w:ascii="Myriad Pro" w:eastAsiaTheme="minorHAnsi" w:hAnsi="Myriad Pro"/>
                <w:szCs w:val="24"/>
                <w:lang w:val="en-US"/>
              </w:rPr>
              <w:t xml:space="preserve"> less than 3’500 characters, describe how </w:t>
            </w:r>
            <w:r w:rsidRPr="007356EE">
              <w:rPr>
                <w:rFonts w:ascii="Myriad Pro" w:eastAsia="Batang" w:hAnsi="Myriad Pro"/>
                <w:lang w:val="en-US"/>
              </w:rPr>
              <w:t>the project proposal will enable business people from both banks to cooperate and benefit from cross-river interaction being supported by business support organizations. Describe the confidence building nature of your proposal and what cross-river impact it will generate</w:t>
            </w:r>
            <w:r w:rsidRPr="007356EE">
              <w:rPr>
                <w:rFonts w:ascii="Myriad Pro" w:eastAsiaTheme="minorHAnsi" w:hAnsi="Myriad Pro"/>
                <w:szCs w:val="24"/>
                <w:lang w:val="en-US"/>
              </w:rPr>
              <w:t xml:space="preserve"> for </w:t>
            </w:r>
            <w:r w:rsidRPr="007356EE">
              <w:rPr>
                <w:rFonts w:ascii="Myriad Pro" w:eastAsia="Batang" w:hAnsi="Myriad Pro"/>
                <w:lang w:val="en-US"/>
              </w:rPr>
              <w:t xml:space="preserve">companies </w:t>
            </w:r>
            <w:r w:rsidRPr="007356EE">
              <w:rPr>
                <w:rFonts w:ascii="Myriad Pro" w:eastAsiaTheme="minorHAnsi" w:hAnsi="Myriad Pro"/>
                <w:szCs w:val="24"/>
                <w:lang w:val="en-US"/>
              </w:rPr>
              <w:t xml:space="preserve">during and after the project. </w:t>
            </w:r>
          </w:p>
        </w:tc>
      </w:tr>
      <w:tr w:rsidR="007356EE" w:rsidRPr="007356EE" w14:paraId="16339B7A" w14:textId="77777777" w:rsidTr="007356EE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49CFE262" w14:textId="77777777" w:rsidR="007356EE" w:rsidRPr="007356EE" w:rsidRDefault="007356EE" w:rsidP="007356EE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en-GB"/>
              </w:rPr>
            </w:pPr>
          </w:p>
          <w:p w14:paraId="472CA144" w14:textId="77777777" w:rsidR="007356EE" w:rsidRPr="007356EE" w:rsidRDefault="007356EE" w:rsidP="007356EE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en-GB"/>
              </w:rPr>
            </w:pPr>
          </w:p>
        </w:tc>
      </w:tr>
      <w:tr w:rsidR="007356EE" w:rsidRPr="007356EE" w14:paraId="3C3A9EED" w14:textId="77777777" w:rsidTr="007356EE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54E04EC4" w14:textId="77777777" w:rsidR="007356EE" w:rsidRPr="007356EE" w:rsidRDefault="007356EE" w:rsidP="007356EE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Myriad Pro" w:eastAsiaTheme="minorHAnsi" w:hAnsi="Myriad Pro"/>
                <w:szCs w:val="24"/>
                <w:lang w:val="en-US"/>
              </w:rPr>
            </w:pPr>
            <w:r w:rsidRPr="007356EE">
              <w:rPr>
                <w:rFonts w:ascii="Myriad Pro" w:eastAsiaTheme="minorHAnsi" w:hAnsi="Myriad Pro"/>
                <w:lang w:val="en-US"/>
              </w:rPr>
              <w:t>In less than 4’000 characters describe the responsibilities and roles of both partners in the implementation process. Estimate efforts of each organization</w:t>
            </w:r>
            <w:r w:rsidRPr="007356EE">
              <w:rPr>
                <w:rFonts w:ascii="Myriad Pro" w:eastAsiaTheme="minorHAnsi" w:hAnsi="Myriad Pro"/>
                <w:szCs w:val="24"/>
                <w:lang w:val="en-US"/>
              </w:rPr>
              <w:t>. Activities to be delegated to 3</w:t>
            </w:r>
            <w:r w:rsidRPr="007356EE">
              <w:rPr>
                <w:rFonts w:ascii="Myriad Pro" w:eastAsiaTheme="minorHAnsi" w:hAnsi="Myriad Pro"/>
                <w:szCs w:val="24"/>
                <w:vertAlign w:val="superscript"/>
                <w:lang w:val="en-US"/>
              </w:rPr>
              <w:t>rd</w:t>
            </w:r>
            <w:r w:rsidRPr="007356EE">
              <w:rPr>
                <w:rFonts w:ascii="Myriad Pro" w:eastAsiaTheme="minorHAnsi" w:hAnsi="Myriad Pro"/>
                <w:szCs w:val="24"/>
                <w:lang w:val="en-US"/>
              </w:rPr>
              <w:t xml:space="preserve"> part shall be mentioned, if any</w:t>
            </w:r>
          </w:p>
        </w:tc>
      </w:tr>
      <w:tr w:rsidR="007356EE" w:rsidRPr="007356EE" w14:paraId="1DEEAC55" w14:textId="77777777" w:rsidTr="007356EE">
        <w:trPr>
          <w:trHeight w:val="669"/>
        </w:trPr>
        <w:tc>
          <w:tcPr>
            <w:tcW w:w="5000" w:type="pct"/>
            <w:gridSpan w:val="2"/>
            <w:shd w:val="clear" w:color="auto" w:fill="FFFFFF"/>
          </w:tcPr>
          <w:p w14:paraId="2FEFCF41" w14:textId="77777777" w:rsidR="007356EE" w:rsidRPr="007356EE" w:rsidRDefault="007356EE" w:rsidP="007356EE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en-GB"/>
              </w:rPr>
            </w:pPr>
          </w:p>
        </w:tc>
      </w:tr>
      <w:tr w:rsidR="007356EE" w:rsidRPr="007356EE" w14:paraId="47C2DDE8" w14:textId="77777777" w:rsidTr="007356EE">
        <w:trPr>
          <w:trHeight w:val="173"/>
        </w:trPr>
        <w:tc>
          <w:tcPr>
            <w:tcW w:w="5000" w:type="pct"/>
            <w:gridSpan w:val="2"/>
            <w:shd w:val="clear" w:color="auto" w:fill="FFFFFF"/>
          </w:tcPr>
          <w:p w14:paraId="685609CD" w14:textId="77777777" w:rsidR="007356EE" w:rsidRPr="007356EE" w:rsidRDefault="007356EE" w:rsidP="007356EE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US"/>
              </w:rPr>
            </w:pPr>
            <w:r w:rsidRPr="007356EE">
              <w:rPr>
                <w:rFonts w:ascii="Myriad Pro" w:eastAsiaTheme="minorHAnsi" w:hAnsi="Myriad Pro"/>
                <w:lang w:val="en-US"/>
              </w:rPr>
              <w:t>Describe project activities following a well-defined path for activities to be implemented with a clear logic, where each next activity shall result from the deliverables of the previous (add rows if necessary)</w:t>
            </w:r>
          </w:p>
        </w:tc>
      </w:tr>
      <w:tr w:rsidR="007356EE" w:rsidRPr="007356EE" w14:paraId="4E5D8201" w14:textId="77777777" w:rsidTr="007356EE">
        <w:trPr>
          <w:trHeight w:val="395"/>
        </w:trPr>
        <w:tc>
          <w:tcPr>
            <w:tcW w:w="1011" w:type="pct"/>
            <w:shd w:val="clear" w:color="auto" w:fill="FFFFFF"/>
          </w:tcPr>
          <w:p w14:paraId="19C7DE5B" w14:textId="77777777" w:rsidR="007356EE" w:rsidRPr="007356EE" w:rsidRDefault="007356EE" w:rsidP="007356EE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en-US" w:eastAsia="ro-RO"/>
              </w:rPr>
            </w:pPr>
            <w:r w:rsidRPr="007356EE">
              <w:rPr>
                <w:rFonts w:ascii="Myriad Pro" w:eastAsia="Times New Roman" w:hAnsi="Myriad Pro" w:cs="Times New Roman"/>
                <w:spacing w:val="-2"/>
                <w:lang w:val="en-US" w:eastAsia="ro-RO"/>
              </w:rPr>
              <w:t>Activity description and time frame</w:t>
            </w:r>
          </w:p>
        </w:tc>
        <w:tc>
          <w:tcPr>
            <w:tcW w:w="3989" w:type="pct"/>
            <w:vMerge w:val="restart"/>
            <w:shd w:val="clear" w:color="auto" w:fill="FFFFFF"/>
          </w:tcPr>
          <w:p w14:paraId="23AA1111" w14:textId="77777777" w:rsidR="007356EE" w:rsidRPr="007356EE" w:rsidRDefault="007356EE" w:rsidP="007356EE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en-US" w:eastAsia="ro-RO"/>
              </w:rPr>
            </w:pPr>
          </w:p>
        </w:tc>
      </w:tr>
      <w:tr w:rsidR="007356EE" w:rsidRPr="007356EE" w14:paraId="22C6B805" w14:textId="77777777" w:rsidTr="007356EE">
        <w:trPr>
          <w:trHeight w:val="395"/>
        </w:trPr>
        <w:tc>
          <w:tcPr>
            <w:tcW w:w="1011" w:type="pct"/>
            <w:shd w:val="clear" w:color="auto" w:fill="FFFFFF"/>
          </w:tcPr>
          <w:p w14:paraId="74514F7B" w14:textId="77777777" w:rsidR="007356EE" w:rsidRPr="007356EE" w:rsidRDefault="007356EE" w:rsidP="007356EE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en-GB" w:eastAsia="ro-RO"/>
              </w:rPr>
            </w:pPr>
          </w:p>
          <w:p w14:paraId="6E6309D5" w14:textId="77777777" w:rsidR="007356EE" w:rsidRPr="007356EE" w:rsidRDefault="007356EE" w:rsidP="007356EE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en-US" w:eastAsia="ro-RO"/>
              </w:rPr>
            </w:pPr>
          </w:p>
        </w:tc>
        <w:tc>
          <w:tcPr>
            <w:tcW w:w="3989" w:type="pct"/>
            <w:vMerge/>
            <w:shd w:val="clear" w:color="auto" w:fill="FFFFFF"/>
          </w:tcPr>
          <w:p w14:paraId="687D1CCC" w14:textId="77777777" w:rsidR="007356EE" w:rsidRPr="007356EE" w:rsidRDefault="007356EE" w:rsidP="007356EE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en-US" w:eastAsia="ro-RO"/>
              </w:rPr>
            </w:pPr>
          </w:p>
        </w:tc>
      </w:tr>
      <w:tr w:rsidR="007356EE" w:rsidRPr="007356EE" w14:paraId="4FA32221" w14:textId="77777777" w:rsidTr="007356EE">
        <w:trPr>
          <w:trHeight w:val="395"/>
        </w:trPr>
        <w:tc>
          <w:tcPr>
            <w:tcW w:w="1011" w:type="pct"/>
            <w:shd w:val="clear" w:color="auto" w:fill="FFFFFF"/>
          </w:tcPr>
          <w:p w14:paraId="3C8E5F99" w14:textId="77777777" w:rsidR="007356EE" w:rsidRPr="007356EE" w:rsidRDefault="007356EE" w:rsidP="007356EE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en-US" w:eastAsia="ro-RO"/>
              </w:rPr>
            </w:pPr>
            <w:r w:rsidRPr="007356EE">
              <w:rPr>
                <w:rFonts w:ascii="Myriad Pro" w:eastAsia="Times New Roman" w:hAnsi="Myriad Pro" w:cs="Times New Roman"/>
                <w:spacing w:val="-2"/>
                <w:lang w:val="en-US" w:eastAsia="ro-RO"/>
              </w:rPr>
              <w:t xml:space="preserve">Activity description </w:t>
            </w:r>
            <w:r w:rsidRPr="007356EE">
              <w:rPr>
                <w:rFonts w:ascii="Myriad Pro" w:eastAsia="Times New Roman" w:hAnsi="Myriad Pro" w:cs="Times New Roman"/>
                <w:spacing w:val="-2"/>
                <w:lang w:val="en-US" w:eastAsia="ro-RO"/>
              </w:rPr>
              <w:lastRenderedPageBreak/>
              <w:t>and Time frame</w:t>
            </w:r>
          </w:p>
        </w:tc>
        <w:tc>
          <w:tcPr>
            <w:tcW w:w="3989" w:type="pct"/>
            <w:vMerge w:val="restart"/>
            <w:shd w:val="clear" w:color="auto" w:fill="FFFFFF"/>
          </w:tcPr>
          <w:p w14:paraId="3CF64ADF" w14:textId="77777777" w:rsidR="007356EE" w:rsidRPr="007356EE" w:rsidRDefault="007356EE" w:rsidP="007356EE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en-US" w:eastAsia="ro-RO"/>
              </w:rPr>
            </w:pPr>
          </w:p>
        </w:tc>
      </w:tr>
      <w:tr w:rsidR="007356EE" w:rsidRPr="007356EE" w14:paraId="58F36D97" w14:textId="77777777" w:rsidTr="007356EE">
        <w:trPr>
          <w:trHeight w:val="395"/>
        </w:trPr>
        <w:tc>
          <w:tcPr>
            <w:tcW w:w="1011" w:type="pct"/>
            <w:shd w:val="clear" w:color="auto" w:fill="FFFFFF"/>
          </w:tcPr>
          <w:p w14:paraId="40613304" w14:textId="77777777" w:rsidR="007356EE" w:rsidRPr="007356EE" w:rsidRDefault="007356EE" w:rsidP="007356EE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en-US" w:eastAsia="ro-RO"/>
              </w:rPr>
            </w:pPr>
          </w:p>
          <w:p w14:paraId="6BEEF0EC" w14:textId="77777777" w:rsidR="007356EE" w:rsidRPr="007356EE" w:rsidRDefault="007356EE" w:rsidP="007356EE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en-US" w:eastAsia="ro-RO"/>
              </w:rPr>
            </w:pPr>
          </w:p>
          <w:p w14:paraId="489D9115" w14:textId="77777777" w:rsidR="007356EE" w:rsidRPr="007356EE" w:rsidRDefault="007356EE" w:rsidP="007356EE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en-US" w:eastAsia="ro-RO"/>
              </w:rPr>
            </w:pPr>
          </w:p>
        </w:tc>
        <w:tc>
          <w:tcPr>
            <w:tcW w:w="3989" w:type="pct"/>
            <w:vMerge/>
            <w:shd w:val="clear" w:color="auto" w:fill="FFFFFF"/>
          </w:tcPr>
          <w:p w14:paraId="5FD3BC80" w14:textId="77777777" w:rsidR="007356EE" w:rsidRPr="007356EE" w:rsidRDefault="007356EE" w:rsidP="007356EE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en-US" w:eastAsia="ro-RO"/>
              </w:rPr>
            </w:pPr>
          </w:p>
        </w:tc>
      </w:tr>
      <w:tr w:rsidR="007356EE" w:rsidRPr="007356EE" w14:paraId="1BFC6DA2" w14:textId="77777777" w:rsidTr="007356EE">
        <w:trPr>
          <w:trHeight w:val="395"/>
        </w:trPr>
        <w:tc>
          <w:tcPr>
            <w:tcW w:w="1011" w:type="pct"/>
            <w:shd w:val="clear" w:color="auto" w:fill="FFFFFF"/>
          </w:tcPr>
          <w:p w14:paraId="0DC013B3" w14:textId="77777777" w:rsidR="007356EE" w:rsidRPr="007356EE" w:rsidRDefault="007356EE" w:rsidP="007356EE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en-US" w:eastAsia="ro-RO"/>
              </w:rPr>
            </w:pPr>
            <w:r w:rsidRPr="007356EE">
              <w:rPr>
                <w:rFonts w:ascii="Myriad Pro" w:eastAsia="Times New Roman" w:hAnsi="Myriad Pro" w:cs="Times New Roman"/>
                <w:spacing w:val="-2"/>
                <w:lang w:val="en-US" w:eastAsia="ro-RO"/>
              </w:rPr>
              <w:t>Activity description and time frame</w:t>
            </w:r>
          </w:p>
        </w:tc>
        <w:tc>
          <w:tcPr>
            <w:tcW w:w="3989" w:type="pct"/>
            <w:vMerge w:val="restart"/>
            <w:shd w:val="clear" w:color="auto" w:fill="FFFFFF"/>
          </w:tcPr>
          <w:p w14:paraId="1CC06557" w14:textId="77777777" w:rsidR="007356EE" w:rsidRPr="007356EE" w:rsidRDefault="007356EE" w:rsidP="007356EE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en-US" w:eastAsia="ro-RO"/>
              </w:rPr>
            </w:pPr>
          </w:p>
        </w:tc>
      </w:tr>
      <w:tr w:rsidR="007356EE" w:rsidRPr="007356EE" w14:paraId="270F94A1" w14:textId="77777777" w:rsidTr="007356EE">
        <w:trPr>
          <w:trHeight w:val="782"/>
        </w:trPr>
        <w:tc>
          <w:tcPr>
            <w:tcW w:w="1011" w:type="pct"/>
            <w:shd w:val="clear" w:color="auto" w:fill="FFFFFF"/>
          </w:tcPr>
          <w:p w14:paraId="3E06AE14" w14:textId="77777777" w:rsidR="007356EE" w:rsidRPr="007356EE" w:rsidRDefault="007356EE" w:rsidP="007356EE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en-US" w:eastAsia="ro-RO"/>
              </w:rPr>
            </w:pPr>
          </w:p>
          <w:p w14:paraId="21510105" w14:textId="77777777" w:rsidR="007356EE" w:rsidRPr="007356EE" w:rsidRDefault="007356EE" w:rsidP="007356EE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en-US" w:eastAsia="ro-RO"/>
              </w:rPr>
            </w:pPr>
          </w:p>
        </w:tc>
        <w:tc>
          <w:tcPr>
            <w:tcW w:w="3989" w:type="pct"/>
            <w:vMerge/>
            <w:shd w:val="clear" w:color="auto" w:fill="FFFFFF"/>
          </w:tcPr>
          <w:p w14:paraId="3BA0E8CB" w14:textId="77777777" w:rsidR="007356EE" w:rsidRPr="007356EE" w:rsidRDefault="007356EE" w:rsidP="007356EE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en-US" w:eastAsia="ro-RO"/>
              </w:rPr>
            </w:pPr>
          </w:p>
        </w:tc>
      </w:tr>
      <w:tr w:rsidR="007356EE" w:rsidRPr="007356EE" w14:paraId="0B575760" w14:textId="77777777" w:rsidTr="007356EE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1BC5B903" w14:textId="77777777" w:rsidR="007356EE" w:rsidRPr="007356EE" w:rsidRDefault="007356EE" w:rsidP="007356EE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Myriad Pro" w:eastAsiaTheme="minorHAnsi" w:hAnsi="Myriad Pro"/>
                <w:szCs w:val="24"/>
                <w:lang w:val="en-US"/>
              </w:rPr>
            </w:pPr>
            <w:r w:rsidRPr="007356EE">
              <w:rPr>
                <w:rFonts w:ascii="Myriad Pro" w:eastAsiaTheme="minorHAnsi" w:hAnsi="Myriad Pro"/>
                <w:szCs w:val="24"/>
                <w:lang w:val="en-US"/>
              </w:rPr>
              <w:t>In less than 3’000 characters explain the long-term impact of planned activities, as well the sustainability after project closure</w:t>
            </w:r>
          </w:p>
        </w:tc>
      </w:tr>
      <w:tr w:rsidR="007356EE" w:rsidRPr="007356EE" w14:paraId="42CD54D8" w14:textId="77777777" w:rsidTr="007356EE">
        <w:trPr>
          <w:trHeight w:val="1067"/>
        </w:trPr>
        <w:tc>
          <w:tcPr>
            <w:tcW w:w="5000" w:type="pct"/>
            <w:gridSpan w:val="2"/>
            <w:shd w:val="clear" w:color="auto" w:fill="FFFFFF"/>
          </w:tcPr>
          <w:p w14:paraId="30BFA297" w14:textId="77777777" w:rsidR="007356EE" w:rsidRPr="007356EE" w:rsidRDefault="007356EE" w:rsidP="007356EE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en-GB"/>
              </w:rPr>
            </w:pPr>
          </w:p>
        </w:tc>
      </w:tr>
      <w:tr w:rsidR="007356EE" w:rsidRPr="007356EE" w14:paraId="67EE4A69" w14:textId="77777777" w:rsidTr="007356EE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5A3CC213" w14:textId="77777777" w:rsidR="007356EE" w:rsidRPr="007356EE" w:rsidRDefault="007356EE" w:rsidP="007356EE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Myriad Pro" w:eastAsiaTheme="minorHAnsi" w:hAnsi="Myriad Pro"/>
                <w:szCs w:val="24"/>
                <w:lang w:val="en-US"/>
              </w:rPr>
            </w:pPr>
            <w:r w:rsidRPr="007356EE">
              <w:rPr>
                <w:rFonts w:ascii="Myriad Pro" w:eastAsiaTheme="minorHAnsi" w:hAnsi="Myriad Pro"/>
                <w:szCs w:val="24"/>
                <w:lang w:val="en-US"/>
              </w:rPr>
              <w:t>Describe expected outputs and indicators to measure the results (quantitative and qualitative)</w:t>
            </w:r>
          </w:p>
        </w:tc>
      </w:tr>
      <w:tr w:rsidR="007356EE" w:rsidRPr="007356EE" w14:paraId="738BC0C1" w14:textId="77777777" w:rsidTr="007356EE">
        <w:trPr>
          <w:trHeight w:val="656"/>
        </w:trPr>
        <w:tc>
          <w:tcPr>
            <w:tcW w:w="5000" w:type="pct"/>
            <w:gridSpan w:val="2"/>
            <w:shd w:val="clear" w:color="auto" w:fill="FFFFFF"/>
          </w:tcPr>
          <w:p w14:paraId="3BA9937C" w14:textId="77777777" w:rsidR="007356EE" w:rsidRPr="007356EE" w:rsidRDefault="007356EE" w:rsidP="007356EE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en-GB"/>
              </w:rPr>
            </w:pPr>
          </w:p>
        </w:tc>
      </w:tr>
      <w:tr w:rsidR="007356EE" w:rsidRPr="007356EE" w14:paraId="55546DF0" w14:textId="77777777" w:rsidTr="007356EE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536E9B9B" w14:textId="77777777" w:rsidR="007356EE" w:rsidRPr="007356EE" w:rsidRDefault="007356EE" w:rsidP="007356EE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Myriad Pro" w:eastAsiaTheme="minorHAnsi" w:hAnsi="Myriad Pro"/>
                <w:szCs w:val="24"/>
                <w:lang w:val="en-US"/>
              </w:rPr>
            </w:pPr>
            <w:r w:rsidRPr="007356EE">
              <w:rPr>
                <w:rFonts w:ascii="Myriad Pro" w:eastAsiaTheme="minorHAnsi" w:hAnsi="Myriad Pro"/>
                <w:szCs w:val="24"/>
                <w:lang w:val="en-US"/>
              </w:rPr>
              <w:t>In less than 3’000 characters indicate all relevant risks (operational, financial, political, delivery, human, COVID-19) associated with the implementation of your project</w:t>
            </w:r>
          </w:p>
        </w:tc>
      </w:tr>
      <w:tr w:rsidR="007356EE" w:rsidRPr="007356EE" w14:paraId="613F03F7" w14:textId="77777777" w:rsidTr="007356EE">
        <w:trPr>
          <w:trHeight w:val="665"/>
        </w:trPr>
        <w:tc>
          <w:tcPr>
            <w:tcW w:w="5000" w:type="pct"/>
            <w:gridSpan w:val="2"/>
            <w:shd w:val="clear" w:color="auto" w:fill="FFFFFF"/>
          </w:tcPr>
          <w:p w14:paraId="230A67DB" w14:textId="77777777" w:rsidR="007356EE" w:rsidRPr="007356EE" w:rsidRDefault="007356EE" w:rsidP="007356EE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en-GB"/>
              </w:rPr>
            </w:pPr>
          </w:p>
        </w:tc>
      </w:tr>
      <w:tr w:rsidR="007356EE" w:rsidRPr="007356EE" w14:paraId="0056AFDC" w14:textId="77777777" w:rsidTr="007356EE">
        <w:trPr>
          <w:trHeight w:val="343"/>
        </w:trPr>
        <w:tc>
          <w:tcPr>
            <w:tcW w:w="5000" w:type="pct"/>
            <w:gridSpan w:val="2"/>
            <w:shd w:val="clear" w:color="auto" w:fill="FFFFFF"/>
          </w:tcPr>
          <w:p w14:paraId="4987F88A" w14:textId="77777777" w:rsidR="007356EE" w:rsidRPr="007356EE" w:rsidRDefault="007356EE" w:rsidP="007356EE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Myriad Pro" w:eastAsiaTheme="minorHAnsi" w:hAnsi="Myriad Pro"/>
                <w:szCs w:val="24"/>
                <w:lang w:val="en-US"/>
              </w:rPr>
            </w:pPr>
            <w:r w:rsidRPr="007356EE">
              <w:rPr>
                <w:rFonts w:ascii="Myriad Pro" w:eastAsiaTheme="minorHAnsi" w:hAnsi="Myriad Pro"/>
                <w:szCs w:val="24"/>
                <w:lang w:val="en-US"/>
              </w:rPr>
              <w:t>Describe in-kind contributions and co-financing by other partners</w:t>
            </w:r>
          </w:p>
        </w:tc>
      </w:tr>
      <w:tr w:rsidR="007356EE" w:rsidRPr="007356EE" w14:paraId="1809AD34" w14:textId="77777777" w:rsidTr="007356EE">
        <w:trPr>
          <w:trHeight w:val="665"/>
        </w:trPr>
        <w:tc>
          <w:tcPr>
            <w:tcW w:w="5000" w:type="pct"/>
            <w:gridSpan w:val="2"/>
            <w:shd w:val="clear" w:color="auto" w:fill="FFFFFF"/>
          </w:tcPr>
          <w:p w14:paraId="18A549B7" w14:textId="77777777" w:rsidR="007356EE" w:rsidRPr="007356EE" w:rsidRDefault="007356EE" w:rsidP="007356EE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Myriad Pro" w:eastAsiaTheme="minorHAnsi" w:hAnsi="Myriad Pro"/>
                <w:szCs w:val="24"/>
                <w:lang w:val="en-US"/>
              </w:rPr>
            </w:pPr>
          </w:p>
        </w:tc>
      </w:tr>
    </w:tbl>
    <w:p w14:paraId="46465CD1" w14:textId="77777777" w:rsidR="007356EE" w:rsidRPr="007356EE" w:rsidRDefault="007356EE" w:rsidP="007356EE">
      <w:pPr>
        <w:jc w:val="both"/>
        <w:rPr>
          <w:rFonts w:ascii="Myriad Pro" w:eastAsia="Times New Roman" w:hAnsi="Myriad Pro"/>
          <w:snapToGrid w:val="0"/>
          <w:sz w:val="24"/>
          <w:szCs w:val="20"/>
          <w:lang w:val="en-GB"/>
        </w:rPr>
      </w:pPr>
    </w:p>
    <w:p w14:paraId="1463A16A" w14:textId="77777777" w:rsidR="007356EE" w:rsidRPr="007356EE" w:rsidRDefault="007356EE" w:rsidP="007356EE">
      <w:pPr>
        <w:spacing w:after="160" w:line="259" w:lineRule="auto"/>
        <w:rPr>
          <w:rFonts w:ascii="Myriad Pro" w:eastAsia="Batang" w:hAnsi="Myriad Pro"/>
          <w:b/>
          <w:smallCaps/>
          <w:lang w:val="en-US" w:eastAsia="ko-KR"/>
        </w:rPr>
      </w:pPr>
    </w:p>
    <w:p w14:paraId="6EB39297" w14:textId="7A0B9207" w:rsidR="007356EE" w:rsidRPr="007356EE" w:rsidRDefault="007356EE" w:rsidP="007356EE">
      <w:pPr>
        <w:tabs>
          <w:tab w:val="left" w:pos="1021"/>
        </w:tabs>
      </w:pPr>
      <w:r>
        <w:tab/>
      </w:r>
    </w:p>
    <w:sectPr w:rsidR="007356EE" w:rsidRPr="007356EE" w:rsidSect="00E90B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96" w:right="850" w:bottom="567" w:left="170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FAEB7" w14:textId="77777777" w:rsidR="00DF66B5" w:rsidRDefault="00DF66B5" w:rsidP="00277F51">
      <w:pPr>
        <w:spacing w:line="240" w:lineRule="auto"/>
      </w:pPr>
      <w:r>
        <w:separator/>
      </w:r>
    </w:p>
  </w:endnote>
  <w:endnote w:type="continuationSeparator" w:id="0">
    <w:p w14:paraId="034D3F34" w14:textId="77777777" w:rsidR="00DF66B5" w:rsidRDefault="00DF66B5" w:rsidP="00277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32600" w14:textId="77777777" w:rsidR="00277F51" w:rsidRDefault="00277F51">
    <w:pPr>
      <w:pStyle w:val="Subsol"/>
    </w:pPr>
  </w:p>
  <w:p w14:paraId="5485B4BA" w14:textId="77777777" w:rsidR="00277F51" w:rsidRDefault="00277F5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A89B1" w14:textId="08E2A83D" w:rsidR="00277F51" w:rsidRPr="0036013C" w:rsidRDefault="00734C13" w:rsidP="0036013C">
    <w:pPr>
      <w:pStyle w:val="Subsol"/>
    </w:pPr>
    <w:r>
      <w:rPr>
        <w:noProof/>
      </w:rPr>
      <w:drawing>
        <wp:inline distT="0" distB="0" distL="0" distR="0" wp14:anchorId="5FBFA608" wp14:editId="25EBA311">
          <wp:extent cx="5940425" cy="956945"/>
          <wp:effectExtent l="0" t="0" r="3175" b="0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 UNDP 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41BD1" w14:textId="77777777" w:rsidR="00DF66B5" w:rsidRDefault="00DF66B5" w:rsidP="00277F51">
      <w:pPr>
        <w:spacing w:line="240" w:lineRule="auto"/>
      </w:pPr>
      <w:r>
        <w:separator/>
      </w:r>
    </w:p>
  </w:footnote>
  <w:footnote w:type="continuationSeparator" w:id="0">
    <w:p w14:paraId="3DE6AF26" w14:textId="77777777" w:rsidR="00DF66B5" w:rsidRDefault="00DF66B5" w:rsidP="00277F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D191E" w14:textId="77777777" w:rsidR="00277F51" w:rsidRDefault="00277F51">
    <w:pPr>
      <w:pStyle w:val="Antet"/>
    </w:pPr>
  </w:p>
  <w:p w14:paraId="06899228" w14:textId="77777777" w:rsidR="00277F51" w:rsidRDefault="00277F51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E0" w14:textId="77777777" w:rsidR="00277F51" w:rsidRDefault="0036013C">
    <w:pPr>
      <w:pStyle w:val="Antet"/>
    </w:pPr>
    <w:r>
      <w:rPr>
        <w:noProof/>
      </w:rPr>
      <w:drawing>
        <wp:inline distT="0" distB="0" distL="0" distR="0" wp14:anchorId="50BA79D1" wp14:editId="1CE01FDE">
          <wp:extent cx="5940425" cy="1154430"/>
          <wp:effectExtent l="0" t="0" r="3175" b="7620"/>
          <wp:docPr id="179" name="Рисунок 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tet EU CBM 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15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5187C"/>
    <w:multiLevelType w:val="hybridMultilevel"/>
    <w:tmpl w:val="E05E3682"/>
    <w:lvl w:ilvl="0" w:tplc="04190017">
      <w:start w:val="1"/>
      <w:numFmt w:val="lowerLetter"/>
      <w:lvlText w:val="%1)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2C8945E8"/>
    <w:multiLevelType w:val="hybridMultilevel"/>
    <w:tmpl w:val="973EA2E4"/>
    <w:lvl w:ilvl="0" w:tplc="7996D9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3566"/>
    <w:multiLevelType w:val="hybridMultilevel"/>
    <w:tmpl w:val="1A245188"/>
    <w:lvl w:ilvl="0" w:tplc="222650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8321C3"/>
    <w:multiLevelType w:val="hybridMultilevel"/>
    <w:tmpl w:val="7082B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A79DD"/>
    <w:multiLevelType w:val="hybridMultilevel"/>
    <w:tmpl w:val="D150778A"/>
    <w:lvl w:ilvl="0" w:tplc="8DE865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0215E"/>
    <w:multiLevelType w:val="multilevel"/>
    <w:tmpl w:val="FD80E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0B13A59"/>
    <w:multiLevelType w:val="hybridMultilevel"/>
    <w:tmpl w:val="E0CEE170"/>
    <w:lvl w:ilvl="0" w:tplc="0338F534">
      <w:start w:val="1"/>
      <w:numFmt w:val="decimal"/>
      <w:lvlText w:val="%1."/>
      <w:lvlJc w:val="left"/>
      <w:pPr>
        <w:ind w:left="928" w:hanging="360"/>
      </w:pPr>
      <w:rPr>
        <w:rFonts w:ascii="Times New Roman" w:eastAsia="Arial" w:hAnsi="Times New Roman" w:cs="Times New Roman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66410DC1"/>
    <w:multiLevelType w:val="hybridMultilevel"/>
    <w:tmpl w:val="9F88C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F55F2"/>
    <w:multiLevelType w:val="hybridMultilevel"/>
    <w:tmpl w:val="75D4B510"/>
    <w:lvl w:ilvl="0" w:tplc="D78461E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8190019" w:tentative="1">
      <w:start w:val="1"/>
      <w:numFmt w:val="lowerLetter"/>
      <w:lvlText w:val="%2."/>
      <w:lvlJc w:val="left"/>
      <w:pPr>
        <w:ind w:left="1788" w:hanging="360"/>
      </w:pPr>
    </w:lvl>
    <w:lvl w:ilvl="2" w:tplc="0819001B" w:tentative="1">
      <w:start w:val="1"/>
      <w:numFmt w:val="lowerRoman"/>
      <w:lvlText w:val="%3."/>
      <w:lvlJc w:val="right"/>
      <w:pPr>
        <w:ind w:left="2508" w:hanging="180"/>
      </w:pPr>
    </w:lvl>
    <w:lvl w:ilvl="3" w:tplc="0819000F" w:tentative="1">
      <w:start w:val="1"/>
      <w:numFmt w:val="decimal"/>
      <w:lvlText w:val="%4."/>
      <w:lvlJc w:val="left"/>
      <w:pPr>
        <w:ind w:left="3228" w:hanging="360"/>
      </w:pPr>
    </w:lvl>
    <w:lvl w:ilvl="4" w:tplc="08190019" w:tentative="1">
      <w:start w:val="1"/>
      <w:numFmt w:val="lowerLetter"/>
      <w:lvlText w:val="%5."/>
      <w:lvlJc w:val="left"/>
      <w:pPr>
        <w:ind w:left="3948" w:hanging="360"/>
      </w:pPr>
    </w:lvl>
    <w:lvl w:ilvl="5" w:tplc="0819001B" w:tentative="1">
      <w:start w:val="1"/>
      <w:numFmt w:val="lowerRoman"/>
      <w:lvlText w:val="%6."/>
      <w:lvlJc w:val="right"/>
      <w:pPr>
        <w:ind w:left="4668" w:hanging="180"/>
      </w:pPr>
    </w:lvl>
    <w:lvl w:ilvl="6" w:tplc="0819000F" w:tentative="1">
      <w:start w:val="1"/>
      <w:numFmt w:val="decimal"/>
      <w:lvlText w:val="%7."/>
      <w:lvlJc w:val="left"/>
      <w:pPr>
        <w:ind w:left="5388" w:hanging="360"/>
      </w:pPr>
    </w:lvl>
    <w:lvl w:ilvl="7" w:tplc="08190019" w:tentative="1">
      <w:start w:val="1"/>
      <w:numFmt w:val="lowerLetter"/>
      <w:lvlText w:val="%8."/>
      <w:lvlJc w:val="left"/>
      <w:pPr>
        <w:ind w:left="6108" w:hanging="360"/>
      </w:pPr>
    </w:lvl>
    <w:lvl w:ilvl="8" w:tplc="08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D96D35"/>
    <w:multiLevelType w:val="multilevel"/>
    <w:tmpl w:val="C558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51"/>
    <w:rsid w:val="00003A48"/>
    <w:rsid w:val="0003478B"/>
    <w:rsid w:val="00052B41"/>
    <w:rsid w:val="000C5EDD"/>
    <w:rsid w:val="00112AC1"/>
    <w:rsid w:val="0024418D"/>
    <w:rsid w:val="00277F51"/>
    <w:rsid w:val="002A5D41"/>
    <w:rsid w:val="002E0E34"/>
    <w:rsid w:val="002F13A1"/>
    <w:rsid w:val="0036013C"/>
    <w:rsid w:val="003A6C15"/>
    <w:rsid w:val="003E3507"/>
    <w:rsid w:val="003E3EFD"/>
    <w:rsid w:val="00455F6A"/>
    <w:rsid w:val="00470D93"/>
    <w:rsid w:val="00490B62"/>
    <w:rsid w:val="005147C2"/>
    <w:rsid w:val="005E708D"/>
    <w:rsid w:val="006315D1"/>
    <w:rsid w:val="006479ED"/>
    <w:rsid w:val="00734C13"/>
    <w:rsid w:val="007356EE"/>
    <w:rsid w:val="007418E4"/>
    <w:rsid w:val="007B7BD7"/>
    <w:rsid w:val="00902B7B"/>
    <w:rsid w:val="00905BE6"/>
    <w:rsid w:val="0092225D"/>
    <w:rsid w:val="009405C9"/>
    <w:rsid w:val="00976DBD"/>
    <w:rsid w:val="009C5531"/>
    <w:rsid w:val="00AE2DDC"/>
    <w:rsid w:val="00B35F21"/>
    <w:rsid w:val="00B57345"/>
    <w:rsid w:val="00BC7610"/>
    <w:rsid w:val="00BD6250"/>
    <w:rsid w:val="00C11C60"/>
    <w:rsid w:val="00C3769D"/>
    <w:rsid w:val="00C46967"/>
    <w:rsid w:val="00CB07B5"/>
    <w:rsid w:val="00DF66B5"/>
    <w:rsid w:val="00E224FC"/>
    <w:rsid w:val="00E90B15"/>
    <w:rsid w:val="00EC7F6B"/>
    <w:rsid w:val="00F2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3D248"/>
  <w15:chartTrackingRefBased/>
  <w15:docId w15:val="{9FDB8265-82E3-4CA2-B3A3-B8069A3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yriad Pro" w:eastAsiaTheme="minorHAnsi" w:hAnsi="Myriad Pro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13C"/>
    <w:pPr>
      <w:spacing w:after="0" w:line="276" w:lineRule="auto"/>
    </w:pPr>
    <w:rPr>
      <w:rFonts w:ascii="Arial" w:eastAsia="Arial" w:hAnsi="Arial" w:cs="Arial"/>
      <w:lang w:val="en"/>
    </w:rPr>
  </w:style>
  <w:style w:type="paragraph" w:styleId="Titlu1">
    <w:name w:val="heading 1"/>
    <w:basedOn w:val="Normal"/>
    <w:next w:val="Normal"/>
    <w:link w:val="Titlu1Caracter"/>
    <w:uiPriority w:val="9"/>
    <w:qFormat/>
    <w:rsid w:val="009405C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77F51"/>
    <w:pPr>
      <w:tabs>
        <w:tab w:val="center" w:pos="4677"/>
        <w:tab w:val="right" w:pos="9355"/>
      </w:tabs>
      <w:spacing w:line="240" w:lineRule="auto"/>
    </w:pPr>
    <w:rPr>
      <w:rFonts w:ascii="Myriad Pro" w:eastAsiaTheme="minorHAnsi" w:hAnsi="Myriad Pro" w:cstheme="minorBidi"/>
      <w:lang w:val="ru-MD"/>
    </w:rPr>
  </w:style>
  <w:style w:type="character" w:customStyle="1" w:styleId="AntetCaracter">
    <w:name w:val="Antet Caracter"/>
    <w:basedOn w:val="Fontdeparagrafimplicit"/>
    <w:link w:val="Antet"/>
    <w:uiPriority w:val="99"/>
    <w:rsid w:val="00277F51"/>
  </w:style>
  <w:style w:type="paragraph" w:styleId="Subsol">
    <w:name w:val="footer"/>
    <w:basedOn w:val="Normal"/>
    <w:link w:val="SubsolCaracter"/>
    <w:uiPriority w:val="99"/>
    <w:unhideWhenUsed/>
    <w:rsid w:val="00277F51"/>
    <w:pPr>
      <w:tabs>
        <w:tab w:val="center" w:pos="4677"/>
        <w:tab w:val="right" w:pos="9355"/>
      </w:tabs>
      <w:spacing w:line="240" w:lineRule="auto"/>
    </w:pPr>
    <w:rPr>
      <w:rFonts w:ascii="Myriad Pro" w:eastAsiaTheme="minorHAnsi" w:hAnsi="Myriad Pro" w:cstheme="minorBidi"/>
      <w:lang w:val="ru-MD"/>
    </w:rPr>
  </w:style>
  <w:style w:type="character" w:customStyle="1" w:styleId="SubsolCaracter">
    <w:name w:val="Subsol Caracter"/>
    <w:basedOn w:val="Fontdeparagrafimplicit"/>
    <w:link w:val="Subsol"/>
    <w:uiPriority w:val="99"/>
    <w:rsid w:val="00277F51"/>
  </w:style>
  <w:style w:type="character" w:styleId="Hyperlink">
    <w:name w:val="Hyperlink"/>
    <w:basedOn w:val="Fontdeparagrafimplicit"/>
    <w:uiPriority w:val="99"/>
    <w:unhideWhenUsed/>
    <w:rsid w:val="00EC7F6B"/>
    <w:rPr>
      <w:color w:val="0000FF"/>
      <w:u w:val="single"/>
    </w:rPr>
  </w:style>
  <w:style w:type="paragraph" w:styleId="Listparagraf">
    <w:name w:val="List Paragraph"/>
    <w:aliases w:val="List Paragraph (numbered (a)),WB Para,List Paragraph1,Bullets,Akapit z listą BS"/>
    <w:basedOn w:val="Normal"/>
    <w:link w:val="ListparagrafCaracter"/>
    <w:uiPriority w:val="34"/>
    <w:qFormat/>
    <w:rsid w:val="002F13A1"/>
    <w:pPr>
      <w:ind w:left="720"/>
      <w:contextualSpacing/>
    </w:pPr>
    <w:rPr>
      <w:color w:val="000000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2F13A1"/>
    <w:rPr>
      <w:color w:val="605E5C"/>
      <w:shd w:val="clear" w:color="auto" w:fill="E1DFDD"/>
    </w:rPr>
  </w:style>
  <w:style w:type="paragraph" w:customStyle="1" w:styleId="PlainText1">
    <w:name w:val="Plain Text1"/>
    <w:basedOn w:val="Normal"/>
    <w:rsid w:val="00CB07B5"/>
    <w:pPr>
      <w:spacing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Indentcorptext">
    <w:name w:val="Body Text Indent"/>
    <w:basedOn w:val="Normal"/>
    <w:link w:val="IndentcorptextCaracter"/>
    <w:rsid w:val="00CB07B5"/>
    <w:pPr>
      <w:spacing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character" w:customStyle="1" w:styleId="IndentcorptextCaracter">
    <w:name w:val="Indent corp text Caracter"/>
    <w:basedOn w:val="Fontdeparagrafimplicit"/>
    <w:link w:val="Indentcorptext"/>
    <w:rsid w:val="00CB07B5"/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paragraph" w:styleId="Indentcorptext3">
    <w:name w:val="Body Text Indent 3"/>
    <w:basedOn w:val="Normal"/>
    <w:link w:val="Indentcorptext3Caracter"/>
    <w:rsid w:val="00CB07B5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character" w:customStyle="1" w:styleId="Indentcorptext3Caracter">
    <w:name w:val="Indent corp text 3 Caracter"/>
    <w:basedOn w:val="Fontdeparagrafimplicit"/>
    <w:link w:val="Indentcorptext3"/>
    <w:rsid w:val="00CB07B5"/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paragraph" w:customStyle="1" w:styleId="BodyTextIndent21">
    <w:name w:val="Body Text Indent 21"/>
    <w:basedOn w:val="Normal"/>
    <w:rsid w:val="00CB07B5"/>
    <w:pPr>
      <w:spacing w:line="240" w:lineRule="auto"/>
      <w:ind w:firstLine="720"/>
      <w:jc w:val="center"/>
    </w:pPr>
    <w:rPr>
      <w:rFonts w:eastAsia="Times New Roman" w:cs="Times New Roman"/>
      <w:b/>
      <w:sz w:val="24"/>
      <w:szCs w:val="20"/>
      <w:lang w:val="ro-RO" w:eastAsia="ru-RU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CB0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CB07B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Frspaiere">
    <w:name w:val="No Spacing"/>
    <w:qFormat/>
    <w:rsid w:val="00CB07B5"/>
    <w:pPr>
      <w:suppressAutoHyphens/>
      <w:spacing w:after="0" w:line="240" w:lineRule="auto"/>
    </w:pPr>
    <w:rPr>
      <w:rFonts w:ascii="Calibri" w:eastAsia="Calibri" w:hAnsi="Calibri" w:cs="Times New Roman"/>
      <w:lang w:val="ru-RU" w:eastAsia="ar-SA"/>
    </w:rPr>
  </w:style>
  <w:style w:type="paragraph" w:customStyle="1" w:styleId="11">
    <w:name w:val="Заголовок 11"/>
    <w:basedOn w:val="Normal"/>
    <w:qFormat/>
    <w:rsid w:val="00CB07B5"/>
    <w:pPr>
      <w:keepNext/>
      <w:spacing w:line="360" w:lineRule="auto"/>
      <w:outlineLvl w:val="0"/>
    </w:pPr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character" w:customStyle="1" w:styleId="Titlu1Caracter">
    <w:name w:val="Titlu 1 Caracter"/>
    <w:basedOn w:val="Fontdeparagrafimplicit"/>
    <w:link w:val="Titlu1"/>
    <w:uiPriority w:val="9"/>
    <w:rsid w:val="009405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paragraph" w:customStyle="1" w:styleId="m-7243964151982790313msolistparagraph">
    <w:name w:val="m_-7243964151982790313msolistparagraph"/>
    <w:basedOn w:val="Normal"/>
    <w:rsid w:val="009405C9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US"/>
    </w:rPr>
  </w:style>
  <w:style w:type="character" w:styleId="HyperlinkParcurs">
    <w:name w:val="FollowedHyperlink"/>
    <w:basedOn w:val="Fontdeparagrafimplicit"/>
    <w:uiPriority w:val="99"/>
    <w:semiHidden/>
    <w:unhideWhenUsed/>
    <w:rsid w:val="0003478B"/>
    <w:rPr>
      <w:color w:val="954F72" w:themeColor="followedHyperlink"/>
      <w:u w:val="single"/>
    </w:rPr>
  </w:style>
  <w:style w:type="character" w:customStyle="1" w:styleId="ListparagrafCaracter">
    <w:name w:val="Listă paragraf Caracter"/>
    <w:aliases w:val="List Paragraph (numbered (a)) Caracter,WB Para Caracter,List Paragraph1 Caracter,Bullets Caracter,Akapit z listą BS Caracter"/>
    <w:link w:val="Listparagraf"/>
    <w:uiPriority w:val="34"/>
    <w:locked/>
    <w:rsid w:val="007356EE"/>
    <w:rPr>
      <w:rFonts w:ascii="Arial" w:eastAsia="Arial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6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3719E-79AB-4E9A-803B-8A142A6C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Corghencea</dc:creator>
  <cp:keywords/>
  <dc:description/>
  <cp:lastModifiedBy>Angela Frunze</cp:lastModifiedBy>
  <cp:revision>3</cp:revision>
  <dcterms:created xsi:type="dcterms:W3CDTF">2020-05-11T07:48:00Z</dcterms:created>
  <dcterms:modified xsi:type="dcterms:W3CDTF">2020-09-03T14:22:00Z</dcterms:modified>
</cp:coreProperties>
</file>