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D9B0B" w14:textId="2B5BEDBF" w:rsidR="00D61D7E" w:rsidRDefault="00D61D7E" w:rsidP="00B54103">
      <w:r w:rsidRPr="5F946DC3">
        <w:rPr>
          <w:noProof/>
        </w:rPr>
        <w:t xml:space="preserve">                                                  </w:t>
      </w:r>
      <w:bookmarkStart w:id="0" w:name="_Template_for_Call"/>
      <w:bookmarkEnd w:id="0"/>
    </w:p>
    <w:p w14:paraId="3A27413A" w14:textId="7462B5F7" w:rsidR="008C2DA6" w:rsidRPr="00B54103" w:rsidRDefault="00D76577" w:rsidP="004317E0">
      <w:pPr>
        <w:pStyle w:val="Heading2"/>
      </w:pPr>
      <w:r>
        <w:t>Open</w:t>
      </w:r>
      <w:r w:rsidR="00F92DDD">
        <w:t xml:space="preserve"> </w:t>
      </w:r>
      <w:r w:rsidR="008C2DA6" w:rsidRPr="00B54103">
        <w:t xml:space="preserve">Call </w:t>
      </w:r>
      <w:r w:rsidR="008C2DA6" w:rsidRPr="004317E0">
        <w:t>for</w:t>
      </w:r>
      <w:r w:rsidR="008C2DA6" w:rsidRPr="00B54103">
        <w:t xml:space="preserve"> </w:t>
      </w:r>
      <w:r w:rsidR="007A346D">
        <w:t>Expression of Interest</w:t>
      </w:r>
      <w:r w:rsidR="008C2DA6" w:rsidRPr="00B54103">
        <w:t xml:space="preserve"> </w:t>
      </w:r>
    </w:p>
    <w:tbl>
      <w:tblPr>
        <w:tblStyle w:val="TableGrid"/>
        <w:tblW w:w="0" w:type="auto"/>
        <w:tblLook w:val="04A0" w:firstRow="1" w:lastRow="0" w:firstColumn="1" w:lastColumn="0" w:noHBand="0" w:noVBand="1"/>
      </w:tblPr>
      <w:tblGrid>
        <w:gridCol w:w="9350"/>
      </w:tblGrid>
      <w:tr w:rsidR="002017D2" w:rsidRPr="00160015" w14:paraId="55B824CF" w14:textId="77777777" w:rsidTr="2704951B">
        <w:tc>
          <w:tcPr>
            <w:tcW w:w="9350" w:type="dxa"/>
          </w:tcPr>
          <w:p w14:paraId="0EFE340D" w14:textId="77777777" w:rsidR="002017D2" w:rsidRDefault="002017D2" w:rsidP="00F36643">
            <w:pPr>
              <w:rPr>
                <w:lang w:val="en-GB" w:eastAsia="en-GB"/>
              </w:rPr>
            </w:pPr>
          </w:p>
          <w:p w14:paraId="62E73978" w14:textId="4957F736" w:rsidR="002017D2" w:rsidRPr="00160015" w:rsidRDefault="3F952597" w:rsidP="32C4B790">
            <w:pPr>
              <w:spacing w:after="160" w:line="259" w:lineRule="auto"/>
              <w:rPr>
                <w:rFonts w:eastAsia="Arial" w:cs="Arial"/>
                <w:lang w:val="en-GB" w:eastAsia="en-GB"/>
              </w:rPr>
            </w:pPr>
            <w:r w:rsidRPr="2704951B">
              <w:rPr>
                <w:rFonts w:eastAsia="Arial" w:cs="Arial"/>
                <w:lang w:val="en-GB" w:eastAsia="en-GB"/>
              </w:rPr>
              <w:t>The purpose of th</w:t>
            </w:r>
            <w:r w:rsidR="155B90E2" w:rsidRPr="2704951B">
              <w:rPr>
                <w:rFonts w:eastAsia="Arial" w:cs="Arial"/>
                <w:lang w:val="en-GB" w:eastAsia="en-GB"/>
              </w:rPr>
              <w:t xml:space="preserve">is </w:t>
            </w:r>
            <w:r w:rsidR="16515EE6" w:rsidRPr="2704951B">
              <w:rPr>
                <w:rFonts w:eastAsia="Arial" w:cs="Arial"/>
                <w:lang w:val="en-GB" w:eastAsia="en-GB"/>
              </w:rPr>
              <w:t>Open</w:t>
            </w:r>
            <w:r w:rsidR="155B90E2" w:rsidRPr="2704951B">
              <w:rPr>
                <w:rFonts w:eastAsia="Arial" w:cs="Arial"/>
                <w:lang w:val="en-GB" w:eastAsia="en-GB"/>
              </w:rPr>
              <w:t xml:space="preserve"> </w:t>
            </w:r>
            <w:r w:rsidR="19C9AF11" w:rsidRPr="2704951B">
              <w:rPr>
                <w:rFonts w:eastAsia="Arial" w:cs="Arial"/>
              </w:rPr>
              <w:t xml:space="preserve">Call for Expression of Interest </w:t>
            </w:r>
            <w:r w:rsidRPr="2704951B">
              <w:rPr>
                <w:rFonts w:eastAsia="Arial" w:cs="Arial"/>
                <w:lang w:val="en-GB" w:eastAsia="en-GB"/>
              </w:rPr>
              <w:t>is to identify eligible Civil Society Organisations</w:t>
            </w:r>
            <w:r w:rsidR="4A140129" w:rsidRPr="2704951B">
              <w:rPr>
                <w:rFonts w:eastAsia="Arial" w:cs="Arial"/>
                <w:lang w:val="en-GB" w:eastAsia="en-GB"/>
              </w:rPr>
              <w:t xml:space="preserve"> (CSOs)</w:t>
            </w:r>
            <w:r w:rsidRPr="2704951B">
              <w:rPr>
                <w:rFonts w:eastAsia="Arial" w:cs="Arial"/>
                <w:lang w:val="en-GB" w:eastAsia="en-GB"/>
              </w:rPr>
              <w:t xml:space="preserve"> for prospective partnership</w:t>
            </w:r>
            <w:r w:rsidR="155B90E2" w:rsidRPr="2704951B">
              <w:rPr>
                <w:rFonts w:eastAsia="Arial" w:cs="Arial"/>
                <w:lang w:val="en-GB" w:eastAsia="en-GB"/>
              </w:rPr>
              <w:t>s supporting the delivery of the</w:t>
            </w:r>
            <w:r w:rsidR="3B1CC286" w:rsidRPr="2704951B">
              <w:rPr>
                <w:rFonts w:eastAsia="Arial" w:cs="Arial"/>
                <w:lang w:val="en-GB" w:eastAsia="en-GB"/>
              </w:rPr>
              <w:t xml:space="preserve"> UNICEF implemented</w:t>
            </w:r>
            <w:r w:rsidR="5587B6C3" w:rsidRPr="2704951B">
              <w:rPr>
                <w:rFonts w:eastAsia="Arial" w:cs="Arial"/>
                <w:lang w:val="en-GB" w:eastAsia="en-GB"/>
              </w:rPr>
              <w:t xml:space="preserve"> component of “Development of </w:t>
            </w:r>
            <w:r w:rsidR="418B0342" w:rsidRPr="2704951B">
              <w:rPr>
                <w:rFonts w:eastAsia="Arial" w:cs="Arial"/>
                <w:lang w:val="en-GB" w:eastAsia="en-GB"/>
              </w:rPr>
              <w:t>E</w:t>
            </w:r>
            <w:r w:rsidR="5587B6C3" w:rsidRPr="2704951B">
              <w:rPr>
                <w:rFonts w:eastAsia="Arial" w:cs="Arial"/>
                <w:lang w:val="en-GB" w:eastAsia="en-GB"/>
              </w:rPr>
              <w:t xml:space="preserve">arly </w:t>
            </w:r>
            <w:r w:rsidR="78BBB9F3" w:rsidRPr="2704951B">
              <w:rPr>
                <w:rFonts w:eastAsia="Arial" w:cs="Arial"/>
                <w:lang w:val="en-GB" w:eastAsia="en-GB"/>
              </w:rPr>
              <w:t>D</w:t>
            </w:r>
            <w:r w:rsidR="5587B6C3" w:rsidRPr="2704951B">
              <w:rPr>
                <w:rFonts w:eastAsia="Arial" w:cs="Arial"/>
                <w:lang w:val="en-GB" w:eastAsia="en-GB"/>
              </w:rPr>
              <w:t xml:space="preserve">etection and </w:t>
            </w:r>
            <w:r w:rsidR="4EFBFFC2" w:rsidRPr="2704951B">
              <w:rPr>
                <w:rFonts w:eastAsia="Arial" w:cs="Arial"/>
                <w:lang w:val="en-GB" w:eastAsia="en-GB"/>
              </w:rPr>
              <w:t>E</w:t>
            </w:r>
            <w:r w:rsidR="5587B6C3" w:rsidRPr="2704951B">
              <w:rPr>
                <w:rFonts w:eastAsia="Arial" w:cs="Arial"/>
                <w:lang w:val="en-GB" w:eastAsia="en-GB"/>
              </w:rPr>
              <w:t xml:space="preserve">arly </w:t>
            </w:r>
            <w:r w:rsidR="7765A800" w:rsidRPr="2704951B">
              <w:rPr>
                <w:rFonts w:eastAsia="Arial" w:cs="Arial"/>
                <w:lang w:val="en-GB" w:eastAsia="en-GB"/>
              </w:rPr>
              <w:t>I</w:t>
            </w:r>
            <w:r w:rsidR="5587B6C3" w:rsidRPr="2704951B">
              <w:rPr>
                <w:rFonts w:eastAsia="Arial" w:cs="Arial"/>
                <w:lang w:val="en-GB" w:eastAsia="en-GB"/>
              </w:rPr>
              <w:t xml:space="preserve">ntervention </w:t>
            </w:r>
            <w:r w:rsidR="399AB6EA" w:rsidRPr="2704951B">
              <w:rPr>
                <w:rFonts w:eastAsia="Arial" w:cs="Arial"/>
                <w:lang w:val="en-GB" w:eastAsia="en-GB"/>
              </w:rPr>
              <w:t>S</w:t>
            </w:r>
            <w:r w:rsidR="5587B6C3" w:rsidRPr="2704951B">
              <w:rPr>
                <w:rFonts w:eastAsia="Arial" w:cs="Arial"/>
                <w:lang w:val="en-GB" w:eastAsia="en-GB"/>
              </w:rPr>
              <w:t>ervices” of the</w:t>
            </w:r>
            <w:r w:rsidR="5DBAB7C1" w:rsidRPr="2704951B">
              <w:rPr>
                <w:rFonts w:eastAsia="Arial" w:cs="Arial"/>
                <w:lang w:val="en-GB" w:eastAsia="en-GB"/>
              </w:rPr>
              <w:t xml:space="preserve"> </w:t>
            </w:r>
            <w:r w:rsidR="5DBAB7C1" w:rsidRPr="2704951B">
              <w:rPr>
                <w:rFonts w:eastAsia="Arial" w:cs="Arial"/>
              </w:rPr>
              <w:t xml:space="preserve">EU4Moldova: Focal Regions </w:t>
            </w:r>
            <w:proofErr w:type="spellStart"/>
            <w:r w:rsidR="5DBAB7C1" w:rsidRPr="2704951B">
              <w:rPr>
                <w:rFonts w:eastAsia="Arial" w:cs="Arial"/>
              </w:rPr>
              <w:t>programme</w:t>
            </w:r>
            <w:proofErr w:type="spellEnd"/>
            <w:r w:rsidRPr="2704951B">
              <w:rPr>
                <w:rFonts w:eastAsia="Arial" w:cs="Arial"/>
                <w:lang w:val="en-GB" w:eastAsia="en-GB"/>
              </w:rPr>
              <w:t>.</w:t>
            </w:r>
            <w:r w:rsidR="3DA5C5DC" w:rsidRPr="2704951B">
              <w:rPr>
                <w:rFonts w:eastAsia="Arial" w:cs="Arial"/>
                <w:lang w:val="en-GB" w:eastAsia="en-GB"/>
              </w:rPr>
              <w:t xml:space="preserve"> </w:t>
            </w:r>
          </w:p>
          <w:p w14:paraId="573CCB94" w14:textId="30F7CDCF" w:rsidR="002017D2" w:rsidRPr="00160015" w:rsidRDefault="3DA5C5DC" w:rsidP="32C4B790">
            <w:pPr>
              <w:spacing w:after="160" w:line="259" w:lineRule="auto"/>
              <w:rPr>
                <w:rFonts w:eastAsia="Arial" w:cs="Arial"/>
                <w:lang w:val="en-GB" w:eastAsia="en-GB"/>
              </w:rPr>
            </w:pPr>
            <w:r w:rsidRPr="32C4B790">
              <w:rPr>
                <w:rFonts w:eastAsia="Arial" w:cs="Arial"/>
                <w:color w:val="000000" w:themeColor="text1"/>
                <w:szCs w:val="20"/>
                <w:lang w:val="en-CA"/>
              </w:rPr>
              <w:t>The maximum budget allocated for activities under this call for expression of interest is 60,000 EUR.</w:t>
            </w:r>
            <w:r w:rsidR="3F952597" w:rsidRPr="32C4B790">
              <w:rPr>
                <w:rFonts w:eastAsia="Arial" w:cs="Arial"/>
                <w:lang w:val="en-GB" w:eastAsia="en-GB"/>
              </w:rPr>
              <w:t xml:space="preserve"> </w:t>
            </w:r>
          </w:p>
          <w:p w14:paraId="491F925E" w14:textId="4CCA66CF" w:rsidR="002017D2" w:rsidRPr="00160015" w:rsidRDefault="3F952597" w:rsidP="5292107E">
            <w:pPr>
              <w:spacing w:after="160" w:line="259" w:lineRule="auto"/>
              <w:rPr>
                <w:rFonts w:eastAsia="Arial" w:cs="Arial"/>
                <w:lang w:val="en-GB" w:eastAsia="en-GB"/>
              </w:rPr>
            </w:pPr>
            <w:r w:rsidRPr="32C4B790">
              <w:rPr>
                <w:rFonts w:eastAsia="Arial" w:cs="Arial"/>
                <w:lang w:val="en-GB" w:eastAsia="en-GB"/>
              </w:rPr>
              <w:t xml:space="preserve">Eligible Civil Society Organisations (CSOs) are invited to submit proposals for partnership </w:t>
            </w:r>
            <w:r w:rsidR="05718CC9" w:rsidRPr="32C4B790">
              <w:rPr>
                <w:rFonts w:eastAsia="Arial" w:cs="Arial"/>
                <w:lang w:val="en-GB" w:eastAsia="en-GB"/>
              </w:rPr>
              <w:t xml:space="preserve">highlighting their relevant capacities, expertise, skills and ability </w:t>
            </w:r>
            <w:r w:rsidRPr="32C4B790">
              <w:rPr>
                <w:rFonts w:eastAsia="Arial" w:cs="Arial"/>
                <w:lang w:val="en-GB" w:eastAsia="en-GB"/>
              </w:rPr>
              <w:t xml:space="preserve">to </w:t>
            </w:r>
            <w:r w:rsidR="05718CC9" w:rsidRPr="32C4B790">
              <w:rPr>
                <w:rFonts w:eastAsia="Arial" w:cs="Arial"/>
                <w:lang w:val="en-GB" w:eastAsia="en-GB"/>
              </w:rPr>
              <w:t xml:space="preserve">support the delivery of sought results for children as </w:t>
            </w:r>
            <w:r w:rsidRPr="32C4B790">
              <w:rPr>
                <w:rFonts w:eastAsia="Arial" w:cs="Arial"/>
                <w:lang w:val="en-GB" w:eastAsia="en-GB"/>
              </w:rPr>
              <w:t>outlined in the</w:t>
            </w:r>
            <w:r w:rsidR="05718CC9" w:rsidRPr="32C4B790">
              <w:rPr>
                <w:rFonts w:eastAsia="Arial" w:cs="Arial"/>
                <w:lang w:val="en-GB" w:eastAsia="en-GB"/>
              </w:rPr>
              <w:t xml:space="preserve"> UNICEF </w:t>
            </w:r>
            <w:r w:rsidRPr="32C4B790">
              <w:rPr>
                <w:rFonts w:eastAsia="Arial" w:cs="Arial"/>
                <w:lang w:val="en-GB" w:eastAsia="en-GB"/>
              </w:rPr>
              <w:t>20</w:t>
            </w:r>
            <w:r w:rsidR="5D10CDE6" w:rsidRPr="32C4B790">
              <w:rPr>
                <w:rFonts w:eastAsia="Arial" w:cs="Arial"/>
                <w:lang w:val="en-GB" w:eastAsia="en-GB"/>
              </w:rPr>
              <w:t>18</w:t>
            </w:r>
            <w:r w:rsidRPr="32C4B790">
              <w:rPr>
                <w:rFonts w:eastAsia="Arial" w:cs="Arial"/>
                <w:lang w:val="en-GB" w:eastAsia="en-GB"/>
              </w:rPr>
              <w:t>-20</w:t>
            </w:r>
            <w:r w:rsidR="5D10CDE6" w:rsidRPr="32C4B790">
              <w:rPr>
                <w:rFonts w:eastAsia="Arial" w:cs="Arial"/>
                <w:lang w:val="en-GB" w:eastAsia="en-GB"/>
              </w:rPr>
              <w:t>22</w:t>
            </w:r>
            <w:r w:rsidRPr="32C4B790">
              <w:rPr>
                <w:rFonts w:eastAsia="Arial" w:cs="Arial"/>
                <w:lang w:val="en-GB" w:eastAsia="en-GB"/>
              </w:rPr>
              <w:t xml:space="preserve"> Country Programme</w:t>
            </w:r>
            <w:r w:rsidR="05718CC9" w:rsidRPr="32C4B790">
              <w:rPr>
                <w:rFonts w:eastAsia="Arial" w:cs="Arial"/>
                <w:lang w:val="en-GB" w:eastAsia="en-GB"/>
              </w:rPr>
              <w:t xml:space="preserve"> Document </w:t>
            </w:r>
            <w:r w:rsidRPr="32C4B790">
              <w:rPr>
                <w:rFonts w:eastAsia="Arial" w:cs="Arial"/>
                <w:lang w:val="en-GB" w:eastAsia="en-GB"/>
              </w:rPr>
              <w:t>and</w:t>
            </w:r>
            <w:r w:rsidR="05718CC9" w:rsidRPr="32C4B790">
              <w:rPr>
                <w:rFonts w:eastAsia="Arial" w:cs="Arial"/>
                <w:lang w:val="en-GB" w:eastAsia="en-GB"/>
              </w:rPr>
              <w:t xml:space="preserve"> in</w:t>
            </w:r>
            <w:r w:rsidRPr="32C4B790">
              <w:rPr>
                <w:rFonts w:eastAsia="Arial" w:cs="Arial"/>
                <w:lang w:val="en-GB" w:eastAsia="en-GB"/>
              </w:rPr>
              <w:t xml:space="preserve"> section 1.3 below.</w:t>
            </w:r>
          </w:p>
          <w:p w14:paraId="17A7CC00" w14:textId="4771D25F" w:rsidR="002017D2" w:rsidRPr="00160015" w:rsidRDefault="121208ED" w:rsidP="007A346D">
            <w:pPr>
              <w:rPr>
                <w:lang w:val="en-GB" w:eastAsia="en-GB"/>
              </w:rPr>
            </w:pPr>
            <w:r w:rsidRPr="47A4F610">
              <w:rPr>
                <w:lang w:val="en-GB" w:eastAsia="en-GB"/>
              </w:rPr>
              <w:t xml:space="preserve">Organisations </w:t>
            </w:r>
            <w:r w:rsidR="534EC9BB" w:rsidRPr="47A4F610">
              <w:rPr>
                <w:lang w:val="en-GB" w:eastAsia="en-GB"/>
              </w:rPr>
              <w:t>that wish</w:t>
            </w:r>
            <w:r w:rsidRPr="47A4F610">
              <w:rPr>
                <w:lang w:val="en-GB" w:eastAsia="en-GB"/>
              </w:rPr>
              <w:t xml:space="preserve"> to participate in this </w:t>
            </w:r>
            <w:r w:rsidR="47F958BC" w:rsidRPr="47A4F610">
              <w:rPr>
                <w:lang w:val="en-GB" w:eastAsia="en-GB"/>
              </w:rPr>
              <w:t>Open</w:t>
            </w:r>
            <w:r w:rsidR="00E95F63" w:rsidRPr="47A4F610">
              <w:rPr>
                <w:lang w:val="en-GB" w:eastAsia="en-GB"/>
              </w:rPr>
              <w:t xml:space="preserve"> </w:t>
            </w:r>
            <w:r w:rsidR="007A346D">
              <w:t>Call for Expression of Interest</w:t>
            </w:r>
            <w:r w:rsidRPr="47A4F610">
              <w:rPr>
                <w:lang w:val="en-GB" w:eastAsia="en-GB"/>
              </w:rPr>
              <w:t xml:space="preserve"> are requested to send their submission </w:t>
            </w:r>
            <w:r w:rsidR="1C7E23D8" w:rsidRPr="47A4F610">
              <w:rPr>
                <w:lang w:val="en-GB" w:eastAsia="en-GB"/>
              </w:rPr>
              <w:t>by email with Subject</w:t>
            </w:r>
            <w:r w:rsidRPr="47A4F610">
              <w:rPr>
                <w:lang w:val="en-GB" w:eastAsia="en-GB"/>
              </w:rPr>
              <w:t xml:space="preserve"> clearly marked “CSO</w:t>
            </w:r>
            <w:r w:rsidR="00E95F63" w:rsidRPr="47A4F610">
              <w:rPr>
                <w:lang w:val="en-GB" w:eastAsia="en-GB"/>
              </w:rPr>
              <w:t xml:space="preserve"> </w:t>
            </w:r>
            <w:r w:rsidR="009B3C98" w:rsidRPr="47A4F610">
              <w:rPr>
                <w:lang w:val="en-GB" w:eastAsia="en-GB"/>
              </w:rPr>
              <w:t>Open</w:t>
            </w:r>
            <w:r w:rsidR="00E95F63" w:rsidRPr="47A4F610">
              <w:rPr>
                <w:lang w:val="en-GB" w:eastAsia="en-GB"/>
              </w:rPr>
              <w:t xml:space="preserve"> </w:t>
            </w:r>
            <w:r w:rsidR="007A346D">
              <w:t>Call for Expression of Interest</w:t>
            </w:r>
            <w:r w:rsidR="009B3C98">
              <w:t xml:space="preserve"> – Development of </w:t>
            </w:r>
            <w:r w:rsidR="4C042148">
              <w:t>E</w:t>
            </w:r>
            <w:r w:rsidR="009B3C98">
              <w:t xml:space="preserve">arly </w:t>
            </w:r>
            <w:r w:rsidR="1AE2707E">
              <w:t>D</w:t>
            </w:r>
            <w:r w:rsidR="009B3C98">
              <w:t xml:space="preserve">etection and </w:t>
            </w:r>
            <w:r w:rsidR="01CB8070">
              <w:t>E</w:t>
            </w:r>
            <w:r w:rsidR="009B3C98">
              <w:t xml:space="preserve">arly </w:t>
            </w:r>
            <w:r w:rsidR="26CA67B8">
              <w:t>I</w:t>
            </w:r>
            <w:r w:rsidR="009B3C98">
              <w:t xml:space="preserve">ntervention </w:t>
            </w:r>
            <w:r w:rsidR="444BD33F">
              <w:t>S</w:t>
            </w:r>
            <w:r w:rsidR="009B3C98">
              <w:t xml:space="preserve">ervices in </w:t>
            </w:r>
            <w:proofErr w:type="spellStart"/>
            <w:r w:rsidR="009B3C98">
              <w:t>Cahul</w:t>
            </w:r>
            <w:proofErr w:type="spellEnd"/>
            <w:r w:rsidR="009B3C98">
              <w:t xml:space="preserve"> and </w:t>
            </w:r>
            <w:proofErr w:type="spellStart"/>
            <w:r w:rsidR="009B3C98">
              <w:t>Ungheni</w:t>
            </w:r>
            <w:proofErr w:type="spellEnd"/>
            <w:r w:rsidR="009B3C98">
              <w:t xml:space="preserve"> </w:t>
            </w:r>
            <w:r w:rsidR="31589B22">
              <w:t>regions</w:t>
            </w:r>
            <w:r w:rsidRPr="47A4F610">
              <w:rPr>
                <w:lang w:val="en-GB" w:eastAsia="en-GB"/>
              </w:rPr>
              <w:t>” at the following</w:t>
            </w:r>
            <w:r w:rsidR="009B3C98" w:rsidRPr="47A4F610">
              <w:rPr>
                <w:lang w:val="en-GB" w:eastAsia="en-GB"/>
              </w:rPr>
              <w:t xml:space="preserve"> email</w:t>
            </w:r>
            <w:r w:rsidRPr="47A4F610">
              <w:rPr>
                <w:lang w:val="en-GB" w:eastAsia="en-GB"/>
              </w:rPr>
              <w:t xml:space="preserve"> address:</w:t>
            </w:r>
            <w:r w:rsidR="009B3C98" w:rsidRPr="47A4F610">
              <w:rPr>
                <w:lang w:val="en-GB" w:eastAsia="en-GB"/>
              </w:rPr>
              <w:t xml:space="preserve"> </w:t>
            </w:r>
          </w:p>
          <w:p w14:paraId="1B49ECB3" w14:textId="2F6973BB" w:rsidR="002017D2" w:rsidRDefault="000066FD" w:rsidP="002017D2">
            <w:pPr>
              <w:rPr>
                <w:lang w:val="en-GB" w:eastAsia="en-GB"/>
              </w:rPr>
            </w:pPr>
            <w:r>
              <w:rPr>
                <w:lang w:val="en-GB" w:eastAsia="en-GB"/>
              </w:rPr>
              <w:t xml:space="preserve">     </w:t>
            </w:r>
          </w:p>
          <w:p w14:paraId="7B898BCC" w14:textId="12E26A5B" w:rsidR="000066FD" w:rsidRDefault="000066FD" w:rsidP="002017D2">
            <w:pPr>
              <w:rPr>
                <w:lang w:val="en-GB" w:eastAsia="en-GB"/>
              </w:rPr>
            </w:pPr>
            <w:r>
              <w:rPr>
                <w:lang w:val="en-GB" w:eastAsia="en-GB"/>
              </w:rPr>
              <w:t xml:space="preserve">             </w:t>
            </w:r>
            <w:hyperlink r:id="rId14" w:history="1">
              <w:r w:rsidRPr="00D1180A">
                <w:rPr>
                  <w:rStyle w:val="Hyperlink"/>
                  <w:lang w:val="en-GB" w:eastAsia="en-GB"/>
                </w:rPr>
                <w:t>chisinau@unicef.org</w:t>
              </w:r>
            </w:hyperlink>
          </w:p>
          <w:p w14:paraId="1316D8E9" w14:textId="77777777" w:rsidR="002D77B7" w:rsidRDefault="002D77B7" w:rsidP="002017D2">
            <w:pPr>
              <w:rPr>
                <w:lang w:val="en-GB" w:eastAsia="en-GB"/>
              </w:rPr>
            </w:pPr>
          </w:p>
          <w:p w14:paraId="67D2BCF9" w14:textId="73AB48CF" w:rsidR="000066FD" w:rsidRPr="00160015" w:rsidRDefault="3073A635" w:rsidP="002017D2">
            <w:pPr>
              <w:rPr>
                <w:lang w:val="en-GB" w:eastAsia="en-GB"/>
              </w:rPr>
            </w:pPr>
            <w:r w:rsidRPr="47A4F610">
              <w:rPr>
                <w:lang w:val="en-GB" w:eastAsia="en-GB"/>
              </w:rPr>
              <w:t>or in a sealed envelope clearly marked</w:t>
            </w:r>
            <w:r w:rsidR="009B3C98" w:rsidRPr="47A4F610">
              <w:rPr>
                <w:lang w:val="en-GB" w:eastAsia="en-GB"/>
              </w:rPr>
              <w:t xml:space="preserve"> </w:t>
            </w:r>
            <w:r w:rsidRPr="47A4F610">
              <w:rPr>
                <w:lang w:val="en-GB" w:eastAsia="en-GB"/>
              </w:rPr>
              <w:t xml:space="preserve">“CSO Open </w:t>
            </w:r>
            <w:r w:rsidRPr="47A4F610">
              <w:rPr>
                <w:lang w:eastAsia="en-GB"/>
              </w:rPr>
              <w:t xml:space="preserve">Call for Expression of Interest – Development of </w:t>
            </w:r>
            <w:r w:rsidR="2E7D8374" w:rsidRPr="47A4F610">
              <w:rPr>
                <w:lang w:eastAsia="en-GB"/>
              </w:rPr>
              <w:t>E</w:t>
            </w:r>
            <w:r w:rsidRPr="47A4F610">
              <w:rPr>
                <w:lang w:eastAsia="en-GB"/>
              </w:rPr>
              <w:t xml:space="preserve">arly </w:t>
            </w:r>
            <w:r w:rsidR="04659A73" w:rsidRPr="47A4F610">
              <w:rPr>
                <w:lang w:eastAsia="en-GB"/>
              </w:rPr>
              <w:t>D</w:t>
            </w:r>
            <w:r w:rsidRPr="47A4F610">
              <w:rPr>
                <w:lang w:eastAsia="en-GB"/>
              </w:rPr>
              <w:t xml:space="preserve">etection and </w:t>
            </w:r>
            <w:r w:rsidR="44B23898" w:rsidRPr="47A4F610">
              <w:rPr>
                <w:lang w:eastAsia="en-GB"/>
              </w:rPr>
              <w:t>E</w:t>
            </w:r>
            <w:r w:rsidRPr="47A4F610">
              <w:rPr>
                <w:lang w:eastAsia="en-GB"/>
              </w:rPr>
              <w:t xml:space="preserve">arly </w:t>
            </w:r>
            <w:r w:rsidR="61FBA582" w:rsidRPr="47A4F610">
              <w:rPr>
                <w:lang w:eastAsia="en-GB"/>
              </w:rPr>
              <w:t>I</w:t>
            </w:r>
            <w:r w:rsidRPr="47A4F610">
              <w:rPr>
                <w:lang w:eastAsia="en-GB"/>
              </w:rPr>
              <w:t xml:space="preserve">ntervention </w:t>
            </w:r>
            <w:r w:rsidR="615A92CB" w:rsidRPr="47A4F610">
              <w:rPr>
                <w:lang w:eastAsia="en-GB"/>
              </w:rPr>
              <w:t>S</w:t>
            </w:r>
            <w:r w:rsidRPr="47A4F610">
              <w:rPr>
                <w:lang w:eastAsia="en-GB"/>
              </w:rPr>
              <w:t xml:space="preserve">ervices in </w:t>
            </w:r>
            <w:proofErr w:type="spellStart"/>
            <w:r w:rsidRPr="47A4F610">
              <w:rPr>
                <w:lang w:eastAsia="en-GB"/>
              </w:rPr>
              <w:t>Cahul</w:t>
            </w:r>
            <w:proofErr w:type="spellEnd"/>
            <w:r w:rsidRPr="47A4F610">
              <w:rPr>
                <w:lang w:eastAsia="en-GB"/>
              </w:rPr>
              <w:t xml:space="preserve"> and </w:t>
            </w:r>
            <w:proofErr w:type="spellStart"/>
            <w:r w:rsidRPr="47A4F610">
              <w:rPr>
                <w:lang w:eastAsia="en-GB"/>
              </w:rPr>
              <w:t>Ungheni</w:t>
            </w:r>
            <w:proofErr w:type="spellEnd"/>
            <w:r w:rsidRPr="47A4F610">
              <w:rPr>
                <w:lang w:eastAsia="en-GB"/>
              </w:rPr>
              <w:t xml:space="preserve"> </w:t>
            </w:r>
            <w:r w:rsidR="1931E6F0" w:rsidRPr="47A4F610">
              <w:rPr>
                <w:lang w:eastAsia="en-GB"/>
              </w:rPr>
              <w:t>regions</w:t>
            </w:r>
            <w:r w:rsidRPr="47A4F610">
              <w:rPr>
                <w:lang w:val="en-GB" w:eastAsia="en-GB"/>
              </w:rPr>
              <w:t>” at the following address:</w:t>
            </w:r>
          </w:p>
          <w:p w14:paraId="5DC5AF07" w14:textId="77777777" w:rsidR="00CF1901" w:rsidRDefault="002017D2" w:rsidP="002017D2">
            <w:pPr>
              <w:ind w:left="720"/>
              <w:rPr>
                <w:lang w:val="en-GB" w:eastAsia="en-GB"/>
              </w:rPr>
            </w:pPr>
            <w:r w:rsidRPr="00160015">
              <w:rPr>
                <w:lang w:val="en-GB" w:eastAsia="en-GB"/>
              </w:rPr>
              <w:t xml:space="preserve">UNICEF </w:t>
            </w:r>
            <w:r w:rsidR="00CF1901">
              <w:rPr>
                <w:lang w:val="en-GB" w:eastAsia="en-GB"/>
              </w:rPr>
              <w:t>Moldova</w:t>
            </w:r>
          </w:p>
          <w:p w14:paraId="69B17A31" w14:textId="4E2C811D" w:rsidR="00CF1901" w:rsidRDefault="00CF1901" w:rsidP="002017D2">
            <w:pPr>
              <w:ind w:left="720"/>
              <w:rPr>
                <w:lang w:val="en-GB" w:eastAsia="en-GB"/>
              </w:rPr>
            </w:pPr>
            <w:r>
              <w:rPr>
                <w:lang w:val="en-GB" w:eastAsia="en-GB"/>
              </w:rPr>
              <w:t>131, “31 August 1989” Str.,</w:t>
            </w:r>
          </w:p>
          <w:p w14:paraId="7E0A5A8D" w14:textId="54BCCA26" w:rsidR="002017D2" w:rsidRPr="00160015" w:rsidRDefault="00CF1901" w:rsidP="002017D2">
            <w:pPr>
              <w:ind w:left="720"/>
              <w:rPr>
                <w:lang w:val="en-GB" w:eastAsia="en-GB"/>
              </w:rPr>
            </w:pPr>
            <w:r>
              <w:rPr>
                <w:lang w:val="en-GB" w:eastAsia="en-GB"/>
              </w:rPr>
              <w:t xml:space="preserve">Chisinau, MD 2012, Republic of Moldova </w:t>
            </w:r>
          </w:p>
          <w:p w14:paraId="6E40D705" w14:textId="77777777" w:rsidR="002017D2" w:rsidRPr="00160015" w:rsidRDefault="002017D2" w:rsidP="002017D2">
            <w:pPr>
              <w:rPr>
                <w:lang w:val="en-GB" w:eastAsia="en-GB"/>
              </w:rPr>
            </w:pPr>
          </w:p>
          <w:p w14:paraId="4885C823" w14:textId="01D15A4B" w:rsidR="002017D2" w:rsidRPr="00160015" w:rsidRDefault="36E62923" w:rsidP="002017D2">
            <w:pPr>
              <w:rPr>
                <w:lang w:val="en-GB" w:eastAsia="en-GB"/>
              </w:rPr>
            </w:pPr>
            <w:r w:rsidRPr="23D13812">
              <w:rPr>
                <w:lang w:val="en-GB" w:eastAsia="en-GB"/>
              </w:rPr>
              <w:t xml:space="preserve">not later than </w:t>
            </w:r>
            <w:bookmarkStart w:id="1" w:name="_GoBack"/>
            <w:r w:rsidR="00F0048F" w:rsidRPr="00247122">
              <w:rPr>
                <w:b/>
                <w:bCs/>
                <w:lang w:val="en-GB" w:eastAsia="en-GB"/>
              </w:rPr>
              <w:t>14</w:t>
            </w:r>
            <w:r w:rsidR="00C84A1C" w:rsidRPr="00247122">
              <w:rPr>
                <w:b/>
                <w:bCs/>
                <w:lang w:val="en-GB" w:eastAsia="en-GB"/>
              </w:rPr>
              <w:t xml:space="preserve"> </w:t>
            </w:r>
            <w:bookmarkEnd w:id="1"/>
            <w:r w:rsidR="005F64DE" w:rsidRPr="00C84A1C">
              <w:rPr>
                <w:b/>
                <w:bCs/>
                <w:lang w:val="en-GB" w:eastAsia="en-GB"/>
              </w:rPr>
              <w:t>December</w:t>
            </w:r>
            <w:r w:rsidR="15357854" w:rsidRPr="00C84A1C">
              <w:rPr>
                <w:rStyle w:val="normaltextrun"/>
                <w:rFonts w:cs="Arial"/>
                <w:b/>
                <w:bCs/>
                <w:color w:val="000000"/>
                <w:shd w:val="clear" w:color="auto" w:fill="FFFFFF"/>
                <w:lang w:val="en-GB"/>
              </w:rPr>
              <w:t> 2020</w:t>
            </w:r>
            <w:r w:rsidR="15357854" w:rsidRPr="581F7A57">
              <w:rPr>
                <w:rStyle w:val="normaltextrun"/>
                <w:rFonts w:cs="Arial"/>
                <w:color w:val="000000"/>
                <w:shd w:val="clear" w:color="auto" w:fill="FFFFFF"/>
                <w:lang w:val="en-GB"/>
              </w:rPr>
              <w:t>. </w:t>
            </w:r>
          </w:p>
          <w:p w14:paraId="4F5BC127" w14:textId="77777777" w:rsidR="002017D2" w:rsidRPr="00160015" w:rsidRDefault="002017D2" w:rsidP="002017D2">
            <w:pPr>
              <w:rPr>
                <w:rFonts w:cs="Arial"/>
                <w:szCs w:val="20"/>
                <w:lang w:val="en-GB"/>
              </w:rPr>
            </w:pPr>
          </w:p>
          <w:p w14:paraId="442CE17E" w14:textId="232C3B0A" w:rsidR="002017D2" w:rsidRPr="00160015" w:rsidRDefault="5A9E4947" w:rsidP="002E5544">
            <w:pPr>
              <w:rPr>
                <w:rFonts w:cs="Arial"/>
                <w:lang w:val="en-GB"/>
              </w:rPr>
            </w:pPr>
            <w:r w:rsidRPr="5A73C268">
              <w:rPr>
                <w:rFonts w:cs="Arial"/>
                <w:lang w:val="en-GB"/>
              </w:rPr>
              <w:t xml:space="preserve">Applications must be submitted in </w:t>
            </w:r>
            <w:r w:rsidR="3E31858F" w:rsidRPr="5A73C268">
              <w:rPr>
                <w:rFonts w:cs="Arial"/>
                <w:lang w:val="en-GB"/>
              </w:rPr>
              <w:t>English</w:t>
            </w:r>
            <w:r w:rsidRPr="5A73C268">
              <w:rPr>
                <w:rFonts w:cs="Arial"/>
                <w:lang w:val="en-GB"/>
              </w:rPr>
              <w:t xml:space="preserve">. </w:t>
            </w:r>
          </w:p>
          <w:p w14:paraId="08D37000" w14:textId="5E0BF973" w:rsidR="002017D2" w:rsidRPr="00160015" w:rsidRDefault="3F952597" w:rsidP="002E5544">
            <w:pPr>
              <w:autoSpaceDE w:val="0"/>
              <w:autoSpaceDN w:val="0"/>
              <w:adjustRightInd w:val="0"/>
              <w:rPr>
                <w:rFonts w:cs="Arial"/>
                <w:lang w:val="en-GB"/>
              </w:rPr>
            </w:pPr>
            <w:r w:rsidRPr="65740355">
              <w:rPr>
                <w:rFonts w:cs="Arial"/>
                <w:lang w:val="en-GB"/>
              </w:rPr>
              <w:t xml:space="preserve">Any requests for additional information should be addressed in writing by </w:t>
            </w:r>
            <w:r w:rsidR="00F0048F" w:rsidRPr="00010E68">
              <w:rPr>
                <w:rFonts w:cs="Arial"/>
                <w:b/>
                <w:bCs/>
                <w:lang w:val="en-GB"/>
              </w:rPr>
              <w:t>8</w:t>
            </w:r>
            <w:r w:rsidR="00F0048F" w:rsidRPr="00010E68">
              <w:rPr>
                <w:b/>
                <w:bCs/>
                <w:lang w:val="en-GB" w:eastAsia="en-GB"/>
              </w:rPr>
              <w:t xml:space="preserve"> December </w:t>
            </w:r>
            <w:r w:rsidR="00F0048F" w:rsidRPr="009945B6">
              <w:rPr>
                <w:rFonts w:cs="Arial"/>
                <w:b/>
                <w:bCs/>
                <w:lang w:val="en-GB"/>
              </w:rPr>
              <w:t>2020</w:t>
            </w:r>
            <w:r w:rsidR="00F0048F" w:rsidRPr="5292107E">
              <w:rPr>
                <w:rFonts w:cs="Arial"/>
                <w:lang w:val="en-GB"/>
              </w:rPr>
              <w:t xml:space="preserve"> </w:t>
            </w:r>
            <w:r w:rsidRPr="65740355">
              <w:rPr>
                <w:rFonts w:cs="Arial"/>
                <w:lang w:val="en-GB"/>
              </w:rPr>
              <w:t xml:space="preserve">at the latest to </w:t>
            </w:r>
            <w:r w:rsidR="00E83A43">
              <w:rPr>
                <w:rFonts w:cs="Arial"/>
                <w:lang w:val="en-GB"/>
              </w:rPr>
              <w:t>Ana Perdivar</w:t>
            </w:r>
            <w:r w:rsidRPr="65740355">
              <w:rPr>
                <w:rFonts w:cs="Arial"/>
                <w:lang w:val="en-GB"/>
              </w:rPr>
              <w:t xml:space="preserve">, e-mail: </w:t>
            </w:r>
            <w:hyperlink r:id="rId15">
              <w:r w:rsidR="6417E306" w:rsidRPr="32C4B790">
                <w:rPr>
                  <w:rStyle w:val="Hyperlink"/>
                  <w:rFonts w:eastAsia="Arial" w:cs="Arial"/>
                  <w:color w:val="0563C1"/>
                  <w:lang w:val="en-GB"/>
                </w:rPr>
                <w:t>aperdivar@unicef.org</w:t>
              </w:r>
            </w:hyperlink>
            <w:r w:rsidR="6417E306" w:rsidRPr="32C4B790">
              <w:rPr>
                <w:rFonts w:eastAsia="Arial" w:cs="Arial"/>
                <w:color w:val="000000" w:themeColor="text1"/>
                <w:lang w:val="en-GB"/>
              </w:rPr>
              <w:t>.</w:t>
            </w:r>
            <w:r w:rsidR="41B2980E" w:rsidRPr="65740355">
              <w:rPr>
                <w:rFonts w:cs="Arial"/>
                <w:lang w:val="en-GB"/>
              </w:rPr>
              <w:t xml:space="preserve"> </w:t>
            </w:r>
            <w:r w:rsidRPr="65740355">
              <w:rPr>
                <w:rFonts w:cs="Arial"/>
                <w:lang w:val="en-GB"/>
              </w:rPr>
              <w:t xml:space="preserve">UNICEF responses to any queries or clarification requests will be made available to all online </w:t>
            </w:r>
            <w:hyperlink r:id="rId16">
              <w:r w:rsidR="5D10CDE6" w:rsidRPr="65740355">
                <w:rPr>
                  <w:rStyle w:val="Hyperlink"/>
                  <w:rFonts w:cs="Arial"/>
                  <w:lang w:val="en-GB"/>
                </w:rPr>
                <w:t>www.unicef.md</w:t>
              </w:r>
            </w:hyperlink>
            <w:r w:rsidR="5D10CDE6" w:rsidRPr="65740355">
              <w:rPr>
                <w:rFonts w:cs="Arial"/>
                <w:lang w:val="en-GB"/>
              </w:rPr>
              <w:t xml:space="preserve"> </w:t>
            </w:r>
            <w:r w:rsidRPr="65740355">
              <w:rPr>
                <w:rFonts w:cs="Arial"/>
                <w:lang w:val="en-GB"/>
              </w:rPr>
              <w:t>before the deadline for submission of applications.</w:t>
            </w:r>
          </w:p>
          <w:p w14:paraId="327C5F95" w14:textId="77777777" w:rsidR="002017D2" w:rsidRPr="00160015" w:rsidRDefault="002017D2" w:rsidP="002017D2">
            <w:pPr>
              <w:rPr>
                <w:lang w:val="en-GB" w:eastAsia="en-GB"/>
              </w:rPr>
            </w:pPr>
          </w:p>
          <w:p w14:paraId="686B97B7" w14:textId="6DC8D27F" w:rsidR="002017D2" w:rsidRPr="00160015" w:rsidRDefault="002017D2" w:rsidP="002017D2">
            <w:pPr>
              <w:rPr>
                <w:lang w:val="en-GB" w:eastAsia="en-GB"/>
              </w:rPr>
            </w:pPr>
            <w:r w:rsidRPr="00160015">
              <w:rPr>
                <w:lang w:val="en-GB" w:eastAsia="en-GB"/>
              </w:rPr>
              <w:t xml:space="preserve">Applications will be assessed by an evaluation committee to identify CSOs that have the mandate, capacities and comparative advantage to support achievement of results for children using criteria outlined in section 3 below. It should be noted that participation </w:t>
            </w:r>
            <w:r w:rsidR="00E95F63">
              <w:rPr>
                <w:lang w:val="en-GB" w:eastAsia="en-GB"/>
              </w:rPr>
              <w:t xml:space="preserve">in </w:t>
            </w:r>
            <w:r w:rsidRPr="00160015">
              <w:rPr>
                <w:lang w:val="en-GB" w:eastAsia="en-GB"/>
              </w:rPr>
              <w:t>this</w:t>
            </w:r>
            <w:r w:rsidR="00E95F63">
              <w:rPr>
                <w:lang w:val="en-GB" w:eastAsia="en-GB"/>
              </w:rPr>
              <w:t xml:space="preserve"> </w:t>
            </w:r>
            <w:r w:rsidR="006736AA">
              <w:rPr>
                <w:lang w:val="en-GB" w:eastAsia="en-GB"/>
              </w:rPr>
              <w:t>Open</w:t>
            </w:r>
            <w:r w:rsidR="00E95F63">
              <w:rPr>
                <w:lang w:val="en-GB" w:eastAsia="en-GB"/>
              </w:rPr>
              <w:t xml:space="preserve"> </w:t>
            </w:r>
            <w:r w:rsidR="007A346D">
              <w:t>Call for Expression of Interest</w:t>
            </w:r>
            <w:r w:rsidRPr="00160015">
              <w:rPr>
                <w:lang w:val="en-GB" w:eastAsia="en-GB"/>
              </w:rPr>
              <w:t xml:space="preserve"> does not </w:t>
            </w:r>
            <w:r w:rsidR="00317A38">
              <w:rPr>
                <w:lang w:val="en-GB" w:eastAsia="en-GB"/>
              </w:rPr>
              <w:t>guarantee</w:t>
            </w:r>
            <w:r w:rsidRPr="00160015">
              <w:rPr>
                <w:lang w:val="en-GB" w:eastAsia="en-GB"/>
              </w:rPr>
              <w:t xml:space="preserve"> the CSO will be ultimately selected for partnership with UNICEF. Selected NGOs will be invited to review and finalise partnership agreements in accordance with criteria outlined in section 3.4 below and applicable policy and procedures on partnership with CSOs.</w:t>
            </w:r>
          </w:p>
          <w:p w14:paraId="02A8375A" w14:textId="77777777" w:rsidR="002017D2" w:rsidRPr="00160015" w:rsidRDefault="002017D2" w:rsidP="002017D2">
            <w:pPr>
              <w:rPr>
                <w:lang w:val="en-GB" w:eastAsia="en-GB"/>
              </w:rPr>
            </w:pPr>
          </w:p>
          <w:p w14:paraId="0A603271" w14:textId="0E6BD241" w:rsidR="002017D2" w:rsidRDefault="121208ED" w:rsidP="002017D2">
            <w:pPr>
              <w:rPr>
                <w:lang w:val="en-GB" w:eastAsia="en-GB"/>
              </w:rPr>
            </w:pPr>
            <w:r w:rsidRPr="5292107E">
              <w:rPr>
                <w:rFonts w:cs="Arial"/>
                <w:lang w:val="en-GB"/>
              </w:rPr>
              <w:t>Applicant CSOs will be informed of the outcome of their submissions by communication sent out to the email/postal address that is indicated in the CSO submission</w:t>
            </w:r>
            <w:r w:rsidRPr="5292107E">
              <w:rPr>
                <w:lang w:val="en-GB" w:eastAsia="en-GB"/>
              </w:rPr>
              <w:t xml:space="preserve">. </w:t>
            </w:r>
          </w:p>
          <w:p w14:paraId="57AFB1C9" w14:textId="77777777" w:rsidR="00F868F5" w:rsidRPr="00160015" w:rsidRDefault="00F868F5" w:rsidP="002017D2">
            <w:pPr>
              <w:rPr>
                <w:lang w:val="en-GB" w:eastAsia="en-GB"/>
              </w:rPr>
            </w:pPr>
          </w:p>
          <w:p w14:paraId="277BDC1E" w14:textId="77777777" w:rsidR="002017D2" w:rsidRPr="00160015" w:rsidRDefault="002017D2" w:rsidP="00F36643">
            <w:pPr>
              <w:autoSpaceDE w:val="0"/>
              <w:autoSpaceDN w:val="0"/>
              <w:adjustRightInd w:val="0"/>
              <w:jc w:val="left"/>
              <w:rPr>
                <w:lang w:val="en-GB" w:eastAsia="en-GB"/>
              </w:rPr>
            </w:pPr>
          </w:p>
        </w:tc>
      </w:tr>
    </w:tbl>
    <w:p w14:paraId="1468F374" w14:textId="77777777" w:rsidR="008C2DA6" w:rsidRPr="00160015" w:rsidRDefault="008C2DA6" w:rsidP="008C2DA6">
      <w:pPr>
        <w:rPr>
          <w:lang w:val="en-GB"/>
        </w:rPr>
      </w:pPr>
    </w:p>
    <w:p w14:paraId="59BB11BD" w14:textId="1D0B484A" w:rsidR="7A047698" w:rsidRDefault="7A047698" w:rsidP="7A047698">
      <w:pPr>
        <w:rPr>
          <w:lang w:val="en-GB"/>
        </w:rPr>
      </w:pPr>
    </w:p>
    <w:p w14:paraId="1AC03E37" w14:textId="560CF3DB" w:rsidR="7A047698" w:rsidRDefault="7A047698" w:rsidP="7A047698">
      <w:pPr>
        <w:rPr>
          <w:lang w:val="en-GB"/>
        </w:rPr>
      </w:pPr>
    </w:p>
    <w:p w14:paraId="3E53AD83" w14:textId="577BAC5B" w:rsidR="7A047698" w:rsidRDefault="7A047698" w:rsidP="7A047698">
      <w:pPr>
        <w:rPr>
          <w:lang w:val="en-GB"/>
        </w:rPr>
      </w:pPr>
    </w:p>
    <w:p w14:paraId="5087E7E7" w14:textId="21B3018E" w:rsidR="7A047698" w:rsidRDefault="7A047698" w:rsidP="7A047698">
      <w:pPr>
        <w:rPr>
          <w:lang w:val="en-GB"/>
        </w:rPr>
      </w:pPr>
    </w:p>
    <w:p w14:paraId="411C5681" w14:textId="20008F54" w:rsidR="7A047698" w:rsidRDefault="7A047698" w:rsidP="7A047698">
      <w:pPr>
        <w:rPr>
          <w:lang w:val="en-GB"/>
        </w:rPr>
      </w:pPr>
    </w:p>
    <w:p w14:paraId="577720E7" w14:textId="7301E30C" w:rsidR="7A047698" w:rsidRDefault="7A047698" w:rsidP="7A047698">
      <w:pPr>
        <w:rPr>
          <w:lang w:val="en-GB"/>
        </w:rPr>
      </w:pPr>
    </w:p>
    <w:p w14:paraId="49123B3E" w14:textId="0A847919" w:rsidR="7A047698" w:rsidRDefault="7A047698" w:rsidP="7A047698">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160015" w14:paraId="3CA4780F" w14:textId="77777777" w:rsidTr="73FC6405">
        <w:trPr>
          <w:tblCellSpacing w:w="11" w:type="dxa"/>
        </w:trPr>
        <w:tc>
          <w:tcPr>
            <w:tcW w:w="9320" w:type="dxa"/>
            <w:gridSpan w:val="2"/>
            <w:shd w:val="clear" w:color="auto" w:fill="002060"/>
          </w:tcPr>
          <w:p w14:paraId="195067A2" w14:textId="77777777" w:rsidR="002D74AA" w:rsidRPr="002D74AA" w:rsidRDefault="002D74AA" w:rsidP="003B5E2E">
            <w:pPr>
              <w:rPr>
                <w:b/>
                <w:color w:val="FFFFFF" w:themeColor="background1"/>
                <w:szCs w:val="20"/>
                <w:lang w:val="en-GB"/>
              </w:rPr>
            </w:pPr>
            <w:r>
              <w:rPr>
                <w:b/>
                <w:color w:val="FFFFFF" w:themeColor="background1"/>
                <w:szCs w:val="20"/>
                <w:lang w:val="en-GB"/>
              </w:rPr>
              <w:lastRenderedPageBreak/>
              <w:t>Section 1: Background</w:t>
            </w:r>
          </w:p>
        </w:tc>
      </w:tr>
      <w:tr w:rsidR="008C2DA6" w:rsidRPr="00160015" w14:paraId="214F28EF" w14:textId="77777777" w:rsidTr="73FC6405">
        <w:trPr>
          <w:tblCellSpacing w:w="11" w:type="dxa"/>
        </w:trPr>
        <w:tc>
          <w:tcPr>
            <w:tcW w:w="1611" w:type="dxa"/>
            <w:tcBorders>
              <w:right w:val="outset" w:sz="6" w:space="0" w:color="BDD6EE" w:themeColor="accent1" w:themeTint="66"/>
            </w:tcBorders>
            <w:shd w:val="clear" w:color="auto" w:fill="D9D9D9" w:themeFill="background1" w:themeFillShade="D9"/>
          </w:tcPr>
          <w:p w14:paraId="0C9EB8DC" w14:textId="750DF96C" w:rsidR="008C2DA6" w:rsidRPr="00160015" w:rsidRDefault="008C2DA6" w:rsidP="003B5E2E">
            <w:pPr>
              <w:jc w:val="left"/>
              <w:rPr>
                <w:szCs w:val="20"/>
                <w:lang w:val="en-GB"/>
              </w:rPr>
            </w:pPr>
            <w:r w:rsidRPr="00160015">
              <w:rPr>
                <w:szCs w:val="20"/>
                <w:lang w:val="en-GB"/>
              </w:rPr>
              <w:t>1.1 UNICEF mandate</w:t>
            </w:r>
            <w:r w:rsidR="003D5254">
              <w:rPr>
                <w:szCs w:val="20"/>
                <w:lang w:val="en-GB"/>
              </w:rPr>
              <w:t xml:space="preserve"> within the EU Focal Regions programme</w:t>
            </w:r>
          </w:p>
        </w:tc>
        <w:tc>
          <w:tcPr>
            <w:tcW w:w="7687" w:type="dxa"/>
            <w:tcBorders>
              <w:left w:val="outset" w:sz="6" w:space="0" w:color="BDD6EE" w:themeColor="accent1" w:themeTint="66"/>
            </w:tcBorders>
          </w:tcPr>
          <w:p w14:paraId="7762A44F" w14:textId="77777777" w:rsidR="008C2DA6" w:rsidRDefault="008C2DA6" w:rsidP="003B5E2E">
            <w:pPr>
              <w:rPr>
                <w:szCs w:val="20"/>
                <w:lang w:val="en-GB"/>
              </w:rPr>
            </w:pPr>
            <w:r w:rsidRPr="00160015">
              <w:rPr>
                <w:szCs w:val="20"/>
                <w:lang w:val="en-GB"/>
              </w:rPr>
              <w:t xml:space="preserve">UNICEF is the agency of the United Nations mandated to advocate for the protection of children's rights, to help meet their basic needs and to expand their opportunities to reach their full potential. </w:t>
            </w:r>
          </w:p>
          <w:p w14:paraId="7A2A93CE" w14:textId="0EDD2CBD" w:rsidR="00792D59" w:rsidRDefault="12C2368E" w:rsidP="6BC5FFEF">
            <w:pPr>
              <w:rPr>
                <w:lang w:val="en-GB"/>
              </w:rPr>
            </w:pPr>
            <w:r w:rsidRPr="5292107E">
              <w:rPr>
                <w:lang w:val="en-GB"/>
              </w:rPr>
              <w:t>In Moldova, UNICEF works with</w:t>
            </w:r>
            <w:r w:rsidR="2995A418" w:rsidRPr="5292107E">
              <w:rPr>
                <w:lang w:val="en-GB"/>
              </w:rPr>
              <w:t xml:space="preserve">in the framework of the Government of the Republic of Moldova-UNICEF Country </w:t>
            </w:r>
            <w:proofErr w:type="spellStart"/>
            <w:r w:rsidR="2995A418" w:rsidRPr="5292107E">
              <w:rPr>
                <w:lang w:val="en-GB"/>
              </w:rPr>
              <w:t>Program</w:t>
            </w:r>
            <w:r w:rsidR="32738C93" w:rsidRPr="5292107E">
              <w:rPr>
                <w:lang w:val="en-GB"/>
              </w:rPr>
              <w:t>mme</w:t>
            </w:r>
            <w:proofErr w:type="spellEnd"/>
            <w:r w:rsidR="2995A418" w:rsidRPr="5292107E">
              <w:rPr>
                <w:lang w:val="en-GB"/>
              </w:rPr>
              <w:t xml:space="preserve"> of Cooperation 2018-2022</w:t>
            </w:r>
            <w:r w:rsidR="391E48EC" w:rsidRPr="5292107E">
              <w:rPr>
                <w:lang w:val="en-GB"/>
              </w:rPr>
              <w:t xml:space="preserve">, aimed at </w:t>
            </w:r>
            <w:r w:rsidRPr="5292107E">
              <w:rPr>
                <w:lang w:val="en-GB"/>
              </w:rPr>
              <w:t xml:space="preserve"> </w:t>
            </w:r>
            <w:r>
              <w:t>ensur</w:t>
            </w:r>
            <w:r w:rsidR="250C1B9F">
              <w:t>ing</w:t>
            </w:r>
            <w:r>
              <w:t xml:space="preserve"> that by 2022 all children in Moldova, especially the most vulnerable, enjoy their right to education, health, an adequate standard of living, and participation within a child-friendly legal environment, and are protected from abandonment, neglect, discrimination, exploitation and violence.</w:t>
            </w:r>
            <w:r w:rsidRPr="5292107E">
              <w:rPr>
                <w:lang w:val="en-GB"/>
              </w:rPr>
              <w:t xml:space="preserve"> </w:t>
            </w:r>
          </w:p>
          <w:p w14:paraId="4026887E" w14:textId="0A8EC1F6" w:rsidR="00C3485E" w:rsidRPr="00160015" w:rsidRDefault="1A714AA4" w:rsidP="6BC5FFEF">
            <w:pPr>
              <w:rPr>
                <w:lang w:val="en-GB"/>
              </w:rPr>
            </w:pPr>
            <w:r>
              <w:t>The Republic of Moldova/UNICEF Country Programme for 2018-2022  supports the achievement of the priorities established by the national strategies, policies and </w:t>
            </w:r>
            <w:proofErr w:type="spellStart"/>
            <w:r>
              <w:t>programmes</w:t>
            </w:r>
            <w:proofErr w:type="spellEnd"/>
            <w:r>
              <w:t xml:space="preserve"> related to the realization of child rights and especially related Sustainable Development Goals (Goals 1, 2, 3, 4, 5, 10 and 16) and targets, and it complements the </w:t>
            </w:r>
            <w:r w:rsidR="7B3BC7FC">
              <w:t xml:space="preserve">Republic of Moldova–United Nations </w:t>
            </w:r>
            <w:r w:rsidR="7B3BC7FC" w:rsidRPr="5292107E">
              <w:rPr>
                <w:rFonts w:eastAsia="Arial" w:cs="Arial"/>
              </w:rPr>
              <w:t>Partnership Framework</w:t>
            </w:r>
            <w:r w:rsidR="76A9E3BC" w:rsidRPr="5292107E">
              <w:rPr>
                <w:rFonts w:eastAsia="Arial" w:cs="Arial"/>
              </w:rPr>
              <w:t xml:space="preserve"> </w:t>
            </w:r>
            <w:r w:rsidR="7B3BC7FC" w:rsidRPr="5292107E">
              <w:rPr>
                <w:rFonts w:eastAsia="Arial" w:cs="Arial"/>
              </w:rPr>
              <w:t>for Sustainable Development 2018–2022</w:t>
            </w:r>
            <w:r w:rsidR="49B63BBC" w:rsidRPr="5292107E">
              <w:rPr>
                <w:rFonts w:eastAsia="Arial" w:cs="Arial"/>
              </w:rPr>
              <w:t xml:space="preserve"> </w:t>
            </w:r>
            <w:r>
              <w:t>and is aligned to UNICEF Strategic Plan for 2018-2021. </w:t>
            </w:r>
            <w:r w:rsidRPr="5292107E">
              <w:rPr>
                <w:lang w:val="en-GB"/>
              </w:rPr>
              <w:t>Further information on the programme can be found on </w:t>
            </w:r>
            <w:hyperlink r:id="rId17">
              <w:r w:rsidRPr="5292107E">
                <w:rPr>
                  <w:rStyle w:val="Hyperlink"/>
                  <w:lang w:val="en-GB"/>
                </w:rPr>
                <w:t>http://unicef.</w:t>
              </w:r>
              <w:r w:rsidRPr="5292107E">
                <w:rPr>
                  <w:rStyle w:val="Hyperlink"/>
                </w:rPr>
                <w:t>org</w:t>
              </w:r>
            </w:hyperlink>
            <w:r w:rsidRPr="5292107E">
              <w:rPr>
                <w:lang w:val="en-GB"/>
              </w:rPr>
              <w:t>.</w:t>
            </w:r>
            <w:r>
              <w:t> </w:t>
            </w:r>
          </w:p>
        </w:tc>
      </w:tr>
      <w:tr w:rsidR="008C2DA6" w:rsidRPr="00462DC3" w14:paraId="711CD40F" w14:textId="77777777" w:rsidTr="73FC6405">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197ED2FD" w14:textId="300A4E9D" w:rsidR="00325EB9" w:rsidRDefault="18DFAFF6" w:rsidP="00325EB9">
            <w:pPr>
              <w:jc w:val="left"/>
              <w:rPr>
                <w:rFonts w:eastAsia="Arial" w:cs="Arial"/>
                <w:lang w:val="en-GB"/>
              </w:rPr>
            </w:pPr>
            <w:r w:rsidRPr="32C4B790">
              <w:rPr>
                <w:rFonts w:eastAsia="Arial" w:cs="Arial"/>
                <w:lang w:val="en-GB"/>
              </w:rPr>
              <w:t xml:space="preserve">1.2 </w:t>
            </w:r>
          </w:p>
          <w:p w14:paraId="74E22686" w14:textId="29AC8F74" w:rsidR="008C2DA6" w:rsidRPr="00160015" w:rsidRDefault="3FD70582" w:rsidP="00325EB9">
            <w:pPr>
              <w:jc w:val="left"/>
              <w:rPr>
                <w:rFonts w:eastAsia="Arial" w:cs="Arial"/>
                <w:lang w:val="en-GB"/>
              </w:rPr>
            </w:pPr>
            <w:r w:rsidRPr="2704951B">
              <w:rPr>
                <w:rFonts w:eastAsia="Arial" w:cs="Arial"/>
                <w:lang w:val="en-GB"/>
              </w:rPr>
              <w:t>Purpose and objectives</w:t>
            </w:r>
            <w:r w:rsidR="2A81FA6E" w:rsidRPr="2704951B">
              <w:rPr>
                <w:rFonts w:eastAsia="Arial" w:cs="Arial"/>
                <w:lang w:val="en-GB"/>
              </w:rPr>
              <w:t>.</w:t>
            </w:r>
          </w:p>
        </w:tc>
        <w:tc>
          <w:tcPr>
            <w:tcW w:w="7687" w:type="dxa"/>
            <w:tcBorders>
              <w:left w:val="outset" w:sz="6" w:space="0" w:color="BDD6EE" w:themeColor="accent1" w:themeTint="66"/>
            </w:tcBorders>
          </w:tcPr>
          <w:p w14:paraId="1CBBE2A9" w14:textId="3F3A0200" w:rsidR="008C2DA6" w:rsidRPr="00160015" w:rsidRDefault="105848C2" w:rsidP="2514412F">
            <w:pPr>
              <w:spacing w:after="160" w:line="259" w:lineRule="auto"/>
              <w:rPr>
                <w:rFonts w:eastAsia="Arial" w:cs="Arial"/>
                <w:lang w:val="en-GB"/>
              </w:rPr>
            </w:pPr>
            <w:r w:rsidRPr="32C4B790">
              <w:rPr>
                <w:rFonts w:eastAsia="Arial" w:cs="Arial"/>
                <w:lang w:val="en-GB"/>
              </w:rPr>
              <w:t>UNICEF Moldova</w:t>
            </w:r>
            <w:r w:rsidR="41E95EFA" w:rsidRPr="32C4B790">
              <w:rPr>
                <w:rFonts w:eastAsia="Arial" w:cs="Arial"/>
                <w:lang w:val="en-GB"/>
              </w:rPr>
              <w:t>,</w:t>
            </w:r>
            <w:r w:rsidR="41E95EFA" w:rsidRPr="32C4B790">
              <w:rPr>
                <w:rFonts w:eastAsia="Arial" w:cs="Arial"/>
              </w:rPr>
              <w:t xml:space="preserve"> in partnership with UNDP,</w:t>
            </w:r>
            <w:r w:rsidR="41E95EFA" w:rsidRPr="32C4B790">
              <w:rPr>
                <w:rFonts w:eastAsia="Arial" w:cs="Arial"/>
                <w:sz w:val="24"/>
                <w:szCs w:val="24"/>
              </w:rPr>
              <w:t xml:space="preserve"> </w:t>
            </w:r>
            <w:r w:rsidRPr="32C4B790">
              <w:rPr>
                <w:rFonts w:eastAsia="Arial" w:cs="Arial"/>
                <w:lang w:val="en-GB"/>
              </w:rPr>
              <w:t>is implementing the</w:t>
            </w:r>
            <w:r w:rsidR="571E5741" w:rsidRPr="32C4B790">
              <w:rPr>
                <w:rFonts w:eastAsia="Arial" w:cs="Arial"/>
                <w:lang w:val="en-GB"/>
              </w:rPr>
              <w:t xml:space="preserve"> </w:t>
            </w:r>
            <w:r w:rsidR="571E5741" w:rsidRPr="32C4B790">
              <w:rPr>
                <w:rFonts w:eastAsia="Arial" w:cs="Arial"/>
              </w:rPr>
              <w:t xml:space="preserve">EU4Moldova: Focal Regions </w:t>
            </w:r>
            <w:proofErr w:type="spellStart"/>
            <w:r w:rsidR="571E5741" w:rsidRPr="32C4B790">
              <w:rPr>
                <w:rFonts w:eastAsia="Arial" w:cs="Arial"/>
              </w:rPr>
              <w:t>programme</w:t>
            </w:r>
            <w:proofErr w:type="spellEnd"/>
            <w:r w:rsidR="45C3D2B6" w:rsidRPr="32C4B790">
              <w:rPr>
                <w:rFonts w:eastAsia="Arial" w:cs="Arial"/>
              </w:rPr>
              <w:t>, funded by the European Union.</w:t>
            </w:r>
            <w:r w:rsidRPr="32C4B790">
              <w:rPr>
                <w:rFonts w:eastAsia="Arial" w:cs="Arial"/>
                <w:lang w:val="en-GB"/>
              </w:rPr>
              <w:t xml:space="preserve"> The overall objective of the </w:t>
            </w:r>
            <w:r w:rsidR="083AF9C4" w:rsidRPr="32C4B790">
              <w:rPr>
                <w:rFonts w:eastAsia="Arial" w:cs="Arial"/>
                <w:lang w:val="en-GB"/>
              </w:rPr>
              <w:t xml:space="preserve">programme </w:t>
            </w:r>
            <w:r w:rsidRPr="32C4B790">
              <w:rPr>
                <w:rFonts w:eastAsia="Arial" w:cs="Arial"/>
                <w:lang w:val="en-GB"/>
              </w:rPr>
              <w:t xml:space="preserve">is to strengthen the economic, territorial and social cohesion </w:t>
            </w:r>
            <w:r w:rsidR="49194BAB" w:rsidRPr="32C4B790">
              <w:rPr>
                <w:rFonts w:eastAsia="Arial" w:cs="Arial"/>
                <w:lang w:val="en-GB"/>
              </w:rPr>
              <w:t>i</w:t>
            </w:r>
            <w:r w:rsidRPr="32C4B790">
              <w:rPr>
                <w:rFonts w:eastAsia="Arial" w:cs="Arial"/>
                <w:lang w:val="en-GB"/>
              </w:rPr>
              <w:t xml:space="preserve">n the Republic of Moldova through facilitating inclusive, sustainable and integrated local socio-economic growth and improving the standards of living of the citizens in the </w:t>
            </w:r>
            <w:r w:rsidR="3A53B6D6" w:rsidRPr="32C4B790">
              <w:rPr>
                <w:rFonts w:eastAsia="Arial" w:cs="Arial"/>
                <w:lang w:val="en-GB"/>
              </w:rPr>
              <w:t>two</w:t>
            </w:r>
            <w:r w:rsidRPr="32C4B790">
              <w:rPr>
                <w:rFonts w:eastAsia="Arial" w:cs="Arial"/>
                <w:lang w:val="en-GB"/>
              </w:rPr>
              <w:t xml:space="preserve"> focal regions</w:t>
            </w:r>
            <w:r w:rsidR="3E1F57B7" w:rsidRPr="32C4B790">
              <w:rPr>
                <w:rFonts w:eastAsia="Arial" w:cs="Arial"/>
                <w:lang w:val="en-GB"/>
              </w:rPr>
              <w:t xml:space="preserve"> of </w:t>
            </w:r>
            <w:proofErr w:type="spellStart"/>
            <w:r w:rsidR="3E1F57B7" w:rsidRPr="32C4B790">
              <w:rPr>
                <w:rFonts w:eastAsia="Arial" w:cs="Arial"/>
                <w:lang w:val="en-GB"/>
              </w:rPr>
              <w:t>Cahul</w:t>
            </w:r>
            <w:proofErr w:type="spellEnd"/>
            <w:r w:rsidR="3E1F57B7" w:rsidRPr="32C4B790">
              <w:rPr>
                <w:rFonts w:eastAsia="Arial" w:cs="Arial"/>
                <w:lang w:val="en-GB"/>
              </w:rPr>
              <w:t xml:space="preserve"> and </w:t>
            </w:r>
            <w:proofErr w:type="spellStart"/>
            <w:r w:rsidR="3E1F57B7" w:rsidRPr="32C4B790">
              <w:rPr>
                <w:rFonts w:eastAsia="Arial" w:cs="Arial"/>
                <w:lang w:val="en-GB"/>
              </w:rPr>
              <w:t>Ungheni</w:t>
            </w:r>
            <w:proofErr w:type="spellEnd"/>
            <w:r w:rsidRPr="32C4B790">
              <w:rPr>
                <w:rFonts w:eastAsia="Arial" w:cs="Arial"/>
                <w:lang w:val="en-GB"/>
              </w:rPr>
              <w:t xml:space="preserve">. The specific objective related to this open call of proposals is to improve citizens’ access to quality public services and utilities in the focal regions. The </w:t>
            </w:r>
            <w:r w:rsidR="27EF7EF9" w:rsidRPr="32C4B790">
              <w:rPr>
                <w:rFonts w:eastAsia="Arial" w:cs="Arial"/>
                <w:lang w:val="en-GB"/>
              </w:rPr>
              <w:t xml:space="preserve">initiative is related to Component 2 of the </w:t>
            </w:r>
            <w:r w:rsidR="6485811B" w:rsidRPr="32C4B790">
              <w:rPr>
                <w:rFonts w:eastAsia="Arial" w:cs="Arial"/>
                <w:lang w:val="en-GB" w:eastAsia="en-GB"/>
              </w:rPr>
              <w:t>EU4Moldova Focal Regions</w:t>
            </w:r>
            <w:r w:rsidR="63097254" w:rsidRPr="32C4B790">
              <w:rPr>
                <w:rFonts w:eastAsia="Arial" w:cs="Arial"/>
                <w:lang w:val="en-GB" w:eastAsia="en-GB"/>
              </w:rPr>
              <w:t xml:space="preserve"> programme</w:t>
            </w:r>
            <w:r w:rsidR="27EF7EF9" w:rsidRPr="32C4B790">
              <w:rPr>
                <w:rFonts w:eastAsia="Arial" w:cs="Arial"/>
                <w:lang w:val="en-GB"/>
              </w:rPr>
              <w:t xml:space="preserve">: </w:t>
            </w:r>
            <w:r w:rsidR="019EC086" w:rsidRPr="32C4B790">
              <w:rPr>
                <w:rFonts w:eastAsia="Arial" w:cs="Arial"/>
                <w:lang w:val="en-GB"/>
              </w:rPr>
              <w:t>I</w:t>
            </w:r>
            <w:r w:rsidR="27EF7EF9" w:rsidRPr="32C4B790">
              <w:rPr>
                <w:rFonts w:eastAsia="Arial" w:cs="Arial"/>
                <w:lang w:val="en-GB"/>
              </w:rPr>
              <w:t xml:space="preserve">mproved access to and </w:t>
            </w:r>
            <w:r w:rsidRPr="32C4B790">
              <w:rPr>
                <w:rFonts w:eastAsia="Arial" w:cs="Arial"/>
                <w:lang w:val="en-GB"/>
              </w:rPr>
              <w:t>quality of public services and utilities</w:t>
            </w:r>
            <w:r w:rsidR="54A0B7B0" w:rsidRPr="32C4B790">
              <w:rPr>
                <w:rFonts w:eastAsia="Arial" w:cs="Arial"/>
                <w:lang w:val="en-GB"/>
              </w:rPr>
              <w:t xml:space="preserve"> with </w:t>
            </w:r>
            <w:r w:rsidRPr="32C4B790">
              <w:rPr>
                <w:rFonts w:eastAsia="Arial" w:cs="Arial"/>
                <w:lang w:val="en-GB"/>
              </w:rPr>
              <w:t xml:space="preserve">focus on </w:t>
            </w:r>
            <w:r w:rsidR="27EF7EF9" w:rsidRPr="32C4B790">
              <w:rPr>
                <w:rFonts w:eastAsia="Arial" w:cs="Arial"/>
                <w:lang w:val="en-GB"/>
              </w:rPr>
              <w:t>development of early detection and early intervention services to support</w:t>
            </w:r>
            <w:r w:rsidRPr="32C4B790">
              <w:rPr>
                <w:rFonts w:eastAsia="Arial" w:cs="Arial"/>
                <w:lang w:val="en-GB"/>
              </w:rPr>
              <w:t xml:space="preserve"> families with children with developmental delays and/or disabilities.</w:t>
            </w:r>
            <w:r w:rsidR="54A0B7B0" w:rsidRPr="32C4B790">
              <w:rPr>
                <w:rFonts w:eastAsia="Arial" w:cs="Arial"/>
                <w:lang w:val="en-GB"/>
              </w:rPr>
              <w:t xml:space="preserve"> </w:t>
            </w:r>
          </w:p>
          <w:p w14:paraId="3B6FCF44" w14:textId="319F6C2A" w:rsidR="008C2DA6" w:rsidRPr="00160015" w:rsidRDefault="7FEB3442" w:rsidP="175969EF">
            <w:pPr>
              <w:spacing w:after="160" w:line="259" w:lineRule="auto"/>
              <w:rPr>
                <w:rFonts w:eastAsia="Arial" w:cs="Arial"/>
                <w:lang w:val="en-GB"/>
              </w:rPr>
            </w:pPr>
            <w:r w:rsidRPr="32C4B790">
              <w:rPr>
                <w:rFonts w:eastAsia="Arial" w:cs="Arial"/>
                <w:lang w:val="en-GB"/>
              </w:rPr>
              <w:t>The action will seek to strengthen health services for children and adolescents ensuring adequate child growth and development. Specific focus will be placed on services for children with disabilities, including equipping and strengthening capacities of primary health care providers to reach out</w:t>
            </w:r>
            <w:r w:rsidR="761EBEF0" w:rsidRPr="32C4B790">
              <w:rPr>
                <w:rFonts w:eastAsia="Arial" w:cs="Arial"/>
                <w:lang w:val="en-GB"/>
              </w:rPr>
              <w:t xml:space="preserve"> </w:t>
            </w:r>
            <w:r w:rsidRPr="32C4B790">
              <w:rPr>
                <w:rFonts w:eastAsia="Arial" w:cs="Arial"/>
                <w:lang w:val="en-GB"/>
              </w:rPr>
              <w:t xml:space="preserve">and provide services to such children while facilitating the access of children with disabilities and their parents to early intervention support.  </w:t>
            </w:r>
            <w:r w:rsidR="27901284" w:rsidRPr="32C4B790">
              <w:rPr>
                <w:rFonts w:eastAsia="Arial" w:cs="Arial"/>
                <w:lang w:val="en-GB"/>
              </w:rPr>
              <w:t xml:space="preserve">  </w:t>
            </w:r>
          </w:p>
          <w:p w14:paraId="7931C447" w14:textId="5B63E807" w:rsidR="00EC76E5" w:rsidRDefault="607A407C" w:rsidP="32C4B790">
            <w:pPr>
              <w:spacing w:after="160" w:line="259" w:lineRule="auto"/>
              <w:rPr>
                <w:rFonts w:eastAsia="Arial" w:cs="Arial"/>
                <w:lang w:val="en-GB"/>
              </w:rPr>
            </w:pPr>
            <w:r w:rsidRPr="73FC6405">
              <w:rPr>
                <w:rFonts w:eastAsia="Arial" w:cs="Arial"/>
                <w:lang w:val="en-GB"/>
              </w:rPr>
              <w:t xml:space="preserve">Development of early intervention services at local level will help parents/caregivers with children aged 0-3 </w:t>
            </w:r>
            <w:r w:rsidR="53D4273C" w:rsidRPr="73FC6405">
              <w:rPr>
                <w:rFonts w:eastAsia="Arial" w:cs="Arial"/>
                <w:lang w:val="en-GB"/>
              </w:rPr>
              <w:t>years old (</w:t>
            </w:r>
            <w:proofErr w:type="spellStart"/>
            <w:r w:rsidRPr="73FC6405">
              <w:rPr>
                <w:rFonts w:eastAsia="Arial" w:cs="Arial"/>
                <w:lang w:val="en-GB"/>
              </w:rPr>
              <w:t>y.o</w:t>
            </w:r>
            <w:proofErr w:type="spellEnd"/>
            <w:r w:rsidRPr="73FC6405">
              <w:rPr>
                <w:rFonts w:eastAsia="Arial" w:cs="Arial"/>
                <w:lang w:val="en-GB"/>
              </w:rPr>
              <w:t>.</w:t>
            </w:r>
            <w:r w:rsidR="392BA3EE" w:rsidRPr="73FC6405">
              <w:rPr>
                <w:rFonts w:eastAsia="Arial" w:cs="Arial"/>
                <w:lang w:val="en-GB"/>
              </w:rPr>
              <w:t>)</w:t>
            </w:r>
            <w:r w:rsidRPr="73FC6405">
              <w:rPr>
                <w:rFonts w:eastAsia="Arial" w:cs="Arial"/>
                <w:lang w:val="en-GB"/>
              </w:rPr>
              <w:t xml:space="preserve"> with developmental delays and or disabilities to have access to early identification</w:t>
            </w:r>
            <w:r w:rsidR="484A7D64" w:rsidRPr="73FC6405">
              <w:rPr>
                <w:rFonts w:eastAsia="Arial" w:cs="Arial"/>
                <w:lang w:val="en-GB"/>
              </w:rPr>
              <w:t>s</w:t>
            </w:r>
            <w:r w:rsidRPr="73FC6405">
              <w:rPr>
                <w:rFonts w:eastAsia="Arial" w:cs="Arial"/>
                <w:lang w:val="en-GB"/>
              </w:rPr>
              <w:t xml:space="preserve"> of needs and to quality health services they need to help them fulfil their potential. The services mostly focus on prevention and support. </w:t>
            </w:r>
          </w:p>
          <w:p w14:paraId="39563EAC" w14:textId="42462A97" w:rsidR="00EC76E5" w:rsidRDefault="607A407C" w:rsidP="32C4B790">
            <w:pPr>
              <w:spacing w:after="160" w:line="259" w:lineRule="auto"/>
              <w:rPr>
                <w:rFonts w:eastAsia="Arial" w:cs="Arial"/>
                <w:lang w:val="en-GB"/>
              </w:rPr>
            </w:pPr>
            <w:r w:rsidRPr="32C4B790">
              <w:rPr>
                <w:rFonts w:eastAsia="Arial" w:cs="Arial"/>
                <w:lang w:val="en-GB"/>
              </w:rPr>
              <w:t xml:space="preserve">There are 3 main areas </w:t>
            </w:r>
            <w:r w:rsidR="057E1A5F" w:rsidRPr="32C4B790">
              <w:rPr>
                <w:rFonts w:eastAsia="Arial" w:cs="Arial"/>
                <w:lang w:val="en-GB"/>
              </w:rPr>
              <w:t xml:space="preserve">(objectives) </w:t>
            </w:r>
            <w:r w:rsidRPr="32C4B790">
              <w:rPr>
                <w:rFonts w:eastAsia="Arial" w:cs="Arial"/>
                <w:lang w:val="en-GB"/>
              </w:rPr>
              <w:t xml:space="preserve">to work on: </w:t>
            </w:r>
          </w:p>
          <w:p w14:paraId="191FF2D2" w14:textId="51760865" w:rsidR="00EC76E5" w:rsidRDefault="607A407C" w:rsidP="32C4B790">
            <w:pPr>
              <w:spacing w:after="160" w:line="259" w:lineRule="auto"/>
              <w:rPr>
                <w:rFonts w:eastAsia="Arial" w:cs="Arial"/>
                <w:lang w:val="en-GB"/>
              </w:rPr>
            </w:pPr>
            <w:r w:rsidRPr="32C4B790">
              <w:rPr>
                <w:rFonts w:eastAsia="Arial" w:cs="Arial"/>
                <w:lang w:val="en-GB"/>
              </w:rPr>
              <w:t xml:space="preserve">1. </w:t>
            </w:r>
            <w:r w:rsidR="414B4420" w:rsidRPr="32C4B790">
              <w:rPr>
                <w:rFonts w:eastAsia="Arial" w:cs="Arial"/>
                <w:b/>
                <w:bCs/>
                <w:lang w:val="en-GB"/>
              </w:rPr>
              <w:t>P</w:t>
            </w:r>
            <w:r w:rsidRPr="32C4B790">
              <w:rPr>
                <w:rFonts w:eastAsia="Arial" w:cs="Arial"/>
                <w:b/>
                <w:bCs/>
                <w:lang w:val="en-GB"/>
              </w:rPr>
              <w:t>rovision of early intervention services for children with developmental delays/disabilities</w:t>
            </w:r>
            <w:r w:rsidRPr="32C4B790">
              <w:rPr>
                <w:rFonts w:eastAsia="Arial" w:cs="Arial"/>
                <w:lang w:val="en-GB"/>
              </w:rPr>
              <w:t xml:space="preserve"> and their parents/caregivers, implementation of the evaluation tools to assess the developmental status of the child; development and strengthen the specialized/multidisciplinary team of professionals for the provision of early intervention services according to European quality standards</w:t>
            </w:r>
            <w:r w:rsidR="00AC5A7A">
              <w:rPr>
                <w:rFonts w:eastAsia="Arial" w:cs="Arial"/>
                <w:lang w:val="en-GB"/>
              </w:rPr>
              <w:t>.</w:t>
            </w:r>
            <w:r w:rsidRPr="32C4B790">
              <w:rPr>
                <w:rFonts w:eastAsia="Arial" w:cs="Arial"/>
                <w:lang w:val="en-GB"/>
              </w:rPr>
              <w:t xml:space="preserve"> </w:t>
            </w:r>
          </w:p>
          <w:p w14:paraId="4670F387" w14:textId="13072D02" w:rsidR="005F21F5" w:rsidRDefault="607A407C" w:rsidP="32C4B790">
            <w:pPr>
              <w:spacing w:after="160" w:line="259" w:lineRule="auto"/>
              <w:rPr>
                <w:rFonts w:eastAsia="Arial" w:cs="Arial"/>
                <w:lang w:val="en-GB"/>
              </w:rPr>
            </w:pPr>
            <w:r w:rsidRPr="32C4B790">
              <w:rPr>
                <w:rFonts w:eastAsia="Arial" w:cs="Arial"/>
                <w:lang w:val="en-GB"/>
              </w:rPr>
              <w:t xml:space="preserve">2. </w:t>
            </w:r>
            <w:r w:rsidRPr="32C4B790">
              <w:rPr>
                <w:rFonts w:eastAsia="Arial" w:cs="Arial"/>
                <w:b/>
                <w:bCs/>
                <w:lang w:val="en-GB"/>
              </w:rPr>
              <w:t>Capacity building and empowering parents and caregivers of children with special needs and/or developmental delays</w:t>
            </w:r>
            <w:r w:rsidRPr="32C4B790">
              <w:rPr>
                <w:rFonts w:eastAsia="Arial" w:cs="Arial"/>
                <w:lang w:val="en-GB"/>
              </w:rPr>
              <w:t xml:space="preserve"> - training and strengthening parents' knowledge regarding personal care and positive parenting through social events and </w:t>
            </w:r>
            <w:r w:rsidRPr="32C4B790">
              <w:rPr>
                <w:rFonts w:eastAsia="Arial" w:cs="Arial"/>
                <w:lang w:val="en-GB"/>
              </w:rPr>
              <w:lastRenderedPageBreak/>
              <w:t>informal meetings / meetings between parents; separate support programs for mothers and fathers</w:t>
            </w:r>
            <w:r w:rsidR="00AC5A7A">
              <w:rPr>
                <w:rFonts w:eastAsia="Arial" w:cs="Arial"/>
                <w:lang w:val="en-GB"/>
              </w:rPr>
              <w:t>.</w:t>
            </w:r>
          </w:p>
          <w:p w14:paraId="22ECCA62" w14:textId="6DBFF42B" w:rsidR="008C2DA6" w:rsidRPr="00160015" w:rsidRDefault="69AF9DF3" w:rsidP="0798AAF3">
            <w:pPr>
              <w:spacing w:after="160" w:line="259" w:lineRule="auto"/>
              <w:rPr>
                <w:rFonts w:eastAsia="Arial" w:cs="Arial"/>
                <w:lang w:val="en-GB"/>
              </w:rPr>
            </w:pPr>
            <w:r w:rsidRPr="32C4B790">
              <w:rPr>
                <w:rFonts w:eastAsia="Arial" w:cs="Arial"/>
                <w:lang w:val="en-GB"/>
              </w:rPr>
              <w:t xml:space="preserve">3. </w:t>
            </w:r>
            <w:r w:rsidRPr="32C4B790">
              <w:rPr>
                <w:rFonts w:eastAsia="Arial" w:cs="Arial"/>
                <w:b/>
                <w:bCs/>
                <w:lang w:val="en-GB"/>
              </w:rPr>
              <w:t>Awareness</w:t>
            </w:r>
            <w:r w:rsidR="607A407C" w:rsidRPr="32C4B790">
              <w:rPr>
                <w:rFonts w:eastAsia="Arial" w:cs="Arial"/>
                <w:b/>
                <w:bCs/>
                <w:lang w:val="en-GB"/>
              </w:rPr>
              <w:t xml:space="preserve"> raising of parents, public opinion regarding the acceptance and social integration of children with disabilities</w:t>
            </w:r>
            <w:r w:rsidR="607A407C" w:rsidRPr="32C4B790">
              <w:rPr>
                <w:rFonts w:eastAsia="Arial" w:cs="Arial"/>
                <w:lang w:val="en-GB"/>
              </w:rPr>
              <w:t xml:space="preserve">. There will be need of special equipment and tools that helps the professional team to evaluate </w:t>
            </w:r>
            <w:r w:rsidR="11A3B34C" w:rsidRPr="32C4B790">
              <w:rPr>
                <w:rFonts w:eastAsia="Arial" w:cs="Arial"/>
                <w:lang w:val="en-GB"/>
              </w:rPr>
              <w:t>th</w:t>
            </w:r>
            <w:r w:rsidR="607A407C" w:rsidRPr="32C4B790">
              <w:rPr>
                <w:rFonts w:eastAsia="Arial" w:cs="Arial"/>
                <w:lang w:val="en-GB"/>
              </w:rPr>
              <w:t>e developmental status of the child and then to work with the child to help him achieve targeted milestones.</w:t>
            </w:r>
            <w:r w:rsidR="27901284" w:rsidRPr="32C4B790">
              <w:rPr>
                <w:rFonts w:eastAsia="Arial" w:cs="Arial"/>
                <w:lang w:val="en-GB"/>
              </w:rPr>
              <w:t xml:space="preserve">   </w:t>
            </w:r>
          </w:p>
        </w:tc>
      </w:tr>
      <w:tr w:rsidR="008C2DA6" w:rsidRPr="00160015" w14:paraId="4217480D" w14:textId="77777777" w:rsidTr="73FC6405">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7A004812" w14:textId="77777777" w:rsidR="008C2DA6" w:rsidRPr="00160015" w:rsidRDefault="6A7004FE" w:rsidP="32C4B790">
            <w:pPr>
              <w:jc w:val="left"/>
              <w:rPr>
                <w:lang w:val="en-GB"/>
              </w:rPr>
            </w:pPr>
            <w:r w:rsidRPr="2704951B">
              <w:rPr>
                <w:lang w:val="en-GB"/>
              </w:rPr>
              <w:lastRenderedPageBreak/>
              <w:t>1.3 Specific results</w:t>
            </w:r>
          </w:p>
        </w:tc>
        <w:tc>
          <w:tcPr>
            <w:tcW w:w="7687" w:type="dxa"/>
            <w:tcBorders>
              <w:left w:val="outset" w:sz="6" w:space="0" w:color="BDD6EE" w:themeColor="accent1" w:themeTint="66"/>
              <w:bottom w:val="outset" w:sz="6" w:space="0" w:color="auto"/>
            </w:tcBorders>
          </w:tcPr>
          <w:p w14:paraId="7937B7B5" w14:textId="68411F95" w:rsidR="005B6A49" w:rsidRDefault="6A7004FE" w:rsidP="00101E0B">
            <w:pPr>
              <w:rPr>
                <w:lang w:val="en-GB"/>
              </w:rPr>
            </w:pPr>
            <w:r w:rsidRPr="32C4B790">
              <w:rPr>
                <w:lang w:val="en-GB"/>
              </w:rPr>
              <w:t xml:space="preserve">Within this framework and as set out in </w:t>
            </w:r>
            <w:r w:rsidR="29F90643" w:rsidRPr="32C4B790">
              <w:rPr>
                <w:lang w:val="en-GB"/>
              </w:rPr>
              <w:t>20</w:t>
            </w:r>
            <w:r w:rsidR="205B9EE7" w:rsidRPr="32C4B790">
              <w:rPr>
                <w:lang w:val="en-GB"/>
              </w:rPr>
              <w:t>20</w:t>
            </w:r>
            <w:r w:rsidR="29F90643" w:rsidRPr="32C4B790">
              <w:rPr>
                <w:lang w:val="en-GB"/>
              </w:rPr>
              <w:t>-20</w:t>
            </w:r>
            <w:r w:rsidR="205B9EE7" w:rsidRPr="32C4B790">
              <w:rPr>
                <w:lang w:val="en-GB"/>
              </w:rPr>
              <w:t>21</w:t>
            </w:r>
            <w:r w:rsidRPr="32C4B790">
              <w:rPr>
                <w:lang w:val="en-GB"/>
              </w:rPr>
              <w:t xml:space="preserve"> Work Plan</w:t>
            </w:r>
            <w:r w:rsidR="155B90E2" w:rsidRPr="32C4B790">
              <w:rPr>
                <w:lang w:val="en-GB"/>
              </w:rPr>
              <w:t>s signed between UNICEF and the Government of Moldova,</w:t>
            </w:r>
            <w:r w:rsidR="39672E50" w:rsidRPr="32C4B790">
              <w:rPr>
                <w:lang w:val="en-GB"/>
              </w:rPr>
              <w:t xml:space="preserve"> the </w:t>
            </w:r>
            <w:r w:rsidR="28A8388E" w:rsidRPr="32C4B790">
              <w:rPr>
                <w:lang w:val="en-GB"/>
              </w:rPr>
              <w:t>Applicants should demonstrate experience</w:t>
            </w:r>
            <w:r w:rsidR="53C9E5F7" w:rsidRPr="32C4B790">
              <w:rPr>
                <w:lang w:val="en-GB"/>
              </w:rPr>
              <w:t xml:space="preserve"> and</w:t>
            </w:r>
            <w:r w:rsidR="79CAD1C7" w:rsidRPr="32C4B790">
              <w:rPr>
                <w:lang w:val="en-GB"/>
              </w:rPr>
              <w:t>/or</w:t>
            </w:r>
            <w:r w:rsidR="53C9E5F7" w:rsidRPr="32C4B790">
              <w:rPr>
                <w:lang w:val="en-GB"/>
              </w:rPr>
              <w:t xml:space="preserve"> capacity</w:t>
            </w:r>
            <w:r w:rsidR="28A8388E" w:rsidRPr="32C4B790">
              <w:rPr>
                <w:lang w:val="en-GB"/>
              </w:rPr>
              <w:t xml:space="preserve"> in delivering</w:t>
            </w:r>
            <w:r w:rsidR="79CAD1C7" w:rsidRPr="32C4B790">
              <w:rPr>
                <w:lang w:val="en-GB"/>
              </w:rPr>
              <w:t xml:space="preserve"> interventions </w:t>
            </w:r>
            <w:r w:rsidR="28A8388E" w:rsidRPr="32C4B790">
              <w:rPr>
                <w:lang w:val="en-GB"/>
              </w:rPr>
              <w:t>focused on</w:t>
            </w:r>
            <w:r w:rsidR="1CF787D6" w:rsidRPr="32C4B790">
              <w:rPr>
                <w:lang w:val="en-GB"/>
              </w:rPr>
              <w:t xml:space="preserve"> supporting</w:t>
            </w:r>
            <w:r w:rsidR="28A8388E" w:rsidRPr="32C4B790">
              <w:rPr>
                <w:lang w:val="en-GB"/>
              </w:rPr>
              <w:t xml:space="preserve">: </w:t>
            </w:r>
          </w:p>
          <w:p w14:paraId="256590F7" w14:textId="77777777" w:rsidR="00312E0C" w:rsidRDefault="00312E0C" w:rsidP="5A73C268">
            <w:pPr>
              <w:jc w:val="left"/>
              <w:rPr>
                <w:lang w:val="en-GB"/>
              </w:rPr>
            </w:pPr>
          </w:p>
          <w:p w14:paraId="1715EB1C" w14:textId="401DAF62" w:rsidR="00D43F42" w:rsidRPr="00E85F79" w:rsidRDefault="2ED54D01" w:rsidP="32C4B790">
            <w:pPr>
              <w:jc w:val="left"/>
              <w:rPr>
                <w:b/>
                <w:bCs/>
                <w:lang w:val="en-GB"/>
              </w:rPr>
            </w:pPr>
            <w:r w:rsidRPr="00762883">
              <w:rPr>
                <w:b/>
                <w:bCs/>
                <w:lang w:val="en-GB"/>
              </w:rPr>
              <w:t>RESULT 1 (linked to Objective 1)</w:t>
            </w:r>
          </w:p>
          <w:p w14:paraId="776BD500" w14:textId="0BC9CC4B" w:rsidR="32C4B790" w:rsidRDefault="32C4B790" w:rsidP="32C4B790">
            <w:pPr>
              <w:jc w:val="left"/>
              <w:rPr>
                <w:b/>
                <w:bCs/>
                <w:lang w:val="en-GB"/>
              </w:rPr>
            </w:pPr>
          </w:p>
          <w:p w14:paraId="36F090E4" w14:textId="287A4C27" w:rsidR="00E71904" w:rsidRPr="00E71904" w:rsidRDefault="08DED48F" w:rsidP="00E71904">
            <w:pPr>
              <w:pStyle w:val="ListParagraph"/>
              <w:numPr>
                <w:ilvl w:val="0"/>
                <w:numId w:val="15"/>
              </w:numPr>
              <w:jc w:val="left"/>
              <w:rPr>
                <w:lang w:val="en-GB"/>
              </w:rPr>
            </w:pPr>
            <w:r w:rsidRPr="32C4B790">
              <w:rPr>
                <w:lang w:val="en-GB"/>
              </w:rPr>
              <w:t>Develop</w:t>
            </w:r>
            <w:r w:rsidR="686DCD21" w:rsidRPr="32C4B790">
              <w:rPr>
                <w:lang w:val="en-GB"/>
              </w:rPr>
              <w:t>ing</w:t>
            </w:r>
            <w:r w:rsidRPr="32C4B790">
              <w:rPr>
                <w:lang w:val="en-GB"/>
              </w:rPr>
              <w:t xml:space="preserve"> and </w:t>
            </w:r>
            <w:r w:rsidR="79CAD1C7" w:rsidRPr="32C4B790">
              <w:rPr>
                <w:lang w:val="en-GB"/>
              </w:rPr>
              <w:t>equipping</w:t>
            </w:r>
            <w:r w:rsidR="2064AC04" w:rsidRPr="32C4B790">
              <w:rPr>
                <w:lang w:val="en-GB"/>
              </w:rPr>
              <w:t xml:space="preserve"> of </w:t>
            </w:r>
            <w:r w:rsidRPr="32C4B790">
              <w:rPr>
                <w:lang w:val="en-GB"/>
              </w:rPr>
              <w:t xml:space="preserve">early intervention centres in </w:t>
            </w:r>
            <w:proofErr w:type="spellStart"/>
            <w:r w:rsidRPr="32C4B790">
              <w:rPr>
                <w:lang w:val="en-GB"/>
              </w:rPr>
              <w:t>Cahul</w:t>
            </w:r>
            <w:proofErr w:type="spellEnd"/>
            <w:r w:rsidRPr="32C4B790">
              <w:rPr>
                <w:lang w:val="en-GB"/>
              </w:rPr>
              <w:t xml:space="preserve"> and </w:t>
            </w:r>
            <w:proofErr w:type="spellStart"/>
            <w:r w:rsidRPr="32C4B790">
              <w:rPr>
                <w:lang w:val="en-GB"/>
              </w:rPr>
              <w:t>Ungheni</w:t>
            </w:r>
            <w:proofErr w:type="spellEnd"/>
            <w:r w:rsidRPr="32C4B790">
              <w:rPr>
                <w:lang w:val="en-GB"/>
              </w:rPr>
              <w:t xml:space="preserve"> districts</w:t>
            </w:r>
            <w:r w:rsidR="6AB9B7DB" w:rsidRPr="32C4B790">
              <w:rPr>
                <w:lang w:val="en-GB"/>
              </w:rPr>
              <w:t>;</w:t>
            </w:r>
          </w:p>
          <w:p w14:paraId="15CFAF5A" w14:textId="283D3CE2" w:rsidR="000B6209" w:rsidRPr="00516B65" w:rsidRDefault="2AA2DDAB" w:rsidP="00516B65">
            <w:pPr>
              <w:pStyle w:val="ListParagraph"/>
              <w:numPr>
                <w:ilvl w:val="0"/>
                <w:numId w:val="15"/>
              </w:numPr>
              <w:jc w:val="left"/>
              <w:rPr>
                <w:lang w:val="en-GB"/>
              </w:rPr>
            </w:pPr>
            <w:r w:rsidRPr="00516B65">
              <w:rPr>
                <w:lang w:val="en-GB"/>
              </w:rPr>
              <w:t xml:space="preserve">Support and expansion of alternative care services, development/strengthening of early intervention services for children at risk of separation from their </w:t>
            </w:r>
            <w:r w:rsidRPr="00516B65">
              <w:rPr>
                <w:rFonts w:eastAsia="Arial" w:cs="Arial"/>
                <w:lang w:val="en-GB"/>
              </w:rPr>
              <w:t xml:space="preserve">families and </w:t>
            </w:r>
            <w:r w:rsidR="1E41CF22" w:rsidRPr="00516B65">
              <w:rPr>
                <w:rFonts w:eastAsia="Arial" w:cs="Arial"/>
                <w:lang w:val="en-GB"/>
              </w:rPr>
              <w:t xml:space="preserve">prevention of </w:t>
            </w:r>
            <w:r w:rsidR="581224C3" w:rsidRPr="00516B65">
              <w:rPr>
                <w:rFonts w:eastAsia="Arial" w:cs="Arial"/>
                <w:lang w:val="en-GB"/>
              </w:rPr>
              <w:t>institutionalization</w:t>
            </w:r>
            <w:r w:rsidRPr="00516B65">
              <w:rPr>
                <w:rFonts w:eastAsia="Arial" w:cs="Arial"/>
                <w:lang w:val="en-GB"/>
              </w:rPr>
              <w:t xml:space="preserve"> o</w:t>
            </w:r>
            <w:r w:rsidRPr="00516B65">
              <w:rPr>
                <w:lang w:val="en-GB"/>
              </w:rPr>
              <w:t>f children</w:t>
            </w:r>
            <w:r w:rsidR="000B6209" w:rsidRPr="32C4B790">
              <w:rPr>
                <w:vertAlign w:val="superscript"/>
                <w:lang w:val="en-GB"/>
              </w:rPr>
              <w:footnoteReference w:id="2"/>
            </w:r>
            <w:r w:rsidRPr="00516B65">
              <w:rPr>
                <w:lang w:val="en-GB"/>
              </w:rPr>
              <w:t xml:space="preserve">. </w:t>
            </w:r>
          </w:p>
          <w:p w14:paraId="73441467" w14:textId="77777777" w:rsidR="000B6209" w:rsidRDefault="000B6209" w:rsidP="32C4B790">
            <w:pPr>
              <w:jc w:val="left"/>
              <w:rPr>
                <w:lang w:val="en-GB"/>
              </w:rPr>
            </w:pPr>
          </w:p>
          <w:p w14:paraId="1CA6B4BC" w14:textId="084F8426" w:rsidR="00D43F42" w:rsidRPr="00A4778D" w:rsidRDefault="2ED54D01" w:rsidP="32C4B790">
            <w:pPr>
              <w:jc w:val="left"/>
              <w:rPr>
                <w:b/>
                <w:bCs/>
                <w:lang w:val="en-GB"/>
              </w:rPr>
            </w:pPr>
            <w:r w:rsidRPr="32C4B790">
              <w:rPr>
                <w:b/>
                <w:bCs/>
                <w:lang w:val="en-GB"/>
              </w:rPr>
              <w:t>RESULT 2 (linked to Objective 2)</w:t>
            </w:r>
          </w:p>
          <w:p w14:paraId="793D74B4" w14:textId="18E6CE00" w:rsidR="32C4B790" w:rsidRDefault="32C4B790" w:rsidP="32C4B790">
            <w:pPr>
              <w:jc w:val="left"/>
              <w:rPr>
                <w:b/>
                <w:bCs/>
                <w:lang w:val="en-GB"/>
              </w:rPr>
            </w:pPr>
          </w:p>
          <w:p w14:paraId="73BB8104" w14:textId="4280B354" w:rsidR="00317376" w:rsidRDefault="29155F38" w:rsidP="000B6209">
            <w:pPr>
              <w:pStyle w:val="ListParagraph"/>
              <w:numPr>
                <w:ilvl w:val="0"/>
                <w:numId w:val="15"/>
              </w:numPr>
              <w:jc w:val="left"/>
              <w:rPr>
                <w:lang w:val="en-GB"/>
              </w:rPr>
            </w:pPr>
            <w:r w:rsidRPr="32C4B790">
              <w:rPr>
                <w:lang w:val="en-GB"/>
              </w:rPr>
              <w:t>Capacity building of health professionals (family doctors</w:t>
            </w:r>
            <w:r w:rsidR="003637ED">
              <w:rPr>
                <w:lang w:val="en-GB"/>
              </w:rPr>
              <w:t>,</w:t>
            </w:r>
            <w:r w:rsidRPr="32C4B790">
              <w:rPr>
                <w:lang w:val="en-GB"/>
              </w:rPr>
              <w:t xml:space="preserve"> paediatricians, rehabilitation specialists, kinesis therapist</w:t>
            </w:r>
            <w:r w:rsidR="74FF86EF" w:rsidRPr="32C4B790">
              <w:rPr>
                <w:lang w:val="en-GB"/>
              </w:rPr>
              <w:t>s</w:t>
            </w:r>
            <w:r w:rsidRPr="32C4B790">
              <w:rPr>
                <w:lang w:val="en-GB"/>
              </w:rPr>
              <w:t xml:space="preserve">) in provision of early intervention services for young children with developmental delays and disabilities from </w:t>
            </w:r>
            <w:proofErr w:type="spellStart"/>
            <w:r w:rsidRPr="32C4B790">
              <w:rPr>
                <w:lang w:val="en-GB"/>
              </w:rPr>
              <w:t>Ungheni</w:t>
            </w:r>
            <w:proofErr w:type="spellEnd"/>
            <w:r w:rsidRPr="32C4B790">
              <w:rPr>
                <w:lang w:val="en-GB"/>
              </w:rPr>
              <w:t xml:space="preserve"> and </w:t>
            </w:r>
            <w:proofErr w:type="spellStart"/>
            <w:r w:rsidRPr="32C4B790">
              <w:rPr>
                <w:lang w:val="en-GB"/>
              </w:rPr>
              <w:t>Cahul</w:t>
            </w:r>
            <w:proofErr w:type="spellEnd"/>
            <w:r w:rsidRPr="32C4B790">
              <w:rPr>
                <w:lang w:val="en-GB"/>
              </w:rPr>
              <w:t xml:space="preserve"> districts</w:t>
            </w:r>
            <w:r w:rsidR="00D872A4">
              <w:rPr>
                <w:lang w:val="en-GB"/>
              </w:rPr>
              <w:t>.</w:t>
            </w:r>
          </w:p>
          <w:p w14:paraId="03F7CF77" w14:textId="5CE0E01D" w:rsidR="00317376" w:rsidRDefault="29155F38" w:rsidP="32C4B790">
            <w:pPr>
              <w:jc w:val="left"/>
              <w:rPr>
                <w:lang w:val="en-GB"/>
              </w:rPr>
            </w:pPr>
            <w:r w:rsidRPr="32C4B790">
              <w:rPr>
                <w:lang w:val="en-GB"/>
              </w:rPr>
              <w:t xml:space="preserve"> </w:t>
            </w:r>
          </w:p>
          <w:p w14:paraId="4F05D97E" w14:textId="0AB41E0A" w:rsidR="00D43F42" w:rsidRPr="00A4778D" w:rsidRDefault="2ED54D01" w:rsidP="32C4B790">
            <w:pPr>
              <w:jc w:val="left"/>
              <w:rPr>
                <w:b/>
                <w:bCs/>
                <w:lang w:val="en-GB"/>
              </w:rPr>
            </w:pPr>
            <w:r w:rsidRPr="32C4B790">
              <w:rPr>
                <w:b/>
                <w:bCs/>
                <w:lang w:val="en-GB"/>
              </w:rPr>
              <w:t>RESULT 3 (linked to Objective 3)</w:t>
            </w:r>
          </w:p>
          <w:p w14:paraId="0B18A14F" w14:textId="77777777" w:rsidR="00D43F42" w:rsidRDefault="00D43F42" w:rsidP="32C4B790">
            <w:pPr>
              <w:jc w:val="left"/>
              <w:rPr>
                <w:lang w:val="en-GB"/>
              </w:rPr>
            </w:pPr>
          </w:p>
          <w:p w14:paraId="660334E4" w14:textId="374E875D" w:rsidR="00317376" w:rsidRDefault="08DED48F" w:rsidP="000B6209">
            <w:pPr>
              <w:pStyle w:val="ListParagraph"/>
              <w:numPr>
                <w:ilvl w:val="0"/>
                <w:numId w:val="15"/>
              </w:numPr>
              <w:jc w:val="left"/>
              <w:rPr>
                <w:lang w:val="en-GB"/>
              </w:rPr>
            </w:pPr>
            <w:r w:rsidRPr="32C4B790">
              <w:rPr>
                <w:lang w:val="en-GB"/>
              </w:rPr>
              <w:t xml:space="preserve">Development and dissemination of informational materials for health professionals and </w:t>
            </w:r>
            <w:r w:rsidR="4A18BEAE" w:rsidRPr="32C4B790">
              <w:rPr>
                <w:lang w:val="en-GB"/>
              </w:rPr>
              <w:t xml:space="preserve">for </w:t>
            </w:r>
            <w:r w:rsidRPr="32C4B790">
              <w:rPr>
                <w:lang w:val="en-GB"/>
              </w:rPr>
              <w:t xml:space="preserve">families with children with developmental delays; </w:t>
            </w:r>
          </w:p>
          <w:p w14:paraId="30FAF9EC" w14:textId="20D740BF" w:rsidR="00A43E7B" w:rsidRDefault="29155F38" w:rsidP="32C4B790">
            <w:pPr>
              <w:pStyle w:val="ListParagraph"/>
              <w:numPr>
                <w:ilvl w:val="0"/>
                <w:numId w:val="15"/>
              </w:numPr>
              <w:jc w:val="left"/>
              <w:rPr>
                <w:lang w:val="en-GB"/>
              </w:rPr>
            </w:pPr>
            <w:r w:rsidRPr="32C4B790">
              <w:rPr>
                <w:lang w:val="en-GB"/>
              </w:rPr>
              <w:t>Development of a common communication platform that includes all early intervention service providers in support</w:t>
            </w:r>
            <w:r w:rsidR="1793D74B" w:rsidRPr="32C4B790">
              <w:rPr>
                <w:lang w:val="en-GB"/>
              </w:rPr>
              <w:t xml:space="preserve"> for </w:t>
            </w:r>
            <w:r w:rsidR="091B0DF7" w:rsidRPr="32C4B790">
              <w:rPr>
                <w:lang w:val="en-GB"/>
              </w:rPr>
              <w:t xml:space="preserve">families with </w:t>
            </w:r>
            <w:r w:rsidR="1793D74B" w:rsidRPr="32C4B790">
              <w:rPr>
                <w:lang w:val="en-GB"/>
              </w:rPr>
              <w:t>children with developmental delays.</w:t>
            </w:r>
          </w:p>
          <w:p w14:paraId="13DA3E49" w14:textId="77777777" w:rsidR="00CC42CC" w:rsidRPr="00CC42CC" w:rsidRDefault="00CC42CC" w:rsidP="32C4B790">
            <w:pPr>
              <w:pStyle w:val="ListParagraph"/>
              <w:jc w:val="left"/>
              <w:rPr>
                <w:lang w:val="en-GB"/>
              </w:rPr>
            </w:pPr>
          </w:p>
          <w:p w14:paraId="3284DF58" w14:textId="276F7ECE" w:rsidR="00997FBB" w:rsidRDefault="66A940AE" w:rsidP="6BC5FFEF">
            <w:pPr>
              <w:jc w:val="left"/>
              <w:rPr>
                <w:lang w:val="en-GB"/>
              </w:rPr>
            </w:pPr>
            <w:r w:rsidRPr="32C4B790">
              <w:rPr>
                <w:lang w:val="en-GB"/>
              </w:rPr>
              <w:t>Applicant</w:t>
            </w:r>
            <w:r w:rsidR="08708AC9" w:rsidRPr="32C4B790">
              <w:rPr>
                <w:lang w:val="en-GB"/>
              </w:rPr>
              <w:t>s</w:t>
            </w:r>
            <w:r w:rsidRPr="32C4B790">
              <w:rPr>
                <w:lang w:val="en-GB"/>
              </w:rPr>
              <w:t xml:space="preserve"> can submit only one full application</w:t>
            </w:r>
            <w:r w:rsidR="3C152041" w:rsidRPr="32C4B790">
              <w:rPr>
                <w:lang w:val="en-GB"/>
              </w:rPr>
              <w:t>.</w:t>
            </w:r>
          </w:p>
          <w:p w14:paraId="5D871451" w14:textId="77777777" w:rsidR="001D0DC4" w:rsidRDefault="001D0DC4" w:rsidP="6BC5FFEF">
            <w:pPr>
              <w:jc w:val="left"/>
              <w:rPr>
                <w:lang w:val="en-GB"/>
              </w:rPr>
            </w:pPr>
          </w:p>
          <w:p w14:paraId="31B2BFC3" w14:textId="458FEECD" w:rsidR="00997FBB" w:rsidRDefault="6873C6DB" w:rsidP="6BC5FFEF">
            <w:pPr>
              <w:jc w:val="left"/>
              <w:rPr>
                <w:lang w:val="en-GB"/>
              </w:rPr>
            </w:pPr>
            <w:r w:rsidRPr="2704951B">
              <w:rPr>
                <w:lang w:val="en-GB"/>
              </w:rPr>
              <w:t xml:space="preserve">The Application shall contain </w:t>
            </w:r>
            <w:r w:rsidR="614AF540" w:rsidRPr="2704951B">
              <w:rPr>
                <w:lang w:val="en-GB"/>
              </w:rPr>
              <w:t xml:space="preserve">comprehensive program proposal outlining clearly the </w:t>
            </w:r>
            <w:r w:rsidRPr="2704951B">
              <w:rPr>
                <w:lang w:val="en-GB"/>
              </w:rPr>
              <w:t>activities</w:t>
            </w:r>
            <w:r w:rsidR="62A0A255" w:rsidRPr="2704951B">
              <w:rPr>
                <w:lang w:val="en-GB"/>
              </w:rPr>
              <w:t xml:space="preserve"> </w:t>
            </w:r>
            <w:r w:rsidR="7D411848" w:rsidRPr="2704951B">
              <w:rPr>
                <w:lang w:val="en-GB"/>
              </w:rPr>
              <w:t xml:space="preserve">that will contribute to </w:t>
            </w:r>
            <w:r w:rsidRPr="2704951B">
              <w:rPr>
                <w:lang w:val="en-GB"/>
              </w:rPr>
              <w:t xml:space="preserve">achieve the specific </w:t>
            </w:r>
            <w:r w:rsidR="614AF540" w:rsidRPr="2704951B">
              <w:rPr>
                <w:lang w:val="en-GB"/>
              </w:rPr>
              <w:t>result</w:t>
            </w:r>
            <w:r w:rsidR="7D411848" w:rsidRPr="2704951B">
              <w:rPr>
                <w:lang w:val="en-GB"/>
              </w:rPr>
              <w:t>s</w:t>
            </w:r>
            <w:r w:rsidR="614AF540" w:rsidRPr="2704951B">
              <w:rPr>
                <w:lang w:val="en-GB"/>
              </w:rPr>
              <w:t xml:space="preserve">. </w:t>
            </w:r>
          </w:p>
          <w:p w14:paraId="75AA8A4C" w14:textId="77777777" w:rsidR="001D0DC4" w:rsidRDefault="001D0DC4" w:rsidP="6BC5FFEF">
            <w:pPr>
              <w:jc w:val="left"/>
              <w:rPr>
                <w:lang w:val="en-GB"/>
              </w:rPr>
            </w:pPr>
          </w:p>
          <w:p w14:paraId="0DFD2DDB" w14:textId="609DF2BD" w:rsidR="00E95F63" w:rsidRDefault="1EDBBAE4" w:rsidP="6BC5FFEF">
            <w:pPr>
              <w:jc w:val="left"/>
              <w:rPr>
                <w:lang w:val="en-GB"/>
              </w:rPr>
            </w:pPr>
            <w:r w:rsidRPr="73FC6405">
              <w:rPr>
                <w:lang w:val="en-GB"/>
              </w:rPr>
              <w:t xml:space="preserve">The </w:t>
            </w:r>
            <w:r w:rsidR="73BBA306" w:rsidRPr="73FC6405">
              <w:rPr>
                <w:lang w:val="en-GB"/>
              </w:rPr>
              <w:t xml:space="preserve">interventions are </w:t>
            </w:r>
            <w:r w:rsidRPr="73FC6405">
              <w:rPr>
                <w:lang w:val="en-GB"/>
              </w:rPr>
              <w:t xml:space="preserve">proposed to be implemented during the period </w:t>
            </w:r>
            <w:r w:rsidR="005F1C9E">
              <w:t>December</w:t>
            </w:r>
            <w:r w:rsidR="4FEEFBC1" w:rsidRPr="73FC6405">
              <w:rPr>
                <w:lang w:val="en-GB"/>
              </w:rPr>
              <w:t xml:space="preserve"> </w:t>
            </w:r>
            <w:r w:rsidRPr="73FC6405">
              <w:rPr>
                <w:lang w:val="en-GB"/>
              </w:rPr>
              <w:t xml:space="preserve">2020 – </w:t>
            </w:r>
            <w:r w:rsidR="005F1C9E">
              <w:rPr>
                <w:lang w:val="en-GB"/>
              </w:rPr>
              <w:t>December</w:t>
            </w:r>
            <w:r w:rsidR="4FEEFBC1" w:rsidRPr="73FC6405">
              <w:rPr>
                <w:lang w:val="en-GB"/>
              </w:rPr>
              <w:t xml:space="preserve"> </w:t>
            </w:r>
            <w:r w:rsidRPr="73FC6405">
              <w:rPr>
                <w:lang w:val="en-GB"/>
              </w:rPr>
              <w:t xml:space="preserve">2022, for 24 months.  </w:t>
            </w:r>
          </w:p>
          <w:p w14:paraId="22D4358E" w14:textId="01900ADB" w:rsidR="00E95F63" w:rsidRPr="00E95F63" w:rsidRDefault="00E95F63" w:rsidP="32C4B790">
            <w:pPr>
              <w:jc w:val="left"/>
              <w:rPr>
                <w:lang w:val="en-GB"/>
              </w:rPr>
            </w:pPr>
          </w:p>
        </w:tc>
      </w:tr>
    </w:tbl>
    <w:p w14:paraId="1233EECC" w14:textId="77777777" w:rsidR="002D74AA" w:rsidRDefault="002D74AA" w:rsidP="008C2DA6">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2D74AA" w14:paraId="1CFD62CD" w14:textId="77777777" w:rsidTr="2704951B">
        <w:trPr>
          <w:tblCellSpacing w:w="11" w:type="dxa"/>
        </w:trPr>
        <w:tc>
          <w:tcPr>
            <w:tcW w:w="9320" w:type="dxa"/>
            <w:gridSpan w:val="3"/>
            <w:shd w:val="clear" w:color="auto" w:fill="002060"/>
          </w:tcPr>
          <w:p w14:paraId="1870085C" w14:textId="77777777" w:rsidR="002D74AA" w:rsidRPr="002D74AA" w:rsidRDefault="002D74AA" w:rsidP="003B5E2E">
            <w:pPr>
              <w:rPr>
                <w:b/>
                <w:color w:val="FFFFFF" w:themeColor="background1"/>
                <w:szCs w:val="20"/>
                <w:lang w:val="en-GB"/>
              </w:rPr>
            </w:pPr>
            <w:r w:rsidRPr="002D74AA">
              <w:rPr>
                <w:b/>
                <w:color w:val="FFFFFF" w:themeColor="background1"/>
                <w:szCs w:val="20"/>
                <w:lang w:val="en-GB"/>
              </w:rPr>
              <w:lastRenderedPageBreak/>
              <w:t xml:space="preserve">Section </w:t>
            </w:r>
            <w:r w:rsidRPr="002D74AA">
              <w:rPr>
                <w:b/>
              </w:rPr>
              <w:t>2: Application requirements and timelines</w:t>
            </w:r>
          </w:p>
        </w:tc>
      </w:tr>
      <w:tr w:rsidR="008C2DA6" w:rsidRPr="00160015" w14:paraId="3DA276F0" w14:textId="77777777" w:rsidTr="2704951B">
        <w:trPr>
          <w:tblCellSpacing w:w="11" w:type="dxa"/>
        </w:trPr>
        <w:tc>
          <w:tcPr>
            <w:tcW w:w="1611" w:type="dxa"/>
            <w:tcBorders>
              <w:right w:val="outset" w:sz="6" w:space="0" w:color="BDD6EE" w:themeColor="accent1" w:themeTint="66"/>
            </w:tcBorders>
            <w:shd w:val="clear" w:color="auto" w:fill="D9D9D9" w:themeFill="background1" w:themeFillShade="D9"/>
          </w:tcPr>
          <w:p w14:paraId="3FC420D9" w14:textId="77777777" w:rsidR="008C2DA6" w:rsidRPr="00160015" w:rsidRDefault="008C2DA6" w:rsidP="003B5E2E">
            <w:pPr>
              <w:jc w:val="left"/>
              <w:rPr>
                <w:szCs w:val="20"/>
                <w:lang w:val="en-GB"/>
              </w:rPr>
            </w:pPr>
            <w:r w:rsidRPr="00160015">
              <w:rPr>
                <w:szCs w:val="20"/>
                <w:lang w:val="en-GB"/>
              </w:rPr>
              <w:t>2.1 Documentation required for the submission</w:t>
            </w:r>
          </w:p>
        </w:tc>
        <w:tc>
          <w:tcPr>
            <w:tcW w:w="7687" w:type="dxa"/>
            <w:gridSpan w:val="2"/>
            <w:tcBorders>
              <w:left w:val="outset" w:sz="6" w:space="0" w:color="BDD6EE" w:themeColor="accent1" w:themeTint="66"/>
            </w:tcBorders>
            <w:shd w:val="clear" w:color="auto" w:fill="auto"/>
          </w:tcPr>
          <w:p w14:paraId="622CFE85" w14:textId="77777777" w:rsidR="008C2DA6" w:rsidRPr="00DC3FC2" w:rsidRDefault="008C2DA6" w:rsidP="003B5E2E">
            <w:pPr>
              <w:jc w:val="left"/>
              <w:rPr>
                <w:szCs w:val="20"/>
                <w:lang w:val="en-GB"/>
              </w:rPr>
            </w:pPr>
            <w:r w:rsidRPr="00DC3FC2">
              <w:rPr>
                <w:szCs w:val="20"/>
                <w:lang w:val="en-GB"/>
              </w:rPr>
              <w:t>The expression of interest shall include the following documentation:</w:t>
            </w:r>
          </w:p>
          <w:p w14:paraId="732D1E69" w14:textId="77777777" w:rsidR="008C2DA6" w:rsidRPr="00DC3FC2" w:rsidRDefault="008C2DA6" w:rsidP="003B5E2E">
            <w:pPr>
              <w:pStyle w:val="ListParagraph"/>
              <w:numPr>
                <w:ilvl w:val="0"/>
                <w:numId w:val="3"/>
              </w:numPr>
              <w:jc w:val="left"/>
              <w:rPr>
                <w:szCs w:val="20"/>
                <w:lang w:val="en-GB"/>
              </w:rPr>
            </w:pPr>
            <w:r w:rsidRPr="00DC3FC2">
              <w:rPr>
                <w:szCs w:val="20"/>
                <w:lang w:val="en-GB"/>
              </w:rPr>
              <w:t xml:space="preserve">Copy of CSO registration in country of origin </w:t>
            </w:r>
          </w:p>
          <w:p w14:paraId="24F4AA24" w14:textId="2A48287A" w:rsidR="008C2DA6" w:rsidRPr="00DC3FC2" w:rsidRDefault="008C2DA6" w:rsidP="003B5E2E">
            <w:pPr>
              <w:pStyle w:val="ListParagraph"/>
              <w:numPr>
                <w:ilvl w:val="0"/>
                <w:numId w:val="3"/>
              </w:numPr>
              <w:jc w:val="left"/>
              <w:rPr>
                <w:szCs w:val="20"/>
                <w:lang w:val="en-GB"/>
              </w:rPr>
            </w:pPr>
            <w:r w:rsidRPr="00DC3FC2">
              <w:rPr>
                <w:szCs w:val="20"/>
                <w:lang w:val="en-GB"/>
              </w:rPr>
              <w:t xml:space="preserve">Copy of CSO registration in </w:t>
            </w:r>
            <w:r w:rsidR="00854736" w:rsidRPr="00DC3FC2">
              <w:rPr>
                <w:szCs w:val="20"/>
                <w:lang w:val="en-GB"/>
              </w:rPr>
              <w:t>Moldova</w:t>
            </w:r>
            <w:r w:rsidRPr="00DC3FC2">
              <w:rPr>
                <w:szCs w:val="20"/>
                <w:lang w:val="en-GB"/>
              </w:rPr>
              <w:t xml:space="preserve"> </w:t>
            </w:r>
          </w:p>
          <w:p w14:paraId="1C6068BE" w14:textId="44A55A24" w:rsidR="001D0DC4" w:rsidRPr="001D0DC4" w:rsidRDefault="6A7004FE" w:rsidP="32C4B790">
            <w:pPr>
              <w:pStyle w:val="ListParagraph"/>
              <w:numPr>
                <w:ilvl w:val="0"/>
                <w:numId w:val="3"/>
              </w:numPr>
              <w:jc w:val="left"/>
              <w:rPr>
                <w:lang w:val="en-GB"/>
              </w:rPr>
            </w:pPr>
            <w:r w:rsidRPr="2704951B">
              <w:rPr>
                <w:b/>
                <w:bCs/>
                <w:lang w:val="en-GB"/>
              </w:rPr>
              <w:t>Attachment I -</w:t>
            </w:r>
            <w:r w:rsidRPr="2704951B">
              <w:rPr>
                <w:lang w:val="en-GB"/>
              </w:rPr>
              <w:t xml:space="preserve"> </w:t>
            </w:r>
            <w:r w:rsidR="74CD06D3" w:rsidRPr="2704951B">
              <w:rPr>
                <w:rFonts w:eastAsia="Times New Roman"/>
              </w:rPr>
              <w:t>Partner declaration and due diligence profile in the new CSO Procedure</w:t>
            </w:r>
            <w:r w:rsidR="4A0B46F1" w:rsidRPr="2704951B">
              <w:rPr>
                <w:lang w:val="en-GB"/>
              </w:rPr>
              <w:t xml:space="preserve"> </w:t>
            </w:r>
            <w:r w:rsidR="37414ABC" w:rsidRPr="2704951B">
              <w:rPr>
                <w:lang w:val="en-GB"/>
              </w:rPr>
              <w:t>signed by authorised official</w:t>
            </w:r>
            <w:r w:rsidR="4A47A21C" w:rsidRPr="2704951B">
              <w:rPr>
                <w:b/>
                <w:bCs/>
                <w:lang w:val="en-GB"/>
              </w:rPr>
              <w:t xml:space="preserve">. </w:t>
            </w:r>
            <w:r w:rsidR="4A47A21C" w:rsidRPr="2704951B">
              <w:rPr>
                <w:lang w:val="en-GB"/>
              </w:rPr>
              <w:t>It includes the</w:t>
            </w:r>
            <w:r w:rsidR="25677DD4" w:rsidRPr="2704951B">
              <w:rPr>
                <w:lang w:val="en-GB"/>
              </w:rPr>
              <w:t xml:space="preserve"> </w:t>
            </w:r>
            <w:r w:rsidR="4A47A21C" w:rsidRPr="2704951B">
              <w:rPr>
                <w:lang w:val="en-GB"/>
              </w:rPr>
              <w:t>d</w:t>
            </w:r>
            <w:r w:rsidR="25677DD4" w:rsidRPr="2704951B">
              <w:rPr>
                <w:lang w:val="en-GB"/>
              </w:rPr>
              <w:t>escription of the capacity and project portfolio of the CSO in the specific field of the call</w:t>
            </w:r>
            <w:r w:rsidR="3129EC10" w:rsidRPr="2704951B">
              <w:rPr>
                <w:lang w:val="en-GB"/>
              </w:rPr>
              <w:t>.</w:t>
            </w:r>
          </w:p>
          <w:p w14:paraId="6E6BEE50" w14:textId="0118C97C" w:rsidR="001D0DC4" w:rsidRPr="0057796F" w:rsidRDefault="37414ABC" w:rsidP="32C4B790">
            <w:pPr>
              <w:pStyle w:val="ListParagraph"/>
              <w:numPr>
                <w:ilvl w:val="0"/>
                <w:numId w:val="3"/>
              </w:numPr>
              <w:jc w:val="left"/>
              <w:rPr>
                <w:lang w:val="en-GB"/>
              </w:rPr>
            </w:pPr>
            <w:r w:rsidRPr="2704951B">
              <w:rPr>
                <w:b/>
                <w:bCs/>
                <w:lang w:val="en-GB"/>
              </w:rPr>
              <w:t>Attachment II</w:t>
            </w:r>
            <w:r w:rsidRPr="2704951B">
              <w:rPr>
                <w:lang w:val="en-GB"/>
              </w:rPr>
              <w:t xml:space="preserve"> -</w:t>
            </w:r>
            <w:r w:rsidR="4A0B46F1" w:rsidRPr="2704951B">
              <w:rPr>
                <w:lang w:val="en-GB"/>
              </w:rPr>
              <w:t xml:space="preserve"> </w:t>
            </w:r>
            <w:r w:rsidR="6A7004FE" w:rsidRPr="2704951B">
              <w:rPr>
                <w:lang w:val="en-GB"/>
              </w:rPr>
              <w:t>Programme Proposal</w:t>
            </w:r>
            <w:r w:rsidR="17AE8E24" w:rsidRPr="2704951B">
              <w:rPr>
                <w:lang w:val="en-GB"/>
              </w:rPr>
              <w:t xml:space="preserve"> and/or </w:t>
            </w:r>
            <w:r w:rsidR="6A7004FE" w:rsidRPr="2704951B">
              <w:rPr>
                <w:lang w:val="en-GB"/>
              </w:rPr>
              <w:t>Programme document</w:t>
            </w:r>
            <w:r w:rsidR="76301478" w:rsidRPr="2704951B">
              <w:rPr>
                <w:lang w:val="en-GB"/>
              </w:rPr>
              <w:t>.</w:t>
            </w:r>
          </w:p>
        </w:tc>
      </w:tr>
      <w:tr w:rsidR="008C2DA6" w:rsidRPr="00160015" w14:paraId="7D9DFE4A" w14:textId="77777777" w:rsidTr="2704951B">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CB9A30A" w14:textId="17988264" w:rsidR="008C2DA6" w:rsidRPr="00160015" w:rsidRDefault="008C2DA6" w:rsidP="5D6780CD">
            <w:pPr>
              <w:jc w:val="left"/>
              <w:rPr>
                <w:lang w:val="en-GB"/>
              </w:rPr>
            </w:pPr>
            <w:r w:rsidRPr="5D6780CD">
              <w:rPr>
                <w:lang w:val="en-GB"/>
              </w:rPr>
              <w:t>2.</w:t>
            </w:r>
            <w:r w:rsidR="55B301CE" w:rsidRPr="5D6780CD">
              <w:rPr>
                <w:lang w:val="en-GB"/>
              </w:rPr>
              <w:t xml:space="preserve">2 </w:t>
            </w:r>
            <w:r w:rsidRPr="5D6780CD">
              <w:rPr>
                <w:lang w:val="en-GB"/>
              </w:rPr>
              <w:t>Indicative timelines</w:t>
            </w:r>
          </w:p>
        </w:tc>
        <w:tc>
          <w:tcPr>
            <w:tcW w:w="4138" w:type="dxa"/>
            <w:tcBorders>
              <w:left w:val="outset" w:sz="6" w:space="0" w:color="BDD6EE" w:themeColor="accent1" w:themeTint="66"/>
            </w:tcBorders>
            <w:shd w:val="clear" w:color="auto" w:fill="auto"/>
          </w:tcPr>
          <w:p w14:paraId="18B085E9" w14:textId="77777777" w:rsidR="008C2DA6" w:rsidRPr="00DC3FC2" w:rsidRDefault="007A346D" w:rsidP="003B5E2E">
            <w:pPr>
              <w:jc w:val="left"/>
              <w:rPr>
                <w:szCs w:val="20"/>
                <w:lang w:val="en-GB"/>
              </w:rPr>
            </w:pPr>
            <w:r w:rsidRPr="00DC3FC2">
              <w:t>Call for Expression of Interest</w:t>
            </w:r>
            <w:r w:rsidR="0013488D" w:rsidRPr="00DC3FC2">
              <w:rPr>
                <w:lang w:val="en-GB" w:eastAsia="en-GB"/>
              </w:rPr>
              <w:t xml:space="preserve"> </w:t>
            </w:r>
            <w:r w:rsidR="008C2DA6" w:rsidRPr="00DC3FC2">
              <w:rPr>
                <w:szCs w:val="20"/>
                <w:lang w:val="en-GB"/>
              </w:rPr>
              <w:t xml:space="preserve">issue date </w:t>
            </w:r>
          </w:p>
        </w:tc>
        <w:tc>
          <w:tcPr>
            <w:tcW w:w="3527" w:type="dxa"/>
            <w:tcBorders>
              <w:left w:val="outset" w:sz="6" w:space="0" w:color="BDD6EE" w:themeColor="accent1" w:themeTint="66"/>
            </w:tcBorders>
            <w:shd w:val="clear" w:color="auto" w:fill="auto"/>
          </w:tcPr>
          <w:p w14:paraId="470DF5DD" w14:textId="332929A5" w:rsidR="00DC3FC2" w:rsidRPr="00DC3FC2" w:rsidRDefault="005F1C9E" w:rsidP="00814D73">
            <w:pPr>
              <w:rPr>
                <w:highlight w:val="yellow"/>
                <w:shd w:val="clear" w:color="auto" w:fill="FFFF00"/>
                <w:lang w:val="en-GB" w:eastAsia="en-GB"/>
              </w:rPr>
            </w:pPr>
            <w:r>
              <w:rPr>
                <w:rStyle w:val="normaltextrun"/>
                <w:rFonts w:cs="Arial"/>
                <w:color w:val="000000"/>
                <w:shd w:val="clear" w:color="auto" w:fill="FFFFFF"/>
                <w:lang w:val="en-GB"/>
              </w:rPr>
              <w:t>1</w:t>
            </w:r>
            <w:r w:rsidR="00917221">
              <w:rPr>
                <w:rStyle w:val="normaltextrun"/>
                <w:rFonts w:cs="Arial"/>
                <w:color w:val="000000"/>
                <w:shd w:val="clear" w:color="auto" w:fill="FFFFFF"/>
                <w:lang w:val="en-GB"/>
              </w:rPr>
              <w:t>9</w:t>
            </w:r>
            <w:r w:rsidR="4732B01A" w:rsidRPr="7956E5B1">
              <w:rPr>
                <w:rStyle w:val="normaltextrun"/>
                <w:rFonts w:cs="Arial"/>
                <w:color w:val="000000"/>
                <w:shd w:val="clear" w:color="auto" w:fill="FFFFFF"/>
                <w:lang w:val="en-GB"/>
              </w:rPr>
              <w:t xml:space="preserve"> </w:t>
            </w:r>
            <w:r>
              <w:rPr>
                <w:rStyle w:val="normaltextrun"/>
                <w:rFonts w:cs="Arial"/>
                <w:color w:val="000000"/>
                <w:shd w:val="clear" w:color="auto" w:fill="FFFFFF"/>
                <w:lang w:val="en-GB"/>
              </w:rPr>
              <w:t>November</w:t>
            </w:r>
            <w:r w:rsidR="365E7748" w:rsidRPr="7956E5B1">
              <w:rPr>
                <w:rStyle w:val="normaltextrun"/>
                <w:rFonts w:cs="Arial"/>
                <w:color w:val="000000"/>
                <w:shd w:val="clear" w:color="auto" w:fill="FFFFFF"/>
                <w:lang w:val="en-GB"/>
              </w:rPr>
              <w:t> 2020</w:t>
            </w:r>
            <w:r w:rsidR="30A3A750" w:rsidRPr="7956E5B1">
              <w:rPr>
                <w:rStyle w:val="eop"/>
                <w:rFonts w:cs="Arial"/>
                <w:color w:val="000000"/>
                <w:shd w:val="clear" w:color="auto" w:fill="FFFFFF"/>
              </w:rPr>
              <w:t> </w:t>
            </w:r>
          </w:p>
        </w:tc>
      </w:tr>
      <w:tr w:rsidR="008C2DA6" w:rsidRPr="00160015" w14:paraId="2929082D" w14:textId="77777777" w:rsidTr="2704951B">
        <w:trPr>
          <w:tblCellSpacing w:w="11" w:type="dxa"/>
        </w:trPr>
        <w:tc>
          <w:tcPr>
            <w:tcW w:w="1611" w:type="dxa"/>
            <w:vMerge/>
          </w:tcPr>
          <w:p w14:paraId="31316960" w14:textId="77777777" w:rsidR="008C2DA6" w:rsidRPr="00160015" w:rsidRDefault="008C2DA6" w:rsidP="003B5E2E">
            <w:pPr>
              <w:jc w:val="left"/>
              <w:rPr>
                <w:szCs w:val="20"/>
                <w:lang w:val="en-GB"/>
              </w:rPr>
            </w:pPr>
          </w:p>
        </w:tc>
        <w:tc>
          <w:tcPr>
            <w:tcW w:w="4138" w:type="dxa"/>
            <w:tcBorders>
              <w:left w:val="outset" w:sz="6" w:space="0" w:color="BDD6EE" w:themeColor="accent1" w:themeTint="66"/>
            </w:tcBorders>
          </w:tcPr>
          <w:p w14:paraId="4FA45187" w14:textId="77777777" w:rsidR="008C2DA6" w:rsidRPr="00160015" w:rsidRDefault="008C2DA6" w:rsidP="003B5E2E">
            <w:pPr>
              <w:jc w:val="left"/>
              <w:rPr>
                <w:szCs w:val="20"/>
                <w:lang w:val="en-GB"/>
              </w:rPr>
            </w:pPr>
            <w:r w:rsidRPr="00160015">
              <w:rPr>
                <w:szCs w:val="20"/>
                <w:lang w:val="en-GB"/>
              </w:rPr>
              <w:t>Deadline for submissions of CSO proposals</w:t>
            </w:r>
          </w:p>
        </w:tc>
        <w:tc>
          <w:tcPr>
            <w:tcW w:w="3527" w:type="dxa"/>
            <w:tcBorders>
              <w:left w:val="outset" w:sz="6" w:space="0" w:color="BDD6EE" w:themeColor="accent1" w:themeTint="66"/>
            </w:tcBorders>
          </w:tcPr>
          <w:p w14:paraId="6DD89716" w14:textId="084AF135" w:rsidR="008C2DA6" w:rsidRPr="00160015" w:rsidRDefault="00917221" w:rsidP="00814D73">
            <w:pPr>
              <w:rPr>
                <w:highlight w:val="yellow"/>
                <w:lang w:val="en-GB"/>
              </w:rPr>
            </w:pPr>
            <w:r>
              <w:rPr>
                <w:rStyle w:val="normaltextrun"/>
                <w:rFonts w:cs="Arial"/>
                <w:color w:val="000000"/>
                <w:shd w:val="clear" w:color="auto" w:fill="FFFFFF"/>
                <w:lang w:val="en-GB"/>
              </w:rPr>
              <w:t>07</w:t>
            </w:r>
            <w:r w:rsidR="1D56D1DB" w:rsidRPr="581F7A57">
              <w:rPr>
                <w:rStyle w:val="normaltextrun"/>
                <w:rFonts w:cs="Arial"/>
                <w:color w:val="000000"/>
                <w:shd w:val="clear" w:color="auto" w:fill="FFFFFF"/>
                <w:lang w:val="en-GB"/>
              </w:rPr>
              <w:t> </w:t>
            </w:r>
            <w:r>
              <w:rPr>
                <w:rStyle w:val="normaltextrun"/>
                <w:rFonts w:cs="Arial"/>
                <w:color w:val="000000"/>
                <w:shd w:val="clear" w:color="auto" w:fill="FFFFFF"/>
                <w:lang w:val="en-GB"/>
              </w:rPr>
              <w:t>December</w:t>
            </w:r>
            <w:r w:rsidR="177702C8" w:rsidRPr="581F7A57">
              <w:rPr>
                <w:rStyle w:val="normaltextrun"/>
                <w:rFonts w:cs="Arial"/>
                <w:color w:val="000000"/>
                <w:shd w:val="clear" w:color="auto" w:fill="FFFFFF"/>
                <w:lang w:val="en-GB"/>
              </w:rPr>
              <w:t xml:space="preserve"> </w:t>
            </w:r>
            <w:r w:rsidR="00725447" w:rsidRPr="581F7A57">
              <w:rPr>
                <w:rStyle w:val="normaltextrun"/>
                <w:rFonts w:cs="Arial"/>
                <w:color w:val="000000"/>
                <w:shd w:val="clear" w:color="auto" w:fill="FFFFFF"/>
                <w:lang w:val="en-GB"/>
              </w:rPr>
              <w:t>2020</w:t>
            </w:r>
            <w:r w:rsidR="00725447" w:rsidRPr="581F7A57">
              <w:rPr>
                <w:rStyle w:val="eop"/>
                <w:rFonts w:cs="Arial"/>
                <w:color w:val="000000"/>
                <w:shd w:val="clear" w:color="auto" w:fill="FFFFFF"/>
              </w:rPr>
              <w:t> </w:t>
            </w:r>
          </w:p>
        </w:tc>
      </w:tr>
      <w:tr w:rsidR="00F94D45" w:rsidRPr="00160015" w14:paraId="59AA6487" w14:textId="77777777" w:rsidTr="2704951B">
        <w:trPr>
          <w:tblCellSpacing w:w="11" w:type="dxa"/>
        </w:trPr>
        <w:tc>
          <w:tcPr>
            <w:tcW w:w="1611" w:type="dxa"/>
            <w:vMerge/>
          </w:tcPr>
          <w:p w14:paraId="018660A9" w14:textId="77777777" w:rsidR="00F94D45" w:rsidRPr="00160015" w:rsidRDefault="00F94D45" w:rsidP="00F94D45">
            <w:pPr>
              <w:jc w:val="left"/>
              <w:rPr>
                <w:szCs w:val="20"/>
                <w:lang w:val="en-GB"/>
              </w:rPr>
            </w:pPr>
          </w:p>
        </w:tc>
        <w:tc>
          <w:tcPr>
            <w:tcW w:w="4138" w:type="dxa"/>
            <w:tcBorders>
              <w:left w:val="outset" w:sz="6" w:space="0" w:color="BDD6EE" w:themeColor="accent1" w:themeTint="66"/>
            </w:tcBorders>
          </w:tcPr>
          <w:p w14:paraId="1B36E992" w14:textId="78DF7967" w:rsidR="00F94D45" w:rsidRPr="00160015" w:rsidRDefault="00F94D45" w:rsidP="00F94D45">
            <w:pPr>
              <w:jc w:val="left"/>
              <w:rPr>
                <w:szCs w:val="20"/>
                <w:lang w:val="en-GB"/>
              </w:rPr>
            </w:pPr>
            <w:r>
              <w:rPr>
                <w:szCs w:val="20"/>
                <w:lang w:val="en-GB"/>
              </w:rPr>
              <w:t xml:space="preserve">Extended Deadline </w:t>
            </w:r>
            <w:r w:rsidRPr="00160015">
              <w:rPr>
                <w:szCs w:val="20"/>
                <w:lang w:val="en-GB"/>
              </w:rPr>
              <w:t>for submissions of CSO proposals</w:t>
            </w:r>
          </w:p>
        </w:tc>
        <w:tc>
          <w:tcPr>
            <w:tcW w:w="3527" w:type="dxa"/>
            <w:tcBorders>
              <w:left w:val="outset" w:sz="6" w:space="0" w:color="BDD6EE" w:themeColor="accent1" w:themeTint="66"/>
            </w:tcBorders>
          </w:tcPr>
          <w:p w14:paraId="24AB4608" w14:textId="53949C0A" w:rsidR="00F94D45" w:rsidRDefault="00F94D45" w:rsidP="00F94D45">
            <w:pPr>
              <w:rPr>
                <w:rStyle w:val="normaltextrun"/>
                <w:rFonts w:cs="Arial"/>
                <w:color w:val="000000"/>
                <w:shd w:val="clear" w:color="auto" w:fill="FFFFFF"/>
                <w:lang w:val="en-GB"/>
              </w:rPr>
            </w:pPr>
            <w:r>
              <w:rPr>
                <w:lang w:val="ro-RO"/>
              </w:rPr>
              <w:t>14 December 2020</w:t>
            </w:r>
          </w:p>
        </w:tc>
      </w:tr>
      <w:tr w:rsidR="00F94D45" w:rsidRPr="00160015" w14:paraId="44227208" w14:textId="77777777" w:rsidTr="2704951B">
        <w:trPr>
          <w:tblCellSpacing w:w="11" w:type="dxa"/>
        </w:trPr>
        <w:tc>
          <w:tcPr>
            <w:tcW w:w="1611" w:type="dxa"/>
            <w:vMerge/>
          </w:tcPr>
          <w:p w14:paraId="262B7074" w14:textId="77777777" w:rsidR="00F94D45" w:rsidRPr="00160015" w:rsidRDefault="00F94D45" w:rsidP="00F94D45">
            <w:pPr>
              <w:jc w:val="left"/>
              <w:rPr>
                <w:szCs w:val="20"/>
                <w:lang w:val="en-GB"/>
              </w:rPr>
            </w:pPr>
          </w:p>
        </w:tc>
        <w:tc>
          <w:tcPr>
            <w:tcW w:w="4138" w:type="dxa"/>
            <w:tcBorders>
              <w:left w:val="outset" w:sz="6" w:space="0" w:color="BDD6EE" w:themeColor="accent1" w:themeTint="66"/>
            </w:tcBorders>
          </w:tcPr>
          <w:p w14:paraId="6B85DE44" w14:textId="77777777" w:rsidR="00F94D45" w:rsidRPr="00160015" w:rsidRDefault="00F94D45" w:rsidP="00F94D45">
            <w:pPr>
              <w:jc w:val="left"/>
              <w:rPr>
                <w:szCs w:val="20"/>
                <w:lang w:val="en-GB"/>
              </w:rPr>
            </w:pPr>
            <w:r w:rsidRPr="00160015">
              <w:rPr>
                <w:szCs w:val="20"/>
                <w:lang w:val="en-GB"/>
              </w:rPr>
              <w:t>Deadline for requests of additional information/ clarifications</w:t>
            </w:r>
          </w:p>
        </w:tc>
        <w:tc>
          <w:tcPr>
            <w:tcW w:w="3527" w:type="dxa"/>
            <w:tcBorders>
              <w:left w:val="outset" w:sz="6" w:space="0" w:color="BDD6EE" w:themeColor="accent1" w:themeTint="66"/>
            </w:tcBorders>
          </w:tcPr>
          <w:p w14:paraId="09ACC587" w14:textId="4C9C36A9" w:rsidR="00F94D45" w:rsidRPr="00160015" w:rsidRDefault="00F94D45" w:rsidP="00F94D45">
            <w:pPr>
              <w:rPr>
                <w:highlight w:val="yellow"/>
                <w:lang w:val="en-GB"/>
              </w:rPr>
            </w:pPr>
            <w:r>
              <w:rPr>
                <w:lang w:val="ro-RO"/>
              </w:rPr>
              <w:t>8 December</w:t>
            </w:r>
            <w:r w:rsidRPr="00086E8F">
              <w:rPr>
                <w:lang w:val="ro-RO"/>
              </w:rPr>
              <w:t xml:space="preserve"> 2020</w:t>
            </w:r>
          </w:p>
        </w:tc>
      </w:tr>
      <w:tr w:rsidR="00F94D45" w:rsidRPr="00160015" w14:paraId="23D85EBC" w14:textId="77777777" w:rsidTr="2704951B">
        <w:trPr>
          <w:tblCellSpacing w:w="11" w:type="dxa"/>
        </w:trPr>
        <w:tc>
          <w:tcPr>
            <w:tcW w:w="1611" w:type="dxa"/>
            <w:vMerge/>
          </w:tcPr>
          <w:p w14:paraId="787D7A44" w14:textId="77777777" w:rsidR="00F94D45" w:rsidRPr="00160015" w:rsidRDefault="00F94D45" w:rsidP="00F94D45">
            <w:pPr>
              <w:jc w:val="left"/>
              <w:rPr>
                <w:szCs w:val="20"/>
                <w:lang w:val="en-GB"/>
              </w:rPr>
            </w:pPr>
          </w:p>
        </w:tc>
        <w:tc>
          <w:tcPr>
            <w:tcW w:w="4138" w:type="dxa"/>
            <w:tcBorders>
              <w:left w:val="outset" w:sz="6" w:space="0" w:color="BDD6EE" w:themeColor="accent1" w:themeTint="66"/>
            </w:tcBorders>
          </w:tcPr>
          <w:p w14:paraId="00C868FC" w14:textId="77777777" w:rsidR="00F94D45" w:rsidRPr="00160015" w:rsidRDefault="00F94D45" w:rsidP="00F94D45">
            <w:pPr>
              <w:jc w:val="left"/>
              <w:rPr>
                <w:szCs w:val="20"/>
                <w:lang w:val="en-GB"/>
              </w:rPr>
            </w:pPr>
            <w:r w:rsidRPr="00160015">
              <w:rPr>
                <w:szCs w:val="20"/>
                <w:lang w:val="en-GB"/>
              </w:rPr>
              <w:t>Review of CSO submissions</w:t>
            </w:r>
          </w:p>
        </w:tc>
        <w:tc>
          <w:tcPr>
            <w:tcW w:w="3527" w:type="dxa"/>
            <w:tcBorders>
              <w:left w:val="outset" w:sz="6" w:space="0" w:color="BDD6EE" w:themeColor="accent1" w:themeTint="66"/>
            </w:tcBorders>
          </w:tcPr>
          <w:p w14:paraId="23703CC7" w14:textId="695FB4DC" w:rsidR="00F94D45" w:rsidRPr="00160015" w:rsidRDefault="00F94D45" w:rsidP="00F94D45">
            <w:pPr>
              <w:rPr>
                <w:highlight w:val="yellow"/>
                <w:lang w:val="en-GB"/>
              </w:rPr>
            </w:pPr>
            <w:r>
              <w:rPr>
                <w:lang w:val="ro-RO"/>
              </w:rPr>
              <w:t xml:space="preserve">4 January </w:t>
            </w:r>
            <w:r w:rsidRPr="00086E8F">
              <w:rPr>
                <w:lang w:val="ro-RO"/>
              </w:rPr>
              <w:t>202</w:t>
            </w:r>
            <w:r>
              <w:rPr>
                <w:lang w:val="ro-RO"/>
              </w:rPr>
              <w:t>1</w:t>
            </w:r>
          </w:p>
        </w:tc>
      </w:tr>
      <w:tr w:rsidR="00F94D45" w:rsidRPr="00160015" w14:paraId="34E7858E" w14:textId="77777777" w:rsidTr="2704951B">
        <w:trPr>
          <w:tblCellSpacing w:w="11" w:type="dxa"/>
        </w:trPr>
        <w:tc>
          <w:tcPr>
            <w:tcW w:w="1611" w:type="dxa"/>
            <w:vMerge/>
          </w:tcPr>
          <w:p w14:paraId="3EB7195E" w14:textId="77777777" w:rsidR="00F94D45" w:rsidRPr="00160015" w:rsidRDefault="00F94D45" w:rsidP="00F94D45">
            <w:pPr>
              <w:jc w:val="left"/>
              <w:rPr>
                <w:szCs w:val="20"/>
                <w:lang w:val="en-GB"/>
              </w:rPr>
            </w:pPr>
          </w:p>
        </w:tc>
        <w:tc>
          <w:tcPr>
            <w:tcW w:w="4138" w:type="dxa"/>
            <w:tcBorders>
              <w:left w:val="outset" w:sz="6" w:space="0" w:color="BDD6EE" w:themeColor="accent1" w:themeTint="66"/>
            </w:tcBorders>
          </w:tcPr>
          <w:p w14:paraId="1154FCC9" w14:textId="77777777" w:rsidR="00F94D45" w:rsidRPr="00160015" w:rsidRDefault="00F94D45" w:rsidP="00F94D45">
            <w:pPr>
              <w:jc w:val="left"/>
              <w:rPr>
                <w:szCs w:val="20"/>
                <w:lang w:val="en-GB"/>
              </w:rPr>
            </w:pPr>
            <w:r w:rsidRPr="00160015">
              <w:rPr>
                <w:szCs w:val="20"/>
                <w:lang w:val="en-GB"/>
              </w:rPr>
              <w:t>Notification of results communicated to CSO</w:t>
            </w:r>
          </w:p>
        </w:tc>
        <w:tc>
          <w:tcPr>
            <w:tcW w:w="3527" w:type="dxa"/>
            <w:tcBorders>
              <w:left w:val="outset" w:sz="6" w:space="0" w:color="BDD6EE" w:themeColor="accent1" w:themeTint="66"/>
            </w:tcBorders>
          </w:tcPr>
          <w:p w14:paraId="04726DB6" w14:textId="7BFF1BEB" w:rsidR="00F94D45" w:rsidRPr="00160015" w:rsidRDefault="00F94D45" w:rsidP="00F94D45">
            <w:pPr>
              <w:rPr>
                <w:highlight w:val="yellow"/>
                <w:lang w:val="en-GB"/>
              </w:rPr>
            </w:pPr>
            <w:r>
              <w:rPr>
                <w:lang w:val="ro-RO"/>
              </w:rPr>
              <w:t xml:space="preserve">11 January </w:t>
            </w:r>
            <w:r w:rsidRPr="00086E8F">
              <w:rPr>
                <w:lang w:val="ro-RO"/>
              </w:rPr>
              <w:t>202</w:t>
            </w:r>
            <w:r>
              <w:rPr>
                <w:lang w:val="ro-RO"/>
              </w:rPr>
              <w:t>1</w:t>
            </w:r>
          </w:p>
        </w:tc>
      </w:tr>
    </w:tbl>
    <w:p w14:paraId="2642F325" w14:textId="4F7BE987" w:rsidR="5292107E" w:rsidRDefault="5292107E" w:rsidP="5292107E">
      <w:pPr>
        <w:rPr>
          <w:lang w:val="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2D74AA" w14:paraId="7EA35549" w14:textId="77777777" w:rsidTr="2704951B">
        <w:trPr>
          <w:tblCellSpacing w:w="11" w:type="dxa"/>
        </w:trPr>
        <w:tc>
          <w:tcPr>
            <w:tcW w:w="9320" w:type="dxa"/>
            <w:gridSpan w:val="3"/>
            <w:shd w:val="clear" w:color="auto" w:fill="002060"/>
          </w:tcPr>
          <w:p w14:paraId="3A6CE53E" w14:textId="77777777" w:rsidR="002D74AA" w:rsidRPr="002D74AA" w:rsidRDefault="008C2DA6" w:rsidP="003B5E2E">
            <w:pPr>
              <w:rPr>
                <w:b/>
                <w:color w:val="FFFFFF" w:themeColor="background1"/>
                <w:szCs w:val="20"/>
                <w:lang w:val="en-GB"/>
              </w:rPr>
            </w:pPr>
            <w:r w:rsidRPr="002D74AA">
              <w:rPr>
                <w:b/>
                <w:color w:val="FFFFFF" w:themeColor="background1"/>
                <w:szCs w:val="20"/>
                <w:lang w:val="en-GB"/>
              </w:rPr>
              <w:t>Section 3: Process and timelines</w:t>
            </w:r>
          </w:p>
        </w:tc>
      </w:tr>
      <w:tr w:rsidR="008C2DA6" w:rsidRPr="00160015" w14:paraId="3FFF058B" w14:textId="77777777" w:rsidTr="2704951B">
        <w:trPr>
          <w:tblCellSpacing w:w="11" w:type="dxa"/>
        </w:trPr>
        <w:tc>
          <w:tcPr>
            <w:tcW w:w="1611" w:type="dxa"/>
            <w:tcBorders>
              <w:right w:val="outset" w:sz="6" w:space="0" w:color="BDD6EE" w:themeColor="accent1" w:themeTint="66"/>
            </w:tcBorders>
            <w:shd w:val="clear" w:color="auto" w:fill="D9D9D9" w:themeFill="background1" w:themeFillShade="D9"/>
          </w:tcPr>
          <w:p w14:paraId="5B0BC296" w14:textId="77777777" w:rsidR="008C2DA6" w:rsidRPr="00160015" w:rsidRDefault="008C2DA6" w:rsidP="003B5E2E">
            <w:pPr>
              <w:jc w:val="left"/>
              <w:rPr>
                <w:szCs w:val="20"/>
                <w:lang w:val="en-GB"/>
              </w:rPr>
            </w:pPr>
            <w:r w:rsidRPr="00160015">
              <w:rPr>
                <w:szCs w:val="20"/>
                <w:lang w:val="en-GB"/>
              </w:rPr>
              <w:t>3.1 Review</w:t>
            </w:r>
            <w:r w:rsidR="0057282C">
              <w:rPr>
                <w:szCs w:val="20"/>
                <w:lang w:val="en-GB"/>
              </w:rPr>
              <w:t xml:space="preserve"> &amp; evaluation</w:t>
            </w:r>
            <w:r w:rsidRPr="00160015">
              <w:rPr>
                <w:szCs w:val="20"/>
                <w:lang w:val="en-GB"/>
              </w:rPr>
              <w:t xml:space="preserve"> of CSO submissions</w:t>
            </w:r>
          </w:p>
        </w:tc>
        <w:tc>
          <w:tcPr>
            <w:tcW w:w="7687" w:type="dxa"/>
            <w:gridSpan w:val="2"/>
            <w:tcBorders>
              <w:left w:val="outset" w:sz="6" w:space="0" w:color="BDD6EE" w:themeColor="accent1" w:themeTint="66"/>
            </w:tcBorders>
          </w:tcPr>
          <w:p w14:paraId="6D34D213" w14:textId="6611F46C" w:rsidR="00B60873" w:rsidRPr="00160015" w:rsidRDefault="008C2DA6" w:rsidP="5A73C268">
            <w:pPr>
              <w:rPr>
                <w:lang w:val="en-GB"/>
              </w:rPr>
            </w:pPr>
            <w:r w:rsidRPr="5A73C268">
              <w:rPr>
                <w:lang w:val="en-GB"/>
              </w:rPr>
              <w:t xml:space="preserve">CSO submissions </w:t>
            </w:r>
            <w:r w:rsidR="00311338" w:rsidRPr="5A73C268">
              <w:rPr>
                <w:lang w:val="en-GB"/>
              </w:rPr>
              <w:t>are</w:t>
            </w:r>
            <w:r w:rsidRPr="5A73C268">
              <w:rPr>
                <w:lang w:val="en-GB"/>
              </w:rPr>
              <w:t xml:space="preserve"> assessed by </w:t>
            </w:r>
            <w:r w:rsidR="23BB1FF9" w:rsidRPr="5A73C268">
              <w:rPr>
                <w:lang w:val="en-GB"/>
              </w:rPr>
              <w:t xml:space="preserve">a UNICEF </w:t>
            </w:r>
            <w:r w:rsidRPr="5A73C268">
              <w:rPr>
                <w:lang w:val="en-GB"/>
              </w:rPr>
              <w:t xml:space="preserve">Partnership Review Committee in consultation with technical specialists, using criteria outlined in section 3.2 and 3.3 below. </w:t>
            </w:r>
          </w:p>
          <w:p w14:paraId="1E6C1E16" w14:textId="13B1861A" w:rsidR="00B60873" w:rsidRPr="00160015" w:rsidRDefault="4DEAEDA7" w:rsidP="5A73C268">
            <w:pPr>
              <w:rPr>
                <w:lang w:val="en-GB"/>
              </w:rPr>
            </w:pPr>
            <w:r w:rsidRPr="5A73C268">
              <w:rPr>
                <w:lang w:val="en-GB"/>
              </w:rPr>
              <w:t>Only CSO submissions</w:t>
            </w:r>
            <w:r w:rsidR="40AE5077" w:rsidRPr="5A73C268">
              <w:rPr>
                <w:lang w:val="en-GB"/>
              </w:rPr>
              <w:t xml:space="preserve"> that</w:t>
            </w:r>
            <w:r w:rsidRPr="5A73C268">
              <w:rPr>
                <w:lang w:val="en-GB"/>
              </w:rPr>
              <w:t xml:space="preserve"> comply with the requirements of the eligibility and exclusion criteria will be eligible for further evaluation. </w:t>
            </w:r>
          </w:p>
          <w:p w14:paraId="6A5E5565" w14:textId="1340B35E" w:rsidR="008C2DA6" w:rsidRPr="00160015" w:rsidRDefault="34ADF05C" w:rsidP="5A73C268">
            <w:pPr>
              <w:rPr>
                <w:lang w:val="en-GB"/>
              </w:rPr>
            </w:pPr>
            <w:r w:rsidRPr="32C4B790">
              <w:rPr>
                <w:lang w:val="en-GB"/>
              </w:rPr>
              <w:t>It should be noted that p</w:t>
            </w:r>
            <w:r w:rsidR="4A99B587" w:rsidRPr="32C4B790">
              <w:rPr>
                <w:lang w:val="en-GB"/>
              </w:rPr>
              <w:t xml:space="preserve">articipation </w:t>
            </w:r>
            <w:r w:rsidR="1D967AA0" w:rsidRPr="32C4B790">
              <w:rPr>
                <w:lang w:val="en-GB"/>
              </w:rPr>
              <w:t>in</w:t>
            </w:r>
            <w:r w:rsidR="4A99B587" w:rsidRPr="32C4B790">
              <w:rPr>
                <w:lang w:val="en-GB"/>
              </w:rPr>
              <w:t xml:space="preserve"> this </w:t>
            </w:r>
            <w:r w:rsidR="19C9AF11">
              <w:t xml:space="preserve">Call for Expression of </w:t>
            </w:r>
            <w:proofErr w:type="gramStart"/>
            <w:r w:rsidR="19C9AF11">
              <w:t>Interest</w:t>
            </w:r>
            <w:proofErr w:type="gramEnd"/>
            <w:r w:rsidR="42B41F27" w:rsidRPr="32C4B790">
              <w:rPr>
                <w:lang w:val="en-GB" w:eastAsia="en-GB"/>
              </w:rPr>
              <w:t xml:space="preserve"> </w:t>
            </w:r>
            <w:r w:rsidR="231484C8" w:rsidRPr="32C4B790">
              <w:rPr>
                <w:lang w:val="en-GB"/>
              </w:rPr>
              <w:t>however,</w:t>
            </w:r>
            <w:r w:rsidR="4A99B587" w:rsidRPr="32C4B790">
              <w:rPr>
                <w:lang w:val="en-GB"/>
              </w:rPr>
              <w:t xml:space="preserve"> does not </w:t>
            </w:r>
            <w:r w:rsidR="3975F924" w:rsidRPr="32C4B790">
              <w:rPr>
                <w:lang w:val="en-GB"/>
              </w:rPr>
              <w:t>guarantee</w:t>
            </w:r>
            <w:r w:rsidR="2416A83D" w:rsidRPr="32C4B790">
              <w:rPr>
                <w:lang w:val="en-GB"/>
              </w:rPr>
              <w:t xml:space="preserve"> that</w:t>
            </w:r>
            <w:r w:rsidR="4A99B587" w:rsidRPr="32C4B790">
              <w:rPr>
                <w:lang w:val="en-GB"/>
              </w:rPr>
              <w:t xml:space="preserve"> CSOs will be ultimately selected for </w:t>
            </w:r>
            <w:r w:rsidR="1D967AA0" w:rsidRPr="32C4B790">
              <w:rPr>
                <w:lang w:val="en-GB"/>
              </w:rPr>
              <w:t xml:space="preserve">to sign a </w:t>
            </w:r>
            <w:r w:rsidR="4A99B587" w:rsidRPr="32C4B790">
              <w:rPr>
                <w:lang w:val="en-GB"/>
              </w:rPr>
              <w:t>partnership agreement with UNICEF</w:t>
            </w:r>
            <w:r w:rsidR="30472891" w:rsidRPr="32C4B790">
              <w:rPr>
                <w:lang w:val="en-GB"/>
              </w:rPr>
              <w:t xml:space="preserve">. UNICEF reserves the right to invite selected partners to review and finalise proposals for partnerships in line with </w:t>
            </w:r>
            <w:r w:rsidR="1D967AA0" w:rsidRPr="32C4B790">
              <w:rPr>
                <w:lang w:val="en-GB"/>
              </w:rPr>
              <w:t xml:space="preserve">the </w:t>
            </w:r>
            <w:r w:rsidR="30472891" w:rsidRPr="32C4B790">
              <w:rPr>
                <w:lang w:val="en-GB"/>
              </w:rPr>
              <w:t>criteria</w:t>
            </w:r>
            <w:r w:rsidR="6A7004FE" w:rsidRPr="32C4B790">
              <w:rPr>
                <w:lang w:val="en-GB"/>
              </w:rPr>
              <w:t xml:space="preserve"> </w:t>
            </w:r>
            <w:r w:rsidR="30472891" w:rsidRPr="32C4B790">
              <w:rPr>
                <w:lang w:val="en-GB"/>
              </w:rPr>
              <w:t>outlined in section 3.4 below</w:t>
            </w:r>
            <w:r w:rsidRPr="32C4B790">
              <w:rPr>
                <w:lang w:val="en-GB"/>
              </w:rPr>
              <w:t xml:space="preserve"> and in accordance with applicable policy and procedures on partnership with CSOs</w:t>
            </w:r>
            <w:r w:rsidR="30472891" w:rsidRPr="32C4B790">
              <w:rPr>
                <w:lang w:val="en-GB"/>
              </w:rPr>
              <w:t>.</w:t>
            </w:r>
          </w:p>
        </w:tc>
      </w:tr>
      <w:tr w:rsidR="008C2DA6" w:rsidRPr="00160015" w14:paraId="6616F5C8" w14:textId="77777777" w:rsidTr="2704951B">
        <w:trPr>
          <w:tblCellSpacing w:w="11" w:type="dxa"/>
        </w:trPr>
        <w:tc>
          <w:tcPr>
            <w:tcW w:w="1611" w:type="dxa"/>
            <w:tcBorders>
              <w:right w:val="outset" w:sz="6" w:space="0" w:color="BDD6EE" w:themeColor="accent1" w:themeTint="66"/>
            </w:tcBorders>
            <w:shd w:val="clear" w:color="auto" w:fill="D9D9D9" w:themeFill="background1" w:themeFillShade="D9"/>
          </w:tcPr>
          <w:p w14:paraId="35847705" w14:textId="77777777" w:rsidR="008C2DA6" w:rsidRPr="00160015" w:rsidRDefault="008C2DA6" w:rsidP="003B5E2E">
            <w:pPr>
              <w:jc w:val="left"/>
              <w:rPr>
                <w:szCs w:val="20"/>
                <w:lang w:val="en-GB"/>
              </w:rPr>
            </w:pPr>
            <w:r w:rsidRPr="00160015">
              <w:rPr>
                <w:szCs w:val="20"/>
                <w:lang w:val="en-GB"/>
              </w:rPr>
              <w:t>3.2 Eligibility &amp; exclusion criteria</w:t>
            </w:r>
          </w:p>
        </w:tc>
        <w:tc>
          <w:tcPr>
            <w:tcW w:w="7687" w:type="dxa"/>
            <w:gridSpan w:val="2"/>
            <w:tcBorders>
              <w:left w:val="outset" w:sz="6" w:space="0" w:color="BDD6EE" w:themeColor="accent1" w:themeTint="66"/>
            </w:tcBorders>
          </w:tcPr>
          <w:p w14:paraId="35D6C645" w14:textId="44E8EDD4" w:rsidR="008C2DA6" w:rsidRPr="00160015" w:rsidRDefault="1309B59A" w:rsidP="73FCF433">
            <w:pPr>
              <w:pStyle w:val="ListParagraph"/>
              <w:numPr>
                <w:ilvl w:val="0"/>
                <w:numId w:val="3"/>
              </w:numPr>
              <w:ind w:left="279" w:hanging="279"/>
              <w:rPr>
                <w:lang w:val="en-GB"/>
              </w:rPr>
            </w:pPr>
            <w:r w:rsidRPr="73FCF433">
              <w:rPr>
                <w:lang w:val="en-GB"/>
              </w:rPr>
              <w:t>Eligibility criteria</w:t>
            </w:r>
          </w:p>
          <w:p w14:paraId="0B811B8A" w14:textId="77777777" w:rsidR="008C2DA6" w:rsidRPr="00160015" w:rsidRDefault="008C2DA6" w:rsidP="003B5E2E">
            <w:pPr>
              <w:rPr>
                <w:szCs w:val="20"/>
                <w:lang w:val="en-GB"/>
              </w:rPr>
            </w:pPr>
            <w:r w:rsidRPr="00160015">
              <w:rPr>
                <w:szCs w:val="20"/>
                <w:lang w:val="en-GB"/>
              </w:rPr>
              <w:t>CSO must:</w:t>
            </w:r>
          </w:p>
          <w:p w14:paraId="730A21C5" w14:textId="6D81B1DF" w:rsidR="008C2DA6" w:rsidRPr="00160015" w:rsidRDefault="73F2FE7E" w:rsidP="32C4B790">
            <w:pPr>
              <w:pStyle w:val="ListParagraph"/>
              <w:numPr>
                <w:ilvl w:val="0"/>
                <w:numId w:val="5"/>
              </w:numPr>
              <w:ind w:left="562" w:hanging="283"/>
              <w:rPr>
                <w:lang w:val="en-GB"/>
              </w:rPr>
            </w:pPr>
            <w:r>
              <w:rPr>
                <w:rStyle w:val="normaltextrun"/>
                <w:rFonts w:eastAsia="Times New Roman"/>
                <w:color w:val="000000"/>
                <w:shd w:val="clear" w:color="auto" w:fill="FFFFFF"/>
                <w:lang w:val="en-GB"/>
              </w:rPr>
              <w:t>be registered in the Republic of Moldova, or local branches of International NGOs</w:t>
            </w:r>
            <w:r w:rsidR="6A7004FE" w:rsidRPr="32C4B790">
              <w:rPr>
                <w:lang w:val="en-GB"/>
              </w:rPr>
              <w:t>;</w:t>
            </w:r>
          </w:p>
          <w:p w14:paraId="339E79AE" w14:textId="279773BA" w:rsidR="385B86F2" w:rsidRDefault="385B86F2" w:rsidP="14127353">
            <w:pPr>
              <w:pStyle w:val="ListParagraph"/>
              <w:numPr>
                <w:ilvl w:val="0"/>
                <w:numId w:val="5"/>
              </w:numPr>
              <w:ind w:left="562" w:hanging="283"/>
              <w:rPr>
                <w:lang w:val="en-GB"/>
              </w:rPr>
            </w:pPr>
            <w:r w:rsidRPr="14127353">
              <w:rPr>
                <w:rFonts w:eastAsia="Arial" w:cs="Arial"/>
                <w:color w:val="000000" w:themeColor="text1"/>
                <w:szCs w:val="20"/>
                <w:lang w:val="en-GB"/>
              </w:rPr>
              <w:t>not be affiliated to political parties;</w:t>
            </w:r>
          </w:p>
          <w:p w14:paraId="7C75A0FD" w14:textId="4AE51182" w:rsidR="008C2DA6" w:rsidRDefault="6A7004FE" w:rsidP="4D356C89">
            <w:pPr>
              <w:pStyle w:val="ListParagraph"/>
              <w:numPr>
                <w:ilvl w:val="0"/>
                <w:numId w:val="5"/>
              </w:numPr>
              <w:ind w:left="562" w:hanging="283"/>
              <w:rPr>
                <w:lang w:val="en-GB"/>
              </w:rPr>
            </w:pPr>
            <w:r w:rsidRPr="14127353">
              <w:rPr>
                <w:lang w:val="en-GB"/>
              </w:rPr>
              <w:t>not be an entity named on any of the UN Security Council targeted</w:t>
            </w:r>
            <w:r w:rsidR="73F2FE7E" w:rsidRPr="14127353">
              <w:rPr>
                <w:lang w:val="en-GB"/>
              </w:rPr>
              <w:t xml:space="preserve"> </w:t>
            </w:r>
            <w:hyperlink r:id="rId18">
              <w:r w:rsidR="73F2FE7E" w:rsidRPr="14127353">
                <w:rPr>
                  <w:rStyle w:val="Hyperlink"/>
                  <w:lang w:val="en-GB"/>
                </w:rPr>
                <w:t>sanction list</w:t>
              </w:r>
            </w:hyperlink>
            <w:r w:rsidR="42ABF8F9" w:rsidRPr="14127353">
              <w:rPr>
                <w:rStyle w:val="normaltextrun"/>
                <w:rFonts w:eastAsia="Arial" w:cs="Arial"/>
                <w:sz w:val="24"/>
                <w:szCs w:val="24"/>
                <w:lang w:val="en-GB"/>
              </w:rPr>
              <w:t xml:space="preserve"> </w:t>
            </w:r>
            <w:r w:rsidR="42ABF8F9" w:rsidRPr="14127353">
              <w:rPr>
                <w:rStyle w:val="normaltextrun"/>
                <w:rFonts w:eastAsia="Arial" w:cs="Arial"/>
                <w:lang w:val="en-GB"/>
              </w:rPr>
              <w:t>(</w:t>
            </w:r>
            <w:hyperlink r:id="rId19">
              <w:r w:rsidR="42ABF8F9" w:rsidRPr="14127353">
                <w:rPr>
                  <w:rStyle w:val="Hyperlink"/>
                  <w:rFonts w:eastAsia="Arial" w:cs="Arial"/>
                  <w:color w:val="0563C1"/>
                  <w:lang w:val="en-GB"/>
                </w:rPr>
                <w:t>https://www.un.org/securitycouncil/content/un-sc-consolidated-list</w:t>
              </w:r>
            </w:hyperlink>
            <w:r w:rsidR="42ABF8F9" w:rsidRPr="14127353">
              <w:rPr>
                <w:rStyle w:val="normaltextrun"/>
                <w:rFonts w:eastAsia="Arial" w:cs="Arial"/>
                <w:lang w:val="en-GB"/>
              </w:rPr>
              <w:t>).</w:t>
            </w:r>
            <w:r w:rsidR="42ABF8F9" w:rsidRPr="14127353">
              <w:rPr>
                <w:rFonts w:eastAsia="Arial" w:cs="Arial"/>
              </w:rPr>
              <w:t> </w:t>
            </w:r>
          </w:p>
          <w:p w14:paraId="34A5FD02" w14:textId="77777777" w:rsidR="008C2DA6" w:rsidRPr="00160015" w:rsidRDefault="008C2DA6" w:rsidP="003B5E2E">
            <w:pPr>
              <w:rPr>
                <w:szCs w:val="20"/>
                <w:lang w:val="en-GB"/>
              </w:rPr>
            </w:pPr>
          </w:p>
          <w:p w14:paraId="5EE8067F" w14:textId="77777777" w:rsidR="008C2DA6" w:rsidRPr="00160015" w:rsidRDefault="008C2DA6" w:rsidP="003B5E2E">
            <w:pPr>
              <w:pStyle w:val="ListParagraph"/>
              <w:numPr>
                <w:ilvl w:val="0"/>
                <w:numId w:val="3"/>
              </w:numPr>
              <w:ind w:left="279" w:hanging="279"/>
              <w:rPr>
                <w:szCs w:val="20"/>
                <w:lang w:val="en-GB"/>
              </w:rPr>
            </w:pPr>
            <w:r w:rsidRPr="00160015">
              <w:rPr>
                <w:szCs w:val="20"/>
                <w:lang w:val="en-GB"/>
              </w:rPr>
              <w:t>Exclusion criteria</w:t>
            </w:r>
          </w:p>
          <w:p w14:paraId="064E2F00" w14:textId="77777777" w:rsidR="008C2DA6" w:rsidRPr="00160015" w:rsidRDefault="008C2DA6" w:rsidP="003B5E2E">
            <w:pPr>
              <w:autoSpaceDE w:val="0"/>
              <w:autoSpaceDN w:val="0"/>
              <w:adjustRightInd w:val="0"/>
              <w:jc w:val="left"/>
              <w:rPr>
                <w:rFonts w:cs="Arial"/>
                <w:szCs w:val="20"/>
                <w:lang w:val="en-GB"/>
              </w:rPr>
            </w:pPr>
            <w:r w:rsidRPr="00160015">
              <w:rPr>
                <w:rFonts w:cs="Arial"/>
                <w:szCs w:val="20"/>
                <w:lang w:val="en-GB"/>
              </w:rPr>
              <w:t>CSO submission which:</w:t>
            </w:r>
          </w:p>
          <w:p w14:paraId="006DC5F5" w14:textId="64F72DBE" w:rsidR="008C2DA6" w:rsidRPr="00160015" w:rsidRDefault="008C2DA6" w:rsidP="4D356C89">
            <w:pPr>
              <w:pStyle w:val="ListParagraph"/>
              <w:numPr>
                <w:ilvl w:val="0"/>
                <w:numId w:val="6"/>
              </w:numPr>
              <w:ind w:left="562" w:hanging="283"/>
              <w:rPr>
                <w:rFonts w:asciiTheme="minorHAnsi" w:eastAsiaTheme="minorEastAsia" w:hAnsiTheme="minorHAnsi"/>
                <w:szCs w:val="20"/>
                <w:lang w:val="en-GB"/>
              </w:rPr>
            </w:pPr>
            <w:r w:rsidRPr="4D356C89">
              <w:rPr>
                <w:lang w:val="en-GB"/>
              </w:rPr>
              <w:t>are not se</w:t>
            </w:r>
            <w:r w:rsidRPr="4D356C89">
              <w:rPr>
                <w:szCs w:val="20"/>
                <w:lang w:val="en-GB"/>
              </w:rPr>
              <w:t xml:space="preserve">nt </w:t>
            </w:r>
            <w:r w:rsidR="007A1D9D" w:rsidRPr="4D356C89">
              <w:rPr>
                <w:szCs w:val="20"/>
                <w:lang w:val="en-GB"/>
              </w:rPr>
              <w:t xml:space="preserve">by email </w:t>
            </w:r>
            <w:r w:rsidR="7E43BD15" w:rsidRPr="4D356C89">
              <w:rPr>
                <w:rFonts w:eastAsia="Arial" w:cs="Arial"/>
                <w:szCs w:val="20"/>
              </w:rPr>
              <w:t xml:space="preserve">or to the UNICEF Moldova address </w:t>
            </w:r>
            <w:r w:rsidR="7E43BD15" w:rsidRPr="4D356C89">
              <w:rPr>
                <w:rStyle w:val="normaltextrun"/>
                <w:rFonts w:eastAsia="Arial" w:cs="Arial"/>
                <w:szCs w:val="20"/>
                <w:lang w:val="en-GB"/>
              </w:rPr>
              <w:t>in a sealed envelope</w:t>
            </w:r>
            <w:r w:rsidR="7E43BD15" w:rsidRPr="4D356C89">
              <w:rPr>
                <w:szCs w:val="20"/>
                <w:lang w:val="en-GB"/>
              </w:rPr>
              <w:t xml:space="preserve"> </w:t>
            </w:r>
            <w:r w:rsidR="007A1D9D" w:rsidRPr="4D356C89">
              <w:rPr>
                <w:szCs w:val="20"/>
                <w:lang w:val="en-GB"/>
              </w:rPr>
              <w:t>before the specified deadline</w:t>
            </w:r>
            <w:r w:rsidRPr="4D356C89">
              <w:rPr>
                <w:szCs w:val="20"/>
                <w:lang w:val="en-GB"/>
              </w:rPr>
              <w:t>;</w:t>
            </w:r>
          </w:p>
          <w:p w14:paraId="2AA68F6E" w14:textId="77777777" w:rsidR="008C2DA6" w:rsidRPr="00160015" w:rsidRDefault="008C2DA6" w:rsidP="4D356C89">
            <w:pPr>
              <w:pStyle w:val="ListParagraph"/>
              <w:numPr>
                <w:ilvl w:val="0"/>
                <w:numId w:val="6"/>
              </w:numPr>
              <w:ind w:left="562" w:hanging="283"/>
              <w:rPr>
                <w:lang w:val="en-GB"/>
              </w:rPr>
            </w:pPr>
            <w:r w:rsidRPr="4D356C89">
              <w:rPr>
                <w:szCs w:val="20"/>
                <w:lang w:val="en-GB"/>
              </w:rPr>
              <w:t>do not include all required documents du</w:t>
            </w:r>
            <w:r w:rsidRPr="4D356C89">
              <w:rPr>
                <w:lang w:val="en-GB"/>
              </w:rPr>
              <w:t xml:space="preserve">ly completed and signed or do not comply with specifications set in this </w:t>
            </w:r>
            <w:r w:rsidR="007A346D">
              <w:t>Call for Expression of Interest</w:t>
            </w:r>
            <w:r w:rsidRPr="4D356C89">
              <w:rPr>
                <w:lang w:val="en-GB"/>
              </w:rPr>
              <w:t>;</w:t>
            </w:r>
          </w:p>
          <w:p w14:paraId="52D94610" w14:textId="0CE85EE9" w:rsidR="008C2DA6" w:rsidRPr="00160015" w:rsidRDefault="008C2DA6" w:rsidP="4D356C89">
            <w:pPr>
              <w:pStyle w:val="ListParagraph"/>
              <w:numPr>
                <w:ilvl w:val="0"/>
                <w:numId w:val="6"/>
              </w:numPr>
              <w:ind w:left="562" w:hanging="283"/>
              <w:rPr>
                <w:rFonts w:cs="Arial"/>
                <w:lang w:val="en-GB"/>
              </w:rPr>
            </w:pPr>
            <w:r w:rsidRPr="4D356C89">
              <w:rPr>
                <w:lang w:val="en-GB"/>
              </w:rPr>
              <w:t>are not submitted</w:t>
            </w:r>
            <w:r w:rsidRPr="4D356C89">
              <w:rPr>
                <w:rFonts w:cs="Arial"/>
                <w:lang w:val="en-GB"/>
              </w:rPr>
              <w:t xml:space="preserve"> in </w:t>
            </w:r>
            <w:r w:rsidR="00821992" w:rsidRPr="4D356C89">
              <w:rPr>
                <w:rFonts w:cs="Arial"/>
                <w:lang w:val="en-GB"/>
              </w:rPr>
              <w:t>English</w:t>
            </w:r>
            <w:r w:rsidRPr="4D356C89">
              <w:rPr>
                <w:rFonts w:cs="Arial"/>
                <w:lang w:val="en-GB"/>
              </w:rPr>
              <w:t>;</w:t>
            </w:r>
          </w:p>
          <w:p w14:paraId="7461C6DD" w14:textId="77777777" w:rsidR="008C2DA6" w:rsidRPr="00160015" w:rsidRDefault="008C2DA6" w:rsidP="003B5E2E">
            <w:pPr>
              <w:rPr>
                <w:szCs w:val="20"/>
                <w:lang w:val="en-GB"/>
              </w:rPr>
            </w:pPr>
            <w:r w:rsidRPr="00160015">
              <w:rPr>
                <w:szCs w:val="20"/>
                <w:lang w:val="en-GB"/>
              </w:rPr>
              <w:t>will be excluded from the selection process.</w:t>
            </w:r>
          </w:p>
        </w:tc>
      </w:tr>
      <w:tr w:rsidR="008C2DA6" w:rsidRPr="00160015" w14:paraId="1616349B" w14:textId="77777777" w:rsidTr="2704951B">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9DFF045" w14:textId="77777777" w:rsidR="008C2DA6" w:rsidRPr="00160015" w:rsidRDefault="008C2DA6" w:rsidP="003B5E2E">
            <w:pPr>
              <w:jc w:val="left"/>
              <w:rPr>
                <w:szCs w:val="20"/>
                <w:lang w:val="en-GB"/>
              </w:rPr>
            </w:pPr>
            <w:r w:rsidRPr="00160015">
              <w:rPr>
                <w:szCs w:val="20"/>
                <w:lang w:val="en-GB"/>
              </w:rPr>
              <w:t>3.3 Selection criteria</w:t>
            </w:r>
          </w:p>
        </w:tc>
        <w:tc>
          <w:tcPr>
            <w:tcW w:w="7687" w:type="dxa"/>
            <w:gridSpan w:val="2"/>
            <w:tcBorders>
              <w:left w:val="outset" w:sz="6" w:space="0" w:color="BDD6EE" w:themeColor="accent1" w:themeTint="66"/>
            </w:tcBorders>
          </w:tcPr>
          <w:p w14:paraId="3F114F26" w14:textId="75704D5A" w:rsidR="008C2DA6" w:rsidRPr="00160015" w:rsidRDefault="008C2DA6" w:rsidP="002E030F">
            <w:pPr>
              <w:rPr>
                <w:szCs w:val="20"/>
                <w:lang w:val="en-GB"/>
              </w:rPr>
            </w:pPr>
            <w:r w:rsidRPr="00160015">
              <w:rPr>
                <w:szCs w:val="20"/>
                <w:lang w:val="en-GB"/>
              </w:rPr>
              <w:t xml:space="preserve">UNICEF office will review evidence provided </w:t>
            </w:r>
            <w:r w:rsidR="002E030F" w:rsidRPr="00160015">
              <w:rPr>
                <w:szCs w:val="20"/>
                <w:lang w:val="en-GB"/>
              </w:rPr>
              <w:t>by</w:t>
            </w:r>
            <w:r w:rsidRPr="00160015">
              <w:rPr>
                <w:szCs w:val="20"/>
                <w:lang w:val="en-GB"/>
              </w:rPr>
              <w:t xml:space="preserve"> the CSO submission and assess </w:t>
            </w:r>
            <w:r w:rsidR="00B60873" w:rsidRPr="00160015">
              <w:rPr>
                <w:szCs w:val="20"/>
                <w:lang w:val="en-GB"/>
              </w:rPr>
              <w:t>applications</w:t>
            </w:r>
            <w:r w:rsidRPr="00160015">
              <w:rPr>
                <w:szCs w:val="20"/>
                <w:lang w:val="en-GB"/>
              </w:rPr>
              <w:t xml:space="preserve"> based on the following criteria:  </w:t>
            </w:r>
          </w:p>
        </w:tc>
      </w:tr>
      <w:tr w:rsidR="008C2DA6" w:rsidRPr="00160015" w14:paraId="4C0B9BB2" w14:textId="77777777" w:rsidTr="2704951B">
        <w:trPr>
          <w:trHeight w:val="71"/>
          <w:tblCellSpacing w:w="11" w:type="dxa"/>
        </w:trPr>
        <w:tc>
          <w:tcPr>
            <w:tcW w:w="1611" w:type="dxa"/>
            <w:vMerge/>
          </w:tcPr>
          <w:p w14:paraId="6CECE2F1"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2BF8AD37" w14:textId="77777777" w:rsidR="008C2DA6" w:rsidRDefault="008C2DA6" w:rsidP="5CE5C6FD">
            <w:pPr>
              <w:jc w:val="left"/>
              <w:rPr>
                <w:lang w:val="en-GB"/>
              </w:rPr>
            </w:pPr>
            <w:r w:rsidRPr="5CE5C6FD">
              <w:rPr>
                <w:lang w:val="en-GB"/>
              </w:rPr>
              <w:t>Proposal relevance, quality and coherence (</w:t>
            </w:r>
            <w:r w:rsidR="436F95A8" w:rsidRPr="5CE5C6FD">
              <w:rPr>
                <w:lang w:val="en-GB"/>
              </w:rPr>
              <w:t>5</w:t>
            </w:r>
            <w:r w:rsidRPr="5CE5C6FD">
              <w:rPr>
                <w:lang w:val="en-GB"/>
              </w:rPr>
              <w:t>0%)</w:t>
            </w:r>
          </w:p>
          <w:p w14:paraId="41613AAE" w14:textId="77777777" w:rsidR="00AE48A7" w:rsidRDefault="00AE48A7" w:rsidP="5CE5C6FD">
            <w:pPr>
              <w:jc w:val="left"/>
              <w:rPr>
                <w:lang w:val="en-GB"/>
              </w:rPr>
            </w:pPr>
          </w:p>
          <w:p w14:paraId="56CB2013" w14:textId="4908AAA5" w:rsidR="00AE48A7" w:rsidRPr="00160015" w:rsidRDefault="63F957E7" w:rsidP="5CE5C6FD">
            <w:pPr>
              <w:jc w:val="left"/>
              <w:rPr>
                <w:lang w:val="en-GB"/>
              </w:rPr>
            </w:pPr>
            <w:r w:rsidRPr="581F7A57">
              <w:rPr>
                <w:lang w:val="en-GB"/>
              </w:rPr>
              <w:t>(</w:t>
            </w:r>
            <w:r w:rsidR="003D5254" w:rsidRPr="581F7A57">
              <w:rPr>
                <w:lang w:val="en-GB"/>
              </w:rPr>
              <w:t>Attachment I</w:t>
            </w:r>
            <w:r w:rsidRPr="581F7A57">
              <w:rPr>
                <w:lang w:val="en-GB"/>
              </w:rPr>
              <w:t>I described above)</w:t>
            </w:r>
          </w:p>
        </w:tc>
        <w:tc>
          <w:tcPr>
            <w:tcW w:w="5653" w:type="dxa"/>
            <w:tcBorders>
              <w:left w:val="outset" w:sz="6" w:space="0" w:color="BDD6EE" w:themeColor="accent1" w:themeTint="66"/>
            </w:tcBorders>
          </w:tcPr>
          <w:p w14:paraId="499A61BA" w14:textId="165D0320" w:rsidR="008C2DA6" w:rsidRPr="00160015" w:rsidRDefault="008C2DA6" w:rsidP="6BC5FFEF">
            <w:pPr>
              <w:rPr>
                <w:lang w:val="en-GB"/>
              </w:rPr>
            </w:pPr>
            <w:r w:rsidRPr="6BC5FFEF">
              <w:rPr>
                <w:lang w:val="en-GB"/>
              </w:rPr>
              <w:t xml:space="preserve">Includes review of the proposed </w:t>
            </w:r>
            <w:r w:rsidR="000C75FF">
              <w:rPr>
                <w:lang w:val="en-GB"/>
              </w:rPr>
              <w:t>interventions</w:t>
            </w:r>
            <w:r w:rsidRPr="6BC5FFEF">
              <w:rPr>
                <w:lang w:val="en-GB"/>
              </w:rPr>
              <w:t>:</w:t>
            </w:r>
          </w:p>
          <w:p w14:paraId="42A3FAD5" w14:textId="59888CBB" w:rsidR="008C2DA6" w:rsidRPr="00160015" w:rsidRDefault="00B065BC" w:rsidP="003B5E2E">
            <w:pPr>
              <w:pStyle w:val="ListParagraph"/>
              <w:numPr>
                <w:ilvl w:val="0"/>
                <w:numId w:val="3"/>
              </w:numPr>
              <w:ind w:left="279" w:hanging="279"/>
              <w:rPr>
                <w:szCs w:val="20"/>
                <w:lang w:val="en-GB"/>
              </w:rPr>
            </w:pPr>
            <w:r w:rsidRPr="00160015">
              <w:rPr>
                <w:szCs w:val="20"/>
                <w:lang w:val="en-GB"/>
              </w:rPr>
              <w:t>Relevance</w:t>
            </w:r>
            <w:r w:rsidR="008C2DA6" w:rsidRPr="00160015">
              <w:rPr>
                <w:szCs w:val="20"/>
                <w:lang w:val="en-GB"/>
              </w:rPr>
              <w:t xml:space="preserve"> </w:t>
            </w:r>
            <w:r w:rsidRPr="00160015">
              <w:rPr>
                <w:szCs w:val="20"/>
                <w:lang w:val="en-GB"/>
              </w:rPr>
              <w:t xml:space="preserve">of </w:t>
            </w:r>
            <w:r w:rsidR="005C71BC">
              <w:rPr>
                <w:szCs w:val="20"/>
                <w:lang w:val="en-GB"/>
              </w:rPr>
              <w:t xml:space="preserve">the </w:t>
            </w:r>
            <w:r w:rsidRPr="00160015">
              <w:rPr>
                <w:szCs w:val="20"/>
                <w:lang w:val="en-GB"/>
              </w:rPr>
              <w:t xml:space="preserve">proposal </w:t>
            </w:r>
            <w:r w:rsidR="008C2DA6" w:rsidRPr="00160015">
              <w:rPr>
                <w:szCs w:val="20"/>
                <w:lang w:val="en-GB"/>
              </w:rPr>
              <w:t>to achieving expected results;</w:t>
            </w:r>
          </w:p>
          <w:p w14:paraId="27DA8430" w14:textId="77777777" w:rsidR="008C2DA6" w:rsidRPr="00160015" w:rsidRDefault="6E563B90" w:rsidP="32C4B790">
            <w:pPr>
              <w:pStyle w:val="ListParagraph"/>
              <w:numPr>
                <w:ilvl w:val="0"/>
                <w:numId w:val="3"/>
              </w:numPr>
              <w:ind w:left="279" w:hanging="279"/>
              <w:rPr>
                <w:lang w:val="en-GB"/>
              </w:rPr>
            </w:pPr>
            <w:r w:rsidRPr="32C4B790">
              <w:rPr>
                <w:lang w:val="en-GB"/>
              </w:rPr>
              <w:t xml:space="preserve">Clarity of activities and </w:t>
            </w:r>
            <w:r w:rsidR="3B3FF34B" w:rsidRPr="32C4B790">
              <w:rPr>
                <w:lang w:val="en-GB"/>
              </w:rPr>
              <w:t>expected results</w:t>
            </w:r>
            <w:r w:rsidR="6A7004FE" w:rsidRPr="32C4B790">
              <w:rPr>
                <w:lang w:val="en-GB"/>
              </w:rPr>
              <w:t>;</w:t>
            </w:r>
          </w:p>
          <w:p w14:paraId="050DF1DE" w14:textId="2582243B" w:rsidR="008C2DA6" w:rsidRPr="00160015" w:rsidRDefault="6A7004FE" w:rsidP="2725A801">
            <w:pPr>
              <w:pStyle w:val="ListParagraph"/>
              <w:numPr>
                <w:ilvl w:val="0"/>
                <w:numId w:val="3"/>
              </w:numPr>
              <w:ind w:left="279" w:hanging="279"/>
              <w:rPr>
                <w:lang w:val="en-GB"/>
              </w:rPr>
            </w:pPr>
            <w:r w:rsidRPr="32C4B790">
              <w:rPr>
                <w:lang w:val="en-GB"/>
              </w:rPr>
              <w:t>Innovative approach</w:t>
            </w:r>
            <w:r w:rsidR="008C2DA6" w:rsidRPr="32C4B790">
              <w:rPr>
                <w:vertAlign w:val="superscript"/>
                <w:lang w:val="en-GB"/>
              </w:rPr>
              <w:footnoteReference w:id="3"/>
            </w:r>
            <w:r w:rsidRPr="32C4B790">
              <w:rPr>
                <w:lang w:val="en-GB"/>
              </w:rPr>
              <w:t xml:space="preserve">; </w:t>
            </w:r>
          </w:p>
          <w:p w14:paraId="61065C31" w14:textId="5D91B589" w:rsidR="008C2DA6" w:rsidRPr="00160015" w:rsidRDefault="058A3424" w:rsidP="6BC5FFEF">
            <w:pPr>
              <w:pStyle w:val="ListParagraph"/>
              <w:numPr>
                <w:ilvl w:val="0"/>
                <w:numId w:val="3"/>
              </w:numPr>
              <w:ind w:left="279" w:hanging="279"/>
              <w:rPr>
                <w:lang w:val="en-GB"/>
              </w:rPr>
            </w:pPr>
            <w:r w:rsidRPr="5292107E">
              <w:rPr>
                <w:lang w:val="en-GB"/>
              </w:rPr>
              <w:t>Sustainability of intervention</w:t>
            </w:r>
            <w:r w:rsidR="4F269282" w:rsidRPr="5292107E">
              <w:rPr>
                <w:lang w:val="en-GB"/>
              </w:rPr>
              <w:t>s</w:t>
            </w:r>
            <w:r w:rsidR="49FCCD4D" w:rsidRPr="5292107E">
              <w:rPr>
                <w:lang w:val="en-GB"/>
              </w:rPr>
              <w:t>.</w:t>
            </w:r>
          </w:p>
        </w:tc>
      </w:tr>
      <w:tr w:rsidR="008C2DA6" w:rsidRPr="00160015" w14:paraId="5A217782" w14:textId="77777777" w:rsidTr="2704951B">
        <w:trPr>
          <w:trHeight w:val="70"/>
          <w:tblCellSpacing w:w="11" w:type="dxa"/>
        </w:trPr>
        <w:tc>
          <w:tcPr>
            <w:tcW w:w="1611" w:type="dxa"/>
            <w:vMerge/>
          </w:tcPr>
          <w:p w14:paraId="7460C89D"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63AD467B" w14:textId="77777777" w:rsidR="008C2DA6" w:rsidRDefault="008C2DA6" w:rsidP="5CE5C6FD">
            <w:pPr>
              <w:jc w:val="left"/>
              <w:rPr>
                <w:lang w:val="en-GB"/>
              </w:rPr>
            </w:pPr>
            <w:r w:rsidRPr="581F7A57">
              <w:rPr>
                <w:lang w:val="en-GB"/>
              </w:rPr>
              <w:t>Institutional capacity and sustainability (</w:t>
            </w:r>
            <w:r w:rsidR="42A2D1B7" w:rsidRPr="581F7A57">
              <w:rPr>
                <w:lang w:val="en-GB"/>
              </w:rPr>
              <w:t>4</w:t>
            </w:r>
            <w:r w:rsidRPr="581F7A57">
              <w:rPr>
                <w:lang w:val="en-GB"/>
              </w:rPr>
              <w:t>0%)</w:t>
            </w:r>
          </w:p>
          <w:p w14:paraId="08884F13" w14:textId="77777777" w:rsidR="00AE48A7" w:rsidRDefault="00AE48A7" w:rsidP="5CE5C6FD">
            <w:pPr>
              <w:jc w:val="left"/>
              <w:rPr>
                <w:lang w:val="en-GB"/>
              </w:rPr>
            </w:pPr>
          </w:p>
          <w:p w14:paraId="3FFD1DC8" w14:textId="104BB2CC" w:rsidR="00AE48A7" w:rsidRPr="00160015" w:rsidRDefault="63F957E7" w:rsidP="5CE5C6FD">
            <w:pPr>
              <w:jc w:val="left"/>
              <w:rPr>
                <w:lang w:val="en-GB"/>
              </w:rPr>
            </w:pPr>
            <w:r w:rsidRPr="581F7A57">
              <w:rPr>
                <w:lang w:val="en-GB"/>
              </w:rPr>
              <w:t>(</w:t>
            </w:r>
            <w:r w:rsidR="003D5254" w:rsidRPr="581F7A57">
              <w:rPr>
                <w:lang w:val="en-GB"/>
              </w:rPr>
              <w:t>Attachment I</w:t>
            </w:r>
            <w:r w:rsidRPr="581F7A57">
              <w:rPr>
                <w:lang w:val="en-GB"/>
              </w:rPr>
              <w:t xml:space="preserve"> described above)</w:t>
            </w:r>
          </w:p>
        </w:tc>
        <w:tc>
          <w:tcPr>
            <w:tcW w:w="5653" w:type="dxa"/>
            <w:tcBorders>
              <w:left w:val="outset" w:sz="6" w:space="0" w:color="BDD6EE" w:themeColor="accent1" w:themeTint="66"/>
            </w:tcBorders>
          </w:tcPr>
          <w:p w14:paraId="6C6C471D" w14:textId="77777777" w:rsidR="008C2DA6" w:rsidRPr="00160015" w:rsidRDefault="008C2DA6" w:rsidP="003B5E2E">
            <w:pPr>
              <w:rPr>
                <w:szCs w:val="20"/>
                <w:lang w:val="en-GB"/>
              </w:rPr>
            </w:pPr>
            <w:r w:rsidRPr="00160015">
              <w:rPr>
                <w:szCs w:val="20"/>
                <w:lang w:val="en-GB"/>
              </w:rPr>
              <w:t>Includes a review of the CSO:</w:t>
            </w:r>
          </w:p>
          <w:p w14:paraId="5EF53188" w14:textId="77777777" w:rsidR="00AE48A7" w:rsidRDefault="008C2DA6" w:rsidP="00AE48A7">
            <w:pPr>
              <w:pStyle w:val="ListParagraph"/>
              <w:numPr>
                <w:ilvl w:val="0"/>
                <w:numId w:val="3"/>
              </w:numPr>
              <w:ind w:left="312" w:hanging="312"/>
              <w:rPr>
                <w:lang w:val="en-GB"/>
              </w:rPr>
            </w:pPr>
            <w:r w:rsidRPr="69FDEEAD">
              <w:rPr>
                <w:lang w:val="en-GB"/>
              </w:rPr>
              <w:t>Expertise and experience in the sector/</w:t>
            </w:r>
            <w:r w:rsidR="0E92ADF7" w:rsidRPr="69FDEEAD">
              <w:rPr>
                <w:lang w:val="en-GB"/>
              </w:rPr>
              <w:t xml:space="preserve">result </w:t>
            </w:r>
            <w:r w:rsidRPr="69FDEEAD">
              <w:rPr>
                <w:lang w:val="en-GB"/>
              </w:rPr>
              <w:t>area;</w:t>
            </w:r>
            <w:r w:rsidR="443CB15F" w:rsidRPr="69FDEEAD">
              <w:rPr>
                <w:lang w:val="en-GB"/>
              </w:rPr>
              <w:t xml:space="preserve"> </w:t>
            </w:r>
          </w:p>
          <w:p w14:paraId="10F10BFD" w14:textId="6962C9C4" w:rsidR="008C2DA6" w:rsidRPr="00AE48A7" w:rsidRDefault="443CB15F" w:rsidP="69FDEEAD">
            <w:pPr>
              <w:pStyle w:val="ListParagraph"/>
              <w:numPr>
                <w:ilvl w:val="0"/>
                <w:numId w:val="3"/>
              </w:numPr>
              <w:ind w:left="279" w:hanging="312"/>
              <w:rPr>
                <w:lang w:val="en-GB"/>
              </w:rPr>
            </w:pPr>
            <w:r w:rsidRPr="69FDEEAD">
              <w:rPr>
                <w:lang w:val="en-GB"/>
              </w:rPr>
              <w:t xml:space="preserve">Proven record of delivering programs for children and adolescents, including building capacities;  </w:t>
            </w:r>
          </w:p>
          <w:p w14:paraId="0A65A47B" w14:textId="77777777" w:rsidR="008C2DA6" w:rsidRPr="00160015" w:rsidRDefault="6A7004FE" w:rsidP="32C4B790">
            <w:pPr>
              <w:pStyle w:val="ListParagraph"/>
              <w:numPr>
                <w:ilvl w:val="0"/>
                <w:numId w:val="3"/>
              </w:numPr>
              <w:ind w:left="279" w:hanging="279"/>
              <w:rPr>
                <w:lang w:val="en-GB"/>
              </w:rPr>
            </w:pPr>
            <w:r w:rsidRPr="32C4B790">
              <w:rPr>
                <w:lang w:val="en-GB"/>
              </w:rPr>
              <w:t>Local experience, presence and community relations;</w:t>
            </w:r>
          </w:p>
          <w:p w14:paraId="1AB8FEFE" w14:textId="0213B524" w:rsidR="001ACEA9" w:rsidRDefault="001ACEA9" w:rsidP="32C4B790">
            <w:pPr>
              <w:pStyle w:val="ListParagraph"/>
              <w:numPr>
                <w:ilvl w:val="0"/>
                <w:numId w:val="3"/>
              </w:numPr>
              <w:ind w:left="279" w:hanging="279"/>
              <w:rPr>
                <w:rFonts w:asciiTheme="minorHAnsi" w:eastAsiaTheme="minorEastAsia" w:hAnsiTheme="minorHAnsi"/>
                <w:color w:val="000000" w:themeColor="text1"/>
                <w:szCs w:val="20"/>
                <w:lang w:val="en-GB"/>
              </w:rPr>
            </w:pPr>
            <w:r w:rsidRPr="32C4B790">
              <w:rPr>
                <w:rFonts w:eastAsia="Arial" w:cs="Arial"/>
                <w:color w:val="000000" w:themeColor="text1"/>
                <w:szCs w:val="20"/>
                <w:lang w:val="en-GB"/>
              </w:rPr>
              <w:t>Management ability, including financial management;</w:t>
            </w:r>
          </w:p>
          <w:p w14:paraId="547C5B3B" w14:textId="094E0323" w:rsidR="001ACEA9" w:rsidRDefault="001ACEA9" w:rsidP="32C4B790">
            <w:pPr>
              <w:pStyle w:val="ListParagraph"/>
              <w:numPr>
                <w:ilvl w:val="0"/>
                <w:numId w:val="3"/>
              </w:numPr>
              <w:ind w:left="279" w:hanging="279"/>
              <w:rPr>
                <w:color w:val="000000" w:themeColor="text1"/>
                <w:szCs w:val="20"/>
                <w:lang w:val="en-GB"/>
              </w:rPr>
            </w:pPr>
            <w:r w:rsidRPr="32C4B790">
              <w:rPr>
                <w:rFonts w:eastAsia="Arial" w:cs="Arial"/>
                <w:color w:val="000000" w:themeColor="text1"/>
                <w:szCs w:val="20"/>
                <w:lang w:val="en-GB"/>
              </w:rPr>
              <w:t>Experience working with UN/UNICEF/EU;</w:t>
            </w:r>
          </w:p>
          <w:p w14:paraId="145D8A1B" w14:textId="77777777" w:rsidR="00C062EA" w:rsidRDefault="1C17B08B" w:rsidP="00C062EA">
            <w:pPr>
              <w:pStyle w:val="ListParagraph"/>
              <w:numPr>
                <w:ilvl w:val="0"/>
                <w:numId w:val="3"/>
              </w:numPr>
              <w:ind w:left="279" w:hanging="279"/>
              <w:rPr>
                <w:lang w:val="en-GB"/>
              </w:rPr>
            </w:pPr>
            <w:r w:rsidRPr="69FDEEAD">
              <w:rPr>
                <w:lang w:val="en-GB"/>
              </w:rPr>
              <w:t>Experience in working with government at central and local level</w:t>
            </w:r>
            <w:r w:rsidR="443CB15F" w:rsidRPr="69FDEEAD">
              <w:rPr>
                <w:lang w:val="en-GB"/>
              </w:rPr>
              <w:t xml:space="preserve"> in </w:t>
            </w:r>
            <w:proofErr w:type="spellStart"/>
            <w:r w:rsidR="443CB15F" w:rsidRPr="69FDEEAD">
              <w:rPr>
                <w:lang w:val="en-GB"/>
              </w:rPr>
              <w:t>Ungheni</w:t>
            </w:r>
            <w:proofErr w:type="spellEnd"/>
            <w:r w:rsidR="443CB15F" w:rsidRPr="69FDEEAD">
              <w:rPr>
                <w:lang w:val="en-GB"/>
              </w:rPr>
              <w:t xml:space="preserve"> and </w:t>
            </w:r>
            <w:proofErr w:type="spellStart"/>
            <w:r w:rsidR="443CB15F" w:rsidRPr="69FDEEAD">
              <w:rPr>
                <w:lang w:val="en-GB"/>
              </w:rPr>
              <w:t>Cahul</w:t>
            </w:r>
            <w:proofErr w:type="spellEnd"/>
            <w:r w:rsidR="00C062EA">
              <w:rPr>
                <w:lang w:val="en-GB"/>
              </w:rPr>
              <w:t>;</w:t>
            </w:r>
          </w:p>
          <w:p w14:paraId="26A319CC" w14:textId="30AA67D1" w:rsidR="00C062EA" w:rsidRPr="00C062EA" w:rsidRDefault="00C062EA" w:rsidP="00C062EA">
            <w:pPr>
              <w:pStyle w:val="ListParagraph"/>
              <w:numPr>
                <w:ilvl w:val="0"/>
                <w:numId w:val="3"/>
              </w:numPr>
              <w:ind w:left="279" w:hanging="279"/>
              <w:rPr>
                <w:lang w:val="en-GB"/>
              </w:rPr>
            </w:pPr>
            <w:r w:rsidRPr="00C062EA">
              <w:rPr>
                <w:lang w:val="en-GB"/>
              </w:rPr>
              <w:t xml:space="preserve">Proposals that will include collaboration and cooperation between national and local CSOs from </w:t>
            </w:r>
            <w:proofErr w:type="spellStart"/>
            <w:r w:rsidRPr="00C062EA">
              <w:rPr>
                <w:lang w:val="en-GB"/>
              </w:rPr>
              <w:t>Cahul</w:t>
            </w:r>
            <w:proofErr w:type="spellEnd"/>
            <w:r w:rsidRPr="00C062EA">
              <w:rPr>
                <w:lang w:val="en-GB"/>
              </w:rPr>
              <w:t xml:space="preserve"> and </w:t>
            </w:r>
            <w:proofErr w:type="spellStart"/>
            <w:r w:rsidRPr="00C062EA">
              <w:rPr>
                <w:lang w:val="en-GB"/>
              </w:rPr>
              <w:t>Ungheni</w:t>
            </w:r>
            <w:proofErr w:type="spellEnd"/>
            <w:r w:rsidRPr="00C062EA">
              <w:rPr>
                <w:lang w:val="en-GB"/>
              </w:rPr>
              <w:t xml:space="preserve"> are also encouraged.</w:t>
            </w:r>
          </w:p>
        </w:tc>
      </w:tr>
      <w:tr w:rsidR="008C2DA6" w:rsidRPr="00160015" w14:paraId="0843A208" w14:textId="77777777" w:rsidTr="2704951B">
        <w:trPr>
          <w:trHeight w:val="70"/>
          <w:tblCellSpacing w:w="11" w:type="dxa"/>
        </w:trPr>
        <w:tc>
          <w:tcPr>
            <w:tcW w:w="1611" w:type="dxa"/>
            <w:vMerge/>
          </w:tcPr>
          <w:p w14:paraId="50F28C3E" w14:textId="77777777" w:rsidR="008C2DA6" w:rsidRPr="00160015" w:rsidRDefault="008C2DA6" w:rsidP="003B5E2E">
            <w:pPr>
              <w:jc w:val="left"/>
              <w:rPr>
                <w:szCs w:val="20"/>
                <w:lang w:val="en-GB"/>
              </w:rPr>
            </w:pPr>
          </w:p>
        </w:tc>
        <w:tc>
          <w:tcPr>
            <w:tcW w:w="2012" w:type="dxa"/>
            <w:tcBorders>
              <w:left w:val="outset" w:sz="6" w:space="0" w:color="BDD6EE" w:themeColor="accent1" w:themeTint="66"/>
            </w:tcBorders>
          </w:tcPr>
          <w:p w14:paraId="6B4CA75D" w14:textId="047994BA" w:rsidR="008C2DA6" w:rsidRDefault="008C2DA6" w:rsidP="581F7A57">
            <w:pPr>
              <w:rPr>
                <w:lang w:val="en-GB"/>
              </w:rPr>
            </w:pPr>
            <w:r w:rsidRPr="581F7A57">
              <w:rPr>
                <w:lang w:val="en-GB"/>
              </w:rPr>
              <w:t>Other (10%)</w:t>
            </w:r>
          </w:p>
          <w:p w14:paraId="5F0D1A67" w14:textId="77777777" w:rsidR="00AE48A7" w:rsidRDefault="00AE48A7" w:rsidP="581F7A57">
            <w:pPr>
              <w:rPr>
                <w:lang w:val="en-GB"/>
              </w:rPr>
            </w:pPr>
          </w:p>
          <w:p w14:paraId="03FB1472" w14:textId="647EA1CE" w:rsidR="00AE48A7" w:rsidRPr="00160015" w:rsidRDefault="63F957E7" w:rsidP="00B827FA">
            <w:pPr>
              <w:jc w:val="left"/>
              <w:rPr>
                <w:lang w:val="en-GB"/>
              </w:rPr>
            </w:pPr>
            <w:r w:rsidRPr="581F7A57">
              <w:rPr>
                <w:lang w:val="en-GB"/>
              </w:rPr>
              <w:t>(</w:t>
            </w:r>
            <w:r w:rsidR="003D5254" w:rsidRPr="581F7A57">
              <w:rPr>
                <w:lang w:val="en-GB"/>
              </w:rPr>
              <w:t xml:space="preserve">Attachment </w:t>
            </w:r>
            <w:r w:rsidRPr="581F7A57">
              <w:rPr>
                <w:lang w:val="en-GB"/>
              </w:rPr>
              <w:t>II described above)</w:t>
            </w:r>
          </w:p>
        </w:tc>
        <w:tc>
          <w:tcPr>
            <w:tcW w:w="5653" w:type="dxa"/>
            <w:tcBorders>
              <w:left w:val="outset" w:sz="6" w:space="0" w:color="BDD6EE" w:themeColor="accent1" w:themeTint="66"/>
            </w:tcBorders>
          </w:tcPr>
          <w:p w14:paraId="05660F9D" w14:textId="63CAB69E" w:rsidR="005C71BC" w:rsidRDefault="008C2DA6" w:rsidP="005C71BC">
            <w:pPr>
              <w:rPr>
                <w:szCs w:val="20"/>
                <w:lang w:val="en-GB"/>
              </w:rPr>
            </w:pPr>
            <w:r w:rsidRPr="00160015">
              <w:rPr>
                <w:szCs w:val="20"/>
                <w:lang w:val="en-GB"/>
              </w:rPr>
              <w:t xml:space="preserve">Includes a review of: </w:t>
            </w:r>
          </w:p>
          <w:p w14:paraId="1EE7DBC3" w14:textId="4971F7CF" w:rsidR="005D5DD0" w:rsidRDefault="005D5DD0" w:rsidP="005C71BC">
            <w:pPr>
              <w:pStyle w:val="ListParagraph"/>
              <w:numPr>
                <w:ilvl w:val="0"/>
                <w:numId w:val="3"/>
              </w:numPr>
              <w:ind w:left="312" w:hanging="312"/>
              <w:rPr>
                <w:lang w:val="en-GB"/>
              </w:rPr>
            </w:pPr>
            <w:r>
              <w:rPr>
                <w:lang w:val="en-GB"/>
              </w:rPr>
              <w:t>Replicability/scalability</w:t>
            </w:r>
            <w:r w:rsidR="005C71BC">
              <w:rPr>
                <w:lang w:val="en-GB"/>
              </w:rPr>
              <w:t xml:space="preserve"> of proposed approach</w:t>
            </w:r>
            <w:r>
              <w:rPr>
                <w:lang w:val="en-GB"/>
              </w:rPr>
              <w:t>;</w:t>
            </w:r>
          </w:p>
          <w:p w14:paraId="3FE67C84" w14:textId="113B566F" w:rsidR="00AE48A7" w:rsidRPr="005C71BC" w:rsidRDefault="3D8AE631" w:rsidP="484B4C6A">
            <w:pPr>
              <w:pStyle w:val="ListParagraph"/>
              <w:numPr>
                <w:ilvl w:val="0"/>
                <w:numId w:val="3"/>
              </w:numPr>
              <w:ind w:left="312" w:hanging="312"/>
              <w:rPr>
                <w:rFonts w:asciiTheme="minorHAnsi" w:eastAsiaTheme="minorEastAsia" w:hAnsiTheme="minorHAnsi"/>
                <w:szCs w:val="20"/>
                <w:lang w:val="en-GB"/>
              </w:rPr>
            </w:pPr>
            <w:r w:rsidRPr="484B4C6A">
              <w:rPr>
                <w:lang w:val="en-GB"/>
              </w:rPr>
              <w:t>Access/security considerations</w:t>
            </w:r>
            <w:r w:rsidR="455BFC52" w:rsidRPr="484B4C6A">
              <w:rPr>
                <w:lang w:val="en-GB"/>
              </w:rPr>
              <w:t xml:space="preserve">, </w:t>
            </w:r>
            <w:r w:rsidR="455BFC52" w:rsidRPr="484B4C6A">
              <w:rPr>
                <w:rFonts w:eastAsia="Arial" w:cs="Arial"/>
                <w:color w:val="000000" w:themeColor="text1"/>
                <w:szCs w:val="20"/>
                <w:lang w:val="en-GB"/>
              </w:rPr>
              <w:t>especially in the context of COVID-19 pandemic</w:t>
            </w:r>
            <w:r w:rsidR="455BFC52" w:rsidRPr="484B4C6A">
              <w:rPr>
                <w:rFonts w:eastAsia="Arial" w:cs="Arial"/>
                <w:szCs w:val="20"/>
                <w:lang w:val="en-GB"/>
              </w:rPr>
              <w:t>.</w:t>
            </w:r>
          </w:p>
        </w:tc>
      </w:tr>
      <w:tr w:rsidR="008C2DA6" w:rsidRPr="00160015" w14:paraId="4167AE22" w14:textId="77777777" w:rsidTr="2704951B">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25ABCAB9" w14:textId="3B225EA4" w:rsidR="00D77BD9" w:rsidRPr="00160015" w:rsidRDefault="008C2DA6" w:rsidP="00AB56FD">
            <w:pPr>
              <w:jc w:val="left"/>
              <w:rPr>
                <w:szCs w:val="20"/>
                <w:lang w:val="en-GB"/>
              </w:rPr>
            </w:pPr>
            <w:r w:rsidRPr="00160015">
              <w:rPr>
                <w:szCs w:val="20"/>
                <w:lang w:val="en-GB"/>
              </w:rPr>
              <w:t xml:space="preserve">3.4 </w:t>
            </w:r>
            <w:r w:rsidR="00AB56FD" w:rsidRPr="00160015">
              <w:rPr>
                <w:szCs w:val="20"/>
                <w:lang w:val="en-GB"/>
              </w:rPr>
              <w:t>Prospective</w:t>
            </w:r>
            <w:r w:rsidRPr="00160015">
              <w:rPr>
                <w:szCs w:val="20"/>
                <w:lang w:val="en-GB"/>
              </w:rPr>
              <w:t xml:space="preserve"> partnership agreement</w:t>
            </w:r>
          </w:p>
        </w:tc>
        <w:tc>
          <w:tcPr>
            <w:tcW w:w="7687" w:type="dxa"/>
            <w:gridSpan w:val="2"/>
            <w:tcBorders>
              <w:left w:val="outset" w:sz="6" w:space="0" w:color="BDD6EE" w:themeColor="accent1" w:themeTint="66"/>
            </w:tcBorders>
          </w:tcPr>
          <w:p w14:paraId="4A8CEF6D" w14:textId="1FFDB27D" w:rsidR="00B60873" w:rsidRPr="00160015" w:rsidRDefault="55958C10" w:rsidP="5292107E">
            <w:pPr>
              <w:autoSpaceDE w:val="0"/>
              <w:autoSpaceDN w:val="0"/>
              <w:adjustRightInd w:val="0"/>
              <w:jc w:val="left"/>
              <w:rPr>
                <w:rFonts w:cs="Arial"/>
                <w:lang w:val="en-GB"/>
              </w:rPr>
            </w:pPr>
            <w:r w:rsidRPr="5292107E">
              <w:rPr>
                <w:rFonts w:cs="Arial"/>
                <w:lang w:val="en-GB"/>
              </w:rPr>
              <w:t>All applicants will be informed of the outcome of their submissions by communication sent out to the email/postal address that is indicated in the CSO submission.</w:t>
            </w:r>
          </w:p>
          <w:p w14:paraId="1BCA08BC" w14:textId="77777777" w:rsidR="00B60873" w:rsidRPr="00160015" w:rsidRDefault="00B60873" w:rsidP="003B5E2E">
            <w:pPr>
              <w:rPr>
                <w:szCs w:val="20"/>
                <w:lang w:val="en-GB"/>
              </w:rPr>
            </w:pPr>
          </w:p>
          <w:p w14:paraId="30BDC97F" w14:textId="1EAAB758" w:rsidR="008C2DA6" w:rsidRPr="00160015" w:rsidRDefault="6D269FB9" w:rsidP="69FDEEAD">
            <w:pPr>
              <w:rPr>
                <w:lang w:val="en-GB"/>
              </w:rPr>
            </w:pPr>
            <w:r w:rsidRPr="69FDEEAD">
              <w:rPr>
                <w:lang w:val="en-GB"/>
              </w:rPr>
              <w:t>Applicants whose proposals are assessed</w:t>
            </w:r>
            <w:r w:rsidR="008C2DA6" w:rsidRPr="69FDEEAD">
              <w:rPr>
                <w:lang w:val="en-GB"/>
              </w:rPr>
              <w:t xml:space="preserve"> </w:t>
            </w:r>
            <w:r w:rsidR="5A6789BC" w:rsidRPr="69FDEEAD">
              <w:rPr>
                <w:lang w:val="en-GB"/>
              </w:rPr>
              <w:t>positively</w:t>
            </w:r>
            <w:r w:rsidR="1A68193D" w:rsidRPr="69FDEEAD">
              <w:rPr>
                <w:lang w:val="en-GB"/>
              </w:rPr>
              <w:t xml:space="preserve"> to achieve </w:t>
            </w:r>
            <w:r w:rsidR="5A6789BC" w:rsidRPr="69FDEEAD">
              <w:rPr>
                <w:lang w:val="en-GB"/>
              </w:rPr>
              <w:t xml:space="preserve">the </w:t>
            </w:r>
            <w:r w:rsidR="1A68193D" w:rsidRPr="69FDEEAD">
              <w:rPr>
                <w:lang w:val="en-GB"/>
              </w:rPr>
              <w:t>results</w:t>
            </w:r>
            <w:r w:rsidR="5A6789BC" w:rsidRPr="69FDEEAD">
              <w:rPr>
                <w:lang w:val="en-GB"/>
              </w:rPr>
              <w:t>,</w:t>
            </w:r>
            <w:r w:rsidR="0A129D0A" w:rsidRPr="69FDEEAD">
              <w:rPr>
                <w:lang w:val="en-GB"/>
              </w:rPr>
              <w:t xml:space="preserve"> </w:t>
            </w:r>
            <w:r w:rsidR="1A68193D" w:rsidRPr="69FDEEAD">
              <w:rPr>
                <w:lang w:val="en-GB"/>
              </w:rPr>
              <w:t>outlined in 1.3 above</w:t>
            </w:r>
            <w:r w:rsidR="5A6789BC" w:rsidRPr="69FDEEAD">
              <w:rPr>
                <w:lang w:val="en-GB"/>
              </w:rPr>
              <w:t>,</w:t>
            </w:r>
            <w:r w:rsidR="008C2DA6" w:rsidRPr="69FDEEAD">
              <w:rPr>
                <w:lang w:val="en-GB"/>
              </w:rPr>
              <w:t xml:space="preserve"> </w:t>
            </w:r>
            <w:r w:rsidRPr="69FDEEAD">
              <w:rPr>
                <w:lang w:val="en-GB"/>
              </w:rPr>
              <w:t>may</w:t>
            </w:r>
            <w:r w:rsidR="008C2DA6" w:rsidRPr="69FDEEAD">
              <w:rPr>
                <w:lang w:val="en-GB"/>
              </w:rPr>
              <w:t xml:space="preserve"> be invited to jointly review and finalise the partnership agreement based on the following criteria:</w:t>
            </w:r>
          </w:p>
          <w:p w14:paraId="7BE7E5A0" w14:textId="77777777" w:rsidR="002E030F" w:rsidRPr="00160015" w:rsidRDefault="002E030F" w:rsidP="003B5E2E">
            <w:pPr>
              <w:pStyle w:val="ListParagraph"/>
              <w:numPr>
                <w:ilvl w:val="0"/>
                <w:numId w:val="3"/>
              </w:numPr>
              <w:ind w:left="279" w:hanging="279"/>
              <w:rPr>
                <w:szCs w:val="20"/>
                <w:lang w:val="en-GB"/>
              </w:rPr>
            </w:pPr>
            <w:r w:rsidRPr="00160015">
              <w:rPr>
                <w:szCs w:val="20"/>
                <w:lang w:val="en-GB"/>
              </w:rPr>
              <w:t>Prioritisation of proposed intervention</w:t>
            </w:r>
            <w:r w:rsidR="00CD1564" w:rsidRPr="00160015">
              <w:rPr>
                <w:szCs w:val="20"/>
                <w:lang w:val="en-GB"/>
              </w:rPr>
              <w:t xml:space="preserve"> in line with the work plan;</w:t>
            </w:r>
          </w:p>
          <w:p w14:paraId="0A6118D3" w14:textId="77777777" w:rsidR="008C2DA6" w:rsidRPr="00160015" w:rsidRDefault="00CD1564" w:rsidP="5B466BB7">
            <w:pPr>
              <w:pStyle w:val="ListParagraph"/>
              <w:numPr>
                <w:ilvl w:val="0"/>
                <w:numId w:val="3"/>
              </w:numPr>
              <w:ind w:left="279" w:hanging="279"/>
              <w:rPr>
                <w:lang w:val="en-GB"/>
              </w:rPr>
            </w:pPr>
            <w:r w:rsidRPr="2704951B">
              <w:rPr>
                <w:lang w:val="en-GB"/>
              </w:rPr>
              <w:t>Availability of funding to support proposed intervention</w:t>
            </w:r>
            <w:r w:rsidR="008C2DA6" w:rsidRPr="2704951B">
              <w:rPr>
                <w:lang w:val="en-GB"/>
              </w:rPr>
              <w:t>;</w:t>
            </w:r>
          </w:p>
          <w:p w14:paraId="4A020721" w14:textId="6D8FEB31" w:rsidR="00C81337" w:rsidRPr="00160015" w:rsidRDefault="6FAD9B32" w:rsidP="5292107E">
            <w:pPr>
              <w:pStyle w:val="ListParagraph"/>
              <w:numPr>
                <w:ilvl w:val="0"/>
                <w:numId w:val="3"/>
              </w:numPr>
              <w:ind w:left="279" w:hanging="279"/>
              <w:rPr>
                <w:lang w:val="en-GB"/>
              </w:rPr>
            </w:pPr>
            <w:r w:rsidRPr="5CE5C6FD">
              <w:rPr>
                <w:lang w:val="en-GB"/>
              </w:rPr>
              <w:t xml:space="preserve">Complementarity </w:t>
            </w:r>
            <w:r w:rsidR="76CD0416" w:rsidRPr="5CE5C6FD">
              <w:rPr>
                <w:lang w:val="en-GB"/>
              </w:rPr>
              <w:t xml:space="preserve">of </w:t>
            </w:r>
            <w:r w:rsidRPr="5CE5C6FD">
              <w:rPr>
                <w:lang w:val="en-GB"/>
              </w:rPr>
              <w:t>proposed action with ongoing interventions</w:t>
            </w:r>
            <w:r w:rsidR="0B9CA2DB" w:rsidRPr="5CE5C6FD">
              <w:rPr>
                <w:lang w:val="en-GB"/>
              </w:rPr>
              <w:t>.</w:t>
            </w:r>
          </w:p>
          <w:p w14:paraId="4AD86AD5" w14:textId="77777777" w:rsidR="00AB56FD" w:rsidRPr="00160015" w:rsidRDefault="00AB56FD" w:rsidP="002E030F">
            <w:pPr>
              <w:rPr>
                <w:szCs w:val="20"/>
                <w:lang w:val="en-GB"/>
              </w:rPr>
            </w:pPr>
          </w:p>
          <w:p w14:paraId="30FBCC1D" w14:textId="77777777" w:rsidR="00334CD7" w:rsidRDefault="40B0F3E5" w:rsidP="69FDEEAD">
            <w:pPr>
              <w:rPr>
                <w:lang w:val="en-GB"/>
              </w:rPr>
            </w:pPr>
            <w:r w:rsidRPr="69FDEEAD">
              <w:rPr>
                <w:lang w:val="en-GB"/>
              </w:rPr>
              <w:t xml:space="preserve">Upon finalisation at technical level, the proposal for partnership will be submitted to the Representative for review and approval. </w:t>
            </w:r>
          </w:p>
          <w:p w14:paraId="6B875228" w14:textId="393E958B" w:rsidR="008C2DA6" w:rsidRPr="00160015" w:rsidRDefault="00AB56FD" w:rsidP="007B2FF4">
            <w:pPr>
              <w:rPr>
                <w:szCs w:val="20"/>
                <w:lang w:val="en-GB"/>
              </w:rPr>
            </w:pPr>
            <w:r w:rsidRPr="00160015">
              <w:rPr>
                <w:szCs w:val="20"/>
                <w:lang w:val="en-GB"/>
              </w:rPr>
              <w:t>It should be noted however that the</w:t>
            </w:r>
            <w:r w:rsidR="007B2FF4" w:rsidRPr="00160015">
              <w:rPr>
                <w:szCs w:val="20"/>
                <w:lang w:val="en-GB"/>
              </w:rPr>
              <w:t xml:space="preserve"> </w:t>
            </w:r>
            <w:r w:rsidRPr="00160015">
              <w:rPr>
                <w:szCs w:val="20"/>
                <w:lang w:val="en-GB"/>
              </w:rPr>
              <w:t>Representative has the final authority to approve or reject any proposed partnership agreement on behalf of UNICEF.</w:t>
            </w:r>
          </w:p>
        </w:tc>
      </w:tr>
    </w:tbl>
    <w:p w14:paraId="419033E1" w14:textId="77777777" w:rsidR="008C2DA6" w:rsidRPr="00160015" w:rsidRDefault="008C2DA6" w:rsidP="008C2DA6">
      <w:pPr>
        <w:rPr>
          <w:lang w:val="en-GB"/>
        </w:rPr>
      </w:pPr>
    </w:p>
    <w:p w14:paraId="54231D4C" w14:textId="77777777" w:rsidR="008C2DA6" w:rsidRPr="00160015" w:rsidRDefault="008C2DA6" w:rsidP="008C2DA6">
      <w:pPr>
        <w:rPr>
          <w:lang w:val="en-GB"/>
        </w:rPr>
      </w:pPr>
    </w:p>
    <w:p w14:paraId="6227CF4A" w14:textId="77777777" w:rsidR="008C2DA6" w:rsidRPr="00160015" w:rsidRDefault="008C2DA6" w:rsidP="008C2DA6">
      <w:pPr>
        <w:rPr>
          <w:lang w:val="en-GB"/>
        </w:rPr>
      </w:pPr>
    </w:p>
    <w:p w14:paraId="2C482C31" w14:textId="77777777" w:rsidR="008C2DA6" w:rsidRPr="00160015" w:rsidRDefault="008C2DA6" w:rsidP="008C2DA6">
      <w:pPr>
        <w:rPr>
          <w:lang w:val="en-GB"/>
        </w:rPr>
        <w:sectPr w:rsidR="008C2DA6" w:rsidRPr="00160015" w:rsidSect="003B5E2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pPr>
    </w:p>
    <w:p w14:paraId="3BA83AB9" w14:textId="2718E391" w:rsidR="5F2BC8C1" w:rsidRDefault="5F2BC8C1" w:rsidP="5F2BC8C1">
      <w:pPr>
        <w:pStyle w:val="Heading1"/>
        <w:ind w:left="0" w:firstLine="0"/>
        <w:rPr>
          <w:sz w:val="20"/>
          <w:szCs w:val="20"/>
        </w:rPr>
      </w:pPr>
      <w:bookmarkStart w:id="2" w:name="_Attachment_I_–"/>
      <w:bookmarkEnd w:id="2"/>
    </w:p>
    <w:p w14:paraId="33876A4C" w14:textId="2A05AA94" w:rsidR="793F69B7" w:rsidRDefault="793F69B7" w:rsidP="793F69B7">
      <w:pPr>
        <w:pStyle w:val="Heading1"/>
        <w:ind w:left="0" w:firstLine="0"/>
        <w:rPr>
          <w:sz w:val="20"/>
          <w:szCs w:val="20"/>
        </w:rPr>
      </w:pPr>
    </w:p>
    <w:p w14:paraId="0001D8A5" w14:textId="77777777" w:rsidR="00454B85" w:rsidRPr="00454B85" w:rsidRDefault="00B44D4D" w:rsidP="03743C0A">
      <w:pPr>
        <w:pStyle w:val="Heading1"/>
        <w:ind w:left="0" w:firstLine="0"/>
        <w:rPr>
          <w:rFonts w:eastAsia="Times New Roman"/>
          <w:spacing w:val="0"/>
          <w:sz w:val="20"/>
          <w:szCs w:val="20"/>
          <w:lang w:val="en-GB"/>
        </w:rPr>
      </w:pPr>
      <w:r w:rsidRPr="1AC5A07A">
        <w:rPr>
          <w:sz w:val="20"/>
          <w:szCs w:val="20"/>
        </w:rPr>
        <w:t xml:space="preserve">Attachment I – </w:t>
      </w:r>
      <w:r w:rsidR="00454B85" w:rsidRPr="1AC5A07A">
        <w:rPr>
          <w:rFonts w:eastAsia="Times New Roman"/>
          <w:spacing w:val="0"/>
          <w:sz w:val="20"/>
          <w:szCs w:val="20"/>
          <w:lang w:val="en-GB"/>
        </w:rPr>
        <w:t>CSO Partner Declaration, Profile and Due Diligence Verification Form</w:t>
      </w:r>
    </w:p>
    <w:tbl>
      <w:tblPr>
        <w:tblStyle w:val="TableGrid71"/>
        <w:tblW w:w="9931"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54B85" w:rsidRPr="00454B85" w14:paraId="70541787" w14:textId="77777777" w:rsidTr="0BE7202E">
        <w:trPr>
          <w:trHeight w:val="247"/>
          <w:tblCellSpacing w:w="11" w:type="dxa"/>
        </w:trPr>
        <w:tc>
          <w:tcPr>
            <w:tcW w:w="2794" w:type="dxa"/>
            <w:tcBorders>
              <w:right w:val="outset" w:sz="6" w:space="0" w:color="auto"/>
            </w:tcBorders>
            <w:shd w:val="clear" w:color="auto" w:fill="D9D9D9" w:themeFill="background1" w:themeFillShade="D9"/>
            <w:vAlign w:val="center"/>
          </w:tcPr>
          <w:p w14:paraId="7439FDBD"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Name of organization: </w:t>
            </w:r>
          </w:p>
        </w:tc>
        <w:tc>
          <w:tcPr>
            <w:tcW w:w="7071" w:type="dxa"/>
            <w:gridSpan w:val="3"/>
            <w:tcBorders>
              <w:left w:val="outset" w:sz="6" w:space="0" w:color="auto"/>
            </w:tcBorders>
            <w:shd w:val="clear" w:color="auto" w:fill="auto"/>
            <w:vAlign w:val="center"/>
          </w:tcPr>
          <w:p w14:paraId="6FC84035" w14:textId="77777777" w:rsidR="00454B85" w:rsidRPr="00454B85" w:rsidRDefault="00454B85" w:rsidP="00454B85">
            <w:pPr>
              <w:contextualSpacing/>
              <w:jc w:val="left"/>
              <w:rPr>
                <w:rFonts w:eastAsia="Calibri" w:cs="Arial"/>
                <w:bCs/>
                <w:szCs w:val="20"/>
                <w:lang w:val="en-GB"/>
              </w:rPr>
            </w:pPr>
          </w:p>
        </w:tc>
      </w:tr>
      <w:tr w:rsidR="00454B85" w:rsidRPr="00454B85" w14:paraId="07097E7E" w14:textId="77777777" w:rsidTr="0BE7202E">
        <w:trPr>
          <w:trHeight w:val="247"/>
          <w:tblCellSpacing w:w="11" w:type="dxa"/>
        </w:trPr>
        <w:tc>
          <w:tcPr>
            <w:tcW w:w="2794" w:type="dxa"/>
            <w:tcBorders>
              <w:right w:val="outset" w:sz="6" w:space="0" w:color="auto"/>
            </w:tcBorders>
            <w:shd w:val="clear" w:color="auto" w:fill="D9D9D9" w:themeFill="background1" w:themeFillShade="D9"/>
            <w:vAlign w:val="center"/>
          </w:tcPr>
          <w:p w14:paraId="651793F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Acronym:</w:t>
            </w:r>
          </w:p>
        </w:tc>
        <w:tc>
          <w:tcPr>
            <w:tcW w:w="7071" w:type="dxa"/>
            <w:gridSpan w:val="3"/>
            <w:tcBorders>
              <w:left w:val="outset" w:sz="6" w:space="0" w:color="auto"/>
            </w:tcBorders>
            <w:shd w:val="clear" w:color="auto" w:fill="auto"/>
            <w:vAlign w:val="center"/>
          </w:tcPr>
          <w:p w14:paraId="54958483" w14:textId="77777777" w:rsidR="00454B85" w:rsidRPr="00454B85" w:rsidRDefault="00454B85" w:rsidP="00454B85">
            <w:pPr>
              <w:contextualSpacing/>
              <w:jc w:val="left"/>
              <w:rPr>
                <w:rFonts w:eastAsia="Calibri" w:cs="Arial"/>
                <w:b/>
                <w:szCs w:val="20"/>
                <w:lang w:eastAsia="en-GB"/>
              </w:rPr>
            </w:pPr>
          </w:p>
        </w:tc>
      </w:tr>
      <w:tr w:rsidR="00454B85" w:rsidRPr="00454B85" w14:paraId="35B92909" w14:textId="77777777" w:rsidTr="0BE7202E">
        <w:trPr>
          <w:trHeight w:val="247"/>
          <w:tblCellSpacing w:w="11" w:type="dxa"/>
        </w:trPr>
        <w:tc>
          <w:tcPr>
            <w:tcW w:w="2794" w:type="dxa"/>
            <w:tcBorders>
              <w:right w:val="outset" w:sz="6" w:space="0" w:color="auto"/>
            </w:tcBorders>
            <w:shd w:val="clear" w:color="auto" w:fill="D9D9D9" w:themeFill="background1" w:themeFillShade="D9"/>
            <w:vAlign w:val="center"/>
          </w:tcPr>
          <w:p w14:paraId="124666A4"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Type of organization (select only one)</w:t>
            </w:r>
          </w:p>
        </w:tc>
        <w:tc>
          <w:tcPr>
            <w:tcW w:w="7071" w:type="dxa"/>
            <w:gridSpan w:val="3"/>
            <w:tcBorders>
              <w:left w:val="outset" w:sz="6" w:space="0" w:color="auto"/>
            </w:tcBorders>
            <w:shd w:val="clear" w:color="auto" w:fill="auto"/>
            <w:vAlign w:val="center"/>
          </w:tcPr>
          <w:p w14:paraId="31DC6444"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432C16">
              <w:rPr>
                <w:rFonts w:eastAsia="Calibri" w:cs="Arial"/>
                <w:b/>
                <w:szCs w:val="20"/>
                <w:lang w:eastAsia="en-GB"/>
              </w:rPr>
            </w:r>
            <w:r w:rsidR="00432C16">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National NGO (an NGO that is established in only one country)</w:t>
            </w:r>
          </w:p>
          <w:p w14:paraId="6EFF5181"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432C16">
              <w:rPr>
                <w:rFonts w:eastAsia="Calibri" w:cs="Arial"/>
                <w:b/>
                <w:szCs w:val="20"/>
                <w:lang w:eastAsia="en-GB"/>
              </w:rPr>
            </w:r>
            <w:r w:rsidR="00432C16">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Community-based organization (grassroots association)</w:t>
            </w:r>
          </w:p>
          <w:p w14:paraId="53E6A2AB"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432C16">
              <w:rPr>
                <w:rFonts w:eastAsia="Calibri" w:cs="Arial"/>
                <w:b/>
                <w:szCs w:val="20"/>
                <w:lang w:eastAsia="en-GB"/>
              </w:rPr>
            </w:r>
            <w:r w:rsidR="00432C16">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Academic institution (a degree conferring institution)</w:t>
            </w:r>
          </w:p>
          <w:p w14:paraId="51FB6E09" w14:textId="77777777" w:rsidR="00454B85" w:rsidRPr="00454B85" w:rsidRDefault="00454B85" w:rsidP="00454B85">
            <w:pPr>
              <w:contextualSpacing/>
              <w:jc w:val="left"/>
              <w:rPr>
                <w:rFonts w:eastAsia="Calibri" w:cs="Arial"/>
                <w:szCs w:val="20"/>
                <w:lang w:eastAsia="en-GB"/>
              </w:rPr>
            </w:pPr>
            <w:r w:rsidRPr="00454B85">
              <w:rPr>
                <w:rFonts w:eastAsia="Calibri" w:cs="Arial"/>
                <w:b/>
                <w:szCs w:val="20"/>
                <w:lang w:eastAsia="en-GB"/>
              </w:rPr>
              <w:fldChar w:fldCharType="begin">
                <w:ffData>
                  <w:name w:val="Check1"/>
                  <w:enabled/>
                  <w:calcOnExit w:val="0"/>
                  <w:checkBox>
                    <w:sizeAuto/>
                    <w:default w:val="0"/>
                  </w:checkBox>
                </w:ffData>
              </w:fldChar>
            </w:r>
            <w:r w:rsidRPr="00454B85">
              <w:rPr>
                <w:rFonts w:eastAsia="Calibri" w:cs="Arial"/>
                <w:b/>
                <w:bCs/>
                <w:szCs w:val="20"/>
                <w:lang w:val="en-GB" w:eastAsia="en-GB"/>
              </w:rPr>
              <w:instrText xml:space="preserve"> FORMCHECKBOX </w:instrText>
            </w:r>
            <w:r w:rsidR="00432C16">
              <w:rPr>
                <w:rFonts w:eastAsia="Calibri" w:cs="Arial"/>
                <w:b/>
                <w:szCs w:val="20"/>
                <w:lang w:eastAsia="en-GB"/>
              </w:rPr>
            </w:r>
            <w:r w:rsidR="00432C16">
              <w:rPr>
                <w:rFonts w:eastAsia="Calibri" w:cs="Arial"/>
                <w:b/>
                <w:szCs w:val="20"/>
                <w:lang w:eastAsia="en-GB"/>
              </w:rPr>
              <w:fldChar w:fldCharType="separate"/>
            </w:r>
            <w:r w:rsidRPr="00454B85">
              <w:rPr>
                <w:rFonts w:eastAsia="Calibri" w:cs="Arial"/>
                <w:b/>
                <w:szCs w:val="20"/>
                <w:lang w:eastAsia="en-GB"/>
              </w:rPr>
              <w:fldChar w:fldCharType="end"/>
            </w:r>
            <w:r w:rsidRPr="00454B85">
              <w:rPr>
                <w:rFonts w:eastAsia="Calibri" w:cs="Arial"/>
                <w:b/>
                <w:szCs w:val="20"/>
                <w:lang w:eastAsia="en-GB"/>
              </w:rPr>
              <w:t xml:space="preserve"> </w:t>
            </w:r>
            <w:r w:rsidRPr="00454B85">
              <w:rPr>
                <w:rFonts w:eastAsia="Calibri" w:cs="Arial"/>
                <w:szCs w:val="20"/>
                <w:lang w:eastAsia="en-GB"/>
              </w:rPr>
              <w:t>International NGO (an NGO that has offices in more than one country)</w:t>
            </w:r>
          </w:p>
        </w:tc>
      </w:tr>
      <w:tr w:rsidR="00454B85" w:rsidRPr="00454B85" w14:paraId="39B098F2" w14:textId="77777777" w:rsidTr="0BE7202E">
        <w:trPr>
          <w:trHeight w:val="247"/>
          <w:tblCellSpacing w:w="11" w:type="dxa"/>
        </w:trPr>
        <w:tc>
          <w:tcPr>
            <w:tcW w:w="2794" w:type="dxa"/>
            <w:tcBorders>
              <w:right w:val="outset" w:sz="6" w:space="0" w:color="auto"/>
            </w:tcBorders>
            <w:shd w:val="clear" w:color="auto" w:fill="D9D9D9" w:themeFill="background1" w:themeFillShade="D9"/>
            <w:vAlign w:val="center"/>
          </w:tcPr>
          <w:p w14:paraId="1B6808F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Head of organization:</w:t>
            </w:r>
          </w:p>
        </w:tc>
        <w:tc>
          <w:tcPr>
            <w:tcW w:w="7071" w:type="dxa"/>
            <w:gridSpan w:val="3"/>
            <w:tcBorders>
              <w:left w:val="outset" w:sz="6" w:space="0" w:color="auto"/>
            </w:tcBorders>
            <w:shd w:val="clear" w:color="auto" w:fill="auto"/>
            <w:vAlign w:val="center"/>
          </w:tcPr>
          <w:p w14:paraId="012D15F9" w14:textId="77777777" w:rsidR="00454B85" w:rsidRPr="00454B85" w:rsidRDefault="00454B85" w:rsidP="00454B85">
            <w:pPr>
              <w:contextualSpacing/>
              <w:jc w:val="left"/>
              <w:rPr>
                <w:rFonts w:eastAsia="Calibri" w:cs="Arial"/>
                <w:bCs/>
                <w:szCs w:val="20"/>
                <w:lang w:val="en-GB"/>
              </w:rPr>
            </w:pPr>
          </w:p>
        </w:tc>
      </w:tr>
      <w:tr w:rsidR="00454B85" w:rsidRPr="00454B85" w14:paraId="0E7DD80B" w14:textId="77777777" w:rsidTr="0BE7202E">
        <w:trPr>
          <w:trHeight w:val="247"/>
          <w:tblCellSpacing w:w="11" w:type="dxa"/>
        </w:trPr>
        <w:tc>
          <w:tcPr>
            <w:tcW w:w="2794" w:type="dxa"/>
            <w:tcBorders>
              <w:right w:val="outset" w:sz="6" w:space="0" w:color="auto"/>
            </w:tcBorders>
            <w:shd w:val="clear" w:color="auto" w:fill="D9D9D9" w:themeFill="background1" w:themeFillShade="D9"/>
            <w:vAlign w:val="center"/>
          </w:tcPr>
          <w:p w14:paraId="46E84B3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Deputy head of organization:</w:t>
            </w:r>
          </w:p>
        </w:tc>
        <w:tc>
          <w:tcPr>
            <w:tcW w:w="7071" w:type="dxa"/>
            <w:gridSpan w:val="3"/>
            <w:tcBorders>
              <w:left w:val="outset" w:sz="6" w:space="0" w:color="auto"/>
            </w:tcBorders>
            <w:shd w:val="clear" w:color="auto" w:fill="auto"/>
            <w:vAlign w:val="center"/>
          </w:tcPr>
          <w:p w14:paraId="58995C7C" w14:textId="77777777" w:rsidR="00454B85" w:rsidRPr="00454B85" w:rsidRDefault="00454B85" w:rsidP="00454B85">
            <w:pPr>
              <w:contextualSpacing/>
              <w:jc w:val="left"/>
              <w:rPr>
                <w:rFonts w:eastAsia="Calibri" w:cs="Arial"/>
                <w:bCs/>
                <w:szCs w:val="20"/>
                <w:lang w:val="en-GB"/>
              </w:rPr>
            </w:pPr>
          </w:p>
        </w:tc>
      </w:tr>
      <w:tr w:rsidR="00454B85" w:rsidRPr="00454B85" w14:paraId="32255F01" w14:textId="77777777" w:rsidTr="0BE7202E">
        <w:trPr>
          <w:trHeight w:val="41"/>
          <w:tblCellSpacing w:w="11" w:type="dxa"/>
        </w:trPr>
        <w:tc>
          <w:tcPr>
            <w:tcW w:w="8312" w:type="dxa"/>
            <w:gridSpan w:val="2"/>
            <w:shd w:val="clear" w:color="auto" w:fill="D9D9D9" w:themeFill="background1" w:themeFillShade="D9"/>
          </w:tcPr>
          <w:p w14:paraId="0CD5CD0E"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 xml:space="preserve">Declarations </w:t>
            </w:r>
          </w:p>
        </w:tc>
        <w:tc>
          <w:tcPr>
            <w:tcW w:w="771" w:type="dxa"/>
            <w:shd w:val="clear" w:color="auto" w:fill="D9D9D9" w:themeFill="background1" w:themeFillShade="D9"/>
            <w:vAlign w:val="center"/>
          </w:tcPr>
          <w:p w14:paraId="01284843"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Yes</w:t>
            </w:r>
          </w:p>
        </w:tc>
        <w:tc>
          <w:tcPr>
            <w:tcW w:w="760" w:type="dxa"/>
            <w:shd w:val="clear" w:color="auto" w:fill="D9D9D9" w:themeFill="background1" w:themeFillShade="D9"/>
            <w:vAlign w:val="center"/>
          </w:tcPr>
          <w:p w14:paraId="0168F255" w14:textId="77777777" w:rsidR="00454B85" w:rsidRPr="00454B85" w:rsidRDefault="00454B85" w:rsidP="00454B85">
            <w:pPr>
              <w:contextualSpacing/>
              <w:jc w:val="center"/>
              <w:rPr>
                <w:rFonts w:eastAsia="Calibri" w:cs="Arial"/>
                <w:bCs/>
                <w:szCs w:val="20"/>
                <w:lang w:val="en-GB"/>
              </w:rPr>
            </w:pPr>
            <w:r w:rsidRPr="00454B85">
              <w:rPr>
                <w:rFonts w:eastAsia="Calibri" w:cs="Arial"/>
                <w:bCs/>
                <w:szCs w:val="20"/>
                <w:lang w:val="en-GB"/>
              </w:rPr>
              <w:t>No</w:t>
            </w:r>
          </w:p>
        </w:tc>
      </w:tr>
      <w:tr w:rsidR="00454B85" w:rsidRPr="00454B85" w14:paraId="632D1CD9" w14:textId="77777777" w:rsidTr="0BE7202E">
        <w:trPr>
          <w:trHeight w:val="41"/>
          <w:tblCellSpacing w:w="11" w:type="dxa"/>
        </w:trPr>
        <w:tc>
          <w:tcPr>
            <w:tcW w:w="8312" w:type="dxa"/>
            <w:gridSpan w:val="2"/>
            <w:shd w:val="clear" w:color="auto" w:fill="auto"/>
          </w:tcPr>
          <w:p w14:paraId="5EBA6A36" w14:textId="77777777" w:rsidR="00454B85" w:rsidRPr="00454B85" w:rsidRDefault="00454B85" w:rsidP="20E0248B">
            <w:pPr>
              <w:numPr>
                <w:ilvl w:val="0"/>
                <w:numId w:val="17"/>
              </w:numPr>
              <w:contextualSpacing/>
              <w:jc w:val="left"/>
              <w:rPr>
                <w:rFonts w:eastAsia="Calibri" w:cs="Arial"/>
                <w:lang w:val="en-GB" w:eastAsia="en-GB"/>
              </w:rPr>
            </w:pPr>
            <w:r w:rsidRPr="1FC68753">
              <w:rPr>
                <w:rFonts w:eastAsia="Calibri" w:cs="Arial"/>
                <w:lang w:val="en-GB"/>
              </w:rPr>
              <w:t xml:space="preserve">By answering yes, the organization confirms that it is committed to the core values of the UN, </w:t>
            </w:r>
            <w:r w:rsidRPr="1FC68753">
              <w:rPr>
                <w:rFonts w:eastAsia="Calibri" w:cs="Arial"/>
                <w:lang w:val="en-GB" w:eastAsia="en-GB"/>
              </w:rPr>
              <w:t>the Convention on the Rights of the Child (CRC), the Convention on the Elimination of All Forms of Discrimination Against Women (CEDAW) and the Convention on the Rights of Persons with Disabilities (CRPD):</w:t>
            </w:r>
          </w:p>
          <w:p w14:paraId="308977B1" w14:textId="77777777" w:rsidR="00454B85" w:rsidRPr="00454B85" w:rsidRDefault="00454B85" w:rsidP="00454B85">
            <w:pPr>
              <w:ind w:left="380"/>
              <w:contextualSpacing/>
              <w:jc w:val="left"/>
              <w:rPr>
                <w:rFonts w:eastAsia="Calibri" w:cs="Arial"/>
                <w:bCs/>
                <w:color w:val="0000FF"/>
                <w:szCs w:val="20"/>
                <w:u w:val="single"/>
                <w:lang w:val="en-GB"/>
              </w:rPr>
            </w:pPr>
            <w:r w:rsidRPr="00454B85">
              <w:rPr>
                <w:rFonts w:eastAsia="Calibri" w:cs="Arial"/>
                <w:bCs/>
                <w:szCs w:val="20"/>
                <w:lang w:eastAsia="en-GB"/>
              </w:rPr>
              <w:fldChar w:fldCharType="begin"/>
            </w:r>
            <w:r w:rsidRPr="00454B85">
              <w:rPr>
                <w:rFonts w:eastAsia="Calibri" w:cs="Arial"/>
                <w:bCs/>
                <w:color w:val="2E74B5" w:themeColor="accent1" w:themeShade="BF"/>
                <w:szCs w:val="20"/>
                <w:lang w:val="en-GB"/>
              </w:rPr>
              <w:instrText xml:space="preserve"> HYPERLINK "http://www.unicef.org/crc/" </w:instrText>
            </w:r>
            <w:r w:rsidRPr="00454B85">
              <w:rPr>
                <w:rFonts w:eastAsia="Calibri" w:cs="Arial"/>
                <w:bCs/>
                <w:color w:val="2E74B5" w:themeColor="accent1" w:themeShade="BF"/>
                <w:szCs w:val="20"/>
                <w:lang w:val="en-GB"/>
              </w:rPr>
              <w:fldChar w:fldCharType="separate"/>
            </w:r>
            <w:r w:rsidRPr="00454B85">
              <w:rPr>
                <w:rFonts w:eastAsia="Calibri" w:cs="Arial"/>
                <w:bCs/>
                <w:color w:val="0000FF"/>
                <w:szCs w:val="20"/>
                <w:u w:val="single"/>
                <w:lang w:val="en-GB"/>
                <w14:textFill>
                  <w14:solidFill>
                    <w14:srgbClr w14:val="0000FF">
                      <w14:lumMod w14:val="75000"/>
                    </w14:srgbClr>
                  </w14:solidFill>
                </w14:textFill>
              </w:rPr>
              <w:t xml:space="preserve">http://www.unicef.org/crc/  </w:t>
            </w:r>
          </w:p>
          <w:p w14:paraId="24C189D5" w14:textId="77777777" w:rsidR="00454B85" w:rsidRPr="00454B85" w:rsidRDefault="00454B85" w:rsidP="00454B85">
            <w:pPr>
              <w:ind w:left="380"/>
              <w:contextualSpacing/>
              <w:jc w:val="left"/>
              <w:rPr>
                <w:rFonts w:eastAsia="Calibri" w:cs="Arial"/>
                <w:bCs/>
                <w:color w:val="2E74B5" w:themeColor="accent1" w:themeShade="BF"/>
                <w:szCs w:val="20"/>
                <w:lang w:val="en-GB"/>
              </w:rPr>
            </w:pPr>
            <w:r w:rsidRPr="00454B85">
              <w:rPr>
                <w:rFonts w:eastAsia="Calibri" w:cs="Arial"/>
                <w:bCs/>
                <w:color w:val="2E74B5" w:themeColor="accent1" w:themeShade="BF"/>
                <w:szCs w:val="20"/>
                <w:lang w:val="en-GB"/>
              </w:rPr>
              <w:fldChar w:fldCharType="end"/>
            </w:r>
            <w:hyperlink r:id="rId26" w:history="1">
              <w:r w:rsidRPr="00454B85">
                <w:rPr>
                  <w:rFonts w:eastAsia="Calibri" w:cs="Arial"/>
                  <w:bCs/>
                  <w:color w:val="0000FF"/>
                  <w:szCs w:val="20"/>
                  <w:u w:val="single"/>
                  <w:lang w:val="en-GB"/>
                  <w14:textFill>
                    <w14:solidFill>
                      <w14:srgbClr w14:val="0000FF">
                        <w14:lumMod w14:val="75000"/>
                      </w14:srgbClr>
                    </w14:solidFill>
                  </w14:textFill>
                </w:rPr>
                <w:t xml:space="preserve">http://www.ohchr.org/EN/ProfessionalInterest/Pages/CEDAW.aspx </w:t>
              </w:r>
            </w:hyperlink>
            <w:r w:rsidRPr="00454B85">
              <w:rPr>
                <w:rFonts w:eastAsia="Calibri" w:cs="Arial"/>
                <w:bCs/>
                <w:color w:val="2E74B5" w:themeColor="accent1" w:themeShade="BF"/>
                <w:szCs w:val="20"/>
                <w:lang w:val="en-GB"/>
              </w:rPr>
              <w:t xml:space="preserve"> </w:t>
            </w:r>
          </w:p>
          <w:p w14:paraId="2FD183A0" w14:textId="77777777" w:rsidR="00454B85" w:rsidRPr="00454B85" w:rsidRDefault="00432C16" w:rsidP="00454B85">
            <w:pPr>
              <w:autoSpaceDE w:val="0"/>
              <w:autoSpaceDN w:val="0"/>
              <w:spacing w:before="40" w:after="40"/>
              <w:ind w:left="380"/>
              <w:contextualSpacing/>
              <w:jc w:val="left"/>
              <w:rPr>
                <w:rFonts w:eastAsia="Calibri" w:cs="Arial"/>
                <w:bCs/>
                <w:szCs w:val="20"/>
                <w:lang w:eastAsia="en-GB"/>
              </w:rPr>
            </w:pPr>
            <w:hyperlink r:id="rId27" w:history="1">
              <w:r w:rsidR="00454B85" w:rsidRPr="00454B85">
                <w:rPr>
                  <w:rFonts w:eastAsia="Calibri" w:cs="Arial"/>
                  <w:bCs/>
                  <w:color w:val="0000FF"/>
                  <w:szCs w:val="20"/>
                  <w:u w:val="single"/>
                  <w:lang w:eastAsia="en-GB"/>
                  <w14:textFill>
                    <w14:solidFill>
                      <w14:srgbClr w14:val="0000FF">
                        <w14:lumMod w14:val="75000"/>
                      </w14:srgbClr>
                    </w14:solidFill>
                  </w14:textFill>
                </w:rPr>
                <w:t>http://www.un.org/disabilities/documents/convention/convoptprot-e.pdf</w:t>
              </w:r>
            </w:hyperlink>
            <w:r w:rsidR="00454B85" w:rsidRPr="00454B85">
              <w:rPr>
                <w:rFonts w:eastAsia="Calibri" w:cs="Arial"/>
                <w:bCs/>
                <w:szCs w:val="20"/>
                <w:lang w:eastAsia="en-GB"/>
              </w:rPr>
              <w:t xml:space="preserve"> </w:t>
            </w:r>
          </w:p>
        </w:tc>
        <w:tc>
          <w:tcPr>
            <w:tcW w:w="771" w:type="dxa"/>
            <w:shd w:val="clear" w:color="auto" w:fill="auto"/>
            <w:vAlign w:val="center"/>
          </w:tcPr>
          <w:p w14:paraId="13B3636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F90476" w14:textId="77777777" w:rsidR="00454B85" w:rsidRPr="00454B85" w:rsidRDefault="00454B85" w:rsidP="00454B85">
            <w:pPr>
              <w:contextualSpacing/>
              <w:jc w:val="center"/>
              <w:rPr>
                <w:rFonts w:eastAsia="Calibri" w:cs="Arial"/>
                <w:bCs/>
                <w:szCs w:val="20"/>
                <w:lang w:val="en-GB"/>
              </w:rPr>
            </w:pPr>
          </w:p>
        </w:tc>
      </w:tr>
      <w:tr w:rsidR="00454B85" w:rsidRPr="00454B85" w14:paraId="3059C82F" w14:textId="77777777" w:rsidTr="0BE7202E">
        <w:trPr>
          <w:trHeight w:val="41"/>
          <w:tblCellSpacing w:w="11" w:type="dxa"/>
        </w:trPr>
        <w:tc>
          <w:tcPr>
            <w:tcW w:w="8312" w:type="dxa"/>
            <w:gridSpan w:val="2"/>
            <w:shd w:val="clear" w:color="auto" w:fill="auto"/>
          </w:tcPr>
          <w:p w14:paraId="54B8A5F2" w14:textId="77777777" w:rsidR="00454B85" w:rsidRPr="00454B85" w:rsidRDefault="00454B85" w:rsidP="00454B85">
            <w:pPr>
              <w:numPr>
                <w:ilvl w:val="0"/>
                <w:numId w:val="17"/>
              </w:numPr>
              <w:contextualSpacing/>
              <w:jc w:val="left"/>
              <w:rPr>
                <w:rFonts w:eastAsia="Calibri" w:cs="Arial"/>
                <w:lang w:val="en-GB" w:eastAsia="en-GB"/>
              </w:rPr>
            </w:pPr>
            <w:r w:rsidRPr="1FC68753">
              <w:rPr>
                <w:rFonts w:eastAsia="Calibri" w:cs="Arial"/>
                <w:lang w:val="en-GB" w:eastAsia="en-GB"/>
              </w:rPr>
              <w:t>By answering yes, the organization confirms that it is a non-profit entity.</w:t>
            </w:r>
          </w:p>
          <w:p w14:paraId="378CFA1F" w14:textId="77777777" w:rsidR="00454B85" w:rsidRPr="00454B85" w:rsidRDefault="00454B85" w:rsidP="00454B85">
            <w:pPr>
              <w:ind w:left="380"/>
              <w:contextualSpacing/>
              <w:jc w:val="left"/>
              <w:rPr>
                <w:rFonts w:eastAsia="Calibri" w:cs="Arial"/>
                <w:bCs/>
                <w:i/>
                <w:szCs w:val="20"/>
                <w:highlight w:val="green"/>
                <w:lang w:eastAsia="en-GB"/>
              </w:rPr>
            </w:pPr>
            <w:r w:rsidRPr="00454B85">
              <w:rPr>
                <w:rFonts w:eastAsia="Calibri" w:cs="Arial"/>
                <w:bCs/>
                <w:i/>
                <w:szCs w:val="20"/>
                <w:lang w:eastAsia="en-GB"/>
              </w:rPr>
              <w:t>Attach the statute or constitutional document establishing the entity as a non-profit organization.</w:t>
            </w:r>
          </w:p>
        </w:tc>
        <w:tc>
          <w:tcPr>
            <w:tcW w:w="771" w:type="dxa"/>
            <w:shd w:val="clear" w:color="auto" w:fill="auto"/>
            <w:vAlign w:val="center"/>
          </w:tcPr>
          <w:p w14:paraId="36645AC4"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2FAF36F" w14:textId="77777777" w:rsidR="00454B85" w:rsidRPr="00454B85" w:rsidRDefault="00454B85" w:rsidP="00454B85">
            <w:pPr>
              <w:contextualSpacing/>
              <w:jc w:val="center"/>
              <w:rPr>
                <w:rFonts w:eastAsia="Calibri" w:cs="Arial"/>
                <w:bCs/>
                <w:szCs w:val="20"/>
                <w:lang w:val="en-GB"/>
              </w:rPr>
            </w:pPr>
          </w:p>
        </w:tc>
      </w:tr>
      <w:tr w:rsidR="00454B85" w:rsidRPr="00454B85" w14:paraId="14A81430" w14:textId="77777777" w:rsidTr="0BE7202E">
        <w:trPr>
          <w:trHeight w:val="41"/>
          <w:tblCellSpacing w:w="11" w:type="dxa"/>
        </w:trPr>
        <w:tc>
          <w:tcPr>
            <w:tcW w:w="8312" w:type="dxa"/>
            <w:gridSpan w:val="2"/>
            <w:shd w:val="clear" w:color="auto" w:fill="auto"/>
          </w:tcPr>
          <w:p w14:paraId="4E45A67E" w14:textId="16D985C5" w:rsidR="1F852DAB" w:rsidRDefault="1F852DAB" w:rsidP="0BE7202E">
            <w:pPr>
              <w:numPr>
                <w:ilvl w:val="0"/>
                <w:numId w:val="17"/>
              </w:numPr>
              <w:jc w:val="left"/>
              <w:rPr>
                <w:rFonts w:asciiTheme="minorHAnsi" w:eastAsiaTheme="minorEastAsia" w:hAnsiTheme="minorHAnsi"/>
                <w:color w:val="000000" w:themeColor="text1"/>
                <w:szCs w:val="20"/>
                <w:lang w:val="en-GB" w:eastAsia="en-GB"/>
              </w:rPr>
            </w:pPr>
            <w:r w:rsidRPr="0BE7202E">
              <w:rPr>
                <w:rFonts w:eastAsia="Calibri" w:cs="Arial"/>
                <w:lang w:val="en-GB" w:eastAsia="en-GB"/>
              </w:rPr>
              <w:t xml:space="preserve">By answering yes, the organization confirms that it is legally registered in the </w:t>
            </w:r>
            <w:r w:rsidR="4D2683A5" w:rsidRPr="0BE7202E">
              <w:rPr>
                <w:rFonts w:eastAsia="Calibri" w:cs="Arial"/>
                <w:lang w:val="en-GB" w:eastAsia="en-GB"/>
              </w:rPr>
              <w:t>country of implementation.</w:t>
            </w:r>
          </w:p>
          <w:p w14:paraId="666981B2" w14:textId="7D8A957C" w:rsidR="00454B85" w:rsidRPr="00454B85" w:rsidRDefault="00454B85" w:rsidP="62A54BBF">
            <w:pPr>
              <w:ind w:left="380"/>
              <w:contextualSpacing/>
              <w:jc w:val="left"/>
              <w:rPr>
                <w:rFonts w:eastAsia="Calibri" w:cs="Arial"/>
                <w:i/>
                <w:iCs/>
                <w:lang w:val="en-GB" w:eastAsia="en-GB"/>
              </w:rPr>
            </w:pPr>
            <w:r w:rsidRPr="62A54BBF">
              <w:rPr>
                <w:rFonts w:eastAsia="Calibri" w:cs="Arial"/>
                <w:i/>
                <w:iCs/>
                <w:lang w:val="en-GB" w:eastAsia="en-GB"/>
              </w:rPr>
              <w:t xml:space="preserve">Attach official registration in the country of implementation. If the response is no, provide explanation: </w:t>
            </w:r>
          </w:p>
        </w:tc>
        <w:tc>
          <w:tcPr>
            <w:tcW w:w="771" w:type="dxa"/>
            <w:shd w:val="clear" w:color="auto" w:fill="auto"/>
            <w:vAlign w:val="center"/>
          </w:tcPr>
          <w:p w14:paraId="78A167B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314164B" w14:textId="77777777" w:rsidR="00454B85" w:rsidRPr="00454B85" w:rsidRDefault="00454B85" w:rsidP="00454B85">
            <w:pPr>
              <w:contextualSpacing/>
              <w:jc w:val="center"/>
              <w:rPr>
                <w:rFonts w:eastAsia="Calibri" w:cs="Arial"/>
                <w:bCs/>
                <w:szCs w:val="20"/>
                <w:lang w:val="en-GB"/>
              </w:rPr>
            </w:pPr>
          </w:p>
        </w:tc>
      </w:tr>
      <w:tr w:rsidR="00454B85" w:rsidRPr="00454B85" w14:paraId="0C3F473C" w14:textId="77777777" w:rsidTr="0BE7202E">
        <w:trPr>
          <w:trHeight w:val="41"/>
          <w:tblCellSpacing w:w="11" w:type="dxa"/>
        </w:trPr>
        <w:tc>
          <w:tcPr>
            <w:tcW w:w="8312" w:type="dxa"/>
            <w:gridSpan w:val="2"/>
            <w:shd w:val="clear" w:color="auto" w:fill="auto"/>
          </w:tcPr>
          <w:p w14:paraId="0F1B4038" w14:textId="77777777" w:rsidR="00454B85" w:rsidRPr="00454B85" w:rsidRDefault="3CEFFF9D" w:rsidP="13B36689">
            <w:pPr>
              <w:numPr>
                <w:ilvl w:val="0"/>
                <w:numId w:val="17"/>
              </w:numPr>
              <w:contextualSpacing/>
              <w:jc w:val="left"/>
              <w:rPr>
                <w:rFonts w:eastAsia="Calibri" w:cs="Arial"/>
                <w:lang w:val="en-GB" w:eastAsia="en-GB"/>
              </w:rPr>
            </w:pPr>
            <w:r w:rsidRPr="13B36689">
              <w:rPr>
                <w:rFonts w:eastAsia="Calibri" w:cs="Arial"/>
                <w:lang w:val="en-GB" w:eastAsia="en-GB"/>
              </w:rPr>
              <w:t>By answering yes, the organization confirms that it is committed to prohibiting and combatting fraud and corruption</w:t>
            </w:r>
            <w:r w:rsidR="00454B85" w:rsidRPr="13B36689">
              <w:rPr>
                <w:rFonts w:eastAsia="Calibri" w:cs="Arial"/>
                <w:vertAlign w:val="superscript"/>
                <w:lang w:val="en-GB" w:eastAsia="en-GB"/>
              </w:rPr>
              <w:footnoteReference w:id="4"/>
            </w:r>
            <w:r w:rsidRPr="13B36689">
              <w:rPr>
                <w:rFonts w:eastAsia="Calibri" w:cs="Arial"/>
                <w:lang w:val="en-GB" w:eastAsia="en-GB"/>
              </w:rPr>
              <w:t>, sexual exploitation and abuse</w:t>
            </w:r>
            <w:r w:rsidR="00454B85" w:rsidRPr="13B36689">
              <w:rPr>
                <w:rFonts w:eastAsia="Calibri" w:cs="Arial"/>
                <w:vertAlign w:val="superscript"/>
                <w:lang w:val="en-GB" w:eastAsia="en-GB"/>
              </w:rPr>
              <w:footnoteReference w:id="5"/>
            </w:r>
            <w:r w:rsidRPr="13B36689">
              <w:rPr>
                <w:rFonts w:eastAsia="Calibri" w:cs="Arial"/>
                <w:lang w:val="en-GB" w:eastAsia="en-GB"/>
              </w:rPr>
              <w:t>, and child safeguarding violations. Furthermore, the organization confirms that it is committed to promoting the protection and safeguarding of children</w:t>
            </w:r>
            <w:r w:rsidR="00454B85" w:rsidRPr="13B36689">
              <w:rPr>
                <w:rFonts w:eastAsia="Calibri" w:cs="Arial"/>
                <w:vertAlign w:val="superscript"/>
                <w:lang w:val="en-GB" w:eastAsia="en-GB"/>
              </w:rPr>
              <w:footnoteReference w:id="6"/>
            </w:r>
            <w:r w:rsidRPr="13B36689">
              <w:rPr>
                <w:rFonts w:eastAsia="Calibri" w:cs="Arial"/>
                <w:lang w:val="en-GB" w:eastAsia="en-GB"/>
              </w:rPr>
              <w:t>.</w:t>
            </w:r>
          </w:p>
        </w:tc>
        <w:tc>
          <w:tcPr>
            <w:tcW w:w="771" w:type="dxa"/>
            <w:shd w:val="clear" w:color="auto" w:fill="auto"/>
            <w:vAlign w:val="center"/>
          </w:tcPr>
          <w:p w14:paraId="237B6276"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4F7D1299" w14:textId="77777777" w:rsidR="00454B85" w:rsidRPr="00454B85" w:rsidRDefault="00454B85" w:rsidP="00454B85">
            <w:pPr>
              <w:contextualSpacing/>
              <w:jc w:val="center"/>
              <w:rPr>
                <w:rFonts w:eastAsia="Calibri" w:cs="Arial"/>
                <w:bCs/>
                <w:szCs w:val="20"/>
                <w:lang w:val="en-GB"/>
              </w:rPr>
            </w:pPr>
          </w:p>
        </w:tc>
      </w:tr>
      <w:tr w:rsidR="00454B85" w:rsidRPr="00454B85" w14:paraId="3BD540C0" w14:textId="77777777" w:rsidTr="0BE7202E">
        <w:trPr>
          <w:trHeight w:val="41"/>
          <w:tblCellSpacing w:w="11" w:type="dxa"/>
        </w:trPr>
        <w:tc>
          <w:tcPr>
            <w:tcW w:w="8312" w:type="dxa"/>
            <w:gridSpan w:val="2"/>
            <w:shd w:val="clear" w:color="auto" w:fill="auto"/>
          </w:tcPr>
          <w:p w14:paraId="78D3F58A" w14:textId="71ADA159" w:rsidR="00454B85" w:rsidRPr="00454B85" w:rsidRDefault="3196FA9B" w:rsidP="03743C0A">
            <w:pPr>
              <w:numPr>
                <w:ilvl w:val="0"/>
                <w:numId w:val="17"/>
              </w:numPr>
              <w:contextualSpacing/>
              <w:jc w:val="left"/>
              <w:rPr>
                <w:rFonts w:eastAsia="Calibri" w:cs="Arial"/>
                <w:lang w:val="en-GB" w:eastAsia="en-GB"/>
              </w:rPr>
            </w:pPr>
            <w:r w:rsidRPr="1FC68753">
              <w:rPr>
                <w:rFonts w:eastAsia="Calibri" w:cs="Arial"/>
                <w:lang w:val="en-GB" w:eastAsia="en-GB"/>
              </w:rPr>
              <w:t xml:space="preserve">By answering yes, the organization confirms that neither the organization nor any of its members is mentioned on the </w:t>
            </w:r>
            <w:hyperlink r:id="rId28">
              <w:r w:rsidRPr="1FC68753">
                <w:rPr>
                  <w:rFonts w:eastAsia="Calibri" w:cs="Arial"/>
                  <w:color w:val="0000FF"/>
                  <w:u w:val="single"/>
                  <w:lang w:val="en-GB" w:eastAsia="en-GB"/>
                </w:rPr>
                <w:t>United Nations Security Council Consolidated Sanctions List</w:t>
              </w:r>
            </w:hyperlink>
            <w:r w:rsidRPr="1FC68753">
              <w:rPr>
                <w:rFonts w:eastAsia="Calibri" w:cs="Arial"/>
                <w:lang w:val="en-GB" w:eastAsia="en-GB"/>
              </w:rPr>
              <w:t xml:space="preserve">, and that the organization has not supported and does not support, directly or indirectly, individuals and entities sanctioned by the Committee or any person involved in any other manner that is prohibited by a resolution of the United Nations Security Council adopted under Chapter VII of the Charter of the United Nations. </w:t>
            </w:r>
          </w:p>
          <w:p w14:paraId="767F9735" w14:textId="77777777" w:rsidR="00454B85" w:rsidRPr="00454B85" w:rsidRDefault="00454B85" w:rsidP="00454B85">
            <w:pPr>
              <w:ind w:left="380"/>
              <w:contextualSpacing/>
              <w:jc w:val="left"/>
              <w:rPr>
                <w:rFonts w:eastAsia="Calibri" w:cs="Arial"/>
                <w:bCs/>
                <w:i/>
                <w:strike/>
                <w:szCs w:val="20"/>
                <w:lang w:val="en-GB"/>
              </w:rPr>
            </w:pPr>
            <w:r w:rsidRPr="00454B85">
              <w:rPr>
                <w:rFonts w:eastAsia="Calibri" w:cs="Arial"/>
                <w:bCs/>
                <w:i/>
                <w:szCs w:val="20"/>
                <w:lang w:val="en-GB" w:eastAsia="en-GB"/>
              </w:rPr>
              <w:t>Attach the list of the organization board members, if applicable.</w:t>
            </w:r>
          </w:p>
        </w:tc>
        <w:tc>
          <w:tcPr>
            <w:tcW w:w="771" w:type="dxa"/>
            <w:shd w:val="clear" w:color="auto" w:fill="auto"/>
            <w:vAlign w:val="center"/>
          </w:tcPr>
          <w:p w14:paraId="17D8B1A2"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6F23648C" w14:textId="77777777" w:rsidR="00454B85" w:rsidRPr="00454B85" w:rsidRDefault="00454B85" w:rsidP="00454B85">
            <w:pPr>
              <w:contextualSpacing/>
              <w:jc w:val="center"/>
              <w:rPr>
                <w:rFonts w:eastAsia="Calibri" w:cs="Arial"/>
                <w:bCs/>
                <w:szCs w:val="20"/>
                <w:lang w:val="en-GB"/>
              </w:rPr>
            </w:pPr>
          </w:p>
        </w:tc>
      </w:tr>
      <w:tr w:rsidR="00454B85" w:rsidRPr="00454B85" w14:paraId="3A654425" w14:textId="77777777" w:rsidTr="0BE7202E">
        <w:trPr>
          <w:trHeight w:val="41"/>
          <w:tblCellSpacing w:w="11" w:type="dxa"/>
        </w:trPr>
        <w:tc>
          <w:tcPr>
            <w:tcW w:w="8312" w:type="dxa"/>
            <w:gridSpan w:val="2"/>
            <w:shd w:val="clear" w:color="auto" w:fill="auto"/>
          </w:tcPr>
          <w:p w14:paraId="52156F52" w14:textId="2C0003B6" w:rsidR="00454B85" w:rsidRPr="00454B85" w:rsidRDefault="3196FA9B" w:rsidP="62A54BBF">
            <w:pPr>
              <w:numPr>
                <w:ilvl w:val="0"/>
                <w:numId w:val="17"/>
              </w:numPr>
              <w:contextualSpacing/>
              <w:jc w:val="left"/>
              <w:rPr>
                <w:rFonts w:eastAsia="Calibri" w:cs="Arial"/>
                <w:lang w:val="en-GB" w:eastAsia="en-GB"/>
              </w:rPr>
            </w:pPr>
            <w:r w:rsidRPr="1FC68753">
              <w:rPr>
                <w:rFonts w:eastAsia="Calibri" w:cs="Arial"/>
                <w:lang w:val="en-GB" w:eastAsia="en-GB"/>
              </w:rPr>
              <w:t>By answering yes, the organization confirms that it is committed to transparency and accountability.</w:t>
            </w:r>
          </w:p>
          <w:p w14:paraId="1B5C7056" w14:textId="77777777" w:rsidR="00454B85" w:rsidRPr="00454B85" w:rsidRDefault="00454B85" w:rsidP="00454B85">
            <w:pPr>
              <w:ind w:left="380"/>
              <w:contextualSpacing/>
              <w:jc w:val="left"/>
              <w:rPr>
                <w:rFonts w:eastAsia="Calibri" w:cs="Arial"/>
                <w:bCs/>
                <w:i/>
                <w:szCs w:val="20"/>
                <w:lang w:eastAsia="en-GB"/>
              </w:rPr>
            </w:pPr>
            <w:r w:rsidRPr="00454B85">
              <w:rPr>
                <w:rFonts w:eastAsia="Calibri" w:cs="Arial"/>
                <w:bCs/>
                <w:i/>
                <w:szCs w:val="20"/>
                <w:lang w:eastAsia="en-GB"/>
              </w:rPr>
              <w:t xml:space="preserve">FOR INGOs only: </w:t>
            </w:r>
          </w:p>
          <w:p w14:paraId="444E5B06" w14:textId="77777777" w:rsidR="00454B85" w:rsidRPr="00454B85" w:rsidRDefault="00454B85" w:rsidP="00454B85">
            <w:pPr>
              <w:ind w:left="380"/>
              <w:contextualSpacing/>
              <w:jc w:val="left"/>
              <w:rPr>
                <w:rFonts w:eastAsia="Calibri" w:cs="Arial"/>
                <w:bCs/>
                <w:szCs w:val="20"/>
                <w:lang w:eastAsia="en-GB"/>
              </w:rPr>
            </w:pPr>
            <w:r w:rsidRPr="00454B85">
              <w:rPr>
                <w:rFonts w:eastAsia="Calibri" w:cs="Arial"/>
                <w:bCs/>
                <w:i/>
                <w:szCs w:val="20"/>
                <w:lang w:eastAsia="en-GB"/>
              </w:rPr>
              <w:t xml:space="preserve">Provide link to </w:t>
            </w:r>
            <w:r w:rsidRPr="00454B85">
              <w:rPr>
                <w:rFonts w:eastAsia="Calibri" w:cs="Arial"/>
                <w:bCs/>
                <w:i/>
                <w:szCs w:val="20"/>
                <w:lang w:val="en-GB" w:eastAsia="en-GB"/>
              </w:rPr>
              <w:t>publicly available annual reports and/or certified financial statements</w:t>
            </w:r>
          </w:p>
        </w:tc>
        <w:tc>
          <w:tcPr>
            <w:tcW w:w="771" w:type="dxa"/>
            <w:shd w:val="clear" w:color="auto" w:fill="auto"/>
            <w:vAlign w:val="center"/>
          </w:tcPr>
          <w:p w14:paraId="0D06CF79" w14:textId="77777777" w:rsidR="00454B85" w:rsidRPr="00454B85" w:rsidRDefault="00454B85" w:rsidP="00454B85">
            <w:pPr>
              <w:contextualSpacing/>
              <w:jc w:val="center"/>
              <w:rPr>
                <w:rFonts w:eastAsia="Calibri" w:cs="Arial"/>
                <w:bCs/>
                <w:szCs w:val="20"/>
                <w:lang w:val="en-GB"/>
              </w:rPr>
            </w:pPr>
          </w:p>
        </w:tc>
        <w:tc>
          <w:tcPr>
            <w:tcW w:w="760" w:type="dxa"/>
            <w:shd w:val="clear" w:color="auto" w:fill="auto"/>
            <w:vAlign w:val="center"/>
          </w:tcPr>
          <w:p w14:paraId="595203B6" w14:textId="77777777" w:rsidR="00454B85" w:rsidRPr="00454B85" w:rsidRDefault="00454B85" w:rsidP="00454B85">
            <w:pPr>
              <w:contextualSpacing/>
              <w:jc w:val="center"/>
              <w:rPr>
                <w:rFonts w:eastAsia="Calibri" w:cs="Arial"/>
                <w:bCs/>
                <w:szCs w:val="20"/>
                <w:lang w:val="en-GB"/>
              </w:rPr>
            </w:pPr>
          </w:p>
        </w:tc>
      </w:tr>
    </w:tbl>
    <w:p w14:paraId="3D313E6E" w14:textId="49BBE97A" w:rsidR="4B5521B3" w:rsidRDefault="4B5521B3"/>
    <w:p w14:paraId="59F40FEA" w14:textId="77777777" w:rsidR="00454B85" w:rsidRPr="00454B85" w:rsidRDefault="00454B85" w:rsidP="00454B85">
      <w:pPr>
        <w:contextualSpacing/>
        <w:rPr>
          <w:rFonts w:eastAsia="Calibri" w:cs="Arial"/>
          <w:bCs/>
          <w:szCs w:val="20"/>
          <w:lang w:val="en-GB"/>
        </w:rPr>
      </w:pPr>
    </w:p>
    <w:p w14:paraId="471C5378" w14:textId="2CE8465F" w:rsidR="2740EB5E" w:rsidRDefault="2740EB5E" w:rsidP="2740EB5E">
      <w:pPr>
        <w:rPr>
          <w:rFonts w:eastAsia="Calibri" w:cs="Arial"/>
          <w:lang w:val="en-GB"/>
        </w:rPr>
      </w:pPr>
    </w:p>
    <w:p w14:paraId="5A54AEF5" w14:textId="6011FEBF" w:rsidR="2740EB5E" w:rsidRDefault="2740EB5E" w:rsidP="2740EB5E">
      <w:pPr>
        <w:rPr>
          <w:rFonts w:eastAsia="Calibri" w:cs="Arial"/>
          <w:lang w:val="en-GB"/>
        </w:rPr>
      </w:pPr>
    </w:p>
    <w:p w14:paraId="2907922E" w14:textId="022E2162" w:rsidR="03743C0A" w:rsidRDefault="03743C0A" w:rsidP="03743C0A">
      <w:pPr>
        <w:rPr>
          <w:rFonts w:eastAsia="Calibri" w:cs="Arial"/>
          <w:lang w:val="en-GB"/>
        </w:rPr>
      </w:pPr>
    </w:p>
    <w:p w14:paraId="75A464B3" w14:textId="21E22D1A" w:rsidR="793F69B7" w:rsidRDefault="793F69B7" w:rsidP="793F69B7">
      <w:pPr>
        <w:rPr>
          <w:rFonts w:eastAsia="Calibri" w:cs="Arial"/>
          <w:lang w:val="en-GB"/>
        </w:rPr>
      </w:pPr>
    </w:p>
    <w:p w14:paraId="533160C6" w14:textId="04620C1D" w:rsidR="4DAD4636" w:rsidRDefault="4DAD4636" w:rsidP="4DAD4636">
      <w:pPr>
        <w:rPr>
          <w:rFonts w:eastAsia="Calibri" w:cs="Arial"/>
          <w:lang w:val="en-GB"/>
        </w:rPr>
      </w:pPr>
    </w:p>
    <w:p w14:paraId="031360FF" w14:textId="77777777" w:rsidR="00454B85" w:rsidRPr="00454B85" w:rsidRDefault="00454B85" w:rsidP="00454B85">
      <w:pPr>
        <w:contextualSpacing/>
        <w:rPr>
          <w:rFonts w:eastAsia="Calibri" w:cs="Arial"/>
          <w:bCs/>
          <w:szCs w:val="20"/>
          <w:lang w:val="en-GB"/>
        </w:rPr>
      </w:pPr>
      <w:r w:rsidRPr="00454B85">
        <w:rPr>
          <w:rFonts w:eastAsia="Calibri" w:cs="Arial"/>
          <w:bCs/>
          <w:szCs w:val="20"/>
          <w:lang w:val="en-GB"/>
        </w:rPr>
        <w:t>I declare, as an official representative of the above-named organization, that the information provided in this declaration and attached documentation is complete and accurate, and I understand that it is subject to UNICEF verification.</w:t>
      </w:r>
    </w:p>
    <w:tbl>
      <w:tblPr>
        <w:tblW w:w="9360" w:type="dxa"/>
        <w:tblCellMar>
          <w:top w:w="85" w:type="dxa"/>
          <w:left w:w="28" w:type="dxa"/>
          <w:bottom w:w="85" w:type="dxa"/>
          <w:right w:w="28" w:type="dxa"/>
        </w:tblCellMar>
        <w:tblLook w:val="04A0" w:firstRow="1" w:lastRow="0" w:firstColumn="1" w:lastColumn="0" w:noHBand="0" w:noVBand="1"/>
      </w:tblPr>
      <w:tblGrid>
        <w:gridCol w:w="4587"/>
        <w:gridCol w:w="4773"/>
      </w:tblGrid>
      <w:tr w:rsidR="00454B85" w:rsidRPr="00454B85" w14:paraId="173FD85C" w14:textId="77777777" w:rsidTr="006823EA">
        <w:trPr>
          <w:trHeight w:val="177"/>
        </w:trPr>
        <w:tc>
          <w:tcPr>
            <w:tcW w:w="4587" w:type="dxa"/>
            <w:shd w:val="clear" w:color="auto" w:fill="auto"/>
          </w:tcPr>
          <w:p w14:paraId="197CDA13"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Name of partner</w:t>
            </w:r>
          </w:p>
        </w:tc>
        <w:tc>
          <w:tcPr>
            <w:tcW w:w="4773" w:type="dxa"/>
            <w:tcBorders>
              <w:bottom w:val="single" w:sz="4" w:space="0" w:color="auto"/>
            </w:tcBorders>
            <w:shd w:val="clear" w:color="auto" w:fill="auto"/>
            <w:vAlign w:val="center"/>
          </w:tcPr>
          <w:p w14:paraId="65C6D0A9" w14:textId="77777777" w:rsidR="00454B85" w:rsidRPr="00454B85" w:rsidRDefault="00454B85" w:rsidP="00454B85">
            <w:pPr>
              <w:contextualSpacing/>
              <w:rPr>
                <w:rFonts w:eastAsia="Calibri" w:cs="Arial"/>
                <w:bCs/>
                <w:szCs w:val="20"/>
                <w:lang w:val="en-GB"/>
              </w:rPr>
            </w:pPr>
          </w:p>
        </w:tc>
      </w:tr>
      <w:tr w:rsidR="00454B85" w:rsidRPr="00454B85" w14:paraId="05717C6A" w14:textId="77777777" w:rsidTr="006823EA">
        <w:trPr>
          <w:trHeight w:val="318"/>
        </w:trPr>
        <w:tc>
          <w:tcPr>
            <w:tcW w:w="4587" w:type="dxa"/>
            <w:shd w:val="clear" w:color="auto" w:fill="auto"/>
          </w:tcPr>
          <w:p w14:paraId="075C09A8"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Name and title of the duly authorized </w:t>
            </w:r>
          </w:p>
          <w:p w14:paraId="70EB2967"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 xml:space="preserve">partner representative </w:t>
            </w:r>
          </w:p>
        </w:tc>
        <w:tc>
          <w:tcPr>
            <w:tcW w:w="4773" w:type="dxa"/>
            <w:tcBorders>
              <w:top w:val="single" w:sz="4" w:space="0" w:color="auto"/>
              <w:bottom w:val="single" w:sz="4" w:space="0" w:color="auto"/>
            </w:tcBorders>
            <w:shd w:val="clear" w:color="auto" w:fill="auto"/>
            <w:vAlign w:val="center"/>
          </w:tcPr>
          <w:p w14:paraId="08A0372D" w14:textId="77777777" w:rsidR="00454B85" w:rsidRPr="00454B85" w:rsidRDefault="00454B85" w:rsidP="00454B85">
            <w:pPr>
              <w:contextualSpacing/>
              <w:rPr>
                <w:rFonts w:eastAsia="Calibri" w:cs="Arial"/>
                <w:bCs/>
                <w:szCs w:val="20"/>
                <w:lang w:val="en-GB"/>
              </w:rPr>
            </w:pPr>
          </w:p>
        </w:tc>
      </w:tr>
      <w:tr w:rsidR="00454B85" w:rsidRPr="00454B85" w14:paraId="6348E894" w14:textId="77777777" w:rsidTr="006823EA">
        <w:trPr>
          <w:trHeight w:val="330"/>
        </w:trPr>
        <w:tc>
          <w:tcPr>
            <w:tcW w:w="4587" w:type="dxa"/>
            <w:shd w:val="clear" w:color="auto" w:fill="auto"/>
            <w:vAlign w:val="center"/>
          </w:tcPr>
          <w:p w14:paraId="6DBE916C"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Signature</w:t>
            </w:r>
          </w:p>
        </w:tc>
        <w:tc>
          <w:tcPr>
            <w:tcW w:w="4773" w:type="dxa"/>
            <w:tcBorders>
              <w:top w:val="single" w:sz="4" w:space="0" w:color="auto"/>
              <w:bottom w:val="single" w:sz="4" w:space="0" w:color="auto"/>
            </w:tcBorders>
            <w:shd w:val="clear" w:color="auto" w:fill="auto"/>
            <w:vAlign w:val="center"/>
          </w:tcPr>
          <w:p w14:paraId="42DDCECD" w14:textId="77777777" w:rsidR="00454B85" w:rsidRPr="00454B85" w:rsidRDefault="00454B85" w:rsidP="00454B85">
            <w:pPr>
              <w:contextualSpacing/>
              <w:rPr>
                <w:rFonts w:eastAsia="Calibri" w:cs="Arial"/>
                <w:bCs/>
                <w:szCs w:val="20"/>
                <w:lang w:val="en-GB"/>
              </w:rPr>
            </w:pPr>
          </w:p>
          <w:p w14:paraId="52535DF9" w14:textId="77777777" w:rsidR="00454B85" w:rsidRPr="00454B85" w:rsidRDefault="00454B85" w:rsidP="00454B85">
            <w:pPr>
              <w:contextualSpacing/>
              <w:rPr>
                <w:rFonts w:eastAsia="Calibri" w:cs="Arial"/>
                <w:bCs/>
                <w:szCs w:val="20"/>
                <w:lang w:val="en-GB"/>
              </w:rPr>
            </w:pPr>
          </w:p>
        </w:tc>
      </w:tr>
      <w:tr w:rsidR="00454B85" w:rsidRPr="00454B85" w14:paraId="0473F5B9" w14:textId="77777777" w:rsidTr="006823EA">
        <w:trPr>
          <w:trHeight w:val="83"/>
        </w:trPr>
        <w:tc>
          <w:tcPr>
            <w:tcW w:w="4587" w:type="dxa"/>
            <w:shd w:val="clear" w:color="auto" w:fill="auto"/>
          </w:tcPr>
          <w:p w14:paraId="7F0F6EC5" w14:textId="77777777" w:rsidR="00454B85" w:rsidRPr="00454B85" w:rsidRDefault="00454B85" w:rsidP="00454B85">
            <w:pPr>
              <w:contextualSpacing/>
              <w:jc w:val="right"/>
              <w:rPr>
                <w:rFonts w:eastAsia="Calibri" w:cs="Arial"/>
                <w:bCs/>
                <w:szCs w:val="20"/>
                <w:lang w:val="en-GB"/>
              </w:rPr>
            </w:pPr>
          </w:p>
          <w:p w14:paraId="0E19892F" w14:textId="77777777" w:rsidR="00454B85" w:rsidRPr="00454B85" w:rsidRDefault="00454B85" w:rsidP="00454B85">
            <w:pPr>
              <w:contextualSpacing/>
              <w:jc w:val="right"/>
              <w:rPr>
                <w:rFonts w:eastAsia="Calibri" w:cs="Arial"/>
                <w:bCs/>
                <w:szCs w:val="20"/>
                <w:lang w:val="en-GB"/>
              </w:rPr>
            </w:pPr>
            <w:r w:rsidRPr="00454B85">
              <w:rPr>
                <w:rFonts w:eastAsia="Calibri" w:cs="Arial"/>
                <w:bCs/>
                <w:szCs w:val="20"/>
                <w:lang w:val="en-GB"/>
              </w:rPr>
              <w:t>Date</w:t>
            </w:r>
          </w:p>
        </w:tc>
        <w:tc>
          <w:tcPr>
            <w:tcW w:w="4773" w:type="dxa"/>
            <w:tcBorders>
              <w:top w:val="single" w:sz="4" w:space="0" w:color="auto"/>
              <w:bottom w:val="single" w:sz="4" w:space="0" w:color="auto"/>
            </w:tcBorders>
            <w:shd w:val="clear" w:color="auto" w:fill="auto"/>
            <w:vAlign w:val="center"/>
          </w:tcPr>
          <w:p w14:paraId="04B08F3E" w14:textId="77777777" w:rsidR="00454B85" w:rsidRPr="00454B85" w:rsidRDefault="00454B85" w:rsidP="00454B85">
            <w:pPr>
              <w:contextualSpacing/>
              <w:rPr>
                <w:rFonts w:eastAsia="Calibri" w:cs="Arial"/>
                <w:bCs/>
                <w:szCs w:val="20"/>
                <w:lang w:val="en-GB"/>
              </w:rPr>
            </w:pPr>
          </w:p>
        </w:tc>
      </w:tr>
    </w:tbl>
    <w:p w14:paraId="323E0837" w14:textId="7783B3A1"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5"/>
        <w:gridCol w:w="2031"/>
        <w:gridCol w:w="5568"/>
      </w:tblGrid>
      <w:tr w:rsidR="00454B85" w:rsidRPr="00454B85" w14:paraId="2A880FF2" w14:textId="77777777" w:rsidTr="4B5521B3">
        <w:trPr>
          <w:tblCellSpacing w:w="11" w:type="dxa"/>
        </w:trPr>
        <w:tc>
          <w:tcPr>
            <w:tcW w:w="10013" w:type="dxa"/>
            <w:gridSpan w:val="3"/>
            <w:shd w:val="clear" w:color="auto" w:fill="002060"/>
          </w:tcPr>
          <w:p w14:paraId="7380AD5F"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1. CSO information</w:t>
            </w:r>
          </w:p>
        </w:tc>
      </w:tr>
      <w:tr w:rsidR="00454B85" w:rsidRPr="00454B85" w14:paraId="5CC28317" w14:textId="77777777" w:rsidTr="4B5521B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0D88943" w14:textId="77777777" w:rsidR="00454B85" w:rsidRPr="00454B85" w:rsidRDefault="00454B85" w:rsidP="00454B85">
            <w:pPr>
              <w:contextualSpacing/>
              <w:jc w:val="left"/>
              <w:rPr>
                <w:rFonts w:eastAsia="Calibri" w:cs="Arial"/>
                <w:bCs/>
                <w:szCs w:val="20"/>
                <w:highlight w:val="yellow"/>
                <w:lang w:val="en-GB"/>
              </w:rPr>
            </w:pPr>
            <w:r w:rsidRPr="00454B85">
              <w:rPr>
                <w:rFonts w:eastAsia="Calibri" w:cs="Arial"/>
                <w:bCs/>
                <w:szCs w:val="20"/>
                <w:lang w:val="en-GB"/>
              </w:rPr>
              <w:t>1.1 Contact details</w:t>
            </w:r>
          </w:p>
        </w:tc>
        <w:tc>
          <w:tcPr>
            <w:tcW w:w="2104" w:type="dxa"/>
            <w:tcBorders>
              <w:left w:val="outset" w:sz="6" w:space="0" w:color="BDD6EE" w:themeColor="accent1" w:themeTint="66"/>
            </w:tcBorders>
            <w:shd w:val="clear" w:color="auto" w:fill="D9D9D9" w:themeFill="background1" w:themeFillShade="D9"/>
          </w:tcPr>
          <w:p w14:paraId="4E169AB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Address</w:t>
            </w:r>
          </w:p>
        </w:tc>
        <w:tc>
          <w:tcPr>
            <w:tcW w:w="6063" w:type="dxa"/>
            <w:tcBorders>
              <w:left w:val="outset" w:sz="6" w:space="0" w:color="BDD6EE" w:themeColor="accent1" w:themeTint="66"/>
            </w:tcBorders>
          </w:tcPr>
          <w:p w14:paraId="543A5457" w14:textId="77777777" w:rsidR="00454B85" w:rsidRPr="00454B85" w:rsidRDefault="00454B85" w:rsidP="00454B85">
            <w:pPr>
              <w:contextualSpacing/>
              <w:jc w:val="left"/>
              <w:rPr>
                <w:rFonts w:eastAsia="Calibri" w:cs="Arial"/>
                <w:bCs/>
                <w:szCs w:val="20"/>
                <w:lang w:val="en-GB"/>
              </w:rPr>
            </w:pPr>
          </w:p>
        </w:tc>
      </w:tr>
      <w:tr w:rsidR="00454B85" w:rsidRPr="00454B85" w14:paraId="77C00FED" w14:textId="77777777" w:rsidTr="4B5521B3">
        <w:trPr>
          <w:trHeight w:val="41"/>
          <w:tblCellSpacing w:w="11" w:type="dxa"/>
        </w:trPr>
        <w:tc>
          <w:tcPr>
            <w:tcW w:w="1802" w:type="dxa"/>
            <w:vMerge/>
          </w:tcPr>
          <w:p w14:paraId="2D2C025E"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0C63910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Telephone</w:t>
            </w:r>
          </w:p>
        </w:tc>
        <w:tc>
          <w:tcPr>
            <w:tcW w:w="6063" w:type="dxa"/>
            <w:tcBorders>
              <w:left w:val="outset" w:sz="6" w:space="0" w:color="BDD6EE" w:themeColor="accent1" w:themeTint="66"/>
            </w:tcBorders>
          </w:tcPr>
          <w:p w14:paraId="62BFEBA5" w14:textId="77777777" w:rsidR="00454B85" w:rsidRPr="00454B85" w:rsidRDefault="00454B85" w:rsidP="00454B85">
            <w:pPr>
              <w:contextualSpacing/>
              <w:jc w:val="left"/>
              <w:rPr>
                <w:rFonts w:eastAsia="Calibri" w:cs="Arial"/>
                <w:bCs/>
                <w:szCs w:val="20"/>
                <w:lang w:val="en-GB"/>
              </w:rPr>
            </w:pPr>
          </w:p>
        </w:tc>
      </w:tr>
      <w:tr w:rsidR="00454B85" w:rsidRPr="00454B85" w14:paraId="1C65A869" w14:textId="77777777" w:rsidTr="4B5521B3">
        <w:trPr>
          <w:trHeight w:val="41"/>
          <w:tblCellSpacing w:w="11" w:type="dxa"/>
        </w:trPr>
        <w:tc>
          <w:tcPr>
            <w:tcW w:w="1802" w:type="dxa"/>
            <w:vMerge/>
          </w:tcPr>
          <w:p w14:paraId="1E2FE206"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2DFEBB7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Email</w:t>
            </w:r>
          </w:p>
        </w:tc>
        <w:tc>
          <w:tcPr>
            <w:tcW w:w="6063" w:type="dxa"/>
            <w:tcBorders>
              <w:left w:val="outset" w:sz="6" w:space="0" w:color="BDD6EE" w:themeColor="accent1" w:themeTint="66"/>
              <w:bottom w:val="outset" w:sz="6" w:space="0" w:color="BDD6EE" w:themeColor="accent1" w:themeTint="66"/>
            </w:tcBorders>
          </w:tcPr>
          <w:p w14:paraId="2069F841" w14:textId="77777777" w:rsidR="00454B85" w:rsidRPr="00454B85" w:rsidRDefault="00454B85" w:rsidP="00454B85">
            <w:pPr>
              <w:contextualSpacing/>
              <w:jc w:val="left"/>
              <w:rPr>
                <w:rFonts w:eastAsia="Calibri" w:cs="Arial"/>
                <w:bCs/>
                <w:szCs w:val="20"/>
                <w:lang w:val="en-GB"/>
              </w:rPr>
            </w:pPr>
          </w:p>
        </w:tc>
      </w:tr>
      <w:tr w:rsidR="00454B85" w:rsidRPr="00454B85" w14:paraId="52613AB8" w14:textId="77777777" w:rsidTr="4B5521B3">
        <w:trPr>
          <w:trHeight w:val="41"/>
          <w:tblCellSpacing w:w="11" w:type="dxa"/>
        </w:trPr>
        <w:tc>
          <w:tcPr>
            <w:tcW w:w="1802" w:type="dxa"/>
            <w:vMerge/>
          </w:tcPr>
          <w:p w14:paraId="02FA92F9"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1E5113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Website</w:t>
            </w:r>
          </w:p>
        </w:tc>
        <w:tc>
          <w:tcPr>
            <w:tcW w:w="6063" w:type="dxa"/>
            <w:tcBorders>
              <w:left w:val="outset" w:sz="6" w:space="0" w:color="BDD6EE" w:themeColor="accent1" w:themeTint="66"/>
              <w:bottom w:val="outset" w:sz="6" w:space="0" w:color="BDD6EE" w:themeColor="accent1" w:themeTint="66"/>
            </w:tcBorders>
          </w:tcPr>
          <w:p w14:paraId="2BD2D5CF" w14:textId="77777777" w:rsidR="00454B85" w:rsidRPr="00454B85" w:rsidRDefault="00454B85" w:rsidP="00454B85">
            <w:pPr>
              <w:contextualSpacing/>
              <w:jc w:val="left"/>
              <w:rPr>
                <w:rFonts w:eastAsia="Calibri" w:cs="Arial"/>
                <w:bCs/>
                <w:szCs w:val="20"/>
                <w:lang w:val="en-GB"/>
              </w:rPr>
            </w:pPr>
          </w:p>
        </w:tc>
      </w:tr>
    </w:tbl>
    <w:p w14:paraId="51C97CCD" w14:textId="560411EC"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67"/>
        <w:gridCol w:w="7577"/>
      </w:tblGrid>
      <w:tr w:rsidR="00454B85" w:rsidRPr="00454B85" w14:paraId="422F0D8D" w14:textId="77777777" w:rsidTr="73FCF433">
        <w:trPr>
          <w:tblHeader/>
          <w:tblCellSpacing w:w="11" w:type="dxa"/>
        </w:trPr>
        <w:tc>
          <w:tcPr>
            <w:tcW w:w="10013" w:type="dxa"/>
            <w:gridSpan w:val="2"/>
            <w:shd w:val="clear" w:color="auto" w:fill="002060"/>
          </w:tcPr>
          <w:p w14:paraId="3465D87D" w14:textId="77777777" w:rsidR="00454B85" w:rsidRPr="00454B85" w:rsidRDefault="00454B85" w:rsidP="00454B85">
            <w:pPr>
              <w:contextualSpacing/>
              <w:jc w:val="left"/>
              <w:rPr>
                <w:rFonts w:eastAsia="Calibri" w:cs="Arial"/>
                <w:bCs/>
                <w:i/>
                <w:szCs w:val="20"/>
                <w:lang w:val="en-GB"/>
              </w:rPr>
            </w:pPr>
            <w:r w:rsidRPr="00454B85">
              <w:rPr>
                <w:rFonts w:eastAsia="Calibri" w:cs="Arial"/>
                <w:bCs/>
                <w:szCs w:val="20"/>
                <w:lang w:val="en-GB"/>
              </w:rPr>
              <w:t>Section 2. CSO expertise and experience in the sector area</w:t>
            </w:r>
          </w:p>
        </w:tc>
      </w:tr>
      <w:tr w:rsidR="00454B85" w:rsidRPr="00454B85" w14:paraId="5C63BEA9"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2227A16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2.1 CSO mandate, sector area and geographic coverage</w:t>
            </w:r>
          </w:p>
        </w:tc>
        <w:tc>
          <w:tcPr>
            <w:tcW w:w="8189" w:type="dxa"/>
            <w:tcBorders>
              <w:left w:val="outset" w:sz="6" w:space="0" w:color="BDD6EE" w:themeColor="accent1" w:themeTint="66"/>
            </w:tcBorders>
            <w:shd w:val="clear" w:color="auto" w:fill="auto"/>
          </w:tcPr>
          <w:p w14:paraId="6567DBA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organization’s mandate, field of work and geographic coverage</w:t>
            </w:r>
          </w:p>
        </w:tc>
      </w:tr>
      <w:tr w:rsidR="00454B85" w:rsidRPr="00454B85" w14:paraId="2BC25444"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79963D6C" w14:textId="4C585698" w:rsidR="00454B85" w:rsidRPr="00454B85" w:rsidRDefault="76D8A1E0" w:rsidP="73FCF433">
            <w:pPr>
              <w:contextualSpacing/>
              <w:jc w:val="left"/>
              <w:rPr>
                <w:rFonts w:eastAsia="Calibri" w:cs="Arial"/>
                <w:lang w:val="en-GB"/>
              </w:rPr>
            </w:pPr>
            <w:r w:rsidRPr="73FCF433">
              <w:rPr>
                <w:rFonts w:eastAsia="Calibri" w:cs="Arial"/>
                <w:lang w:val="en-GB"/>
              </w:rPr>
              <w:t>2.2 Available</w:t>
            </w:r>
            <w:r w:rsidR="63370C33" w:rsidRPr="73FCF433">
              <w:rPr>
                <w:rFonts w:eastAsia="Calibri" w:cs="Arial"/>
                <w:lang w:val="en-GB"/>
              </w:rPr>
              <w:t xml:space="preserve"> expertise and specialists</w:t>
            </w:r>
          </w:p>
        </w:tc>
        <w:tc>
          <w:tcPr>
            <w:tcW w:w="8189" w:type="dxa"/>
            <w:tcBorders>
              <w:left w:val="outset" w:sz="6" w:space="0" w:color="BDD6EE" w:themeColor="accent1" w:themeTint="66"/>
            </w:tcBorders>
            <w:shd w:val="clear" w:color="auto" w:fill="auto"/>
          </w:tcPr>
          <w:p w14:paraId="13BF44E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the distinctive technical capacity of the organization in the sector area</w:t>
            </w:r>
          </w:p>
        </w:tc>
      </w:tr>
      <w:tr w:rsidR="00454B85" w:rsidRPr="00454B85" w14:paraId="46BD9F3C"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5927771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2.3 Key results achieved over the past 5 years</w:t>
            </w:r>
          </w:p>
        </w:tc>
        <w:tc>
          <w:tcPr>
            <w:tcW w:w="8189" w:type="dxa"/>
            <w:tcBorders>
              <w:left w:val="outset" w:sz="6" w:space="0" w:color="BDD6EE" w:themeColor="accent1" w:themeTint="66"/>
            </w:tcBorders>
            <w:shd w:val="clear" w:color="auto" w:fill="auto"/>
          </w:tcPr>
          <w:p w14:paraId="5A1084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key results achieved in sector area in recent years, including any recognition received at local / global level for the work in the sector area</w:t>
            </w:r>
          </w:p>
        </w:tc>
      </w:tr>
    </w:tbl>
    <w:p w14:paraId="65C80F47" w14:textId="217E3452"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454B85" w:rsidRPr="00454B85" w14:paraId="1C1B3220" w14:textId="77777777" w:rsidTr="73FCF433">
        <w:trPr>
          <w:tblCellSpacing w:w="11" w:type="dxa"/>
        </w:trPr>
        <w:tc>
          <w:tcPr>
            <w:tcW w:w="10013" w:type="dxa"/>
            <w:gridSpan w:val="2"/>
            <w:shd w:val="clear" w:color="auto" w:fill="002060"/>
          </w:tcPr>
          <w:p w14:paraId="583248AE" w14:textId="2CDE6C39" w:rsidR="00454B85" w:rsidRPr="00454B85" w:rsidRDefault="63370C33" w:rsidP="73FCF433">
            <w:pPr>
              <w:contextualSpacing/>
              <w:jc w:val="left"/>
              <w:rPr>
                <w:rFonts w:eastAsia="Calibri" w:cs="Arial"/>
                <w:i/>
                <w:iCs/>
                <w:lang w:val="en-GB"/>
              </w:rPr>
            </w:pPr>
            <w:r w:rsidRPr="73FCF433">
              <w:rPr>
                <w:rFonts w:eastAsia="Calibri" w:cs="Arial"/>
                <w:lang w:val="en-GB"/>
              </w:rPr>
              <w:t xml:space="preserve">Section 3. </w:t>
            </w:r>
            <w:r w:rsidR="1055F10E" w:rsidRPr="73FCF433">
              <w:rPr>
                <w:rFonts w:eastAsia="Calibri" w:cs="Arial"/>
                <w:lang w:val="en-GB"/>
              </w:rPr>
              <w:t>Local experience</w:t>
            </w:r>
            <w:r w:rsidRPr="73FCF433">
              <w:rPr>
                <w:rFonts w:eastAsia="Calibri" w:cs="Arial"/>
                <w:lang w:val="en-GB"/>
              </w:rPr>
              <w:t>, presence and community relations</w:t>
            </w:r>
          </w:p>
        </w:tc>
      </w:tr>
      <w:tr w:rsidR="00454B85" w:rsidRPr="00454B85" w14:paraId="00875B88"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5A5EB337" w14:textId="0C645738" w:rsidR="00454B85" w:rsidRPr="00454B85" w:rsidRDefault="4FFD9B90" w:rsidP="73FCF433">
            <w:pPr>
              <w:contextualSpacing/>
              <w:jc w:val="left"/>
              <w:rPr>
                <w:rFonts w:eastAsia="Calibri" w:cs="Arial"/>
                <w:lang w:val="en-GB"/>
              </w:rPr>
            </w:pPr>
            <w:r w:rsidRPr="73FCF433">
              <w:rPr>
                <w:rFonts w:eastAsia="Calibri" w:cs="Arial"/>
                <w:lang w:val="en-GB"/>
              </w:rPr>
              <w:t>3.1 Ongoing</w:t>
            </w:r>
            <w:r w:rsidR="63370C33" w:rsidRPr="73FCF433">
              <w:rPr>
                <w:rFonts w:eastAsia="Calibri" w:cs="Arial"/>
                <w:lang w:val="en-GB"/>
              </w:rPr>
              <w:t xml:space="preserve"> programmes in sector area</w:t>
            </w:r>
          </w:p>
        </w:tc>
        <w:tc>
          <w:tcPr>
            <w:tcW w:w="8189" w:type="dxa"/>
            <w:tcBorders>
              <w:left w:val="outset" w:sz="6" w:space="0" w:color="BDD6EE" w:themeColor="accent1" w:themeTint="66"/>
            </w:tcBorders>
            <w:shd w:val="clear" w:color="auto" w:fill="auto"/>
          </w:tcPr>
          <w:p w14:paraId="7E0E2AA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type / scope of ongoing programmes in the sector area</w:t>
            </w:r>
          </w:p>
        </w:tc>
      </w:tr>
      <w:tr w:rsidR="00454B85" w:rsidRPr="00454B85" w14:paraId="42C6EDE9"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63CF247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3.2 Knowledge of the local context</w:t>
            </w:r>
          </w:p>
        </w:tc>
        <w:tc>
          <w:tcPr>
            <w:tcW w:w="8189" w:type="dxa"/>
            <w:tcBorders>
              <w:left w:val="outset" w:sz="6" w:space="0" w:color="BDD6EE" w:themeColor="accent1" w:themeTint="66"/>
            </w:tcBorders>
            <w:shd w:val="clear" w:color="auto" w:fill="auto"/>
          </w:tcPr>
          <w:p w14:paraId="1CB765B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presence and community relations in the proposed programme location(s)</w:t>
            </w:r>
          </w:p>
        </w:tc>
      </w:tr>
      <w:tr w:rsidR="00454B85" w:rsidRPr="00454B85" w14:paraId="4365E202"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64A1CCD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3.3 Existing networks</w:t>
            </w:r>
          </w:p>
        </w:tc>
        <w:tc>
          <w:tcPr>
            <w:tcW w:w="8189" w:type="dxa"/>
            <w:tcBorders>
              <w:left w:val="outset" w:sz="6" w:space="0" w:color="BDD6EE" w:themeColor="accent1" w:themeTint="66"/>
            </w:tcBorders>
            <w:shd w:val="clear" w:color="auto" w:fill="auto"/>
          </w:tcPr>
          <w:p w14:paraId="2E3C8C6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ongoing collaborations with national institutions and local communities in the sector area</w:t>
            </w:r>
          </w:p>
          <w:p w14:paraId="63E42B81" w14:textId="77777777" w:rsidR="00454B85" w:rsidRPr="00454B85" w:rsidRDefault="00454B85" w:rsidP="00454B85">
            <w:pPr>
              <w:contextualSpacing/>
              <w:jc w:val="left"/>
              <w:rPr>
                <w:rFonts w:eastAsia="Calibri" w:cs="Arial"/>
                <w:bCs/>
                <w:szCs w:val="20"/>
                <w:lang w:val="en-GB"/>
              </w:rPr>
            </w:pPr>
          </w:p>
        </w:tc>
      </w:tr>
    </w:tbl>
    <w:p w14:paraId="369C4104" w14:textId="77777777" w:rsidR="00454B85" w:rsidRPr="00454B85" w:rsidRDefault="00454B85" w:rsidP="62A54BBF">
      <w:pPr>
        <w:contextualSpacing/>
        <w:jc w:val="left"/>
        <w:rPr>
          <w:rFonts w:eastAsia="Calibri" w:cs="Arial"/>
          <w:lang w:val="en-GB"/>
        </w:rPr>
      </w:pPr>
    </w:p>
    <w:p w14:paraId="6738B1CB" w14:textId="79455C47" w:rsidR="62A54BBF" w:rsidRDefault="62A54BBF" w:rsidP="62A54BBF">
      <w:pPr>
        <w:jc w:val="left"/>
        <w:rPr>
          <w:rFonts w:eastAsia="Calibri" w:cs="Arial"/>
          <w:lang w:val="en-GB"/>
        </w:rPr>
      </w:pPr>
    </w:p>
    <w:p w14:paraId="00F487B5" w14:textId="0E69AB44" w:rsidR="62A54BBF" w:rsidRDefault="62A54BBF" w:rsidP="62A54BBF">
      <w:pPr>
        <w:jc w:val="left"/>
        <w:rPr>
          <w:rFonts w:eastAsia="Calibri" w:cs="Arial"/>
          <w:lang w:val="en-GB"/>
        </w:rPr>
      </w:pPr>
    </w:p>
    <w:p w14:paraId="594833C3" w14:textId="3F5E13EA" w:rsidR="03743C0A" w:rsidRDefault="03743C0A" w:rsidP="03743C0A">
      <w:pPr>
        <w:jc w:val="left"/>
        <w:rPr>
          <w:rFonts w:eastAsia="Calibri" w:cs="Arial"/>
          <w:lang w:val="en-GB"/>
        </w:rPr>
      </w:pPr>
    </w:p>
    <w:p w14:paraId="6D8EF949" w14:textId="45171563" w:rsidR="62A54BBF" w:rsidRDefault="62A54BBF" w:rsidP="62A54BBF">
      <w:pPr>
        <w:jc w:val="left"/>
        <w:rPr>
          <w:rFonts w:eastAsia="Calibri" w:cs="Arial"/>
          <w:lang w:val="en-GB"/>
        </w:rPr>
      </w:pPr>
    </w:p>
    <w:p w14:paraId="5EFD4AD7" w14:textId="3821FAE6" w:rsidR="23F7F99D" w:rsidRDefault="23F7F99D" w:rsidP="23F7F99D">
      <w:pPr>
        <w:jc w:val="left"/>
        <w:rPr>
          <w:rFonts w:eastAsia="Calibri" w:cs="Arial"/>
          <w:lang w:val="en-GB"/>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92"/>
        <w:gridCol w:w="2020"/>
        <w:gridCol w:w="5532"/>
      </w:tblGrid>
      <w:tr w:rsidR="00454B85" w:rsidRPr="00454B85" w14:paraId="2903C711" w14:textId="77777777" w:rsidTr="73FCF433">
        <w:trPr>
          <w:tblCellSpacing w:w="11" w:type="dxa"/>
        </w:trPr>
        <w:tc>
          <w:tcPr>
            <w:tcW w:w="10013" w:type="dxa"/>
            <w:gridSpan w:val="3"/>
            <w:shd w:val="clear" w:color="auto" w:fill="002060"/>
          </w:tcPr>
          <w:p w14:paraId="23770B93"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Section 4. Management ability</w:t>
            </w:r>
          </w:p>
        </w:tc>
      </w:tr>
      <w:tr w:rsidR="00454B85" w:rsidRPr="00454B85" w14:paraId="6F5CA754" w14:textId="77777777" w:rsidTr="73FCF433">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10F8A7A7"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4.1 Annual budget</w:t>
            </w:r>
          </w:p>
        </w:tc>
        <w:tc>
          <w:tcPr>
            <w:tcW w:w="2104" w:type="dxa"/>
            <w:tcBorders>
              <w:left w:val="outset" w:sz="6" w:space="0" w:color="BDD6EE" w:themeColor="accent1" w:themeTint="66"/>
            </w:tcBorders>
            <w:shd w:val="clear" w:color="auto" w:fill="D9D9D9" w:themeFill="background1" w:themeFillShade="D9"/>
          </w:tcPr>
          <w:p w14:paraId="2E44684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Size of annual budget (previous year, USD)</w:t>
            </w:r>
          </w:p>
        </w:tc>
        <w:tc>
          <w:tcPr>
            <w:tcW w:w="6063" w:type="dxa"/>
            <w:tcBorders>
              <w:left w:val="outset" w:sz="6" w:space="0" w:color="BDD6EE" w:themeColor="accent1" w:themeTint="66"/>
            </w:tcBorders>
            <w:shd w:val="clear" w:color="auto" w:fill="auto"/>
          </w:tcPr>
          <w:p w14:paraId="1161C8AF" w14:textId="77777777" w:rsidR="00454B85" w:rsidRPr="00454B85" w:rsidRDefault="00454B85" w:rsidP="00454B85">
            <w:pPr>
              <w:contextualSpacing/>
              <w:jc w:val="left"/>
              <w:rPr>
                <w:rFonts w:eastAsia="Calibri" w:cs="Arial"/>
                <w:bCs/>
                <w:szCs w:val="20"/>
                <w:lang w:val="en-GB"/>
              </w:rPr>
            </w:pPr>
          </w:p>
        </w:tc>
      </w:tr>
      <w:tr w:rsidR="00454B85" w:rsidRPr="00454B85" w14:paraId="58DC5320" w14:textId="77777777" w:rsidTr="73FCF433">
        <w:trPr>
          <w:trHeight w:val="93"/>
          <w:tblCellSpacing w:w="11" w:type="dxa"/>
        </w:trPr>
        <w:tc>
          <w:tcPr>
            <w:tcW w:w="1802" w:type="dxa"/>
            <w:vMerge/>
          </w:tcPr>
          <w:p w14:paraId="508C45D7"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30601A8E"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Source of core funds or income</w:t>
            </w:r>
          </w:p>
        </w:tc>
        <w:tc>
          <w:tcPr>
            <w:tcW w:w="6063" w:type="dxa"/>
            <w:tcBorders>
              <w:left w:val="outset" w:sz="6" w:space="0" w:color="BDD6EE" w:themeColor="accent1" w:themeTint="66"/>
            </w:tcBorders>
            <w:shd w:val="clear" w:color="auto" w:fill="auto"/>
          </w:tcPr>
          <w:p w14:paraId="71E77E11" w14:textId="77777777" w:rsidR="00454B85" w:rsidRPr="00454B85" w:rsidRDefault="00454B85" w:rsidP="00454B85">
            <w:pPr>
              <w:contextualSpacing/>
              <w:jc w:val="left"/>
              <w:rPr>
                <w:rFonts w:eastAsia="Calibri" w:cs="Arial"/>
                <w:bCs/>
                <w:szCs w:val="20"/>
                <w:lang w:val="en-GB"/>
              </w:rPr>
            </w:pPr>
          </w:p>
        </w:tc>
      </w:tr>
      <w:tr w:rsidR="00454B85" w:rsidRPr="00454B85" w14:paraId="2B8D50DC" w14:textId="77777777" w:rsidTr="73FCF433">
        <w:trPr>
          <w:trHeight w:val="93"/>
          <w:tblCellSpacing w:w="11" w:type="dxa"/>
        </w:trPr>
        <w:tc>
          <w:tcPr>
            <w:tcW w:w="1802" w:type="dxa"/>
            <w:vMerge/>
          </w:tcPr>
          <w:p w14:paraId="176DE3B2" w14:textId="77777777" w:rsidR="00454B85" w:rsidRPr="00454B85" w:rsidRDefault="00454B85" w:rsidP="00454B85">
            <w:pPr>
              <w:contextualSpacing/>
              <w:jc w:val="left"/>
              <w:rPr>
                <w:rFonts w:eastAsia="Calibri" w:cs="Arial"/>
                <w:bCs/>
                <w:szCs w:val="20"/>
                <w:lang w:val="en-GB"/>
              </w:rPr>
            </w:pPr>
          </w:p>
        </w:tc>
        <w:tc>
          <w:tcPr>
            <w:tcW w:w="2104" w:type="dxa"/>
            <w:tcBorders>
              <w:left w:val="outset" w:sz="6" w:space="0" w:color="BDD6EE" w:themeColor="accent1" w:themeTint="66"/>
            </w:tcBorders>
            <w:shd w:val="clear" w:color="auto" w:fill="D9D9D9" w:themeFill="background1" w:themeFillShade="D9"/>
          </w:tcPr>
          <w:p w14:paraId="6DC4DAC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Main funding partners/ donors</w:t>
            </w:r>
          </w:p>
        </w:tc>
        <w:tc>
          <w:tcPr>
            <w:tcW w:w="6063" w:type="dxa"/>
            <w:tcBorders>
              <w:left w:val="outset" w:sz="6" w:space="0" w:color="BDD6EE" w:themeColor="accent1" w:themeTint="66"/>
            </w:tcBorders>
            <w:shd w:val="clear" w:color="auto" w:fill="auto"/>
          </w:tcPr>
          <w:p w14:paraId="340B2B6A" w14:textId="77777777" w:rsidR="00454B85" w:rsidRPr="00454B85" w:rsidRDefault="00454B85" w:rsidP="00454B85">
            <w:pPr>
              <w:contextualSpacing/>
              <w:jc w:val="left"/>
              <w:rPr>
                <w:rFonts w:eastAsia="Calibri" w:cs="Arial"/>
                <w:bCs/>
                <w:szCs w:val="20"/>
                <w:lang w:val="en-GB"/>
              </w:rPr>
            </w:pPr>
          </w:p>
        </w:tc>
      </w:tr>
      <w:tr w:rsidR="00454B85" w:rsidRPr="00454B85" w14:paraId="47ECAFF3"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6763C91B"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4.2 Core staff</w:t>
            </w:r>
          </w:p>
        </w:tc>
        <w:tc>
          <w:tcPr>
            <w:tcW w:w="8189" w:type="dxa"/>
            <w:gridSpan w:val="2"/>
            <w:tcBorders>
              <w:left w:val="outset" w:sz="6" w:space="0" w:color="BDD6EE" w:themeColor="accent1" w:themeTint="66"/>
            </w:tcBorders>
            <w:shd w:val="clear" w:color="auto" w:fill="auto"/>
          </w:tcPr>
          <w:p w14:paraId="7A27120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Outline of number and key functions of core organization staff</w:t>
            </w:r>
          </w:p>
        </w:tc>
      </w:tr>
      <w:tr w:rsidR="00454B85" w:rsidRPr="00454B85" w14:paraId="6CA69178" w14:textId="77777777" w:rsidTr="73FCF433">
        <w:trPr>
          <w:tblCellSpacing w:w="11" w:type="dxa"/>
        </w:trPr>
        <w:tc>
          <w:tcPr>
            <w:tcW w:w="1802" w:type="dxa"/>
            <w:tcBorders>
              <w:right w:val="outset" w:sz="6" w:space="0" w:color="BDD6EE" w:themeColor="accent1" w:themeTint="66"/>
            </w:tcBorders>
            <w:shd w:val="clear" w:color="auto" w:fill="D9D9D9" w:themeFill="background1" w:themeFillShade="D9"/>
          </w:tcPr>
          <w:p w14:paraId="5E26E9B2" w14:textId="443E0578" w:rsidR="00454B85" w:rsidRPr="00454B85" w:rsidRDefault="789929EF" w:rsidP="73FCF433">
            <w:pPr>
              <w:contextualSpacing/>
              <w:jc w:val="left"/>
              <w:rPr>
                <w:rFonts w:eastAsia="Calibri" w:cs="Arial"/>
                <w:lang w:val="en-GB"/>
              </w:rPr>
            </w:pPr>
            <w:r w:rsidRPr="73FCF433">
              <w:rPr>
                <w:rFonts w:eastAsia="Calibri" w:cs="Arial"/>
                <w:lang w:val="en-GB"/>
              </w:rPr>
              <w:t>4.3 Any</w:t>
            </w:r>
            <w:r w:rsidR="63370C33" w:rsidRPr="73FCF433">
              <w:rPr>
                <w:rFonts w:eastAsia="Calibri" w:cs="Arial"/>
                <w:lang w:val="en-GB"/>
              </w:rPr>
              <w:t xml:space="preserve"> other information</w:t>
            </w:r>
          </w:p>
          <w:p w14:paraId="15E04B8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demonstrating financial capacity</w:t>
            </w:r>
          </w:p>
        </w:tc>
        <w:tc>
          <w:tcPr>
            <w:tcW w:w="8189" w:type="dxa"/>
            <w:gridSpan w:val="2"/>
            <w:tcBorders>
              <w:left w:val="outset" w:sz="6" w:space="0" w:color="BDD6EE" w:themeColor="accent1" w:themeTint="66"/>
            </w:tcBorders>
            <w:shd w:val="clear" w:color="auto" w:fill="auto"/>
          </w:tcPr>
          <w:p w14:paraId="58BD2E50"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E.g. results of previous capacity assessments if available (such as the micro assessment)</w:t>
            </w:r>
          </w:p>
        </w:tc>
      </w:tr>
    </w:tbl>
    <w:p w14:paraId="4D27A3B3" w14:textId="77777777" w:rsidR="00454B85" w:rsidRPr="00454B85" w:rsidRDefault="00454B85" w:rsidP="00454B85">
      <w:pPr>
        <w:contextualSpacing/>
        <w:rPr>
          <w:rFonts w:eastAsia="Calibri" w:cs="Arial"/>
          <w:bCs/>
          <w:sz w:val="22"/>
          <w:szCs w:val="24"/>
          <w:lang w:eastAsia="en-GB"/>
        </w:rPr>
      </w:pPr>
    </w:p>
    <w:tbl>
      <w:tblPr>
        <w:tblStyle w:val="TableGrid71"/>
        <w:tblW w:w="9355"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55"/>
        <w:gridCol w:w="1420"/>
        <w:gridCol w:w="1285"/>
        <w:gridCol w:w="918"/>
        <w:gridCol w:w="3177"/>
      </w:tblGrid>
      <w:tr w:rsidR="00454B85" w:rsidRPr="00454B85" w14:paraId="11F803B1" w14:textId="77777777" w:rsidTr="5292107E">
        <w:trPr>
          <w:tblCellSpacing w:w="11" w:type="dxa"/>
        </w:trPr>
        <w:tc>
          <w:tcPr>
            <w:tcW w:w="9355" w:type="dxa"/>
            <w:gridSpan w:val="5"/>
            <w:shd w:val="clear" w:color="auto" w:fill="002060"/>
          </w:tcPr>
          <w:p w14:paraId="5319705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Section 5. Experience working with UN / UNICEF</w:t>
            </w:r>
          </w:p>
        </w:tc>
      </w:tr>
      <w:tr w:rsidR="00454B85" w:rsidRPr="00454B85" w14:paraId="41BFC5F5" w14:textId="77777777" w:rsidTr="5292107E">
        <w:trPr>
          <w:tblCellSpacing w:w="11" w:type="dxa"/>
        </w:trPr>
        <w:tc>
          <w:tcPr>
            <w:tcW w:w="2544" w:type="dxa"/>
            <w:shd w:val="clear" w:color="auto" w:fill="D9D9D9" w:themeFill="background1" w:themeFillShade="D9"/>
            <w:vAlign w:val="center"/>
          </w:tcPr>
          <w:p w14:paraId="72B24C5A"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Programme/project title</w:t>
            </w:r>
          </w:p>
        </w:tc>
        <w:tc>
          <w:tcPr>
            <w:tcW w:w="1418" w:type="dxa"/>
            <w:shd w:val="clear" w:color="auto" w:fill="D9D9D9" w:themeFill="background1" w:themeFillShade="D9"/>
            <w:vAlign w:val="center"/>
          </w:tcPr>
          <w:p w14:paraId="3D281B9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Total budget (USD)</w:t>
            </w:r>
          </w:p>
        </w:tc>
        <w:tc>
          <w:tcPr>
            <w:tcW w:w="1276" w:type="dxa"/>
            <w:shd w:val="clear" w:color="auto" w:fill="D9D9D9" w:themeFill="background1" w:themeFillShade="D9"/>
            <w:vAlign w:val="center"/>
          </w:tcPr>
          <w:p w14:paraId="46B77CA5"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Funding UN agency</w:t>
            </w:r>
          </w:p>
        </w:tc>
        <w:tc>
          <w:tcPr>
            <w:tcW w:w="907" w:type="dxa"/>
            <w:shd w:val="clear" w:color="auto" w:fill="D9D9D9" w:themeFill="background1" w:themeFillShade="D9"/>
            <w:vAlign w:val="center"/>
          </w:tcPr>
          <w:p w14:paraId="0835AB66"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Year end</w:t>
            </w:r>
          </w:p>
        </w:tc>
        <w:tc>
          <w:tcPr>
            <w:tcW w:w="3210" w:type="dxa"/>
            <w:shd w:val="clear" w:color="auto" w:fill="D9D9D9" w:themeFill="background1" w:themeFillShade="D9"/>
            <w:vAlign w:val="center"/>
          </w:tcPr>
          <w:p w14:paraId="0DFD1949"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Key results achieved</w:t>
            </w:r>
          </w:p>
        </w:tc>
      </w:tr>
      <w:tr w:rsidR="00454B85" w:rsidRPr="00454B85" w14:paraId="61F4C459" w14:textId="77777777" w:rsidTr="5292107E">
        <w:trPr>
          <w:tblCellSpacing w:w="11" w:type="dxa"/>
        </w:trPr>
        <w:tc>
          <w:tcPr>
            <w:tcW w:w="2544" w:type="dxa"/>
            <w:shd w:val="clear" w:color="auto" w:fill="auto"/>
            <w:vAlign w:val="center"/>
          </w:tcPr>
          <w:p w14:paraId="751A29EF"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1. </w:t>
            </w:r>
          </w:p>
        </w:tc>
        <w:tc>
          <w:tcPr>
            <w:tcW w:w="1418" w:type="dxa"/>
            <w:shd w:val="clear" w:color="auto" w:fill="auto"/>
            <w:vAlign w:val="center"/>
          </w:tcPr>
          <w:p w14:paraId="07C79F2D"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103243D0"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3603A7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4DAF87AD" w14:textId="77777777" w:rsidR="00454B85" w:rsidRPr="00454B85" w:rsidRDefault="00454B85" w:rsidP="00454B85">
            <w:pPr>
              <w:contextualSpacing/>
              <w:jc w:val="left"/>
              <w:rPr>
                <w:rFonts w:eastAsia="Calibri" w:cs="Arial"/>
                <w:bCs/>
                <w:szCs w:val="20"/>
                <w:lang w:val="en-GB"/>
              </w:rPr>
            </w:pPr>
          </w:p>
        </w:tc>
      </w:tr>
      <w:tr w:rsidR="00454B85" w:rsidRPr="00454B85" w14:paraId="431CE6F1" w14:textId="77777777" w:rsidTr="5292107E">
        <w:trPr>
          <w:tblCellSpacing w:w="11" w:type="dxa"/>
        </w:trPr>
        <w:tc>
          <w:tcPr>
            <w:tcW w:w="2544" w:type="dxa"/>
            <w:shd w:val="clear" w:color="auto" w:fill="auto"/>
            <w:vAlign w:val="center"/>
          </w:tcPr>
          <w:p w14:paraId="061D75A2"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2. </w:t>
            </w:r>
          </w:p>
        </w:tc>
        <w:tc>
          <w:tcPr>
            <w:tcW w:w="1418" w:type="dxa"/>
            <w:shd w:val="clear" w:color="auto" w:fill="auto"/>
            <w:vAlign w:val="center"/>
          </w:tcPr>
          <w:p w14:paraId="33367F86"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4CC70FF2"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0BBB8FB5"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3584CF99" w14:textId="77777777" w:rsidR="00454B85" w:rsidRPr="00454B85" w:rsidRDefault="00454B85" w:rsidP="00454B85">
            <w:pPr>
              <w:contextualSpacing/>
              <w:jc w:val="left"/>
              <w:rPr>
                <w:rFonts w:eastAsia="Calibri" w:cs="Arial"/>
                <w:bCs/>
                <w:szCs w:val="20"/>
                <w:lang w:val="en-GB"/>
              </w:rPr>
            </w:pPr>
          </w:p>
        </w:tc>
      </w:tr>
      <w:tr w:rsidR="00454B85" w:rsidRPr="00454B85" w14:paraId="6E2814C8" w14:textId="77777777" w:rsidTr="5292107E">
        <w:trPr>
          <w:tblCellSpacing w:w="11" w:type="dxa"/>
        </w:trPr>
        <w:tc>
          <w:tcPr>
            <w:tcW w:w="2544" w:type="dxa"/>
            <w:shd w:val="clear" w:color="auto" w:fill="auto"/>
            <w:vAlign w:val="center"/>
          </w:tcPr>
          <w:p w14:paraId="46D47488" w14:textId="77777777" w:rsidR="00454B85" w:rsidRPr="00454B85" w:rsidRDefault="00454B85" w:rsidP="00454B85">
            <w:pPr>
              <w:contextualSpacing/>
              <w:jc w:val="left"/>
              <w:rPr>
                <w:rFonts w:eastAsia="Calibri" w:cs="Arial"/>
                <w:bCs/>
                <w:szCs w:val="20"/>
                <w:lang w:val="en-GB"/>
              </w:rPr>
            </w:pPr>
            <w:r w:rsidRPr="00454B85">
              <w:rPr>
                <w:rFonts w:eastAsia="Calibri" w:cs="Arial"/>
                <w:bCs/>
                <w:szCs w:val="20"/>
                <w:lang w:val="en-GB"/>
              </w:rPr>
              <w:t xml:space="preserve">3. </w:t>
            </w:r>
          </w:p>
        </w:tc>
        <w:tc>
          <w:tcPr>
            <w:tcW w:w="1418" w:type="dxa"/>
            <w:shd w:val="clear" w:color="auto" w:fill="auto"/>
            <w:vAlign w:val="center"/>
          </w:tcPr>
          <w:p w14:paraId="5F875C19" w14:textId="77777777" w:rsidR="00454B85" w:rsidRPr="00454B85" w:rsidRDefault="00454B85" w:rsidP="00454B85">
            <w:pPr>
              <w:contextualSpacing/>
              <w:jc w:val="left"/>
              <w:rPr>
                <w:rFonts w:eastAsia="Calibri" w:cs="Arial"/>
                <w:bCs/>
                <w:szCs w:val="20"/>
                <w:lang w:val="en-GB"/>
              </w:rPr>
            </w:pPr>
          </w:p>
        </w:tc>
        <w:tc>
          <w:tcPr>
            <w:tcW w:w="1276" w:type="dxa"/>
            <w:shd w:val="clear" w:color="auto" w:fill="auto"/>
            <w:vAlign w:val="center"/>
          </w:tcPr>
          <w:p w14:paraId="66E50AFD" w14:textId="77777777" w:rsidR="00454B85" w:rsidRPr="00454B85" w:rsidRDefault="00454B85" w:rsidP="00454B85">
            <w:pPr>
              <w:contextualSpacing/>
              <w:jc w:val="left"/>
              <w:rPr>
                <w:rFonts w:eastAsia="Calibri" w:cs="Arial"/>
                <w:bCs/>
                <w:szCs w:val="20"/>
                <w:lang w:val="en-GB"/>
              </w:rPr>
            </w:pPr>
          </w:p>
        </w:tc>
        <w:tc>
          <w:tcPr>
            <w:tcW w:w="907" w:type="dxa"/>
            <w:shd w:val="clear" w:color="auto" w:fill="auto"/>
            <w:vAlign w:val="center"/>
          </w:tcPr>
          <w:p w14:paraId="7BE378ED" w14:textId="77777777" w:rsidR="00454B85" w:rsidRPr="00454B85" w:rsidRDefault="00454B85" w:rsidP="00454B85">
            <w:pPr>
              <w:contextualSpacing/>
              <w:jc w:val="left"/>
              <w:rPr>
                <w:rFonts w:eastAsia="Calibri" w:cs="Arial"/>
                <w:bCs/>
                <w:szCs w:val="20"/>
                <w:lang w:val="en-GB"/>
              </w:rPr>
            </w:pPr>
          </w:p>
        </w:tc>
        <w:tc>
          <w:tcPr>
            <w:tcW w:w="3210" w:type="dxa"/>
            <w:shd w:val="clear" w:color="auto" w:fill="auto"/>
            <w:vAlign w:val="center"/>
          </w:tcPr>
          <w:p w14:paraId="60A32750" w14:textId="77777777" w:rsidR="00454B85" w:rsidRPr="00454B85" w:rsidRDefault="00454B85" w:rsidP="00454B85">
            <w:pPr>
              <w:contextualSpacing/>
              <w:jc w:val="left"/>
              <w:rPr>
                <w:rFonts w:eastAsia="Calibri" w:cs="Arial"/>
                <w:bCs/>
                <w:szCs w:val="20"/>
                <w:lang w:val="en-GB"/>
              </w:rPr>
            </w:pPr>
          </w:p>
        </w:tc>
      </w:tr>
    </w:tbl>
    <w:p w14:paraId="0713C020" w14:textId="77777777" w:rsidR="00B44D4D" w:rsidRDefault="00B44D4D" w:rsidP="00B44D4D">
      <w:pPr>
        <w:rPr>
          <w:lang w:val="en-GB"/>
        </w:rPr>
        <w:sectPr w:rsidR="00B44D4D" w:rsidSect="00865457">
          <w:headerReference w:type="default" r:id="rId29"/>
          <w:pgSz w:w="12240" w:h="15840"/>
          <w:pgMar w:top="1440" w:right="1440" w:bottom="1440" w:left="1440" w:header="706" w:footer="706" w:gutter="0"/>
          <w:cols w:space="708"/>
          <w:docGrid w:linePitch="360"/>
        </w:sectPr>
      </w:pPr>
    </w:p>
    <w:p w14:paraId="74AD1EAD" w14:textId="1B23A59D" w:rsidR="5358C613" w:rsidRDefault="5358C613" w:rsidP="5358C613">
      <w:pPr>
        <w:pStyle w:val="Heading2"/>
      </w:pPr>
    </w:p>
    <w:p w14:paraId="75246FB3" w14:textId="29AA2C9D" w:rsidR="1C9ECD55" w:rsidRDefault="1C9ECD55" w:rsidP="1C9ECD55">
      <w:pPr>
        <w:pStyle w:val="Heading2"/>
      </w:pPr>
    </w:p>
    <w:p w14:paraId="1BBE4386" w14:textId="1721056D" w:rsidR="00B44D4D" w:rsidRDefault="00B44D4D" w:rsidP="00B44D4D">
      <w:pPr>
        <w:pStyle w:val="Heading2"/>
      </w:pPr>
      <w:r w:rsidRPr="00160015">
        <w:t>Attachment I</w:t>
      </w:r>
      <w:r>
        <w:t>I</w:t>
      </w:r>
      <w:r w:rsidRPr="00160015">
        <w:t xml:space="preserve"> – </w:t>
      </w:r>
      <w:r>
        <w:t>Programme Proposal (to be completed by CSO Applicant)</w:t>
      </w:r>
    </w:p>
    <w:tbl>
      <w:tblPr>
        <w:tblStyle w:val="TableGrid"/>
        <w:tblW w:w="0" w:type="auto"/>
        <w:tblLook w:val="04A0" w:firstRow="1" w:lastRow="0" w:firstColumn="1" w:lastColumn="0" w:noHBand="0" w:noVBand="1"/>
      </w:tblPr>
      <w:tblGrid>
        <w:gridCol w:w="9350"/>
      </w:tblGrid>
      <w:tr w:rsidR="00B44D4D" w14:paraId="52FC5AA3" w14:textId="77777777" w:rsidTr="2B779F42">
        <w:tc>
          <w:tcPr>
            <w:tcW w:w="9350" w:type="dxa"/>
          </w:tcPr>
          <w:p w14:paraId="6D31327C" w14:textId="77777777" w:rsidR="00B44D4D" w:rsidRDefault="00B44D4D" w:rsidP="0093196F">
            <w:pPr>
              <w:rPr>
                <w:lang w:val="en-GB" w:eastAsia="en-GB"/>
              </w:rPr>
            </w:pPr>
            <w:r w:rsidRPr="2B779F42">
              <w:rPr>
                <w:lang w:val="en-GB" w:eastAsia="en-GB"/>
              </w:rPr>
              <w:t xml:space="preserve"> </w:t>
            </w:r>
          </w:p>
          <w:p w14:paraId="7BD487D4" w14:textId="343DD3CD" w:rsidR="3E6F72C4" w:rsidRDefault="3E6F72C4" w:rsidP="2B779F42">
            <w:r w:rsidRPr="2B779F42">
              <w:rPr>
                <w:rFonts w:eastAsia="Arial" w:cs="Arial"/>
                <w:szCs w:val="20"/>
                <w:lang w:val="en-GB"/>
              </w:rPr>
              <w:t>The purpose of this proposal is to provide an outline of the proposed intervention for which the CSO is proposing to partner with UNICEF. [</w:t>
            </w:r>
            <w:r w:rsidRPr="2B779F42">
              <w:rPr>
                <w:rFonts w:eastAsia="Arial" w:cs="Arial"/>
                <w:i/>
                <w:iCs/>
                <w:szCs w:val="20"/>
                <w:lang w:val="en-GB"/>
              </w:rPr>
              <w:t xml:space="preserve">If the Call for Expression of Interest allows for multiple submissions, the following text may be added: </w:t>
            </w:r>
            <w:r w:rsidRPr="2B779F42">
              <w:rPr>
                <w:rFonts w:eastAsia="Arial" w:cs="Arial"/>
                <w:szCs w:val="20"/>
                <w:lang w:val="en-GB"/>
              </w:rPr>
              <w:t>A separate form should be filled for each programme proposal submitted.]</w:t>
            </w:r>
          </w:p>
          <w:p w14:paraId="395AEBB2" w14:textId="77777777" w:rsidR="00B44D4D" w:rsidRDefault="00B44D4D" w:rsidP="0093196F">
            <w:pPr>
              <w:rPr>
                <w:lang w:val="en-GB" w:eastAsia="en-GB"/>
              </w:rPr>
            </w:pPr>
            <w:r>
              <w:rPr>
                <w:lang w:val="en-GB" w:eastAsia="en-GB"/>
              </w:rPr>
              <w:t xml:space="preserve">Information provided in this form will be used to inform the review and evaluation of CSO submissions as outlined in the </w:t>
            </w:r>
            <w:r>
              <w:t>Call for Expression of Interest</w:t>
            </w:r>
            <w:r>
              <w:rPr>
                <w:lang w:val="en-GB" w:eastAsia="en-GB"/>
              </w:rPr>
              <w:t xml:space="preserve"> under section 3.</w:t>
            </w:r>
          </w:p>
          <w:p w14:paraId="7010E3B4" w14:textId="77777777" w:rsidR="00B44D4D" w:rsidRDefault="00B44D4D" w:rsidP="0093196F">
            <w:pPr>
              <w:rPr>
                <w:lang w:val="en-GB" w:eastAsia="en-GB"/>
              </w:rPr>
            </w:pPr>
          </w:p>
        </w:tc>
      </w:tr>
    </w:tbl>
    <w:p w14:paraId="362E0EEF" w14:textId="77777777" w:rsidR="00B44D4D"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B44D4D" w:rsidRPr="0048671B" w14:paraId="308F36F1" w14:textId="77777777" w:rsidTr="0093196F">
        <w:trPr>
          <w:tblCellSpacing w:w="11" w:type="dxa"/>
        </w:trPr>
        <w:tc>
          <w:tcPr>
            <w:tcW w:w="9320" w:type="dxa"/>
            <w:gridSpan w:val="4"/>
            <w:shd w:val="clear" w:color="auto" w:fill="002060"/>
          </w:tcPr>
          <w:p w14:paraId="1FFFB9FF" w14:textId="77777777" w:rsidR="00B44D4D" w:rsidRPr="0048671B" w:rsidRDefault="00B44D4D" w:rsidP="0093196F">
            <w:pPr>
              <w:rPr>
                <w:szCs w:val="20"/>
                <w:lang w:val="en-GB"/>
              </w:rPr>
            </w:pPr>
            <w:r>
              <w:rPr>
                <w:szCs w:val="20"/>
                <w:lang w:val="en-GB"/>
              </w:rPr>
              <w:t>Section 1. Proposal overview</w:t>
            </w:r>
          </w:p>
        </w:tc>
      </w:tr>
      <w:tr w:rsidR="00B44D4D" w:rsidRPr="0048671B" w14:paraId="32FA1FA6"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13B8416" w14:textId="77777777" w:rsidR="00B44D4D" w:rsidRPr="003B5E2E" w:rsidRDefault="00B44D4D" w:rsidP="0093196F">
            <w:pPr>
              <w:jc w:val="left"/>
              <w:rPr>
                <w:szCs w:val="20"/>
                <w:lang w:val="en-GB"/>
              </w:rPr>
            </w:pPr>
            <w:r>
              <w:rPr>
                <w:szCs w:val="20"/>
                <w:lang w:val="en-GB"/>
              </w:rPr>
              <w:t>1.1 Programme title</w:t>
            </w:r>
          </w:p>
        </w:tc>
        <w:tc>
          <w:tcPr>
            <w:tcW w:w="7687" w:type="dxa"/>
            <w:gridSpan w:val="3"/>
            <w:tcBorders>
              <w:left w:val="outset" w:sz="6" w:space="0" w:color="BDD6EE" w:themeColor="accent1" w:themeTint="66"/>
            </w:tcBorders>
          </w:tcPr>
          <w:p w14:paraId="6346ECDF" w14:textId="77777777" w:rsidR="00B44D4D" w:rsidRPr="003B5E2E" w:rsidRDefault="00B44D4D" w:rsidP="0093196F">
            <w:pPr>
              <w:rPr>
                <w:szCs w:val="20"/>
              </w:rPr>
            </w:pPr>
          </w:p>
        </w:tc>
      </w:tr>
      <w:tr w:rsidR="00B44D4D" w:rsidRPr="0048671B" w14:paraId="45019C7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09CF32E" w14:textId="77777777" w:rsidR="00B44D4D" w:rsidRDefault="00B44D4D" w:rsidP="0093196F">
            <w:pPr>
              <w:jc w:val="left"/>
              <w:rPr>
                <w:szCs w:val="20"/>
                <w:lang w:val="en-GB"/>
              </w:rPr>
            </w:pPr>
            <w:r>
              <w:rPr>
                <w:szCs w:val="20"/>
                <w:lang w:val="en-GB"/>
              </w:rPr>
              <w:t>1.2 Results to which the programme contributes</w:t>
            </w:r>
          </w:p>
        </w:tc>
        <w:tc>
          <w:tcPr>
            <w:tcW w:w="7687" w:type="dxa"/>
            <w:gridSpan w:val="3"/>
            <w:tcBorders>
              <w:left w:val="outset" w:sz="6" w:space="0" w:color="BDD6EE" w:themeColor="accent1" w:themeTint="66"/>
            </w:tcBorders>
          </w:tcPr>
          <w:p w14:paraId="6029F750" w14:textId="77777777" w:rsidR="00B44D4D" w:rsidRPr="003B5E2E" w:rsidRDefault="00B44D4D" w:rsidP="0093196F">
            <w:pPr>
              <w:rPr>
                <w:i/>
                <w:szCs w:val="20"/>
              </w:rPr>
            </w:pPr>
            <w:r>
              <w:rPr>
                <w:i/>
                <w:szCs w:val="20"/>
              </w:rPr>
              <w:t xml:space="preserve">Refer to Section 1.3 of the </w:t>
            </w:r>
            <w:r w:rsidRPr="00156FA2">
              <w:rPr>
                <w:i/>
                <w:szCs w:val="20"/>
              </w:rPr>
              <w:t>Call for Expression of Interest</w:t>
            </w:r>
          </w:p>
        </w:tc>
      </w:tr>
      <w:tr w:rsidR="00B44D4D" w:rsidRPr="0048671B" w14:paraId="4F9EB9B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69DC6A5A" w14:textId="77777777" w:rsidR="00B44D4D" w:rsidRPr="003B5E2E" w:rsidRDefault="00B44D4D" w:rsidP="0093196F">
            <w:pPr>
              <w:jc w:val="left"/>
              <w:rPr>
                <w:szCs w:val="20"/>
              </w:rPr>
            </w:pPr>
            <w:r>
              <w:rPr>
                <w:szCs w:val="20"/>
              </w:rPr>
              <w:t>1.3 Programme duration</w:t>
            </w:r>
          </w:p>
        </w:tc>
        <w:tc>
          <w:tcPr>
            <w:tcW w:w="7687" w:type="dxa"/>
            <w:gridSpan w:val="3"/>
            <w:tcBorders>
              <w:left w:val="outset" w:sz="6" w:space="0" w:color="BDD6EE" w:themeColor="accent1" w:themeTint="66"/>
            </w:tcBorders>
          </w:tcPr>
          <w:p w14:paraId="47E8F8D4" w14:textId="77777777" w:rsidR="00B44D4D" w:rsidRPr="003B5E2E" w:rsidRDefault="00B44D4D" w:rsidP="0093196F">
            <w:pPr>
              <w:rPr>
                <w:i/>
                <w:szCs w:val="20"/>
              </w:rPr>
            </w:pPr>
            <w:r>
              <w:rPr>
                <w:i/>
                <w:szCs w:val="20"/>
              </w:rPr>
              <w:t>Number of months, From MM/YYYY to MM/YYYY</w:t>
            </w:r>
          </w:p>
        </w:tc>
      </w:tr>
      <w:tr w:rsidR="00B44D4D" w:rsidRPr="0048671B" w14:paraId="5AF6CD9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746FC52" w14:textId="77777777" w:rsidR="00B44D4D" w:rsidRPr="0048671B" w:rsidRDefault="00B44D4D" w:rsidP="0093196F">
            <w:pPr>
              <w:jc w:val="left"/>
              <w:rPr>
                <w:szCs w:val="20"/>
                <w:lang w:val="en-GB"/>
              </w:rPr>
            </w:pPr>
            <w:r>
              <w:rPr>
                <w:szCs w:val="20"/>
                <w:lang w:val="en-GB"/>
              </w:rPr>
              <w:t>1.4 Geographical coverage</w:t>
            </w:r>
          </w:p>
        </w:tc>
        <w:tc>
          <w:tcPr>
            <w:tcW w:w="7687" w:type="dxa"/>
            <w:gridSpan w:val="3"/>
            <w:tcBorders>
              <w:left w:val="outset" w:sz="6" w:space="0" w:color="BDD6EE" w:themeColor="accent1" w:themeTint="66"/>
            </w:tcBorders>
          </w:tcPr>
          <w:p w14:paraId="194A85AC" w14:textId="77777777" w:rsidR="00B44D4D" w:rsidRPr="0048671B" w:rsidRDefault="00B44D4D" w:rsidP="0093196F">
            <w:pPr>
              <w:jc w:val="left"/>
              <w:rPr>
                <w:szCs w:val="20"/>
                <w:lang w:val="en-GB"/>
              </w:rPr>
            </w:pPr>
            <w:r w:rsidRPr="0048671B">
              <w:rPr>
                <w:i/>
                <w:szCs w:val="20"/>
                <w:lang w:val="en-GB"/>
              </w:rPr>
              <w:t>State/ province, etc</w:t>
            </w:r>
            <w:r w:rsidRPr="0048671B">
              <w:rPr>
                <w:szCs w:val="20"/>
                <w:lang w:val="en-GB"/>
              </w:rPr>
              <w:t>.</w:t>
            </w:r>
          </w:p>
        </w:tc>
      </w:tr>
      <w:tr w:rsidR="00B44D4D" w:rsidRPr="0048671B" w14:paraId="2FC0598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939AC83" w14:textId="77777777" w:rsidR="00B44D4D" w:rsidRPr="0048671B" w:rsidRDefault="00B44D4D" w:rsidP="0093196F">
            <w:pPr>
              <w:jc w:val="left"/>
              <w:rPr>
                <w:szCs w:val="20"/>
                <w:lang w:val="en-GB"/>
              </w:rPr>
            </w:pPr>
            <w:r>
              <w:rPr>
                <w:szCs w:val="20"/>
                <w:lang w:val="en-GB"/>
              </w:rPr>
              <w:t xml:space="preserve">1.5 </w:t>
            </w:r>
            <w:r w:rsidRPr="0048671B">
              <w:rPr>
                <w:szCs w:val="20"/>
                <w:lang w:val="en-GB"/>
              </w:rPr>
              <w:t>Population focus</w:t>
            </w:r>
          </w:p>
        </w:tc>
        <w:tc>
          <w:tcPr>
            <w:tcW w:w="7687" w:type="dxa"/>
            <w:gridSpan w:val="3"/>
            <w:tcBorders>
              <w:left w:val="outset" w:sz="6" w:space="0" w:color="BDD6EE" w:themeColor="accent1" w:themeTint="66"/>
            </w:tcBorders>
          </w:tcPr>
          <w:p w14:paraId="449C0032" w14:textId="77777777" w:rsidR="00B44D4D" w:rsidRPr="0048671B" w:rsidRDefault="00B44D4D" w:rsidP="0093196F">
            <w:pPr>
              <w:jc w:val="left"/>
              <w:rPr>
                <w:i/>
                <w:szCs w:val="20"/>
                <w:lang w:val="en-GB"/>
              </w:rPr>
            </w:pPr>
            <w:r w:rsidRPr="0048671B">
              <w:rPr>
                <w:i/>
                <w:szCs w:val="20"/>
                <w:lang w:val="en-GB"/>
              </w:rPr>
              <w:t>Number of beneficiaries / groups</w:t>
            </w:r>
          </w:p>
        </w:tc>
      </w:tr>
      <w:tr w:rsidR="00B44D4D" w:rsidRPr="0048671B" w14:paraId="0E72A040" w14:textId="77777777" w:rsidTr="0093196F">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1366D74" w14:textId="77777777" w:rsidR="00B44D4D" w:rsidRDefault="00B44D4D" w:rsidP="0093196F">
            <w:pPr>
              <w:jc w:val="left"/>
              <w:rPr>
                <w:szCs w:val="20"/>
                <w:lang w:val="en-GB"/>
              </w:rPr>
            </w:pPr>
            <w:r>
              <w:rPr>
                <w:szCs w:val="20"/>
                <w:lang w:val="en-GB"/>
              </w:rPr>
              <w:t>1.6 Programme Budget</w:t>
            </w:r>
          </w:p>
        </w:tc>
        <w:tc>
          <w:tcPr>
            <w:tcW w:w="2551" w:type="dxa"/>
            <w:tcBorders>
              <w:left w:val="outset" w:sz="6" w:space="0" w:color="BDD6EE" w:themeColor="accent1" w:themeTint="66"/>
            </w:tcBorders>
            <w:shd w:val="clear" w:color="auto" w:fill="D9D9D9" w:themeFill="background1" w:themeFillShade="D9"/>
          </w:tcPr>
          <w:p w14:paraId="2011A879" w14:textId="77777777" w:rsidR="00B44D4D" w:rsidRPr="0048671B" w:rsidRDefault="00B44D4D" w:rsidP="0093196F">
            <w:pPr>
              <w:jc w:val="left"/>
              <w:rPr>
                <w:szCs w:val="20"/>
                <w:lang w:val="en-GB"/>
              </w:rPr>
            </w:pPr>
            <w:r w:rsidRPr="0048671B">
              <w:rPr>
                <w:szCs w:val="20"/>
                <w:lang w:val="en-GB"/>
              </w:rPr>
              <w:t>From CSO</w:t>
            </w:r>
          </w:p>
        </w:tc>
        <w:tc>
          <w:tcPr>
            <w:tcW w:w="2132" w:type="dxa"/>
            <w:tcBorders>
              <w:left w:val="outset" w:sz="6" w:space="0" w:color="BDD6EE" w:themeColor="accent1" w:themeTint="66"/>
            </w:tcBorders>
          </w:tcPr>
          <w:p w14:paraId="6078FFAD"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CF56D66" w14:textId="77777777" w:rsidR="00B44D4D" w:rsidRPr="0048671B" w:rsidRDefault="00B44D4D" w:rsidP="0093196F">
            <w:pPr>
              <w:jc w:val="left"/>
              <w:rPr>
                <w:szCs w:val="20"/>
                <w:lang w:val="en-GB"/>
              </w:rPr>
            </w:pPr>
            <w:r w:rsidRPr="0048671B">
              <w:rPr>
                <w:szCs w:val="20"/>
                <w:lang w:val="en-GB"/>
              </w:rPr>
              <w:t>%</w:t>
            </w:r>
          </w:p>
        </w:tc>
      </w:tr>
      <w:tr w:rsidR="00B44D4D" w:rsidRPr="0048671B" w14:paraId="7ECFA387"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5E7A6195"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17FE8306" w14:textId="77777777" w:rsidR="00B44D4D" w:rsidRPr="0048671B" w:rsidRDefault="00B44D4D" w:rsidP="0093196F">
            <w:pPr>
              <w:jc w:val="left"/>
              <w:rPr>
                <w:szCs w:val="20"/>
                <w:lang w:val="en-GB"/>
              </w:rPr>
            </w:pPr>
            <w:r w:rsidRPr="0048671B">
              <w:rPr>
                <w:szCs w:val="20"/>
                <w:lang w:val="en-GB"/>
              </w:rPr>
              <w:t>From UNICEF</w:t>
            </w:r>
          </w:p>
        </w:tc>
        <w:tc>
          <w:tcPr>
            <w:tcW w:w="2132" w:type="dxa"/>
            <w:tcBorders>
              <w:left w:val="outset" w:sz="6" w:space="0" w:color="BDD6EE" w:themeColor="accent1" w:themeTint="66"/>
            </w:tcBorders>
          </w:tcPr>
          <w:p w14:paraId="19F53441"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6EE2687E" w14:textId="77777777" w:rsidR="00B44D4D" w:rsidRPr="0048671B" w:rsidRDefault="00B44D4D" w:rsidP="0093196F">
            <w:pPr>
              <w:jc w:val="left"/>
              <w:rPr>
                <w:szCs w:val="20"/>
                <w:lang w:val="en-GB"/>
              </w:rPr>
            </w:pPr>
            <w:r w:rsidRPr="0048671B">
              <w:rPr>
                <w:szCs w:val="20"/>
                <w:lang w:val="en-GB"/>
              </w:rPr>
              <w:t>%</w:t>
            </w:r>
          </w:p>
        </w:tc>
      </w:tr>
      <w:tr w:rsidR="00B44D4D" w:rsidRPr="0048671B" w14:paraId="6C3500F5"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C178B0" w14:textId="77777777" w:rsidR="00B44D4D" w:rsidRDefault="00B44D4D" w:rsidP="0093196F">
            <w:pPr>
              <w:jc w:val="left"/>
              <w:rPr>
                <w:szCs w:val="20"/>
                <w:lang w:val="en-GB"/>
              </w:rPr>
            </w:pPr>
          </w:p>
        </w:tc>
        <w:tc>
          <w:tcPr>
            <w:tcW w:w="2551" w:type="dxa"/>
            <w:tcBorders>
              <w:left w:val="outset" w:sz="6" w:space="0" w:color="BDD6EE" w:themeColor="accent1" w:themeTint="66"/>
            </w:tcBorders>
            <w:shd w:val="clear" w:color="auto" w:fill="D9D9D9" w:themeFill="background1" w:themeFillShade="D9"/>
          </w:tcPr>
          <w:p w14:paraId="5F3FE183" w14:textId="77777777" w:rsidR="00B44D4D" w:rsidRPr="0048671B" w:rsidRDefault="00B44D4D" w:rsidP="0093196F">
            <w:pPr>
              <w:jc w:val="left"/>
              <w:rPr>
                <w:szCs w:val="20"/>
                <w:lang w:val="en-GB"/>
              </w:rPr>
            </w:pPr>
            <w:r w:rsidRPr="0048671B">
              <w:rPr>
                <w:szCs w:val="20"/>
                <w:lang w:val="en-GB"/>
              </w:rPr>
              <w:t>Total</w:t>
            </w:r>
          </w:p>
        </w:tc>
        <w:tc>
          <w:tcPr>
            <w:tcW w:w="2132" w:type="dxa"/>
            <w:tcBorders>
              <w:left w:val="outset" w:sz="6" w:space="0" w:color="BDD6EE" w:themeColor="accent1" w:themeTint="66"/>
            </w:tcBorders>
          </w:tcPr>
          <w:p w14:paraId="30BB35E2" w14:textId="77777777" w:rsidR="00B44D4D" w:rsidRPr="0048671B" w:rsidRDefault="00B44D4D" w:rsidP="0093196F">
            <w:pPr>
              <w:jc w:val="left"/>
              <w:rPr>
                <w:i/>
                <w:szCs w:val="20"/>
                <w:lang w:val="en-GB"/>
              </w:rPr>
            </w:pPr>
          </w:p>
        </w:tc>
        <w:tc>
          <w:tcPr>
            <w:tcW w:w="2960" w:type="dxa"/>
            <w:tcBorders>
              <w:left w:val="outset" w:sz="6" w:space="0" w:color="BDD6EE" w:themeColor="accent1" w:themeTint="66"/>
            </w:tcBorders>
          </w:tcPr>
          <w:p w14:paraId="190EEA08" w14:textId="77777777" w:rsidR="00B44D4D" w:rsidRPr="0048671B" w:rsidRDefault="00B44D4D" w:rsidP="0093196F">
            <w:pPr>
              <w:jc w:val="left"/>
              <w:rPr>
                <w:i/>
                <w:szCs w:val="20"/>
                <w:lang w:val="en-GB"/>
              </w:rPr>
            </w:pPr>
          </w:p>
        </w:tc>
      </w:tr>
    </w:tbl>
    <w:p w14:paraId="48729EDB" w14:textId="77777777" w:rsidR="00B44D4D" w:rsidRPr="003B5E2E" w:rsidRDefault="00B44D4D" w:rsidP="00B44D4D">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2"/>
        <w:gridCol w:w="7702"/>
      </w:tblGrid>
      <w:tr w:rsidR="00B44D4D" w:rsidRPr="0048671B" w14:paraId="2354D7C4" w14:textId="77777777" w:rsidTr="2B779F42">
        <w:trPr>
          <w:tblCellSpacing w:w="11" w:type="dxa"/>
        </w:trPr>
        <w:tc>
          <w:tcPr>
            <w:tcW w:w="9320" w:type="dxa"/>
            <w:gridSpan w:val="2"/>
            <w:shd w:val="clear" w:color="auto" w:fill="002060"/>
          </w:tcPr>
          <w:p w14:paraId="7045081B" w14:textId="77777777" w:rsidR="00B44D4D" w:rsidRPr="0048671B" w:rsidRDefault="00B44D4D" w:rsidP="0093196F">
            <w:pPr>
              <w:rPr>
                <w:szCs w:val="20"/>
                <w:lang w:val="en-GB"/>
              </w:rPr>
            </w:pPr>
            <w:r w:rsidRPr="0048671B">
              <w:rPr>
                <w:szCs w:val="20"/>
                <w:lang w:val="en-GB"/>
              </w:rPr>
              <w:t>Section 2. Programme description</w:t>
            </w:r>
          </w:p>
        </w:tc>
      </w:tr>
      <w:tr w:rsidR="00B44D4D" w:rsidRPr="0048671B" w14:paraId="303AF7A1" w14:textId="77777777" w:rsidTr="2B779F42">
        <w:trPr>
          <w:tblCellSpacing w:w="11" w:type="dxa"/>
        </w:trPr>
        <w:tc>
          <w:tcPr>
            <w:tcW w:w="1611" w:type="dxa"/>
            <w:tcBorders>
              <w:right w:val="outset" w:sz="6" w:space="0" w:color="BDD6EE" w:themeColor="accent1" w:themeTint="66"/>
            </w:tcBorders>
            <w:shd w:val="clear" w:color="auto" w:fill="D9D9D9" w:themeFill="background1" w:themeFillShade="D9"/>
          </w:tcPr>
          <w:p w14:paraId="08E639AC" w14:textId="77777777" w:rsidR="00B44D4D" w:rsidRPr="0048671B" w:rsidRDefault="00B44D4D" w:rsidP="0093196F">
            <w:pPr>
              <w:jc w:val="left"/>
              <w:rPr>
                <w:szCs w:val="20"/>
                <w:lang w:val="en-GB"/>
              </w:rPr>
            </w:pPr>
            <w:r w:rsidRPr="0048671B">
              <w:rPr>
                <w:szCs w:val="20"/>
                <w:lang w:val="en-GB"/>
              </w:rPr>
              <w:t>2.1 Rationale/ justification</w:t>
            </w:r>
          </w:p>
          <w:p w14:paraId="033F2932" w14:textId="77777777" w:rsidR="00B44D4D" w:rsidRPr="0048671B" w:rsidRDefault="00B44D4D" w:rsidP="0093196F">
            <w:pPr>
              <w:jc w:val="left"/>
              <w:rPr>
                <w:i/>
                <w:szCs w:val="20"/>
                <w:lang w:val="en-GB"/>
              </w:rPr>
            </w:pPr>
            <w:r w:rsidRPr="003640A2">
              <w:rPr>
                <w:i/>
                <w:color w:val="C00000"/>
                <w:szCs w:val="20"/>
                <w:lang w:val="en-GB"/>
              </w:rPr>
              <w:t>(3 to 5 paragraphs; max 400 words)</w:t>
            </w:r>
          </w:p>
        </w:tc>
        <w:tc>
          <w:tcPr>
            <w:tcW w:w="7687" w:type="dxa"/>
            <w:tcBorders>
              <w:left w:val="outset" w:sz="6" w:space="0" w:color="BDD6EE" w:themeColor="accent1" w:themeTint="66"/>
            </w:tcBorders>
          </w:tcPr>
          <w:p w14:paraId="291C0F00" w14:textId="77777777" w:rsidR="00B44D4D" w:rsidRPr="0048671B" w:rsidRDefault="00B44D4D" w:rsidP="0093196F">
            <w:pPr>
              <w:jc w:val="left"/>
              <w:rPr>
                <w:i/>
                <w:szCs w:val="20"/>
                <w:lang w:val="en-GB"/>
              </w:rPr>
            </w:pPr>
            <w:r w:rsidRPr="0048671B">
              <w:rPr>
                <w:i/>
                <w:szCs w:val="20"/>
                <w:lang w:val="en-GB"/>
              </w:rPr>
              <w:t>“Why” this programme</w:t>
            </w:r>
          </w:p>
          <w:p w14:paraId="34783072" w14:textId="1E5C2C3F" w:rsidR="00B44D4D" w:rsidRPr="0048671B" w:rsidRDefault="231E50C6" w:rsidP="73FCF433">
            <w:pPr>
              <w:rPr>
                <w:i/>
                <w:iCs/>
              </w:rPr>
            </w:pPr>
            <w:r w:rsidRPr="73FCF433">
              <w:rPr>
                <w:i/>
                <w:iCs/>
              </w:rPr>
              <w:t>This section outlines the problem statement, the context and the rationale for the Programme</w:t>
            </w:r>
            <w:r w:rsidR="2EAA99F9" w:rsidRPr="73FCF433">
              <w:rPr>
                <w:i/>
                <w:iCs/>
              </w:rPr>
              <w:t>:</w:t>
            </w:r>
            <w:r w:rsidRPr="73FCF433">
              <w:rPr>
                <w:i/>
                <w:iCs/>
              </w:rPr>
              <w:t xml:space="preserve"> </w:t>
            </w:r>
          </w:p>
          <w:p w14:paraId="01E74DCD" w14:textId="7B7FA3CD" w:rsidR="00B44D4D" w:rsidRPr="0048671B" w:rsidRDefault="231E50C6" w:rsidP="73FCF433">
            <w:pPr>
              <w:pStyle w:val="ListParagraph"/>
              <w:numPr>
                <w:ilvl w:val="0"/>
                <w:numId w:val="3"/>
              </w:numPr>
              <w:ind w:left="250" w:hanging="250"/>
              <w:rPr>
                <w:i/>
                <w:iCs/>
              </w:rPr>
            </w:pPr>
            <w:r w:rsidRPr="73FCF433">
              <w:rPr>
                <w:i/>
                <w:iCs/>
              </w:rPr>
              <w:t>Overview of the existing problem, using data (disaggregated) from existing reports</w:t>
            </w:r>
            <w:r w:rsidR="2172201F" w:rsidRPr="73FCF433">
              <w:rPr>
                <w:i/>
                <w:iCs/>
              </w:rPr>
              <w:t>,</w:t>
            </w:r>
            <w:r w:rsidRPr="73FCF433">
              <w:rPr>
                <w:i/>
                <w:iCs/>
              </w:rPr>
              <w:t xml:space="preserve"> who is affected and what are the barriers/bottlenecks to outcomes for children?</w:t>
            </w:r>
          </w:p>
          <w:p w14:paraId="21A0506C" w14:textId="77777777" w:rsidR="00B44D4D" w:rsidRPr="0048671B" w:rsidRDefault="00B44D4D" w:rsidP="0093196F">
            <w:pPr>
              <w:pStyle w:val="ListParagraph"/>
              <w:numPr>
                <w:ilvl w:val="0"/>
                <w:numId w:val="3"/>
              </w:numPr>
              <w:ind w:left="250" w:hanging="250"/>
              <w:rPr>
                <w:i/>
                <w:szCs w:val="20"/>
              </w:rPr>
            </w:pPr>
            <w:r w:rsidRPr="0048671B">
              <w:rPr>
                <w:i/>
                <w:szCs w:val="20"/>
              </w:rPr>
              <w:t>How the problem is linked to national priorities and policies;</w:t>
            </w:r>
          </w:p>
          <w:p w14:paraId="1E39F364" w14:textId="77777777" w:rsidR="00B44D4D" w:rsidRPr="0048671B" w:rsidRDefault="00B44D4D" w:rsidP="0093196F">
            <w:pPr>
              <w:pStyle w:val="ListParagraph"/>
              <w:numPr>
                <w:ilvl w:val="0"/>
                <w:numId w:val="3"/>
              </w:numPr>
              <w:ind w:left="250" w:hanging="250"/>
              <w:rPr>
                <w:szCs w:val="20"/>
              </w:rPr>
            </w:pPr>
            <w:r w:rsidRPr="0048671B">
              <w:rPr>
                <w:i/>
                <w:szCs w:val="20"/>
              </w:rPr>
              <w:t>The relevance of the Programme in addressing problem identified.</w:t>
            </w:r>
            <w:r w:rsidRPr="0048671B">
              <w:rPr>
                <w:szCs w:val="20"/>
              </w:rPr>
              <w:t xml:space="preserve"> </w:t>
            </w:r>
          </w:p>
        </w:tc>
      </w:tr>
      <w:tr w:rsidR="00B44D4D" w:rsidRPr="0048671B" w14:paraId="7B9A99AF" w14:textId="77777777" w:rsidTr="2B779F42">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613AAD15" w14:textId="77777777" w:rsidR="00B44D4D" w:rsidRPr="0048671B" w:rsidRDefault="00B44D4D" w:rsidP="0093196F">
            <w:pPr>
              <w:jc w:val="left"/>
              <w:rPr>
                <w:szCs w:val="20"/>
                <w:lang w:val="en-GB"/>
              </w:rPr>
            </w:pPr>
            <w:r w:rsidRPr="0048671B">
              <w:rPr>
                <w:szCs w:val="20"/>
                <w:lang w:val="en-GB"/>
              </w:rPr>
              <w:t>2.2 Expected results</w:t>
            </w:r>
          </w:p>
          <w:p w14:paraId="230EF76A" w14:textId="77777777" w:rsidR="00B44D4D" w:rsidRPr="0048671B" w:rsidRDefault="00B44D4D" w:rsidP="0093196F">
            <w:pPr>
              <w:jc w:val="left"/>
              <w:rPr>
                <w:i/>
                <w:color w:val="FF0000"/>
                <w:szCs w:val="20"/>
                <w:lang w:val="en-GB"/>
              </w:rPr>
            </w:pPr>
            <w:r w:rsidRPr="003640A2">
              <w:rPr>
                <w:i/>
                <w:color w:val="C00000"/>
                <w:szCs w:val="20"/>
                <w:lang w:val="en-GB"/>
              </w:rPr>
              <w:t>(No narrative required)</w:t>
            </w:r>
          </w:p>
        </w:tc>
        <w:tc>
          <w:tcPr>
            <w:tcW w:w="7687" w:type="dxa"/>
            <w:tcBorders>
              <w:left w:val="outset" w:sz="6" w:space="0" w:color="BDD6EE" w:themeColor="accent1" w:themeTint="66"/>
              <w:bottom w:val="outset" w:sz="6" w:space="0" w:color="auto"/>
            </w:tcBorders>
          </w:tcPr>
          <w:p w14:paraId="10366FDB" w14:textId="77777777" w:rsidR="00B44D4D" w:rsidRPr="0048671B" w:rsidRDefault="00B44D4D" w:rsidP="69FDEEAD">
            <w:pPr>
              <w:jc w:val="left"/>
              <w:rPr>
                <w:i/>
                <w:iCs/>
                <w:lang w:val="en-GB"/>
              </w:rPr>
            </w:pPr>
            <w:r w:rsidRPr="2B779F42">
              <w:rPr>
                <w:i/>
                <w:iCs/>
                <w:lang w:val="en-GB"/>
              </w:rPr>
              <w:t>“What” this programme will achieve</w:t>
            </w:r>
          </w:p>
          <w:p w14:paraId="136DEFF1" w14:textId="6323D898" w:rsidR="00B44D4D" w:rsidRPr="0048671B" w:rsidRDefault="38745AE7" w:rsidP="2B779F42">
            <w:pPr>
              <w:jc w:val="left"/>
            </w:pPr>
            <w:r w:rsidRPr="2B779F42">
              <w:rPr>
                <w:rFonts w:eastAsia="Arial" w:cs="Arial"/>
                <w:i/>
                <w:iCs/>
                <w:szCs w:val="20"/>
                <w:lang w:val="en-GB"/>
              </w:rPr>
              <w:t>The table below defines the programme results framework (results and their link to results defined in the country programme and/or humanitarian response plan; specific indicators, baselines, targets and MOV for each programme output).</w:t>
            </w:r>
          </w:p>
        </w:tc>
      </w:tr>
    </w:tbl>
    <w:p w14:paraId="63C7AF66" w14:textId="2C747205" w:rsidR="33FF66FB" w:rsidRDefault="33FF66FB" w:rsidP="33FF66FB">
      <w:pPr>
        <w:rPr>
          <w:lang w:eastAsia="en-GB"/>
        </w:rPr>
      </w:pPr>
    </w:p>
    <w:p w14:paraId="3E0D5F6E" w14:textId="778D0455" w:rsidR="2B9103CA" w:rsidRDefault="2B9103CA" w:rsidP="2B9103CA">
      <w:pPr>
        <w:rPr>
          <w:lang w:eastAsia="en-GB"/>
        </w:rPr>
      </w:pPr>
    </w:p>
    <w:p w14:paraId="58F601FF" w14:textId="1D571252" w:rsidR="2B9103CA" w:rsidRDefault="2B9103CA" w:rsidP="2B9103CA">
      <w:pPr>
        <w:rPr>
          <w:lang w:eastAsia="en-GB"/>
        </w:rPr>
      </w:pPr>
    </w:p>
    <w:p w14:paraId="6CBC1DA9" w14:textId="27D57CDD" w:rsidR="2B9103CA" w:rsidRDefault="2B9103CA" w:rsidP="2B9103CA">
      <w:pPr>
        <w:rPr>
          <w:lang w:eastAsia="en-GB"/>
        </w:rPr>
      </w:pPr>
    </w:p>
    <w:p w14:paraId="73997D99" w14:textId="3903B71A" w:rsidR="23F7F99D" w:rsidRDefault="23F7F99D" w:rsidP="23F7F99D">
      <w:pPr>
        <w:rPr>
          <w:lang w:eastAsia="en-GB"/>
        </w:rPr>
      </w:pPr>
    </w:p>
    <w:p w14:paraId="39BF3E8C" w14:textId="2E303948" w:rsidR="23F7F99D" w:rsidRDefault="23F7F99D" w:rsidP="23F7F99D">
      <w:pPr>
        <w:rPr>
          <w:lang w:eastAsia="en-GB"/>
        </w:rPr>
      </w:pPr>
    </w:p>
    <w:p w14:paraId="1B4EEF81" w14:textId="7FAB94D9" w:rsidR="23F7F99D" w:rsidRDefault="23F7F99D" w:rsidP="23F7F99D">
      <w:pPr>
        <w:rPr>
          <w:lang w:eastAsia="en-GB"/>
        </w:rPr>
      </w:pPr>
    </w:p>
    <w:p w14:paraId="3CC3ABE2" w14:textId="154A03F6" w:rsidR="23F7F99D" w:rsidRDefault="23F7F99D" w:rsidP="23F7F99D">
      <w:pPr>
        <w:rPr>
          <w:lang w:eastAsia="en-GB"/>
        </w:rPr>
      </w:pPr>
    </w:p>
    <w:p w14:paraId="69E8C638" w14:textId="0EC7C5B4" w:rsidR="23F7F99D" w:rsidRDefault="23F7F99D" w:rsidP="23F7F99D">
      <w:pPr>
        <w:rPr>
          <w:lang w:eastAsia="en-GB"/>
        </w:rPr>
      </w:pPr>
    </w:p>
    <w:p w14:paraId="65E97EB6" w14:textId="66ED9055" w:rsidR="2B9103CA" w:rsidRDefault="2B9103CA" w:rsidP="2B9103CA">
      <w:pPr>
        <w:rPr>
          <w:lang w:eastAsia="en-GB"/>
        </w:rPr>
      </w:pPr>
    </w:p>
    <w:p w14:paraId="1226AABA" w14:textId="36E37BCE" w:rsidR="33FF66FB" w:rsidRDefault="33FF66FB" w:rsidP="33FF66FB">
      <w:pPr>
        <w:rPr>
          <w:lang w:eastAsia="en-GB"/>
        </w:rPr>
      </w:pPr>
    </w:p>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68"/>
        <w:gridCol w:w="1133"/>
        <w:gridCol w:w="1132"/>
        <w:gridCol w:w="1573"/>
      </w:tblGrid>
      <w:tr w:rsidR="00B44D4D" w:rsidRPr="0048671B" w14:paraId="68EB6AF5" w14:textId="77777777" w:rsidTr="32C4B790">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F9C6C76" w14:textId="77777777" w:rsidR="00B44D4D" w:rsidRPr="0048671B" w:rsidRDefault="00B44D4D" w:rsidP="0093196F">
            <w:pPr>
              <w:jc w:val="center"/>
              <w:rPr>
                <w:szCs w:val="20"/>
                <w:lang w:val="en-GB"/>
              </w:rPr>
            </w:pPr>
            <w:r w:rsidRPr="0048671B">
              <w:rPr>
                <w:szCs w:val="20"/>
                <w:lang w:val="en-GB"/>
              </w:rPr>
              <w:t>Result statement</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4EF9ABD4" w14:textId="77777777" w:rsidR="00B44D4D" w:rsidRPr="0048671B" w:rsidRDefault="00B44D4D" w:rsidP="0093196F">
            <w:pPr>
              <w:jc w:val="center"/>
              <w:rPr>
                <w:szCs w:val="20"/>
                <w:lang w:val="en-GB"/>
              </w:rPr>
            </w:pPr>
            <w:r w:rsidRPr="0048671B">
              <w:rPr>
                <w:szCs w:val="20"/>
                <w:lang w:val="en-GB"/>
              </w:rPr>
              <w:t>Performance indicator/s</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B41D05C" w14:textId="77777777" w:rsidR="00B44D4D" w:rsidRPr="0048671B" w:rsidRDefault="00B44D4D" w:rsidP="0093196F">
            <w:pPr>
              <w:jc w:val="center"/>
              <w:rPr>
                <w:szCs w:val="20"/>
                <w:lang w:val="en-GB"/>
              </w:rPr>
            </w:pPr>
            <w:r w:rsidRPr="0048671B">
              <w:rPr>
                <w:szCs w:val="20"/>
                <w:lang w:val="en-GB"/>
              </w:rPr>
              <w:t>Baseline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6E34C4A" w14:textId="77777777" w:rsidR="00B44D4D" w:rsidRPr="0048671B" w:rsidRDefault="00B44D4D" w:rsidP="0093196F">
            <w:pPr>
              <w:jc w:val="center"/>
              <w:rPr>
                <w:szCs w:val="20"/>
                <w:lang w:val="en-GB"/>
              </w:rPr>
            </w:pPr>
            <w:r w:rsidRPr="0048671B">
              <w:rPr>
                <w:szCs w:val="20"/>
                <w:lang w:val="en-GB"/>
              </w:rPr>
              <w:t>Target</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58F277D1" w14:textId="77777777" w:rsidR="00B44D4D" w:rsidRPr="0048671B" w:rsidRDefault="35664C06" w:rsidP="0093196F">
            <w:pPr>
              <w:jc w:val="center"/>
              <w:rPr>
                <w:szCs w:val="20"/>
                <w:lang w:val="en-GB"/>
              </w:rPr>
            </w:pPr>
            <w:r w:rsidRPr="5F946DC3">
              <w:rPr>
                <w:lang w:val="en-GB"/>
              </w:rPr>
              <w:t>Means of Verification</w:t>
            </w:r>
            <w:r w:rsidR="00B44D4D" w:rsidRPr="5F946DC3">
              <w:rPr>
                <w:rStyle w:val="FootnoteReference"/>
                <w:lang w:val="en-GB"/>
              </w:rPr>
              <w:footnoteReference w:id="7"/>
            </w:r>
          </w:p>
        </w:tc>
      </w:tr>
      <w:tr w:rsidR="00B44D4D" w:rsidRPr="0048671B" w14:paraId="4B63EB2D" w14:textId="77777777" w:rsidTr="32C4B790">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A7337A2" w14:textId="77777777" w:rsidR="00B44D4D" w:rsidRPr="0048671B" w:rsidRDefault="35664C06" w:rsidP="0093196F">
            <w:pPr>
              <w:jc w:val="left"/>
              <w:rPr>
                <w:szCs w:val="20"/>
                <w:lang w:val="en-GB"/>
              </w:rPr>
            </w:pPr>
            <w:r w:rsidRPr="5F946DC3">
              <w:rPr>
                <w:lang w:val="en-GB"/>
              </w:rPr>
              <w:t>Corresponding result from Country programme/ Humanitarian Response Plan</w:t>
            </w:r>
            <w:r w:rsidR="00B44D4D" w:rsidRPr="5F946DC3">
              <w:rPr>
                <w:rStyle w:val="FootnoteReference"/>
                <w:lang w:val="en-GB"/>
              </w:rPr>
              <w:footnoteReference w:id="8"/>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12A1AA5" w14:textId="77777777" w:rsidR="00B44D4D" w:rsidRPr="0048671B" w:rsidRDefault="00B44D4D" w:rsidP="0093196F">
            <w:pPr>
              <w:jc w:val="left"/>
              <w:rPr>
                <w:szCs w:val="20"/>
                <w:lang w:val="en-GB"/>
              </w:rPr>
            </w:pPr>
            <w:r w:rsidRPr="0048671B">
              <w:rPr>
                <w:szCs w:val="20"/>
                <w:lang w:val="en-GB"/>
              </w:rPr>
              <w:t>- Xxx</w:t>
            </w:r>
          </w:p>
          <w:p w14:paraId="674CE8C8" w14:textId="77777777" w:rsidR="00B44D4D" w:rsidRPr="0048671B" w:rsidRDefault="00B44D4D" w:rsidP="0093196F">
            <w:pPr>
              <w:jc w:val="left"/>
              <w:rPr>
                <w:szCs w:val="20"/>
                <w:lang w:val="en-GB"/>
              </w:rPr>
            </w:pPr>
            <w:r w:rsidRPr="0048671B">
              <w:rPr>
                <w:szCs w:val="20"/>
                <w:lang w:val="en-GB"/>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C8B2D61"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5258AB38"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2EAD5A0A" w14:textId="77777777" w:rsidR="00B44D4D" w:rsidRPr="0048671B" w:rsidRDefault="00B44D4D" w:rsidP="0093196F">
            <w:pPr>
              <w:jc w:val="left"/>
              <w:rPr>
                <w:szCs w:val="20"/>
                <w:lang w:val="en-GB"/>
              </w:rPr>
            </w:pPr>
          </w:p>
        </w:tc>
      </w:tr>
      <w:tr w:rsidR="00B44D4D" w:rsidRPr="0048671B" w14:paraId="26CB537A" w14:textId="77777777" w:rsidTr="32C4B790">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53420A5E" w14:textId="77777777" w:rsidR="00B44D4D" w:rsidRPr="0048671B" w:rsidRDefault="00B44D4D" w:rsidP="0093196F">
            <w:pPr>
              <w:jc w:val="left"/>
              <w:rPr>
                <w:szCs w:val="20"/>
                <w:lang w:val="en-GB"/>
              </w:rPr>
            </w:pPr>
            <w:r w:rsidRPr="0048671B">
              <w:rPr>
                <w:szCs w:val="20"/>
                <w:lang w:val="en-GB"/>
              </w:rPr>
              <w:t>Programme Output 1</w:t>
            </w:r>
          </w:p>
          <w:p w14:paraId="27949D01" w14:textId="77777777" w:rsidR="00B44D4D" w:rsidRPr="0048671B" w:rsidRDefault="00B44D4D" w:rsidP="0093196F">
            <w:pPr>
              <w:jc w:val="left"/>
              <w:rPr>
                <w:i/>
                <w:szCs w:val="20"/>
                <w:lang w:val="en-GB"/>
              </w:rPr>
            </w:pPr>
            <w:r w:rsidRPr="0048671B">
              <w:rPr>
                <w:i/>
                <w:szCs w:val="20"/>
                <w:lang w:val="en-GB"/>
              </w:rPr>
              <w:t>Service or product resulting from the programme</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57F593" w14:textId="77777777" w:rsidR="00B44D4D" w:rsidRPr="0048671B" w:rsidRDefault="00B44D4D" w:rsidP="0093196F">
            <w:pPr>
              <w:rPr>
                <w:i/>
                <w:szCs w:val="20"/>
                <w:lang w:val="en-GB"/>
              </w:rPr>
            </w:pPr>
            <w:r w:rsidRPr="0048671B">
              <w:rPr>
                <w:i/>
                <w:szCs w:val="20"/>
                <w:lang w:val="en-GB"/>
              </w:rPr>
              <w:t>List each indicator in a separate line</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874C372"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27ACB59" w14:textId="77777777" w:rsidR="00B44D4D" w:rsidRPr="0048671B" w:rsidRDefault="00B44D4D" w:rsidP="0093196F">
            <w:pPr>
              <w:jc w:val="left"/>
              <w:rPr>
                <w:szCs w:val="20"/>
                <w:lang w:val="en-GB"/>
              </w:rPr>
            </w:pPr>
          </w:p>
        </w:tc>
        <w:tc>
          <w:tcPr>
            <w:tcW w:w="1542" w:type="dxa"/>
            <w:tcBorders>
              <w:top w:val="outset" w:sz="6" w:space="0" w:color="BDD6EE" w:themeColor="accent1" w:themeTint="66"/>
              <w:left w:val="outset" w:sz="6" w:space="0" w:color="BDD6EE" w:themeColor="accent1" w:themeTint="66"/>
            </w:tcBorders>
          </w:tcPr>
          <w:p w14:paraId="7BD7F47D" w14:textId="77777777" w:rsidR="00B44D4D" w:rsidRPr="0048671B" w:rsidRDefault="00B44D4D" w:rsidP="0093196F">
            <w:pPr>
              <w:jc w:val="left"/>
              <w:rPr>
                <w:szCs w:val="20"/>
                <w:lang w:val="en-GB"/>
              </w:rPr>
            </w:pPr>
          </w:p>
        </w:tc>
      </w:tr>
      <w:tr w:rsidR="00B44D4D" w:rsidRPr="0048671B" w14:paraId="613A5847" w14:textId="77777777" w:rsidTr="32C4B790">
        <w:trPr>
          <w:tblCellSpacing w:w="11" w:type="dxa"/>
        </w:trPr>
        <w:tc>
          <w:tcPr>
            <w:tcW w:w="2511" w:type="dxa"/>
            <w:vMerge/>
          </w:tcPr>
          <w:p w14:paraId="614E30BB"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FB065B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D3B6AB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798F4C"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317B4607" w14:textId="77777777" w:rsidR="00B44D4D" w:rsidRPr="0048671B" w:rsidRDefault="00B44D4D" w:rsidP="0093196F">
            <w:pPr>
              <w:jc w:val="left"/>
              <w:rPr>
                <w:szCs w:val="20"/>
                <w:lang w:val="en-GB"/>
              </w:rPr>
            </w:pPr>
          </w:p>
        </w:tc>
      </w:tr>
      <w:tr w:rsidR="00B44D4D" w:rsidRPr="0048671B" w14:paraId="01A86626" w14:textId="77777777" w:rsidTr="32C4B790">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16597E8D" w14:textId="77777777" w:rsidR="00B44D4D" w:rsidRPr="0048671B" w:rsidRDefault="00B44D4D" w:rsidP="0093196F">
            <w:pPr>
              <w:jc w:val="left"/>
              <w:rPr>
                <w:szCs w:val="20"/>
                <w:lang w:val="en-GB"/>
              </w:rPr>
            </w:pPr>
            <w:r w:rsidRPr="0048671B">
              <w:rPr>
                <w:szCs w:val="20"/>
                <w:lang w:val="en-GB"/>
              </w:rPr>
              <w:t>Programme Output 2</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58AA23"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E83BC0F"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ED25FE5"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27B5B9DF" w14:textId="77777777" w:rsidR="00B44D4D" w:rsidRPr="0048671B" w:rsidRDefault="00B44D4D" w:rsidP="0093196F">
            <w:pPr>
              <w:jc w:val="left"/>
              <w:rPr>
                <w:szCs w:val="20"/>
                <w:lang w:val="en-GB"/>
              </w:rPr>
            </w:pPr>
          </w:p>
        </w:tc>
      </w:tr>
      <w:tr w:rsidR="00B44D4D" w:rsidRPr="0048671B" w14:paraId="3D9DF1FC" w14:textId="77777777" w:rsidTr="32C4B790">
        <w:trPr>
          <w:tblCellSpacing w:w="11" w:type="dxa"/>
        </w:trPr>
        <w:tc>
          <w:tcPr>
            <w:tcW w:w="2511" w:type="dxa"/>
            <w:vMerge/>
          </w:tcPr>
          <w:p w14:paraId="346373E2"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66161CB"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0F19308"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EA279D1"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0A280D96" w14:textId="77777777" w:rsidR="00B44D4D" w:rsidRPr="0048671B" w:rsidRDefault="00B44D4D" w:rsidP="0093196F">
            <w:pPr>
              <w:jc w:val="left"/>
              <w:rPr>
                <w:szCs w:val="20"/>
                <w:lang w:val="en-GB"/>
              </w:rPr>
            </w:pPr>
          </w:p>
        </w:tc>
      </w:tr>
      <w:tr w:rsidR="00B44D4D" w:rsidRPr="0048671B" w14:paraId="47AA6D2B" w14:textId="77777777" w:rsidTr="32C4B790">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F5916C1" w14:textId="77777777" w:rsidR="00B44D4D" w:rsidRPr="0048671B" w:rsidRDefault="00B44D4D" w:rsidP="0093196F">
            <w:pPr>
              <w:jc w:val="left"/>
              <w:rPr>
                <w:szCs w:val="20"/>
                <w:lang w:val="en-GB"/>
              </w:rPr>
            </w:pPr>
            <w:r w:rsidRPr="0048671B">
              <w:rPr>
                <w:szCs w:val="20"/>
                <w:lang w:val="en-GB"/>
              </w:rPr>
              <w:t>Programme Output 3</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7CACB85"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9EE8C40"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F875268" w14:textId="77777777" w:rsidR="00B44D4D" w:rsidRPr="0048671B" w:rsidRDefault="00B44D4D" w:rsidP="0093196F">
            <w:pPr>
              <w:jc w:val="left"/>
              <w:rPr>
                <w:szCs w:val="20"/>
                <w:lang w:val="en-GB"/>
              </w:rPr>
            </w:pPr>
          </w:p>
        </w:tc>
        <w:tc>
          <w:tcPr>
            <w:tcW w:w="1542" w:type="dxa"/>
            <w:tcBorders>
              <w:left w:val="outset" w:sz="6" w:space="0" w:color="BDD6EE" w:themeColor="accent1" w:themeTint="66"/>
            </w:tcBorders>
          </w:tcPr>
          <w:p w14:paraId="657153D8" w14:textId="77777777" w:rsidR="00B44D4D" w:rsidRPr="0048671B" w:rsidRDefault="00B44D4D" w:rsidP="0093196F">
            <w:pPr>
              <w:jc w:val="left"/>
              <w:rPr>
                <w:szCs w:val="20"/>
                <w:lang w:val="en-GB"/>
              </w:rPr>
            </w:pPr>
          </w:p>
        </w:tc>
      </w:tr>
      <w:tr w:rsidR="00B44D4D" w:rsidRPr="0048671B" w14:paraId="098EC3C3" w14:textId="77777777" w:rsidTr="32C4B790">
        <w:trPr>
          <w:tblCellSpacing w:w="11" w:type="dxa"/>
        </w:trPr>
        <w:tc>
          <w:tcPr>
            <w:tcW w:w="2511" w:type="dxa"/>
            <w:vMerge/>
          </w:tcPr>
          <w:p w14:paraId="702AF371" w14:textId="77777777" w:rsidR="00B44D4D" w:rsidRPr="0048671B" w:rsidRDefault="00B44D4D" w:rsidP="0093196F">
            <w:pPr>
              <w:jc w:val="left"/>
              <w:rPr>
                <w:szCs w:val="20"/>
                <w:lang w:val="en-GB"/>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ACA3AA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B39C5CD" w14:textId="77777777" w:rsidR="00B44D4D" w:rsidRPr="0048671B" w:rsidRDefault="00B44D4D" w:rsidP="0093196F">
            <w:pPr>
              <w:jc w:val="left"/>
              <w:rPr>
                <w:szCs w:val="20"/>
                <w:lang w:val="en-GB"/>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2664A32" w14:textId="77777777" w:rsidR="00B44D4D" w:rsidRPr="0048671B" w:rsidRDefault="00B44D4D" w:rsidP="0093196F">
            <w:pPr>
              <w:jc w:val="left"/>
              <w:rPr>
                <w:szCs w:val="20"/>
                <w:lang w:val="en-GB"/>
              </w:rPr>
            </w:pPr>
          </w:p>
        </w:tc>
        <w:tc>
          <w:tcPr>
            <w:tcW w:w="1542" w:type="dxa"/>
            <w:tcBorders>
              <w:left w:val="outset" w:sz="6" w:space="0" w:color="BDD6EE" w:themeColor="accent1" w:themeTint="66"/>
              <w:bottom w:val="outset" w:sz="6" w:space="0" w:color="BDD6EE" w:themeColor="accent1" w:themeTint="66"/>
            </w:tcBorders>
          </w:tcPr>
          <w:p w14:paraId="593962C3" w14:textId="77777777" w:rsidR="00B44D4D" w:rsidRPr="0048671B" w:rsidRDefault="00B44D4D" w:rsidP="0093196F">
            <w:pPr>
              <w:jc w:val="left"/>
              <w:rPr>
                <w:szCs w:val="20"/>
                <w:lang w:val="en-GB"/>
              </w:rPr>
            </w:pPr>
          </w:p>
        </w:tc>
      </w:tr>
    </w:tbl>
    <w:p w14:paraId="44F8B90D" w14:textId="77777777" w:rsidR="00B44D4D" w:rsidRPr="003B5E2E" w:rsidRDefault="00B44D4D" w:rsidP="00B44D4D">
      <w:pPr>
        <w:rPr>
          <w:lang w:val="en-GB" w:eastAsia="en-GB"/>
        </w:rPr>
      </w:pPr>
    </w:p>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B44D4D" w:rsidRPr="0048671B" w14:paraId="7A6F54AE"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4DFFDD1" w14:textId="77777777" w:rsidR="00B44D4D" w:rsidRPr="0048671B" w:rsidRDefault="00B44D4D" w:rsidP="0093196F">
            <w:pPr>
              <w:jc w:val="left"/>
              <w:rPr>
                <w:szCs w:val="20"/>
                <w:lang w:val="en-GB"/>
              </w:rPr>
            </w:pPr>
            <w:r w:rsidRPr="0048671B">
              <w:rPr>
                <w:szCs w:val="20"/>
                <w:lang w:val="en-GB"/>
              </w:rPr>
              <w:t>2.3 Gender, Equity and Sustainability</w:t>
            </w:r>
          </w:p>
          <w:p w14:paraId="70190973" w14:textId="77777777" w:rsidR="00B44D4D" w:rsidRPr="0048671B" w:rsidRDefault="00B44D4D" w:rsidP="0093196F">
            <w:pPr>
              <w:jc w:val="left"/>
              <w:rPr>
                <w:i/>
                <w:szCs w:val="20"/>
                <w:lang w:val="en-GB"/>
              </w:rPr>
            </w:pPr>
            <w:r w:rsidRPr="003640A2">
              <w:rPr>
                <w:i/>
                <w:color w:val="C00000"/>
                <w:szCs w:val="20"/>
                <w:lang w:val="en-GB"/>
              </w:rPr>
              <w:t>(3 paragraphs; max 250 words)</w:t>
            </w:r>
          </w:p>
        </w:tc>
        <w:tc>
          <w:tcPr>
            <w:tcW w:w="7687" w:type="dxa"/>
            <w:tcBorders>
              <w:left w:val="outset" w:sz="6" w:space="0" w:color="BDD6EE" w:themeColor="accent1" w:themeTint="66"/>
            </w:tcBorders>
          </w:tcPr>
          <w:p w14:paraId="0B8C6868" w14:textId="77777777" w:rsidR="00B44D4D" w:rsidRPr="0048671B" w:rsidRDefault="00B44D4D" w:rsidP="0093196F">
            <w:pPr>
              <w:jc w:val="left"/>
              <w:rPr>
                <w:i/>
                <w:szCs w:val="20"/>
                <w:lang w:val="en-GB"/>
              </w:rPr>
            </w:pPr>
            <w:r w:rsidRPr="0048671B">
              <w:rPr>
                <w:i/>
                <w:szCs w:val="20"/>
                <w:lang w:val="en-GB"/>
              </w:rPr>
              <w:t xml:space="preserve">“How” this programme </w:t>
            </w:r>
            <w:proofErr w:type="gramStart"/>
            <w:r w:rsidRPr="0048671B">
              <w:rPr>
                <w:i/>
                <w:szCs w:val="20"/>
                <w:lang w:val="en-GB"/>
              </w:rPr>
              <w:t>takes into account</w:t>
            </w:r>
            <w:proofErr w:type="gramEnd"/>
            <w:r w:rsidRPr="0048671B">
              <w:rPr>
                <w:i/>
                <w:szCs w:val="20"/>
                <w:lang w:val="en-GB"/>
              </w:rPr>
              <w:t xml:space="preserve"> gender, equity and sustainability</w:t>
            </w:r>
          </w:p>
          <w:p w14:paraId="248E195A" w14:textId="77777777" w:rsidR="00B44D4D" w:rsidRPr="0048671B" w:rsidRDefault="00B44D4D" w:rsidP="0093196F">
            <w:pPr>
              <w:jc w:val="left"/>
              <w:rPr>
                <w:szCs w:val="20"/>
                <w:lang w:val="en-GB"/>
              </w:rPr>
            </w:pPr>
            <w:r w:rsidRPr="0048671B">
              <w:rPr>
                <w:i/>
                <w:szCs w:val="20"/>
                <w:lang w:val="en-GB"/>
              </w:rPr>
              <w:t>This section briefly mentions the practical measures taken in the programme to address gender, equity and sustainability considerations.</w:t>
            </w:r>
          </w:p>
        </w:tc>
      </w:tr>
      <w:tr w:rsidR="00B44D4D" w:rsidRPr="0048671B" w14:paraId="7FD50AE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C107FE3" w14:textId="77777777" w:rsidR="00B44D4D" w:rsidRPr="0048671B" w:rsidRDefault="00B44D4D" w:rsidP="0093196F">
            <w:pPr>
              <w:jc w:val="left"/>
              <w:rPr>
                <w:szCs w:val="20"/>
                <w:lang w:val="en-GB"/>
              </w:rPr>
            </w:pPr>
            <w:r w:rsidRPr="0048671B">
              <w:rPr>
                <w:szCs w:val="20"/>
                <w:lang w:val="en-GB"/>
              </w:rPr>
              <w:t>2.4 Partner’s contribution</w:t>
            </w:r>
          </w:p>
          <w:p w14:paraId="4006F7DD"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665FAF4D" w14:textId="77777777" w:rsidR="00B44D4D" w:rsidRPr="0048671B" w:rsidRDefault="00B44D4D" w:rsidP="0093196F">
            <w:pPr>
              <w:jc w:val="left"/>
              <w:rPr>
                <w:i/>
                <w:szCs w:val="20"/>
                <w:lang w:val="en-GB"/>
              </w:rPr>
            </w:pPr>
            <w:r w:rsidRPr="0048671B">
              <w:rPr>
                <w:i/>
                <w:szCs w:val="20"/>
                <w:lang w:val="en-GB"/>
              </w:rPr>
              <w:t>This section briefly outlines the partner specific contribution to the programme (monetary or in-kind)</w:t>
            </w:r>
          </w:p>
        </w:tc>
      </w:tr>
      <w:tr w:rsidR="00B44D4D" w:rsidRPr="0048671B" w14:paraId="7DCBDEE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2B0FB894" w14:textId="77777777" w:rsidR="00B44D4D" w:rsidRPr="0048671B" w:rsidRDefault="00B44D4D" w:rsidP="0093196F">
            <w:pPr>
              <w:jc w:val="left"/>
              <w:rPr>
                <w:szCs w:val="20"/>
                <w:lang w:val="en-GB"/>
              </w:rPr>
            </w:pPr>
            <w:r w:rsidRPr="0048671B">
              <w:rPr>
                <w:szCs w:val="20"/>
                <w:lang w:val="en-GB"/>
              </w:rPr>
              <w:t>2.5 Other partners involved</w:t>
            </w:r>
          </w:p>
          <w:p w14:paraId="1528C109"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578243BF" w14:textId="77777777" w:rsidR="00B44D4D" w:rsidRPr="0048671B" w:rsidRDefault="00B44D4D" w:rsidP="0093196F">
            <w:pPr>
              <w:jc w:val="left"/>
              <w:rPr>
                <w:i/>
                <w:szCs w:val="20"/>
                <w:lang w:val="en-GB"/>
              </w:rPr>
            </w:pPr>
            <w:r w:rsidRPr="0048671B">
              <w:rPr>
                <w:i/>
                <w:szCs w:val="20"/>
                <w:lang w:val="en-GB"/>
              </w:rPr>
              <w:t>“With whom” will this programme works in partnership</w:t>
            </w:r>
          </w:p>
          <w:p w14:paraId="3B6DC92F" w14:textId="77777777" w:rsidR="00B44D4D" w:rsidRPr="0048671B" w:rsidRDefault="00B44D4D" w:rsidP="0093196F">
            <w:pPr>
              <w:jc w:val="left"/>
              <w:rPr>
                <w:i/>
                <w:szCs w:val="20"/>
                <w:lang w:val="en-GB"/>
              </w:rPr>
            </w:pPr>
            <w:r w:rsidRPr="0048671B">
              <w:rPr>
                <w:i/>
                <w:szCs w:val="20"/>
                <w:lang w:val="en-GB"/>
              </w:rPr>
              <w:t>This section outlines other partners who have a role in programme implementation, including other organisation providing technical and financial support for the programme.</w:t>
            </w:r>
          </w:p>
        </w:tc>
      </w:tr>
      <w:tr w:rsidR="00B44D4D" w:rsidRPr="0048671B" w14:paraId="21162B8A"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132FAB2" w14:textId="77777777" w:rsidR="00B44D4D" w:rsidRPr="0048671B" w:rsidRDefault="00B44D4D" w:rsidP="0093196F">
            <w:pPr>
              <w:jc w:val="left"/>
              <w:rPr>
                <w:szCs w:val="20"/>
                <w:lang w:val="en-GB"/>
              </w:rPr>
            </w:pPr>
            <w:r w:rsidRPr="0048671B">
              <w:rPr>
                <w:szCs w:val="20"/>
                <w:lang w:val="en-GB"/>
              </w:rPr>
              <w:t>2.6 Additional documentation</w:t>
            </w:r>
          </w:p>
          <w:p w14:paraId="6BC829BF" w14:textId="77777777" w:rsidR="00B44D4D" w:rsidRPr="0048671B" w:rsidRDefault="00B44D4D" w:rsidP="0093196F">
            <w:pPr>
              <w:jc w:val="left"/>
              <w:rPr>
                <w:szCs w:val="20"/>
                <w:lang w:val="en-GB"/>
              </w:rPr>
            </w:pPr>
            <w:r w:rsidRPr="003640A2">
              <w:rPr>
                <w:i/>
                <w:color w:val="C00000"/>
                <w:szCs w:val="20"/>
                <w:lang w:val="en-GB"/>
              </w:rPr>
              <w:t>(1 paragraph; max 100 words)</w:t>
            </w:r>
          </w:p>
        </w:tc>
        <w:tc>
          <w:tcPr>
            <w:tcW w:w="7687" w:type="dxa"/>
            <w:tcBorders>
              <w:left w:val="outset" w:sz="6" w:space="0" w:color="BDD6EE" w:themeColor="accent1" w:themeTint="66"/>
            </w:tcBorders>
          </w:tcPr>
          <w:p w14:paraId="78F66F3B" w14:textId="77777777" w:rsidR="00B44D4D" w:rsidRPr="0048671B" w:rsidRDefault="00B44D4D" w:rsidP="0093196F">
            <w:pPr>
              <w:jc w:val="left"/>
              <w:rPr>
                <w:i/>
                <w:szCs w:val="20"/>
                <w:lang w:val="en-GB"/>
              </w:rPr>
            </w:pPr>
            <w:r w:rsidRPr="0048671B">
              <w:rPr>
                <w:i/>
                <w:szCs w:val="20"/>
                <w:lang w:val="en-GB"/>
              </w:rPr>
              <w:t>Additional documentation can be mentioned here for reference.</w:t>
            </w:r>
          </w:p>
        </w:tc>
      </w:tr>
    </w:tbl>
    <w:p w14:paraId="6A90FF68" w14:textId="77777777" w:rsidR="00B44D4D" w:rsidRPr="003B5E2E" w:rsidRDefault="00B44D4D" w:rsidP="00B44D4D">
      <w:pPr>
        <w:rPr>
          <w:lang w:eastAsia="en-GB"/>
        </w:rPr>
      </w:pPr>
    </w:p>
    <w:p w14:paraId="57A33469" w14:textId="77777777" w:rsidR="00B44D4D" w:rsidRDefault="00B44D4D" w:rsidP="00B44D4D">
      <w:pPr>
        <w:rPr>
          <w:lang w:val="en-GB" w:eastAsia="en-GB"/>
        </w:rPr>
      </w:pPr>
    </w:p>
    <w:p w14:paraId="34280943" w14:textId="77A478F0" w:rsidR="33FF66FB" w:rsidRDefault="33FF66FB" w:rsidP="33FF66FB">
      <w:pPr>
        <w:rPr>
          <w:lang w:val="en-GB" w:eastAsia="en-GB"/>
        </w:rPr>
      </w:pPr>
    </w:p>
    <w:p w14:paraId="7E3B14E4" w14:textId="1EC13DD2" w:rsidR="62A54BBF" w:rsidRDefault="62A54BBF" w:rsidP="62A54BBF">
      <w:pPr>
        <w:rPr>
          <w:lang w:val="en-GB" w:eastAsia="en-GB"/>
        </w:rPr>
      </w:pPr>
    </w:p>
    <w:p w14:paraId="366B4A92" w14:textId="3940F9A8" w:rsidR="33FF66FB" w:rsidRDefault="33FF66FB" w:rsidP="33FF66FB">
      <w:pPr>
        <w:rPr>
          <w:lang w:val="en-GB" w:eastAsia="en-GB"/>
        </w:rPr>
        <w:sectPr w:rsidR="33FF66FB">
          <w:headerReference w:type="default" r:id="rId30"/>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B44D4D" w:rsidRPr="009158DB" w14:paraId="4F4B1B67" w14:textId="77777777" w:rsidTr="32C4B790">
        <w:trPr>
          <w:tblCellSpacing w:w="11" w:type="dxa"/>
        </w:trPr>
        <w:tc>
          <w:tcPr>
            <w:tcW w:w="12989" w:type="dxa"/>
            <w:shd w:val="clear" w:color="auto" w:fill="002060"/>
          </w:tcPr>
          <w:p w14:paraId="2B1E951C" w14:textId="77777777" w:rsidR="00B44D4D" w:rsidRPr="009158DB" w:rsidRDefault="00B44D4D" w:rsidP="0093196F">
            <w:pPr>
              <w:rPr>
                <w:lang w:val="en-GB"/>
              </w:rPr>
            </w:pPr>
            <w:r>
              <w:rPr>
                <w:lang w:val="en-GB"/>
              </w:rPr>
              <w:lastRenderedPageBreak/>
              <w:t>Section 3. Programme work plan and budget</w:t>
            </w:r>
          </w:p>
        </w:tc>
      </w:tr>
      <w:tr w:rsidR="00B44D4D" w:rsidRPr="009158DB" w14:paraId="543AD502" w14:textId="77777777" w:rsidTr="32C4B790">
        <w:trPr>
          <w:tblCellSpacing w:w="11" w:type="dxa"/>
        </w:trPr>
        <w:tc>
          <w:tcPr>
            <w:tcW w:w="12989" w:type="dxa"/>
            <w:shd w:val="clear" w:color="auto" w:fill="FFFFFF" w:themeFill="background1"/>
          </w:tcPr>
          <w:p w14:paraId="0F671C28" w14:textId="77777777" w:rsidR="00B44D4D" w:rsidRDefault="00B44D4D" w:rsidP="0093196F">
            <w:pPr>
              <w:rPr>
                <w:i/>
                <w:szCs w:val="20"/>
                <w:lang w:val="en-GB"/>
              </w:rPr>
            </w:pPr>
            <w:r w:rsidRPr="0048671B">
              <w:rPr>
                <w:i/>
                <w:szCs w:val="20"/>
                <w:lang w:val="en-GB"/>
              </w:rPr>
              <w:t xml:space="preserve">The table below </w:t>
            </w:r>
            <w:r>
              <w:rPr>
                <w:i/>
                <w:szCs w:val="20"/>
                <w:lang w:val="en-GB"/>
              </w:rPr>
              <w:t>defines the programme implementation work plan (the specific activities to be undertaken towards achievement of each of the programme outputs; the schedule of implementation; and the planned budget, including the CSO and UNICEF’s contributions to the programme)</w:t>
            </w:r>
          </w:p>
          <w:p w14:paraId="01AFE6ED" w14:textId="77777777" w:rsidR="00B44D4D" w:rsidRPr="0048671B" w:rsidRDefault="00B44D4D" w:rsidP="0093196F">
            <w:pPr>
              <w:rPr>
                <w:i/>
                <w:szCs w:val="20"/>
                <w:lang w:val="en-GB"/>
              </w:rPr>
            </w:pPr>
            <w:r w:rsidRPr="0037079D">
              <w:rPr>
                <w:i/>
                <w:color w:val="0000CC"/>
                <w:lang w:val="en-GB" w:eastAsia="en-GB"/>
              </w:rPr>
              <w:t xml:space="preserve">Note: Text and costs in blue provided as </w:t>
            </w:r>
            <w:r>
              <w:rPr>
                <w:i/>
                <w:color w:val="0000CC"/>
                <w:lang w:val="en-GB" w:eastAsia="en-GB"/>
              </w:rPr>
              <w:t>an example</w:t>
            </w:r>
            <w:r>
              <w:rPr>
                <w:i/>
                <w:szCs w:val="20"/>
                <w:lang w:val="en-GB"/>
              </w:rPr>
              <w:t>.</w:t>
            </w:r>
          </w:p>
        </w:tc>
      </w:tr>
    </w:tbl>
    <w:p w14:paraId="413B58FD" w14:textId="1B02254E" w:rsidR="32C4B790" w:rsidRDefault="32C4B790"/>
    <w:p w14:paraId="700A8F6F" w14:textId="77777777" w:rsidR="00B44D4D" w:rsidRDefault="00B44D4D" w:rsidP="00B44D4D"/>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B44D4D" w:rsidRPr="00D7110F" w14:paraId="403FED88" w14:textId="77777777" w:rsidTr="32C4B790">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602D80C5" w14:textId="77777777" w:rsidR="00B44D4D" w:rsidRPr="00D7110F" w:rsidRDefault="00B44D4D" w:rsidP="0093196F">
            <w:pPr>
              <w:jc w:val="center"/>
              <w:rPr>
                <w:szCs w:val="20"/>
                <w:lang w:val="en-GB"/>
              </w:rPr>
            </w:pPr>
            <w:r w:rsidRPr="00D7110F">
              <w:rPr>
                <w:szCs w:val="20"/>
                <w:lang w:val="en-GB"/>
              </w:rPr>
              <w:t>Result Level</w:t>
            </w:r>
          </w:p>
        </w:tc>
        <w:tc>
          <w:tcPr>
            <w:tcW w:w="4514" w:type="dxa"/>
            <w:vMerge w:val="restart"/>
            <w:tcBorders>
              <w:right w:val="outset" w:sz="6" w:space="0" w:color="BDD6EE" w:themeColor="accent1" w:themeTint="66"/>
            </w:tcBorders>
            <w:shd w:val="clear" w:color="auto" w:fill="D9D9D9" w:themeFill="background1" w:themeFillShade="D9"/>
            <w:vAlign w:val="center"/>
          </w:tcPr>
          <w:p w14:paraId="4CB1F1B0" w14:textId="77777777" w:rsidR="00B44D4D" w:rsidRPr="00D7110F" w:rsidRDefault="00B44D4D" w:rsidP="0093196F">
            <w:pPr>
              <w:jc w:val="center"/>
              <w:rPr>
                <w:i/>
                <w:szCs w:val="20"/>
                <w:lang w:val="en-GB"/>
              </w:rPr>
            </w:pPr>
            <w:r w:rsidRPr="00D7110F">
              <w:rPr>
                <w:szCs w:val="20"/>
                <w:lang w:val="en-GB"/>
              </w:rPr>
              <w:t>Result/activity</w:t>
            </w:r>
          </w:p>
        </w:tc>
        <w:tc>
          <w:tcPr>
            <w:tcW w:w="2863" w:type="dxa"/>
            <w:gridSpan w:val="5"/>
            <w:shd w:val="clear" w:color="auto" w:fill="D9D9D9" w:themeFill="background1" w:themeFillShade="D9"/>
            <w:vAlign w:val="center"/>
          </w:tcPr>
          <w:p w14:paraId="6191CAE5" w14:textId="77777777" w:rsidR="00B44D4D" w:rsidRPr="00D7110F" w:rsidRDefault="00B44D4D" w:rsidP="0093196F">
            <w:pPr>
              <w:jc w:val="center"/>
              <w:rPr>
                <w:szCs w:val="20"/>
                <w:lang w:val="en-GB"/>
              </w:rPr>
            </w:pPr>
            <w:r w:rsidRPr="00D7110F">
              <w:rPr>
                <w:szCs w:val="20"/>
                <w:lang w:val="en-GB"/>
              </w:rPr>
              <w:t>Timeframe (quarters/year(s)</w:t>
            </w:r>
          </w:p>
        </w:tc>
        <w:tc>
          <w:tcPr>
            <w:tcW w:w="1148" w:type="dxa"/>
            <w:vMerge w:val="restart"/>
            <w:tcBorders>
              <w:right w:val="outset" w:sz="6" w:space="0" w:color="BDD6EE" w:themeColor="accent1" w:themeTint="66"/>
            </w:tcBorders>
            <w:shd w:val="clear" w:color="auto" w:fill="D9D9D9" w:themeFill="background1" w:themeFillShade="D9"/>
            <w:vAlign w:val="center"/>
          </w:tcPr>
          <w:p w14:paraId="3121AADA" w14:textId="77777777" w:rsidR="00B44D4D" w:rsidRPr="00D7110F" w:rsidRDefault="00B44D4D" w:rsidP="0093196F">
            <w:pPr>
              <w:jc w:val="center"/>
              <w:rPr>
                <w:szCs w:val="20"/>
                <w:lang w:val="en-GB"/>
              </w:rPr>
            </w:pPr>
            <w:r w:rsidRPr="00D7110F">
              <w:rPr>
                <w:szCs w:val="20"/>
                <w:lang w:val="en-GB"/>
              </w:rPr>
              <w:t>Total</w:t>
            </w:r>
            <w:r>
              <w:rPr>
                <w:szCs w:val="20"/>
                <w:lang w:val="en-GB"/>
              </w:rPr>
              <w:t xml:space="preserve"> </w:t>
            </w:r>
            <w:r w:rsidRPr="009302A0">
              <w:rPr>
                <w:sz w:val="14"/>
                <w:szCs w:val="20"/>
                <w:lang w:val="en-GB"/>
              </w:rPr>
              <w:t>(CSO+UNICEF)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73A44A1B" w14:textId="77777777" w:rsidR="00B44D4D" w:rsidRPr="00D7110F" w:rsidRDefault="00B44D4D" w:rsidP="0093196F">
            <w:pPr>
              <w:jc w:val="center"/>
              <w:rPr>
                <w:szCs w:val="20"/>
                <w:lang w:val="en-GB"/>
              </w:rPr>
            </w:pPr>
            <w:r w:rsidRPr="00D7110F">
              <w:rPr>
                <w:szCs w:val="20"/>
                <w:lang w:val="en-GB"/>
              </w:rPr>
              <w:t>CSO contribution</w:t>
            </w:r>
            <w:r>
              <w:rPr>
                <w:szCs w:val="20"/>
                <w:lang w:val="en-GB"/>
              </w:rPr>
              <w:t xml:space="preserve"> </w:t>
            </w:r>
          </w:p>
        </w:tc>
        <w:tc>
          <w:tcPr>
            <w:tcW w:w="2118" w:type="dxa"/>
            <w:gridSpan w:val="2"/>
            <w:tcBorders>
              <w:left w:val="outset" w:sz="6" w:space="0" w:color="BDD6EE" w:themeColor="accent1" w:themeTint="66"/>
            </w:tcBorders>
            <w:shd w:val="clear" w:color="auto" w:fill="D9D9D9" w:themeFill="background1" w:themeFillShade="D9"/>
            <w:vAlign w:val="center"/>
          </w:tcPr>
          <w:p w14:paraId="00BBD0A5" w14:textId="77777777" w:rsidR="00B44D4D" w:rsidRPr="00D7110F" w:rsidRDefault="00B44D4D" w:rsidP="0093196F">
            <w:pPr>
              <w:jc w:val="center"/>
              <w:rPr>
                <w:i/>
                <w:szCs w:val="20"/>
                <w:lang w:val="en-GB"/>
              </w:rPr>
            </w:pPr>
            <w:r w:rsidRPr="00D7110F">
              <w:rPr>
                <w:szCs w:val="20"/>
                <w:lang w:val="en-GB"/>
              </w:rPr>
              <w:t>UNICEF contribution</w:t>
            </w:r>
          </w:p>
        </w:tc>
      </w:tr>
      <w:tr w:rsidR="00B44D4D" w:rsidRPr="00D7110F" w14:paraId="00C96BF6" w14:textId="77777777" w:rsidTr="32C4B790">
        <w:trPr>
          <w:tblHeader/>
          <w:tblCellSpacing w:w="11" w:type="dxa"/>
        </w:trPr>
        <w:tc>
          <w:tcPr>
            <w:tcW w:w="952" w:type="dxa"/>
            <w:vMerge/>
            <w:vAlign w:val="center"/>
          </w:tcPr>
          <w:p w14:paraId="6F885EF5" w14:textId="77777777" w:rsidR="00B44D4D" w:rsidRPr="00D7110F" w:rsidRDefault="00B44D4D" w:rsidP="0093196F">
            <w:pPr>
              <w:jc w:val="center"/>
              <w:rPr>
                <w:szCs w:val="20"/>
                <w:lang w:val="en-GB"/>
              </w:rPr>
            </w:pPr>
          </w:p>
        </w:tc>
        <w:tc>
          <w:tcPr>
            <w:tcW w:w="4514" w:type="dxa"/>
            <w:vMerge/>
            <w:vAlign w:val="center"/>
          </w:tcPr>
          <w:p w14:paraId="5DAFDF87" w14:textId="77777777" w:rsidR="00B44D4D" w:rsidRPr="00D7110F" w:rsidRDefault="00B44D4D" w:rsidP="0093196F">
            <w:pPr>
              <w:jc w:val="center"/>
              <w:rPr>
                <w:i/>
                <w:szCs w:val="20"/>
                <w:lang w:val="en-GB"/>
              </w:rPr>
            </w:pPr>
          </w:p>
        </w:tc>
        <w:tc>
          <w:tcPr>
            <w:tcW w:w="493" w:type="dxa"/>
            <w:shd w:val="clear" w:color="auto" w:fill="D9D9D9" w:themeFill="background1" w:themeFillShade="D9"/>
            <w:vAlign w:val="center"/>
          </w:tcPr>
          <w:p w14:paraId="3F1F2811" w14:textId="77777777" w:rsidR="00B44D4D" w:rsidRPr="00D7110F" w:rsidRDefault="00B44D4D" w:rsidP="0093196F">
            <w:pPr>
              <w:jc w:val="center"/>
              <w:rPr>
                <w:szCs w:val="20"/>
                <w:lang w:val="en-GB"/>
              </w:rPr>
            </w:pPr>
            <w:r w:rsidRPr="00D7110F">
              <w:rPr>
                <w:szCs w:val="20"/>
                <w:lang w:val="en-GB"/>
              </w:rPr>
              <w:t>Q1</w:t>
            </w:r>
          </w:p>
        </w:tc>
        <w:tc>
          <w:tcPr>
            <w:tcW w:w="493" w:type="dxa"/>
            <w:shd w:val="clear" w:color="auto" w:fill="D9D9D9" w:themeFill="background1" w:themeFillShade="D9"/>
            <w:vAlign w:val="center"/>
          </w:tcPr>
          <w:p w14:paraId="2950EED7" w14:textId="77777777" w:rsidR="00B44D4D" w:rsidRPr="00D7110F" w:rsidRDefault="00B44D4D" w:rsidP="0093196F">
            <w:pPr>
              <w:jc w:val="center"/>
              <w:rPr>
                <w:szCs w:val="20"/>
                <w:lang w:val="en-GB"/>
              </w:rPr>
            </w:pPr>
            <w:r w:rsidRPr="00D7110F">
              <w:rPr>
                <w:szCs w:val="20"/>
                <w:lang w:val="en-GB"/>
              </w:rPr>
              <w:t>Q2</w:t>
            </w:r>
          </w:p>
        </w:tc>
        <w:tc>
          <w:tcPr>
            <w:tcW w:w="493" w:type="dxa"/>
            <w:shd w:val="clear" w:color="auto" w:fill="D9D9D9" w:themeFill="background1" w:themeFillShade="D9"/>
            <w:vAlign w:val="center"/>
          </w:tcPr>
          <w:p w14:paraId="20E77FB4" w14:textId="77777777" w:rsidR="00B44D4D" w:rsidRPr="00D7110F" w:rsidRDefault="00B44D4D" w:rsidP="0093196F">
            <w:pPr>
              <w:jc w:val="center"/>
              <w:rPr>
                <w:szCs w:val="20"/>
                <w:lang w:val="en-GB"/>
              </w:rPr>
            </w:pPr>
            <w:r w:rsidRPr="00D7110F">
              <w:rPr>
                <w:szCs w:val="20"/>
                <w:lang w:val="en-GB"/>
              </w:rPr>
              <w:t>Q3</w:t>
            </w:r>
          </w:p>
        </w:tc>
        <w:tc>
          <w:tcPr>
            <w:tcW w:w="493" w:type="dxa"/>
            <w:shd w:val="clear" w:color="auto" w:fill="D9D9D9" w:themeFill="background1" w:themeFillShade="D9"/>
            <w:vAlign w:val="center"/>
          </w:tcPr>
          <w:p w14:paraId="6C1AEECF" w14:textId="77777777" w:rsidR="00B44D4D" w:rsidRPr="00D7110F" w:rsidRDefault="00B44D4D" w:rsidP="0093196F">
            <w:pPr>
              <w:jc w:val="center"/>
              <w:rPr>
                <w:szCs w:val="20"/>
                <w:lang w:val="en-GB"/>
              </w:rPr>
            </w:pPr>
            <w:r w:rsidRPr="00D7110F">
              <w:rPr>
                <w:szCs w:val="20"/>
                <w:lang w:val="en-GB"/>
              </w:rPr>
              <w:t>Q4</w:t>
            </w:r>
          </w:p>
        </w:tc>
        <w:tc>
          <w:tcPr>
            <w:tcW w:w="803" w:type="dxa"/>
            <w:shd w:val="clear" w:color="auto" w:fill="D9D9D9" w:themeFill="background1" w:themeFillShade="D9"/>
            <w:vAlign w:val="center"/>
          </w:tcPr>
          <w:p w14:paraId="604873E8" w14:textId="77777777" w:rsidR="00B44D4D" w:rsidRPr="00D7110F" w:rsidRDefault="00B44D4D" w:rsidP="0093196F">
            <w:pPr>
              <w:jc w:val="center"/>
              <w:rPr>
                <w:szCs w:val="20"/>
                <w:lang w:val="en-GB"/>
              </w:rPr>
            </w:pPr>
            <w:r w:rsidRPr="00D7110F">
              <w:rPr>
                <w:szCs w:val="20"/>
                <w:lang w:val="en-GB"/>
              </w:rPr>
              <w:t>Year2</w:t>
            </w:r>
          </w:p>
        </w:tc>
        <w:tc>
          <w:tcPr>
            <w:tcW w:w="1148" w:type="dxa"/>
            <w:vMerge/>
          </w:tcPr>
          <w:p w14:paraId="56937D19" w14:textId="77777777" w:rsidR="00B44D4D" w:rsidRPr="00D7110F" w:rsidRDefault="00B44D4D" w:rsidP="0093196F">
            <w:pPr>
              <w:jc w:val="center"/>
              <w:rPr>
                <w:szCs w:val="20"/>
                <w:lang w:val="en-GB"/>
              </w:rPr>
            </w:pPr>
          </w:p>
        </w:tc>
        <w:tc>
          <w:tcPr>
            <w:tcW w:w="1238" w:type="dxa"/>
            <w:vMerge/>
            <w:vAlign w:val="center"/>
          </w:tcPr>
          <w:p w14:paraId="7332FE8C" w14:textId="77777777" w:rsidR="00B44D4D" w:rsidRPr="00D7110F" w:rsidRDefault="00B44D4D" w:rsidP="0093196F">
            <w:pPr>
              <w:jc w:val="center"/>
              <w:rPr>
                <w:szCs w:val="20"/>
                <w:lang w:val="en-GB"/>
              </w:rPr>
            </w:pPr>
          </w:p>
        </w:tc>
        <w:tc>
          <w:tcPr>
            <w:tcW w:w="995" w:type="dxa"/>
            <w:tcBorders>
              <w:left w:val="outset" w:sz="6" w:space="0" w:color="BDD6EE" w:themeColor="accent1" w:themeTint="66"/>
            </w:tcBorders>
            <w:shd w:val="clear" w:color="auto" w:fill="D9D9D9" w:themeFill="background1" w:themeFillShade="D9"/>
            <w:vAlign w:val="center"/>
          </w:tcPr>
          <w:p w14:paraId="065C323B" w14:textId="77777777" w:rsidR="00B44D4D" w:rsidRPr="00D7110F" w:rsidRDefault="35664C06" w:rsidP="0093196F">
            <w:pPr>
              <w:jc w:val="center"/>
              <w:rPr>
                <w:szCs w:val="20"/>
                <w:lang w:val="en-GB"/>
              </w:rPr>
            </w:pPr>
            <w:r w:rsidRPr="5F946DC3">
              <w:rPr>
                <w:lang w:val="en-GB"/>
              </w:rPr>
              <w:t>Cash</w:t>
            </w:r>
            <w:r w:rsidR="00B44D4D" w:rsidRPr="5F946DC3">
              <w:rPr>
                <w:rStyle w:val="FootnoteReference"/>
                <w:lang w:val="en-GB"/>
              </w:rPr>
              <w:footnoteReference w:id="9"/>
            </w:r>
          </w:p>
        </w:tc>
        <w:tc>
          <w:tcPr>
            <w:tcW w:w="1101" w:type="dxa"/>
            <w:tcBorders>
              <w:left w:val="outset" w:sz="6" w:space="0" w:color="BDD6EE" w:themeColor="accent1" w:themeTint="66"/>
            </w:tcBorders>
            <w:shd w:val="clear" w:color="auto" w:fill="D9D9D9" w:themeFill="background1" w:themeFillShade="D9"/>
            <w:vAlign w:val="center"/>
          </w:tcPr>
          <w:p w14:paraId="19FFAE2B" w14:textId="77777777" w:rsidR="00B44D4D" w:rsidRPr="00D7110F" w:rsidRDefault="00B44D4D" w:rsidP="0093196F">
            <w:pPr>
              <w:jc w:val="center"/>
              <w:rPr>
                <w:i/>
                <w:szCs w:val="20"/>
                <w:lang w:val="en-GB"/>
              </w:rPr>
            </w:pPr>
            <w:r w:rsidRPr="00D7110F">
              <w:rPr>
                <w:szCs w:val="20"/>
                <w:lang w:val="en-GB"/>
              </w:rPr>
              <w:t>Suppl</w:t>
            </w:r>
            <w:r>
              <w:rPr>
                <w:szCs w:val="20"/>
                <w:lang w:val="en-GB"/>
              </w:rPr>
              <w:t>y</w:t>
            </w:r>
          </w:p>
        </w:tc>
      </w:tr>
      <w:tr w:rsidR="00B44D4D" w:rsidRPr="00D7110F" w14:paraId="13E89E11" w14:textId="77777777" w:rsidTr="32C4B790">
        <w:trPr>
          <w:tblCellSpacing w:w="11" w:type="dxa"/>
        </w:trPr>
        <w:tc>
          <w:tcPr>
            <w:tcW w:w="952" w:type="dxa"/>
            <w:tcBorders>
              <w:right w:val="outset" w:sz="6" w:space="0" w:color="BDD6EE" w:themeColor="accent1" w:themeTint="66"/>
            </w:tcBorders>
            <w:shd w:val="clear" w:color="auto" w:fill="FFE599" w:themeFill="accent4" w:themeFillTint="66"/>
          </w:tcPr>
          <w:p w14:paraId="4A3F62A8"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1:</w:t>
            </w:r>
          </w:p>
        </w:tc>
        <w:tc>
          <w:tcPr>
            <w:tcW w:w="7399" w:type="dxa"/>
            <w:gridSpan w:val="6"/>
            <w:tcBorders>
              <w:right w:val="outset" w:sz="6" w:space="0" w:color="BDD6EE" w:themeColor="accent1" w:themeTint="66"/>
            </w:tcBorders>
            <w:shd w:val="clear" w:color="auto" w:fill="FFE599" w:themeFill="accent4" w:themeFillTint="66"/>
          </w:tcPr>
          <w:p w14:paraId="7CB899E6" w14:textId="7CF7A136" w:rsidR="00B44D4D" w:rsidRPr="0037079D" w:rsidRDefault="00B44D4D" w:rsidP="5292107E">
            <w:pPr>
              <w:jc w:val="left"/>
              <w:rPr>
                <w:i/>
                <w:iCs/>
                <w:color w:val="0000CC"/>
                <w:lang w:val="en-GB"/>
              </w:rPr>
            </w:pPr>
            <w:r w:rsidRPr="5292107E">
              <w:rPr>
                <w:i/>
                <w:iCs/>
                <w:color w:val="0000CC"/>
                <w:lang w:val="en-GB"/>
              </w:rPr>
              <w:t xml:space="preserve">E.g. Community-based management of SAM introduced in 200 villages </w:t>
            </w:r>
            <w:r w:rsidR="45B1ACA8" w:rsidRPr="5292107E">
              <w:rPr>
                <w:i/>
                <w:iCs/>
                <w:color w:val="0000CC"/>
                <w:lang w:val="en-GB"/>
              </w:rPr>
              <w:t>in</w:t>
            </w:r>
            <w:r w:rsidRPr="5292107E">
              <w:rPr>
                <w:i/>
                <w:iCs/>
                <w:color w:val="0000CC"/>
                <w:lang w:val="en-GB"/>
              </w:rPr>
              <w:t xml:space="preserve"> 10 districts</w:t>
            </w:r>
          </w:p>
          <w:p w14:paraId="50F5142D" w14:textId="77777777" w:rsidR="00B44D4D" w:rsidRPr="0037079D" w:rsidRDefault="00B44D4D" w:rsidP="0093196F">
            <w:pPr>
              <w:jc w:val="left"/>
              <w:rPr>
                <w:i/>
                <w:color w:val="0000CC"/>
                <w:szCs w:val="20"/>
                <w:lang w:val="en-GB"/>
              </w:rPr>
            </w:pPr>
          </w:p>
          <w:p w14:paraId="6513D37E" w14:textId="77777777" w:rsidR="00B44D4D" w:rsidRPr="0037079D" w:rsidRDefault="00B44D4D" w:rsidP="0093196F">
            <w:pPr>
              <w:jc w:val="left"/>
              <w:rPr>
                <w:color w:val="0000CC"/>
                <w:szCs w:val="20"/>
                <w:lang w:val="en-GB"/>
              </w:rPr>
            </w:pPr>
            <w:r w:rsidRPr="0037079D">
              <w:rPr>
                <w:color w:val="0000CC"/>
                <w:szCs w:val="20"/>
                <w:lang w:val="en-GB"/>
              </w:rPr>
              <w:t>Performance indicator(s),</w:t>
            </w:r>
          </w:p>
          <w:p w14:paraId="44A57E1C" w14:textId="77777777" w:rsidR="00B44D4D" w:rsidRPr="0037079D" w:rsidRDefault="00B44D4D" w:rsidP="0093196F">
            <w:pPr>
              <w:jc w:val="left"/>
              <w:rPr>
                <w:i/>
                <w:color w:val="0000CC"/>
                <w:szCs w:val="20"/>
                <w:lang w:val="en-GB"/>
              </w:rPr>
            </w:pPr>
            <w:r w:rsidRPr="0037079D">
              <w:rPr>
                <w:i/>
                <w:color w:val="0000CC"/>
                <w:szCs w:val="20"/>
                <w:lang w:val="en-GB"/>
              </w:rPr>
              <w:t>- # children receiving RUFT/in patient</w:t>
            </w:r>
          </w:p>
          <w:p w14:paraId="1BE3E33F" w14:textId="77777777" w:rsidR="00B44D4D" w:rsidRPr="0037079D" w:rsidRDefault="00B44D4D" w:rsidP="0093196F">
            <w:pPr>
              <w:jc w:val="left"/>
              <w:rPr>
                <w:i/>
                <w:color w:val="0000CC"/>
                <w:szCs w:val="20"/>
                <w:lang w:val="en-GB"/>
              </w:rPr>
            </w:pPr>
            <w:r w:rsidRPr="0037079D">
              <w:rPr>
                <w:i/>
                <w:color w:val="0000CC"/>
                <w:szCs w:val="20"/>
                <w:lang w:val="en-GB"/>
              </w:rPr>
              <w:t xml:space="preserve">- # children receiving RUFT/ community </w:t>
            </w:r>
          </w:p>
          <w:p w14:paraId="1091B105" w14:textId="77777777" w:rsidR="00B44D4D" w:rsidRPr="0037079D" w:rsidRDefault="00B44D4D" w:rsidP="0093196F">
            <w:pPr>
              <w:jc w:val="left"/>
              <w:rPr>
                <w:i/>
                <w:color w:val="0000CC"/>
                <w:szCs w:val="20"/>
                <w:lang w:val="en-GB"/>
              </w:rPr>
            </w:pPr>
            <w:r w:rsidRPr="0037079D">
              <w:rPr>
                <w:i/>
                <w:color w:val="0000CC"/>
                <w:szCs w:val="20"/>
                <w:lang w:val="en-GB"/>
              </w:rPr>
              <w:t>- recovery rate</w:t>
            </w:r>
          </w:p>
        </w:tc>
        <w:tc>
          <w:tcPr>
            <w:tcW w:w="1148" w:type="dxa"/>
            <w:tcBorders>
              <w:right w:val="outset" w:sz="6" w:space="0" w:color="BDD6EE" w:themeColor="accent1" w:themeTint="66"/>
            </w:tcBorders>
            <w:shd w:val="clear" w:color="auto" w:fill="FFE599" w:themeFill="accent4" w:themeFillTint="66"/>
            <w:vAlign w:val="center"/>
          </w:tcPr>
          <w:p w14:paraId="4040CB15" w14:textId="77777777" w:rsidR="00B44D4D" w:rsidRPr="0037079D" w:rsidRDefault="00B44D4D" w:rsidP="0093196F">
            <w:pPr>
              <w:jc w:val="right"/>
              <w:rPr>
                <w:i/>
                <w:color w:val="0000CC"/>
                <w:szCs w:val="20"/>
                <w:lang w:val="en-GB"/>
              </w:rPr>
            </w:pPr>
            <w:r w:rsidRPr="0037079D">
              <w:rPr>
                <w:i/>
                <w:color w:val="0000CC"/>
                <w:szCs w:val="20"/>
                <w:lang w:val="en-GB"/>
              </w:rPr>
              <w:t>400,000</w:t>
            </w:r>
          </w:p>
        </w:tc>
        <w:tc>
          <w:tcPr>
            <w:tcW w:w="1238" w:type="dxa"/>
            <w:tcBorders>
              <w:left w:val="outset" w:sz="6" w:space="0" w:color="BDD6EE" w:themeColor="accent1" w:themeTint="66"/>
            </w:tcBorders>
            <w:shd w:val="clear" w:color="auto" w:fill="FFE599" w:themeFill="accent4" w:themeFillTint="66"/>
            <w:vAlign w:val="center"/>
          </w:tcPr>
          <w:p w14:paraId="10BBBC4C"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shd w:val="clear" w:color="auto" w:fill="FFE599" w:themeFill="accent4" w:themeFillTint="66"/>
            <w:vAlign w:val="center"/>
          </w:tcPr>
          <w:p w14:paraId="0D337705" w14:textId="77777777" w:rsidR="00B44D4D" w:rsidRPr="0037079D" w:rsidRDefault="00B44D4D" w:rsidP="0093196F">
            <w:pPr>
              <w:jc w:val="right"/>
              <w:rPr>
                <w:i/>
                <w:color w:val="0000CC"/>
                <w:szCs w:val="20"/>
                <w:lang w:val="en-GB"/>
              </w:rPr>
            </w:pPr>
            <w:r w:rsidRPr="0037079D">
              <w:rPr>
                <w:i/>
                <w:color w:val="0000CC"/>
                <w:szCs w:val="20"/>
                <w:lang w:val="en-GB"/>
              </w:rPr>
              <w:t>190,000</w:t>
            </w:r>
          </w:p>
        </w:tc>
        <w:tc>
          <w:tcPr>
            <w:tcW w:w="1101" w:type="dxa"/>
            <w:tcBorders>
              <w:left w:val="outset" w:sz="6" w:space="0" w:color="BDD6EE" w:themeColor="accent1" w:themeTint="66"/>
            </w:tcBorders>
            <w:shd w:val="clear" w:color="auto" w:fill="FFE599" w:themeFill="accent4" w:themeFillTint="66"/>
            <w:vAlign w:val="center"/>
          </w:tcPr>
          <w:p w14:paraId="0A69B244"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6DF61D51"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5E04B0F7" w14:textId="77777777" w:rsidR="00B44D4D" w:rsidRPr="00D7110F" w:rsidRDefault="00B44D4D" w:rsidP="0093196F">
            <w:pPr>
              <w:jc w:val="left"/>
              <w:rPr>
                <w:szCs w:val="20"/>
                <w:lang w:val="en-GB"/>
              </w:rPr>
            </w:pPr>
            <w:r>
              <w:rPr>
                <w:szCs w:val="20"/>
                <w:lang w:val="en-GB"/>
              </w:rPr>
              <w:t>Act.</w:t>
            </w:r>
            <w:r w:rsidRPr="00D7110F">
              <w:rPr>
                <w:szCs w:val="20"/>
                <w:lang w:val="en-GB"/>
              </w:rPr>
              <w:t>1.1</w:t>
            </w:r>
          </w:p>
        </w:tc>
        <w:tc>
          <w:tcPr>
            <w:tcW w:w="4514" w:type="dxa"/>
            <w:tcBorders>
              <w:right w:val="outset" w:sz="6" w:space="0" w:color="BDD6EE" w:themeColor="accent1" w:themeTint="66"/>
            </w:tcBorders>
          </w:tcPr>
          <w:p w14:paraId="7505D5CF" w14:textId="77777777" w:rsidR="00B44D4D" w:rsidRPr="0037079D" w:rsidRDefault="00B44D4D" w:rsidP="0093196F">
            <w:pPr>
              <w:jc w:val="left"/>
              <w:rPr>
                <w:i/>
                <w:color w:val="0000CC"/>
                <w:szCs w:val="20"/>
                <w:lang w:val="en-GB"/>
              </w:rPr>
            </w:pPr>
            <w:r w:rsidRPr="0037079D">
              <w:rPr>
                <w:i/>
                <w:color w:val="0000CC"/>
                <w:szCs w:val="20"/>
                <w:lang w:val="en-GB"/>
              </w:rPr>
              <w:t>Organise training of 500 health workers in community nutrition in 10 districts</w:t>
            </w:r>
          </w:p>
        </w:tc>
        <w:tc>
          <w:tcPr>
            <w:tcW w:w="493" w:type="dxa"/>
            <w:vAlign w:val="center"/>
          </w:tcPr>
          <w:p w14:paraId="7BE85D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1C573E7B"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vAlign w:val="center"/>
          </w:tcPr>
          <w:p w14:paraId="5A04C5D4"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04264B5B" w14:textId="77777777" w:rsidR="00B44D4D" w:rsidRPr="0037079D" w:rsidRDefault="00B44D4D" w:rsidP="0093196F">
            <w:pPr>
              <w:jc w:val="center"/>
              <w:rPr>
                <w:i/>
                <w:color w:val="0000CC"/>
                <w:szCs w:val="20"/>
                <w:lang w:val="en-GB"/>
              </w:rPr>
            </w:pPr>
          </w:p>
        </w:tc>
        <w:tc>
          <w:tcPr>
            <w:tcW w:w="803" w:type="dxa"/>
            <w:tcBorders>
              <w:left w:val="outset" w:sz="6" w:space="0" w:color="BDD6EE" w:themeColor="accent1" w:themeTint="66"/>
            </w:tcBorders>
            <w:vAlign w:val="center"/>
          </w:tcPr>
          <w:p w14:paraId="4C25A6C4"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7B9CB2"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238" w:type="dxa"/>
            <w:tcBorders>
              <w:left w:val="outset" w:sz="6" w:space="0" w:color="BDD6EE" w:themeColor="accent1" w:themeTint="66"/>
            </w:tcBorders>
            <w:vAlign w:val="center"/>
          </w:tcPr>
          <w:p w14:paraId="30373D4B"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2373DE9" w14:textId="77777777" w:rsidR="00B44D4D" w:rsidRPr="0037079D" w:rsidRDefault="00B44D4D" w:rsidP="0093196F">
            <w:pPr>
              <w:jc w:val="right"/>
              <w:rPr>
                <w:i/>
                <w:color w:val="0000CC"/>
                <w:szCs w:val="20"/>
                <w:lang w:val="en-GB"/>
              </w:rPr>
            </w:pPr>
            <w:r w:rsidRPr="0037079D">
              <w:rPr>
                <w:i/>
                <w:color w:val="0000CC"/>
                <w:szCs w:val="20"/>
                <w:lang w:val="en-GB"/>
              </w:rPr>
              <w:t>100,000</w:t>
            </w:r>
          </w:p>
        </w:tc>
        <w:tc>
          <w:tcPr>
            <w:tcW w:w="1101" w:type="dxa"/>
            <w:tcBorders>
              <w:left w:val="outset" w:sz="6" w:space="0" w:color="BDD6EE" w:themeColor="accent1" w:themeTint="66"/>
            </w:tcBorders>
          </w:tcPr>
          <w:p w14:paraId="2C4F016A" w14:textId="77777777" w:rsidR="00B44D4D" w:rsidRPr="0037079D" w:rsidRDefault="00B44D4D" w:rsidP="0093196F">
            <w:pPr>
              <w:jc w:val="right"/>
              <w:rPr>
                <w:i/>
                <w:color w:val="0000CC"/>
                <w:szCs w:val="20"/>
                <w:lang w:val="en-GB"/>
              </w:rPr>
            </w:pPr>
          </w:p>
        </w:tc>
      </w:tr>
      <w:tr w:rsidR="00B44D4D" w:rsidRPr="00D7110F" w14:paraId="6C008BF0"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15CF9627"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1.2</w:t>
            </w:r>
          </w:p>
        </w:tc>
        <w:tc>
          <w:tcPr>
            <w:tcW w:w="4514" w:type="dxa"/>
            <w:tcBorders>
              <w:right w:val="outset" w:sz="6" w:space="0" w:color="BDD6EE" w:themeColor="accent1" w:themeTint="66"/>
            </w:tcBorders>
          </w:tcPr>
          <w:p w14:paraId="57C01508" w14:textId="77777777" w:rsidR="00B44D4D" w:rsidRPr="0037079D" w:rsidRDefault="00B44D4D" w:rsidP="0093196F">
            <w:pPr>
              <w:rPr>
                <w:i/>
                <w:color w:val="0000CC"/>
                <w:szCs w:val="20"/>
                <w:lang w:val="en-GB"/>
              </w:rPr>
            </w:pPr>
            <w:r w:rsidRPr="0037079D">
              <w:rPr>
                <w:i/>
                <w:color w:val="0000CC"/>
                <w:szCs w:val="20"/>
                <w:lang w:val="en-GB"/>
              </w:rPr>
              <w:t>Undertake community outreach activities &amp; referral in 200 villages in 10 districts</w:t>
            </w:r>
          </w:p>
        </w:tc>
        <w:tc>
          <w:tcPr>
            <w:tcW w:w="493" w:type="dxa"/>
            <w:tcBorders>
              <w:right w:val="outset" w:sz="6" w:space="0" w:color="BDD6EE" w:themeColor="accent1" w:themeTint="66"/>
            </w:tcBorders>
          </w:tcPr>
          <w:p w14:paraId="7EF3BCF4"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A4CFC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38C4F2B8"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left w:val="outset" w:sz="6" w:space="0" w:color="BDD6EE" w:themeColor="accent1" w:themeTint="66"/>
            </w:tcBorders>
            <w:vAlign w:val="center"/>
          </w:tcPr>
          <w:p w14:paraId="76A0515C"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7F5E326D" w14:textId="77777777" w:rsidR="00B44D4D" w:rsidRPr="0037079D" w:rsidRDefault="00B44D4D" w:rsidP="0093196F">
            <w:pP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5BC1711D"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271D4692"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29290B22"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101" w:type="dxa"/>
            <w:tcBorders>
              <w:left w:val="outset" w:sz="6" w:space="0" w:color="BDD6EE" w:themeColor="accent1" w:themeTint="66"/>
            </w:tcBorders>
          </w:tcPr>
          <w:p w14:paraId="269CE4C1" w14:textId="77777777" w:rsidR="00B44D4D" w:rsidRPr="0037079D" w:rsidRDefault="00B44D4D" w:rsidP="0093196F">
            <w:pPr>
              <w:jc w:val="right"/>
              <w:rPr>
                <w:i/>
                <w:color w:val="0000CC"/>
                <w:szCs w:val="20"/>
                <w:lang w:val="en-GB"/>
              </w:rPr>
            </w:pPr>
          </w:p>
        </w:tc>
      </w:tr>
      <w:tr w:rsidR="00B44D4D" w:rsidRPr="00D7110F" w14:paraId="4837A881"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6C056F7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1.3</w:t>
            </w:r>
          </w:p>
        </w:tc>
        <w:tc>
          <w:tcPr>
            <w:tcW w:w="4514" w:type="dxa"/>
            <w:tcBorders>
              <w:right w:val="outset" w:sz="6" w:space="0" w:color="BDD6EE" w:themeColor="accent1" w:themeTint="66"/>
            </w:tcBorders>
          </w:tcPr>
          <w:p w14:paraId="279337FA" w14:textId="77777777" w:rsidR="00B44D4D" w:rsidRPr="0037079D" w:rsidRDefault="00B44D4D" w:rsidP="0093196F">
            <w:pPr>
              <w:rPr>
                <w:i/>
                <w:color w:val="0000CC"/>
                <w:szCs w:val="20"/>
                <w:lang w:val="en-GB"/>
              </w:rPr>
            </w:pPr>
            <w:r w:rsidRPr="0037079D">
              <w:rPr>
                <w:i/>
                <w:color w:val="0000CC"/>
                <w:szCs w:val="20"/>
                <w:lang w:val="en-GB"/>
              </w:rPr>
              <w:t>Provide nutrition equipment &amp; supplies in 50 health centres</w:t>
            </w:r>
          </w:p>
        </w:tc>
        <w:tc>
          <w:tcPr>
            <w:tcW w:w="493" w:type="dxa"/>
            <w:tcBorders>
              <w:right w:val="outset" w:sz="6" w:space="0" w:color="BDD6EE" w:themeColor="accent1" w:themeTint="66"/>
            </w:tcBorders>
            <w:vAlign w:val="center"/>
          </w:tcPr>
          <w:p w14:paraId="55D72765"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vAlign w:val="center"/>
          </w:tcPr>
          <w:p w14:paraId="3A0F22A9" w14:textId="77777777" w:rsidR="00B44D4D" w:rsidRPr="0037079D" w:rsidRDefault="00B44D4D" w:rsidP="0093196F">
            <w:pPr>
              <w:jc w:val="center"/>
              <w:rPr>
                <w:i/>
                <w:color w:val="0000CC"/>
                <w:szCs w:val="20"/>
                <w:lang w:val="en-GB"/>
              </w:rPr>
            </w:pPr>
          </w:p>
        </w:tc>
        <w:tc>
          <w:tcPr>
            <w:tcW w:w="493" w:type="dxa"/>
            <w:tcBorders>
              <w:right w:val="outset" w:sz="6" w:space="0" w:color="BDD6EE" w:themeColor="accent1" w:themeTint="66"/>
            </w:tcBorders>
            <w:vAlign w:val="center"/>
          </w:tcPr>
          <w:p w14:paraId="71B1867B" w14:textId="77777777" w:rsidR="00B44D4D" w:rsidRPr="0037079D" w:rsidRDefault="00B44D4D" w:rsidP="0093196F">
            <w:pPr>
              <w:jc w:val="center"/>
              <w:rPr>
                <w:i/>
                <w:color w:val="0000CC"/>
                <w:szCs w:val="20"/>
                <w:lang w:val="en-GB"/>
              </w:rPr>
            </w:pPr>
          </w:p>
        </w:tc>
        <w:tc>
          <w:tcPr>
            <w:tcW w:w="493" w:type="dxa"/>
            <w:tcBorders>
              <w:left w:val="outset" w:sz="6" w:space="0" w:color="BDD6EE" w:themeColor="accent1" w:themeTint="66"/>
            </w:tcBorders>
            <w:vAlign w:val="center"/>
          </w:tcPr>
          <w:p w14:paraId="42811BC3"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left w:val="outset" w:sz="6" w:space="0" w:color="BDD6EE" w:themeColor="accent1" w:themeTint="66"/>
            </w:tcBorders>
            <w:vAlign w:val="center"/>
          </w:tcPr>
          <w:p w14:paraId="6E12E413" w14:textId="77777777" w:rsidR="00B44D4D" w:rsidRPr="0037079D" w:rsidRDefault="00B44D4D" w:rsidP="0093196F">
            <w:pPr>
              <w:jc w:val="center"/>
              <w:rPr>
                <w:i/>
                <w:color w:val="0000CC"/>
                <w:szCs w:val="20"/>
                <w:lang w:val="en-GB"/>
              </w:rPr>
            </w:pPr>
          </w:p>
        </w:tc>
        <w:tc>
          <w:tcPr>
            <w:tcW w:w="1148" w:type="dxa"/>
            <w:tcBorders>
              <w:left w:val="outset" w:sz="6" w:space="0" w:color="BDD6EE" w:themeColor="accent1" w:themeTint="66"/>
              <w:right w:val="outset" w:sz="6" w:space="0" w:color="BDD6EE" w:themeColor="accent1" w:themeTint="66"/>
            </w:tcBorders>
          </w:tcPr>
          <w:p w14:paraId="65C49DBE" w14:textId="77777777" w:rsidR="00B44D4D" w:rsidRPr="0037079D" w:rsidRDefault="00B44D4D" w:rsidP="0093196F">
            <w:pPr>
              <w:jc w:val="right"/>
              <w:rPr>
                <w:i/>
                <w:color w:val="0000CC"/>
                <w:szCs w:val="20"/>
                <w:lang w:val="en-GB"/>
              </w:rPr>
            </w:pPr>
            <w:r w:rsidRPr="0037079D">
              <w:rPr>
                <w:i/>
                <w:color w:val="0000CC"/>
                <w:szCs w:val="20"/>
                <w:lang w:val="en-GB"/>
              </w:rPr>
              <w:t>200,000</w:t>
            </w:r>
          </w:p>
        </w:tc>
        <w:tc>
          <w:tcPr>
            <w:tcW w:w="1238" w:type="dxa"/>
            <w:tcBorders>
              <w:left w:val="outset" w:sz="6" w:space="0" w:color="BDD6EE" w:themeColor="accent1" w:themeTint="66"/>
            </w:tcBorders>
            <w:vAlign w:val="center"/>
          </w:tcPr>
          <w:p w14:paraId="42E47124" w14:textId="77777777" w:rsidR="00B44D4D" w:rsidRPr="0037079D" w:rsidRDefault="00B44D4D" w:rsidP="0093196F">
            <w:pPr>
              <w:jc w:val="right"/>
              <w:rPr>
                <w:i/>
                <w:color w:val="0000CC"/>
                <w:szCs w:val="20"/>
                <w:lang w:val="en-GB"/>
              </w:rPr>
            </w:pPr>
          </w:p>
        </w:tc>
        <w:tc>
          <w:tcPr>
            <w:tcW w:w="995" w:type="dxa"/>
            <w:tcBorders>
              <w:left w:val="outset" w:sz="6" w:space="0" w:color="BDD6EE" w:themeColor="accent1" w:themeTint="66"/>
            </w:tcBorders>
            <w:vAlign w:val="center"/>
          </w:tcPr>
          <w:p w14:paraId="50D55A3A" w14:textId="77777777" w:rsidR="00B44D4D" w:rsidRPr="0037079D" w:rsidRDefault="00B44D4D" w:rsidP="0093196F">
            <w:pPr>
              <w:jc w:val="right"/>
              <w:rPr>
                <w:i/>
                <w:color w:val="0000CC"/>
                <w:szCs w:val="20"/>
                <w:lang w:val="en-GB"/>
              </w:rPr>
            </w:pPr>
          </w:p>
        </w:tc>
        <w:tc>
          <w:tcPr>
            <w:tcW w:w="1101" w:type="dxa"/>
            <w:tcBorders>
              <w:left w:val="outset" w:sz="6" w:space="0" w:color="BDD6EE" w:themeColor="accent1" w:themeTint="66"/>
            </w:tcBorders>
          </w:tcPr>
          <w:p w14:paraId="23F34F58" w14:textId="77777777" w:rsidR="00B44D4D" w:rsidRPr="0037079D" w:rsidRDefault="00B44D4D" w:rsidP="0093196F">
            <w:pPr>
              <w:jc w:val="right"/>
              <w:rPr>
                <w:i/>
                <w:color w:val="0000CC"/>
                <w:szCs w:val="20"/>
                <w:lang w:val="en-GB"/>
              </w:rPr>
            </w:pPr>
            <w:r w:rsidRPr="0037079D">
              <w:rPr>
                <w:i/>
                <w:color w:val="0000CC"/>
                <w:szCs w:val="20"/>
                <w:lang w:val="en-GB"/>
              </w:rPr>
              <w:t>200,000</w:t>
            </w:r>
          </w:p>
        </w:tc>
      </w:tr>
      <w:tr w:rsidR="00B44D4D" w:rsidRPr="00D7110F" w14:paraId="23D7B060" w14:textId="77777777" w:rsidTr="32C4B790">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1A4825EC" w14:textId="77777777" w:rsidR="00B44D4D" w:rsidRPr="00D7110F" w:rsidRDefault="00B44D4D" w:rsidP="0093196F">
            <w:pPr>
              <w:jc w:val="left"/>
              <w:rPr>
                <w:szCs w:val="20"/>
                <w:lang w:val="en-GB"/>
              </w:rPr>
            </w:pPr>
            <w:r>
              <w:rPr>
                <w:szCs w:val="20"/>
                <w:lang w:val="en-GB"/>
              </w:rPr>
              <w:t>Act.</w:t>
            </w:r>
            <w:r w:rsidRPr="00D7110F">
              <w:rPr>
                <w:szCs w:val="20"/>
                <w:lang w:val="en-GB"/>
              </w:rPr>
              <w:t xml:space="preserve"> 1.4</w:t>
            </w:r>
          </w:p>
        </w:tc>
        <w:tc>
          <w:tcPr>
            <w:tcW w:w="4514" w:type="dxa"/>
            <w:tcBorders>
              <w:right w:val="outset" w:sz="6" w:space="0" w:color="BDD6EE" w:themeColor="accent1" w:themeTint="66"/>
            </w:tcBorders>
          </w:tcPr>
          <w:p w14:paraId="5CE38608" w14:textId="77777777" w:rsidR="00B44D4D" w:rsidRPr="0037079D" w:rsidRDefault="00B44D4D" w:rsidP="0093196F">
            <w:pPr>
              <w:rPr>
                <w:i/>
                <w:color w:val="0000CC"/>
                <w:szCs w:val="20"/>
                <w:lang w:val="en-GB"/>
              </w:rPr>
            </w:pPr>
            <w:r w:rsidRPr="0037079D">
              <w:rPr>
                <w:i/>
                <w:color w:val="0000CC"/>
                <w:szCs w:val="20"/>
                <w:lang w:val="en-GB"/>
              </w:rPr>
              <w:t>Programme management and technical supervision</w:t>
            </w:r>
          </w:p>
        </w:tc>
        <w:tc>
          <w:tcPr>
            <w:tcW w:w="493" w:type="dxa"/>
            <w:tcBorders>
              <w:right w:val="outset" w:sz="6" w:space="0" w:color="BDD6EE" w:themeColor="accent1" w:themeTint="66"/>
            </w:tcBorders>
          </w:tcPr>
          <w:p w14:paraId="1F99BC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E8BFB2"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670EF0FE"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493" w:type="dxa"/>
            <w:tcBorders>
              <w:right w:val="outset" w:sz="6" w:space="0" w:color="BDD6EE" w:themeColor="accent1" w:themeTint="66"/>
            </w:tcBorders>
          </w:tcPr>
          <w:p w14:paraId="43403E9A" w14:textId="77777777" w:rsidR="00B44D4D" w:rsidRPr="0037079D" w:rsidRDefault="00B44D4D" w:rsidP="0093196F">
            <w:pPr>
              <w:jc w:val="center"/>
              <w:rPr>
                <w:i/>
                <w:color w:val="0000CC"/>
                <w:szCs w:val="20"/>
                <w:lang w:val="en-GB"/>
              </w:rPr>
            </w:pPr>
            <w:r w:rsidRPr="0037079D">
              <w:rPr>
                <w:i/>
                <w:color w:val="0000CC"/>
                <w:szCs w:val="20"/>
                <w:lang w:val="en-GB"/>
              </w:rPr>
              <w:t>x</w:t>
            </w:r>
          </w:p>
        </w:tc>
        <w:tc>
          <w:tcPr>
            <w:tcW w:w="803" w:type="dxa"/>
            <w:tcBorders>
              <w:right w:val="outset" w:sz="6" w:space="0" w:color="BDD6EE" w:themeColor="accent1" w:themeTint="66"/>
            </w:tcBorders>
          </w:tcPr>
          <w:p w14:paraId="12AE7D3A" w14:textId="77777777" w:rsidR="00B44D4D" w:rsidRPr="0037079D" w:rsidRDefault="00B44D4D" w:rsidP="0093196F">
            <w:pPr>
              <w:rPr>
                <w:i/>
                <w:color w:val="0000CC"/>
                <w:szCs w:val="20"/>
                <w:lang w:val="en-GB"/>
              </w:rPr>
            </w:pPr>
          </w:p>
        </w:tc>
        <w:tc>
          <w:tcPr>
            <w:tcW w:w="1148" w:type="dxa"/>
            <w:tcBorders>
              <w:right w:val="outset" w:sz="6" w:space="0" w:color="BDD6EE" w:themeColor="accent1" w:themeTint="66"/>
            </w:tcBorders>
          </w:tcPr>
          <w:p w14:paraId="4B06E765" w14:textId="77777777" w:rsidR="00B44D4D" w:rsidRPr="0037079D" w:rsidRDefault="00B44D4D" w:rsidP="0093196F">
            <w:pPr>
              <w:jc w:val="right"/>
              <w:rPr>
                <w:i/>
                <w:color w:val="0000CC"/>
                <w:szCs w:val="20"/>
                <w:lang w:val="en-GB"/>
              </w:rPr>
            </w:pPr>
            <w:r w:rsidRPr="0037079D">
              <w:rPr>
                <w:i/>
                <w:color w:val="0000CC"/>
                <w:szCs w:val="20"/>
                <w:lang w:val="en-GB"/>
              </w:rPr>
              <w:t>50,000</w:t>
            </w:r>
          </w:p>
        </w:tc>
        <w:tc>
          <w:tcPr>
            <w:tcW w:w="1238" w:type="dxa"/>
            <w:tcBorders>
              <w:left w:val="outset" w:sz="6" w:space="0" w:color="BDD6EE" w:themeColor="accent1" w:themeTint="66"/>
            </w:tcBorders>
            <w:vAlign w:val="center"/>
          </w:tcPr>
          <w:p w14:paraId="62E7F8E9" w14:textId="77777777" w:rsidR="00B44D4D" w:rsidRPr="0037079D" w:rsidRDefault="00B44D4D" w:rsidP="0093196F">
            <w:pPr>
              <w:jc w:val="right"/>
              <w:rPr>
                <w:i/>
                <w:color w:val="0000CC"/>
                <w:szCs w:val="20"/>
                <w:lang w:val="en-GB"/>
              </w:rPr>
            </w:pPr>
            <w:r w:rsidRPr="0037079D">
              <w:rPr>
                <w:i/>
                <w:color w:val="0000CC"/>
                <w:szCs w:val="20"/>
                <w:lang w:val="en-GB"/>
              </w:rPr>
              <w:t>10,000</w:t>
            </w:r>
          </w:p>
        </w:tc>
        <w:tc>
          <w:tcPr>
            <w:tcW w:w="995" w:type="dxa"/>
            <w:tcBorders>
              <w:left w:val="outset" w:sz="6" w:space="0" w:color="BDD6EE" w:themeColor="accent1" w:themeTint="66"/>
            </w:tcBorders>
            <w:vAlign w:val="center"/>
          </w:tcPr>
          <w:p w14:paraId="78450012" w14:textId="77777777" w:rsidR="00B44D4D" w:rsidRPr="0037079D" w:rsidRDefault="00B44D4D" w:rsidP="0093196F">
            <w:pPr>
              <w:jc w:val="right"/>
              <w:rPr>
                <w:i/>
                <w:color w:val="0000CC"/>
                <w:szCs w:val="20"/>
                <w:lang w:val="en-GB"/>
              </w:rPr>
            </w:pPr>
            <w:r w:rsidRPr="0037079D">
              <w:rPr>
                <w:i/>
                <w:color w:val="0000CC"/>
                <w:szCs w:val="20"/>
                <w:lang w:val="en-GB"/>
              </w:rPr>
              <w:t>40,000</w:t>
            </w:r>
          </w:p>
        </w:tc>
        <w:tc>
          <w:tcPr>
            <w:tcW w:w="1101" w:type="dxa"/>
            <w:tcBorders>
              <w:left w:val="outset" w:sz="6" w:space="0" w:color="BDD6EE" w:themeColor="accent1" w:themeTint="66"/>
            </w:tcBorders>
          </w:tcPr>
          <w:p w14:paraId="0A20B54B" w14:textId="77777777" w:rsidR="00B44D4D" w:rsidRPr="0037079D" w:rsidRDefault="00B44D4D" w:rsidP="0093196F">
            <w:pPr>
              <w:jc w:val="right"/>
              <w:rPr>
                <w:i/>
                <w:color w:val="0000CC"/>
                <w:szCs w:val="20"/>
                <w:lang w:val="en-GB"/>
              </w:rPr>
            </w:pPr>
          </w:p>
        </w:tc>
      </w:tr>
      <w:tr w:rsidR="00B44D4D" w:rsidRPr="00D7110F" w14:paraId="5FD56AF8" w14:textId="77777777" w:rsidTr="32C4B790">
        <w:trPr>
          <w:tblCellSpacing w:w="11" w:type="dxa"/>
        </w:trPr>
        <w:tc>
          <w:tcPr>
            <w:tcW w:w="952" w:type="dxa"/>
            <w:tcBorders>
              <w:right w:val="outset" w:sz="6" w:space="0" w:color="BDD6EE" w:themeColor="accent1" w:themeTint="66"/>
            </w:tcBorders>
            <w:shd w:val="clear" w:color="auto" w:fill="FFE599" w:themeFill="accent4" w:themeFillTint="66"/>
          </w:tcPr>
          <w:p w14:paraId="24961A35"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2:</w:t>
            </w:r>
          </w:p>
        </w:tc>
        <w:tc>
          <w:tcPr>
            <w:tcW w:w="7399" w:type="dxa"/>
            <w:gridSpan w:val="6"/>
            <w:tcBorders>
              <w:right w:val="outset" w:sz="6" w:space="0" w:color="BDD6EE" w:themeColor="accent1" w:themeTint="66"/>
            </w:tcBorders>
            <w:shd w:val="clear" w:color="auto" w:fill="FFE599" w:themeFill="accent4" w:themeFillTint="66"/>
          </w:tcPr>
          <w:p w14:paraId="2D783A19" w14:textId="77777777" w:rsidR="00B44D4D" w:rsidRDefault="00B44D4D" w:rsidP="0093196F">
            <w:pPr>
              <w:jc w:val="left"/>
              <w:rPr>
                <w:szCs w:val="20"/>
                <w:lang w:val="en-GB"/>
              </w:rPr>
            </w:pPr>
            <w:r w:rsidRPr="00D7110F">
              <w:rPr>
                <w:szCs w:val="20"/>
                <w:lang w:val="en-GB"/>
              </w:rPr>
              <w:t>Output statement</w:t>
            </w:r>
          </w:p>
          <w:p w14:paraId="7859988F" w14:textId="77777777" w:rsidR="00B44D4D" w:rsidRPr="009302A0" w:rsidRDefault="00B44D4D" w:rsidP="0093196F">
            <w:pPr>
              <w:jc w:val="left"/>
              <w:rPr>
                <w:szCs w:val="20"/>
                <w:lang w:val="en-GB"/>
              </w:rPr>
            </w:pPr>
          </w:p>
          <w:p w14:paraId="203EB118"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201CA509" w14:textId="77777777" w:rsidR="00B44D4D" w:rsidRPr="00D7110F" w:rsidRDefault="00B44D4D" w:rsidP="0093196F">
            <w:pPr>
              <w:jc w:val="right"/>
              <w:rPr>
                <w:szCs w:val="20"/>
                <w:lang w:val="en-GB"/>
              </w:rPr>
            </w:pPr>
            <w:r w:rsidRPr="00D7110F">
              <w:rPr>
                <w:szCs w:val="20"/>
                <w:lang w:val="en-GB"/>
              </w:rPr>
              <w:t>Sub-total output 2</w:t>
            </w:r>
          </w:p>
        </w:tc>
        <w:tc>
          <w:tcPr>
            <w:tcW w:w="1238" w:type="dxa"/>
            <w:tcBorders>
              <w:left w:val="outset" w:sz="6" w:space="0" w:color="BDD6EE" w:themeColor="accent1" w:themeTint="66"/>
            </w:tcBorders>
            <w:shd w:val="clear" w:color="auto" w:fill="FFE599" w:themeFill="accent4" w:themeFillTint="66"/>
            <w:vAlign w:val="center"/>
          </w:tcPr>
          <w:p w14:paraId="05F41068" w14:textId="77777777" w:rsidR="00B44D4D" w:rsidRPr="00D7110F" w:rsidRDefault="00B44D4D" w:rsidP="0093196F">
            <w:pPr>
              <w:jc w:val="right"/>
              <w:rPr>
                <w:szCs w:val="20"/>
                <w:lang w:val="en-GB"/>
              </w:rPr>
            </w:pPr>
            <w:r w:rsidRPr="00D7110F">
              <w:rPr>
                <w:szCs w:val="20"/>
                <w:lang w:val="en-GB"/>
              </w:rPr>
              <w:t>Sub-total output 2</w:t>
            </w:r>
          </w:p>
        </w:tc>
        <w:tc>
          <w:tcPr>
            <w:tcW w:w="995" w:type="dxa"/>
            <w:tcBorders>
              <w:left w:val="outset" w:sz="6" w:space="0" w:color="BDD6EE" w:themeColor="accent1" w:themeTint="66"/>
            </w:tcBorders>
            <w:shd w:val="clear" w:color="auto" w:fill="FFE599" w:themeFill="accent4" w:themeFillTint="66"/>
            <w:vAlign w:val="center"/>
          </w:tcPr>
          <w:p w14:paraId="7F2619DA" w14:textId="77777777" w:rsidR="00B44D4D" w:rsidRPr="00D7110F" w:rsidRDefault="00B44D4D" w:rsidP="0093196F">
            <w:pPr>
              <w:jc w:val="right"/>
              <w:rPr>
                <w:szCs w:val="20"/>
                <w:lang w:val="en-GB"/>
              </w:rPr>
            </w:pPr>
            <w:r w:rsidRPr="00D7110F">
              <w:rPr>
                <w:szCs w:val="20"/>
                <w:lang w:val="en-GB"/>
              </w:rPr>
              <w:t>Sub-total output 2</w:t>
            </w:r>
          </w:p>
        </w:tc>
        <w:tc>
          <w:tcPr>
            <w:tcW w:w="1101" w:type="dxa"/>
            <w:tcBorders>
              <w:left w:val="outset" w:sz="6" w:space="0" w:color="BDD6EE" w:themeColor="accent1" w:themeTint="66"/>
            </w:tcBorders>
            <w:shd w:val="clear" w:color="auto" w:fill="FFE599" w:themeFill="accent4" w:themeFillTint="66"/>
            <w:vAlign w:val="center"/>
          </w:tcPr>
          <w:p w14:paraId="73BAC99C" w14:textId="77777777" w:rsidR="00B44D4D" w:rsidRPr="00D7110F" w:rsidRDefault="00B44D4D" w:rsidP="0093196F">
            <w:pPr>
              <w:jc w:val="right"/>
              <w:rPr>
                <w:szCs w:val="20"/>
                <w:lang w:val="en-GB"/>
              </w:rPr>
            </w:pPr>
            <w:r w:rsidRPr="00D7110F">
              <w:rPr>
                <w:szCs w:val="20"/>
                <w:lang w:val="en-GB"/>
              </w:rPr>
              <w:t>Sub-total output 2</w:t>
            </w:r>
          </w:p>
        </w:tc>
      </w:tr>
      <w:tr w:rsidR="00B44D4D" w:rsidRPr="00D7110F" w14:paraId="068D9A7B"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19758B55" w14:textId="77777777" w:rsidR="00B44D4D" w:rsidRPr="00D7110F" w:rsidRDefault="00B44D4D" w:rsidP="0093196F">
            <w:pPr>
              <w:jc w:val="left"/>
              <w:rPr>
                <w:szCs w:val="20"/>
                <w:lang w:val="en-GB"/>
              </w:rPr>
            </w:pPr>
            <w:r>
              <w:rPr>
                <w:szCs w:val="20"/>
                <w:lang w:val="en-GB"/>
              </w:rPr>
              <w:t>Act</w:t>
            </w:r>
            <w:r w:rsidRPr="00D7110F">
              <w:rPr>
                <w:szCs w:val="20"/>
                <w:lang w:val="en-GB"/>
              </w:rPr>
              <w:t xml:space="preserve"> 2.1</w:t>
            </w:r>
          </w:p>
        </w:tc>
        <w:tc>
          <w:tcPr>
            <w:tcW w:w="4514" w:type="dxa"/>
            <w:tcBorders>
              <w:right w:val="outset" w:sz="6" w:space="0" w:color="BDD6EE" w:themeColor="accent1" w:themeTint="66"/>
            </w:tcBorders>
          </w:tcPr>
          <w:p w14:paraId="4D6EEA2F" w14:textId="77777777" w:rsidR="00B44D4D" w:rsidRPr="00D7110F" w:rsidRDefault="35664C06" w:rsidP="0093196F">
            <w:pPr>
              <w:jc w:val="left"/>
              <w:rPr>
                <w:szCs w:val="20"/>
                <w:lang w:val="en-GB"/>
              </w:rPr>
            </w:pPr>
            <w:r w:rsidRPr="5F946DC3">
              <w:rPr>
                <w:lang w:val="en-GB"/>
              </w:rPr>
              <w:t>Activity statement</w:t>
            </w:r>
            <w:r w:rsidR="00B44D4D" w:rsidRPr="5F946DC3">
              <w:rPr>
                <w:rStyle w:val="FootnoteReference"/>
                <w:lang w:val="en-GB"/>
              </w:rPr>
              <w:footnoteReference w:id="10"/>
            </w:r>
          </w:p>
        </w:tc>
        <w:tc>
          <w:tcPr>
            <w:tcW w:w="493" w:type="dxa"/>
            <w:vAlign w:val="center"/>
          </w:tcPr>
          <w:p w14:paraId="331AF0A8" w14:textId="77777777" w:rsidR="00B44D4D" w:rsidRPr="00D7110F" w:rsidRDefault="00B44D4D" w:rsidP="0093196F">
            <w:pPr>
              <w:jc w:val="center"/>
              <w:rPr>
                <w:szCs w:val="20"/>
                <w:lang w:val="en-GB"/>
              </w:rPr>
            </w:pPr>
          </w:p>
        </w:tc>
        <w:tc>
          <w:tcPr>
            <w:tcW w:w="493" w:type="dxa"/>
            <w:vAlign w:val="center"/>
          </w:tcPr>
          <w:p w14:paraId="2B8F1FDE" w14:textId="77777777" w:rsidR="00B44D4D" w:rsidRPr="00D7110F" w:rsidRDefault="00B44D4D" w:rsidP="0093196F">
            <w:pPr>
              <w:jc w:val="center"/>
              <w:rPr>
                <w:szCs w:val="20"/>
                <w:lang w:val="en-GB"/>
              </w:rPr>
            </w:pPr>
          </w:p>
        </w:tc>
        <w:tc>
          <w:tcPr>
            <w:tcW w:w="493" w:type="dxa"/>
            <w:vAlign w:val="center"/>
          </w:tcPr>
          <w:p w14:paraId="2CC66263" w14:textId="77777777" w:rsidR="00B44D4D" w:rsidRPr="00D7110F" w:rsidRDefault="00B44D4D" w:rsidP="0093196F">
            <w:pPr>
              <w:jc w:val="center"/>
              <w:rPr>
                <w:szCs w:val="20"/>
                <w:lang w:val="en-GB"/>
              </w:rPr>
            </w:pPr>
          </w:p>
        </w:tc>
        <w:tc>
          <w:tcPr>
            <w:tcW w:w="493" w:type="dxa"/>
            <w:vAlign w:val="center"/>
          </w:tcPr>
          <w:p w14:paraId="51B9488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C2057B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FD18D7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2D492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655D24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41521F75" w14:textId="77777777" w:rsidR="00B44D4D" w:rsidRPr="00D7110F" w:rsidRDefault="00B44D4D" w:rsidP="0093196F">
            <w:pPr>
              <w:jc w:val="right"/>
              <w:rPr>
                <w:szCs w:val="20"/>
                <w:lang w:val="en-GB"/>
              </w:rPr>
            </w:pPr>
          </w:p>
        </w:tc>
      </w:tr>
      <w:tr w:rsidR="00B44D4D" w:rsidRPr="00D7110F" w14:paraId="1B26F14B"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016C2566" w14:textId="77777777" w:rsidR="00B44D4D" w:rsidRPr="00D7110F" w:rsidRDefault="00B44D4D" w:rsidP="0093196F">
            <w:pPr>
              <w:jc w:val="left"/>
              <w:rPr>
                <w:szCs w:val="20"/>
                <w:lang w:val="en-GB"/>
              </w:rPr>
            </w:pPr>
            <w:r>
              <w:rPr>
                <w:szCs w:val="20"/>
                <w:lang w:val="en-GB"/>
              </w:rPr>
              <w:lastRenderedPageBreak/>
              <w:t>Act. 2.2</w:t>
            </w:r>
          </w:p>
        </w:tc>
        <w:tc>
          <w:tcPr>
            <w:tcW w:w="4514" w:type="dxa"/>
            <w:tcBorders>
              <w:right w:val="outset" w:sz="6" w:space="0" w:color="BDD6EE" w:themeColor="accent1" w:themeTint="66"/>
            </w:tcBorders>
          </w:tcPr>
          <w:p w14:paraId="2CE35CD3" w14:textId="77777777" w:rsidR="00B44D4D" w:rsidRPr="00D7110F" w:rsidRDefault="00B44D4D" w:rsidP="0093196F">
            <w:pPr>
              <w:jc w:val="left"/>
              <w:rPr>
                <w:szCs w:val="20"/>
                <w:lang w:val="en-GB"/>
              </w:rPr>
            </w:pPr>
          </w:p>
        </w:tc>
        <w:tc>
          <w:tcPr>
            <w:tcW w:w="493" w:type="dxa"/>
            <w:vAlign w:val="center"/>
          </w:tcPr>
          <w:p w14:paraId="296CC8EC" w14:textId="77777777" w:rsidR="00B44D4D" w:rsidRPr="00D7110F" w:rsidRDefault="00B44D4D" w:rsidP="0093196F">
            <w:pPr>
              <w:jc w:val="center"/>
              <w:rPr>
                <w:szCs w:val="20"/>
                <w:lang w:val="en-GB"/>
              </w:rPr>
            </w:pPr>
          </w:p>
        </w:tc>
        <w:tc>
          <w:tcPr>
            <w:tcW w:w="493" w:type="dxa"/>
            <w:vAlign w:val="center"/>
          </w:tcPr>
          <w:p w14:paraId="4D64C28A" w14:textId="77777777" w:rsidR="00B44D4D" w:rsidRPr="00D7110F" w:rsidRDefault="00B44D4D" w:rsidP="0093196F">
            <w:pPr>
              <w:jc w:val="center"/>
              <w:rPr>
                <w:szCs w:val="20"/>
                <w:lang w:val="en-GB"/>
              </w:rPr>
            </w:pPr>
          </w:p>
        </w:tc>
        <w:tc>
          <w:tcPr>
            <w:tcW w:w="493" w:type="dxa"/>
            <w:vAlign w:val="center"/>
          </w:tcPr>
          <w:p w14:paraId="2D87FE30" w14:textId="77777777" w:rsidR="00B44D4D" w:rsidRPr="00D7110F" w:rsidRDefault="00B44D4D" w:rsidP="0093196F">
            <w:pPr>
              <w:jc w:val="center"/>
              <w:rPr>
                <w:szCs w:val="20"/>
                <w:lang w:val="en-GB"/>
              </w:rPr>
            </w:pPr>
          </w:p>
        </w:tc>
        <w:tc>
          <w:tcPr>
            <w:tcW w:w="493" w:type="dxa"/>
            <w:vAlign w:val="center"/>
          </w:tcPr>
          <w:p w14:paraId="552F55B2"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3F77A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1830302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0BB4C5F4"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11ADD6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6EADC336" w14:textId="77777777" w:rsidR="00B44D4D" w:rsidRPr="00D7110F" w:rsidRDefault="00B44D4D" w:rsidP="0093196F">
            <w:pPr>
              <w:jc w:val="right"/>
              <w:rPr>
                <w:szCs w:val="20"/>
                <w:lang w:val="en-GB"/>
              </w:rPr>
            </w:pPr>
          </w:p>
        </w:tc>
      </w:tr>
      <w:tr w:rsidR="00B44D4D" w:rsidRPr="00D7110F" w14:paraId="4FC8FCE7" w14:textId="77777777" w:rsidTr="32C4B790">
        <w:trPr>
          <w:tblCellSpacing w:w="11" w:type="dxa"/>
        </w:trPr>
        <w:tc>
          <w:tcPr>
            <w:tcW w:w="952" w:type="dxa"/>
            <w:tcBorders>
              <w:right w:val="outset" w:sz="6" w:space="0" w:color="BDD6EE" w:themeColor="accent1" w:themeTint="66"/>
            </w:tcBorders>
            <w:shd w:val="clear" w:color="auto" w:fill="FFE599" w:themeFill="accent4" w:themeFillTint="66"/>
          </w:tcPr>
          <w:p w14:paraId="40039BB2"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3:</w:t>
            </w:r>
          </w:p>
        </w:tc>
        <w:tc>
          <w:tcPr>
            <w:tcW w:w="7399" w:type="dxa"/>
            <w:gridSpan w:val="6"/>
            <w:tcBorders>
              <w:right w:val="outset" w:sz="6" w:space="0" w:color="BDD6EE" w:themeColor="accent1" w:themeTint="66"/>
            </w:tcBorders>
            <w:shd w:val="clear" w:color="auto" w:fill="FFE599" w:themeFill="accent4" w:themeFillTint="66"/>
          </w:tcPr>
          <w:p w14:paraId="6578C026" w14:textId="77777777" w:rsidR="00B44D4D" w:rsidRDefault="00B44D4D" w:rsidP="0093196F">
            <w:pPr>
              <w:jc w:val="left"/>
              <w:rPr>
                <w:szCs w:val="20"/>
                <w:lang w:val="en-GB"/>
              </w:rPr>
            </w:pPr>
            <w:r w:rsidRPr="00D7110F">
              <w:rPr>
                <w:szCs w:val="20"/>
                <w:lang w:val="en-GB"/>
              </w:rPr>
              <w:t>Output statement</w:t>
            </w:r>
          </w:p>
          <w:p w14:paraId="64704C64" w14:textId="77777777" w:rsidR="00B44D4D" w:rsidRPr="00D7110F" w:rsidRDefault="00B44D4D" w:rsidP="0093196F">
            <w:pPr>
              <w:jc w:val="left"/>
              <w:rPr>
                <w:szCs w:val="20"/>
                <w:lang w:val="en-GB"/>
              </w:rPr>
            </w:pPr>
          </w:p>
          <w:p w14:paraId="432F8952" w14:textId="77777777" w:rsidR="00B44D4D" w:rsidRPr="00D7110F" w:rsidRDefault="00B44D4D" w:rsidP="0093196F">
            <w:pPr>
              <w:jc w:val="left"/>
              <w:rPr>
                <w:szCs w:val="20"/>
                <w:lang w:val="en-GB"/>
              </w:rPr>
            </w:pPr>
            <w:r w:rsidRPr="00D7110F">
              <w:rPr>
                <w:szCs w:val="20"/>
                <w:lang w:val="en-GB"/>
              </w:rPr>
              <w:t>Performance indicator(s):</w:t>
            </w:r>
          </w:p>
        </w:tc>
        <w:tc>
          <w:tcPr>
            <w:tcW w:w="1148" w:type="dxa"/>
            <w:tcBorders>
              <w:right w:val="outset" w:sz="6" w:space="0" w:color="BDD6EE" w:themeColor="accent1" w:themeTint="66"/>
            </w:tcBorders>
            <w:shd w:val="clear" w:color="auto" w:fill="FFE599" w:themeFill="accent4" w:themeFillTint="66"/>
            <w:vAlign w:val="center"/>
          </w:tcPr>
          <w:p w14:paraId="11B3E556" w14:textId="77777777" w:rsidR="00B44D4D" w:rsidRPr="00D7110F" w:rsidRDefault="00B44D4D" w:rsidP="0093196F">
            <w:pPr>
              <w:jc w:val="right"/>
              <w:rPr>
                <w:szCs w:val="20"/>
                <w:lang w:val="en-GB"/>
              </w:rPr>
            </w:pPr>
            <w:r w:rsidRPr="00D7110F">
              <w:rPr>
                <w:szCs w:val="20"/>
                <w:lang w:val="en-GB"/>
              </w:rPr>
              <w:t>Sub-total output 3</w:t>
            </w:r>
          </w:p>
        </w:tc>
        <w:tc>
          <w:tcPr>
            <w:tcW w:w="1238" w:type="dxa"/>
            <w:tcBorders>
              <w:left w:val="outset" w:sz="6" w:space="0" w:color="BDD6EE" w:themeColor="accent1" w:themeTint="66"/>
            </w:tcBorders>
            <w:shd w:val="clear" w:color="auto" w:fill="FFE599" w:themeFill="accent4" w:themeFillTint="66"/>
            <w:vAlign w:val="center"/>
          </w:tcPr>
          <w:p w14:paraId="3D71BFDA" w14:textId="77777777" w:rsidR="00B44D4D" w:rsidRPr="00D7110F" w:rsidRDefault="00B44D4D" w:rsidP="0093196F">
            <w:pPr>
              <w:jc w:val="right"/>
              <w:rPr>
                <w:szCs w:val="20"/>
                <w:lang w:val="en-GB"/>
              </w:rPr>
            </w:pPr>
            <w:r w:rsidRPr="00D7110F">
              <w:rPr>
                <w:szCs w:val="20"/>
                <w:lang w:val="en-GB"/>
              </w:rPr>
              <w:t>Sub-total output 3</w:t>
            </w:r>
          </w:p>
        </w:tc>
        <w:tc>
          <w:tcPr>
            <w:tcW w:w="995" w:type="dxa"/>
            <w:tcBorders>
              <w:left w:val="outset" w:sz="6" w:space="0" w:color="BDD6EE" w:themeColor="accent1" w:themeTint="66"/>
            </w:tcBorders>
            <w:shd w:val="clear" w:color="auto" w:fill="FFE599" w:themeFill="accent4" w:themeFillTint="66"/>
            <w:vAlign w:val="center"/>
          </w:tcPr>
          <w:p w14:paraId="4FD9DD18" w14:textId="77777777" w:rsidR="00B44D4D" w:rsidRPr="00D7110F" w:rsidRDefault="00B44D4D" w:rsidP="0093196F">
            <w:pPr>
              <w:jc w:val="right"/>
              <w:rPr>
                <w:szCs w:val="20"/>
                <w:lang w:val="en-GB"/>
              </w:rPr>
            </w:pPr>
            <w:r w:rsidRPr="00D7110F">
              <w:rPr>
                <w:szCs w:val="20"/>
                <w:lang w:val="en-GB"/>
              </w:rPr>
              <w:t>Sub-total output 3</w:t>
            </w:r>
          </w:p>
        </w:tc>
        <w:tc>
          <w:tcPr>
            <w:tcW w:w="1101" w:type="dxa"/>
            <w:tcBorders>
              <w:left w:val="outset" w:sz="6" w:space="0" w:color="BDD6EE" w:themeColor="accent1" w:themeTint="66"/>
            </w:tcBorders>
            <w:shd w:val="clear" w:color="auto" w:fill="FFE599" w:themeFill="accent4" w:themeFillTint="66"/>
            <w:vAlign w:val="center"/>
          </w:tcPr>
          <w:p w14:paraId="7403C5D2" w14:textId="77777777" w:rsidR="00B44D4D" w:rsidRPr="00D7110F" w:rsidRDefault="00B44D4D" w:rsidP="0093196F">
            <w:pPr>
              <w:jc w:val="right"/>
              <w:rPr>
                <w:szCs w:val="20"/>
                <w:lang w:val="en-GB"/>
              </w:rPr>
            </w:pPr>
            <w:r w:rsidRPr="00D7110F">
              <w:rPr>
                <w:szCs w:val="20"/>
                <w:lang w:val="en-GB"/>
              </w:rPr>
              <w:t>Sub-total output 3</w:t>
            </w:r>
          </w:p>
        </w:tc>
      </w:tr>
      <w:tr w:rsidR="00B44D4D" w:rsidRPr="00D7110F" w14:paraId="12D40F9C"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6C9B0E3F"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137E690C" w14:textId="77777777" w:rsidR="00B44D4D" w:rsidRPr="00D7110F" w:rsidRDefault="00B44D4D" w:rsidP="0093196F">
            <w:pPr>
              <w:jc w:val="left"/>
              <w:rPr>
                <w:szCs w:val="20"/>
                <w:lang w:val="en-GB"/>
              </w:rPr>
            </w:pPr>
            <w:r w:rsidRPr="00D7110F">
              <w:rPr>
                <w:szCs w:val="20"/>
                <w:lang w:val="en-GB"/>
              </w:rPr>
              <w:t>Activity statement</w:t>
            </w:r>
          </w:p>
        </w:tc>
        <w:tc>
          <w:tcPr>
            <w:tcW w:w="493" w:type="dxa"/>
            <w:vAlign w:val="center"/>
          </w:tcPr>
          <w:p w14:paraId="7390A309" w14:textId="77777777" w:rsidR="00B44D4D" w:rsidRPr="00D7110F" w:rsidRDefault="00B44D4D" w:rsidP="0093196F">
            <w:pPr>
              <w:jc w:val="center"/>
              <w:rPr>
                <w:szCs w:val="20"/>
                <w:lang w:val="en-GB"/>
              </w:rPr>
            </w:pPr>
          </w:p>
        </w:tc>
        <w:tc>
          <w:tcPr>
            <w:tcW w:w="493" w:type="dxa"/>
            <w:vAlign w:val="center"/>
          </w:tcPr>
          <w:p w14:paraId="0ECB7A85" w14:textId="77777777" w:rsidR="00B44D4D" w:rsidRPr="00D7110F" w:rsidRDefault="00B44D4D" w:rsidP="0093196F">
            <w:pPr>
              <w:jc w:val="center"/>
              <w:rPr>
                <w:szCs w:val="20"/>
                <w:lang w:val="en-GB"/>
              </w:rPr>
            </w:pPr>
          </w:p>
        </w:tc>
        <w:tc>
          <w:tcPr>
            <w:tcW w:w="493" w:type="dxa"/>
            <w:vAlign w:val="center"/>
          </w:tcPr>
          <w:p w14:paraId="2F2809AC" w14:textId="77777777" w:rsidR="00B44D4D" w:rsidRPr="00D7110F" w:rsidRDefault="00B44D4D" w:rsidP="0093196F">
            <w:pPr>
              <w:jc w:val="center"/>
              <w:rPr>
                <w:szCs w:val="20"/>
                <w:lang w:val="en-GB"/>
              </w:rPr>
            </w:pPr>
          </w:p>
        </w:tc>
        <w:tc>
          <w:tcPr>
            <w:tcW w:w="493" w:type="dxa"/>
            <w:vAlign w:val="center"/>
          </w:tcPr>
          <w:p w14:paraId="2E07DEA8"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7EF59E55"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FC811C6"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95EAC2D"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0000C9F"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CF0F42D" w14:textId="77777777" w:rsidR="00B44D4D" w:rsidRPr="00D7110F" w:rsidRDefault="00B44D4D" w:rsidP="0093196F">
            <w:pPr>
              <w:jc w:val="right"/>
              <w:rPr>
                <w:szCs w:val="20"/>
                <w:lang w:val="en-GB"/>
              </w:rPr>
            </w:pPr>
          </w:p>
        </w:tc>
      </w:tr>
      <w:tr w:rsidR="00B44D4D" w:rsidRPr="00D7110F" w14:paraId="1BB61B28"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6C677C0E" w14:textId="77777777" w:rsidR="00B44D4D" w:rsidRPr="00D7110F" w:rsidRDefault="00B44D4D" w:rsidP="0093196F">
            <w:pPr>
              <w:jc w:val="left"/>
              <w:rPr>
                <w:szCs w:val="20"/>
                <w:lang w:val="en-GB"/>
              </w:rPr>
            </w:pPr>
            <w:r>
              <w:rPr>
                <w:szCs w:val="20"/>
                <w:lang w:val="en-GB"/>
              </w:rPr>
              <w:t>Act</w:t>
            </w:r>
            <w:r w:rsidRPr="00D7110F">
              <w:rPr>
                <w:szCs w:val="20"/>
                <w:lang w:val="en-GB"/>
              </w:rPr>
              <w:t xml:space="preserve"> 3.1</w:t>
            </w:r>
          </w:p>
        </w:tc>
        <w:tc>
          <w:tcPr>
            <w:tcW w:w="4514" w:type="dxa"/>
            <w:tcBorders>
              <w:right w:val="outset" w:sz="6" w:space="0" w:color="BDD6EE" w:themeColor="accent1" w:themeTint="66"/>
            </w:tcBorders>
          </w:tcPr>
          <w:p w14:paraId="590F219E" w14:textId="77777777" w:rsidR="00B44D4D" w:rsidRPr="00D7110F" w:rsidRDefault="00B44D4D" w:rsidP="0093196F">
            <w:pPr>
              <w:jc w:val="left"/>
              <w:rPr>
                <w:szCs w:val="20"/>
                <w:lang w:val="en-GB"/>
              </w:rPr>
            </w:pPr>
          </w:p>
        </w:tc>
        <w:tc>
          <w:tcPr>
            <w:tcW w:w="493" w:type="dxa"/>
            <w:vAlign w:val="center"/>
          </w:tcPr>
          <w:p w14:paraId="3489800B" w14:textId="77777777" w:rsidR="00B44D4D" w:rsidRPr="00D7110F" w:rsidRDefault="00B44D4D" w:rsidP="0093196F">
            <w:pPr>
              <w:jc w:val="center"/>
              <w:rPr>
                <w:szCs w:val="20"/>
                <w:lang w:val="en-GB"/>
              </w:rPr>
            </w:pPr>
          </w:p>
        </w:tc>
        <w:tc>
          <w:tcPr>
            <w:tcW w:w="493" w:type="dxa"/>
            <w:vAlign w:val="center"/>
          </w:tcPr>
          <w:p w14:paraId="1A01F114" w14:textId="77777777" w:rsidR="00B44D4D" w:rsidRPr="00D7110F" w:rsidRDefault="00B44D4D" w:rsidP="0093196F">
            <w:pPr>
              <w:jc w:val="center"/>
              <w:rPr>
                <w:szCs w:val="20"/>
                <w:lang w:val="en-GB"/>
              </w:rPr>
            </w:pPr>
          </w:p>
        </w:tc>
        <w:tc>
          <w:tcPr>
            <w:tcW w:w="493" w:type="dxa"/>
            <w:vAlign w:val="center"/>
          </w:tcPr>
          <w:p w14:paraId="578A3FE4" w14:textId="77777777" w:rsidR="00B44D4D" w:rsidRPr="00D7110F" w:rsidRDefault="00B44D4D" w:rsidP="0093196F">
            <w:pPr>
              <w:jc w:val="center"/>
              <w:rPr>
                <w:szCs w:val="20"/>
                <w:lang w:val="en-GB"/>
              </w:rPr>
            </w:pPr>
          </w:p>
        </w:tc>
        <w:tc>
          <w:tcPr>
            <w:tcW w:w="493" w:type="dxa"/>
            <w:vAlign w:val="center"/>
          </w:tcPr>
          <w:p w14:paraId="6DC1ED6F"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3BEB2D6"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05DF8ACC"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6BDC596C"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F5F6F9A"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0B497264" w14:textId="77777777" w:rsidR="00B44D4D" w:rsidRPr="00D7110F" w:rsidRDefault="00B44D4D" w:rsidP="0093196F">
            <w:pPr>
              <w:jc w:val="right"/>
              <w:rPr>
                <w:szCs w:val="20"/>
                <w:lang w:val="en-GB"/>
              </w:rPr>
            </w:pPr>
          </w:p>
        </w:tc>
      </w:tr>
      <w:tr w:rsidR="00B44D4D" w:rsidRPr="00D7110F" w14:paraId="0D0E7025" w14:textId="77777777" w:rsidTr="32C4B790">
        <w:trPr>
          <w:tblCellSpacing w:w="11" w:type="dxa"/>
        </w:trPr>
        <w:tc>
          <w:tcPr>
            <w:tcW w:w="8373" w:type="dxa"/>
            <w:gridSpan w:val="7"/>
            <w:tcBorders>
              <w:right w:val="outset" w:sz="6" w:space="0" w:color="BDD6EE" w:themeColor="accent1" w:themeTint="66"/>
            </w:tcBorders>
            <w:shd w:val="clear" w:color="auto" w:fill="BDD6EE" w:themeFill="accent1" w:themeFillTint="66"/>
          </w:tcPr>
          <w:p w14:paraId="343C832E" w14:textId="77777777" w:rsidR="00B44D4D" w:rsidRPr="00D7110F" w:rsidRDefault="00B44D4D" w:rsidP="0093196F">
            <w:pPr>
              <w:rPr>
                <w:szCs w:val="20"/>
                <w:lang w:val="en-GB"/>
              </w:rPr>
            </w:pPr>
            <w:r w:rsidRPr="00D7110F">
              <w:rPr>
                <w:szCs w:val="20"/>
                <w:lang w:val="en-GB"/>
              </w:rPr>
              <w:t>Sub-total for the outputs</w:t>
            </w:r>
          </w:p>
        </w:tc>
        <w:tc>
          <w:tcPr>
            <w:tcW w:w="1148" w:type="dxa"/>
            <w:tcBorders>
              <w:right w:val="outset" w:sz="6" w:space="0" w:color="BDD6EE" w:themeColor="accent1" w:themeTint="66"/>
            </w:tcBorders>
            <w:shd w:val="clear" w:color="auto" w:fill="BDD6EE" w:themeFill="accent1" w:themeFillTint="66"/>
          </w:tcPr>
          <w:p w14:paraId="108157A7"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4D0C5046"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6C706684"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2F19D508" w14:textId="77777777" w:rsidR="00B44D4D" w:rsidRPr="00D7110F" w:rsidRDefault="00B44D4D" w:rsidP="0093196F">
            <w:pPr>
              <w:rPr>
                <w:szCs w:val="20"/>
                <w:lang w:val="en-GB"/>
              </w:rPr>
            </w:pPr>
          </w:p>
        </w:tc>
      </w:tr>
      <w:tr w:rsidR="00B44D4D" w:rsidRPr="00D7110F" w14:paraId="3F1393FC" w14:textId="77777777" w:rsidTr="32C4B790">
        <w:trPr>
          <w:tblCellSpacing w:w="11" w:type="dxa"/>
        </w:trPr>
        <w:tc>
          <w:tcPr>
            <w:tcW w:w="952" w:type="dxa"/>
            <w:tcBorders>
              <w:right w:val="outset" w:sz="6" w:space="0" w:color="BDD6EE" w:themeColor="accent1" w:themeTint="66"/>
            </w:tcBorders>
            <w:shd w:val="clear" w:color="auto" w:fill="FFE599" w:themeFill="accent4" w:themeFillTint="66"/>
          </w:tcPr>
          <w:p w14:paraId="7DF105EB" w14:textId="77777777" w:rsidR="00B44D4D" w:rsidRPr="00D7110F" w:rsidRDefault="00B44D4D" w:rsidP="0093196F">
            <w:pPr>
              <w:jc w:val="left"/>
              <w:rPr>
                <w:szCs w:val="20"/>
                <w:lang w:val="en-GB"/>
              </w:rPr>
            </w:pPr>
            <w:proofErr w:type="spellStart"/>
            <w:r w:rsidRPr="00D7110F">
              <w:rPr>
                <w:szCs w:val="20"/>
                <w:lang w:val="en-GB"/>
              </w:rPr>
              <w:t>Progr</w:t>
            </w:r>
            <w:proofErr w:type="spellEnd"/>
            <w:r w:rsidRPr="00D7110F">
              <w:rPr>
                <w:szCs w:val="20"/>
                <w:lang w:val="en-GB"/>
              </w:rPr>
              <w:t>. Output 4</w:t>
            </w:r>
          </w:p>
        </w:tc>
        <w:tc>
          <w:tcPr>
            <w:tcW w:w="7399" w:type="dxa"/>
            <w:gridSpan w:val="6"/>
            <w:tcBorders>
              <w:right w:val="outset" w:sz="6" w:space="0" w:color="BDD6EE" w:themeColor="accent1" w:themeTint="66"/>
            </w:tcBorders>
            <w:shd w:val="clear" w:color="auto" w:fill="FFE599" w:themeFill="accent4" w:themeFillTint="66"/>
          </w:tcPr>
          <w:p w14:paraId="227CF758" w14:textId="77777777" w:rsidR="00B44D4D" w:rsidRPr="00D7110F" w:rsidRDefault="00B44D4D" w:rsidP="0093196F">
            <w:pPr>
              <w:jc w:val="left"/>
              <w:rPr>
                <w:i/>
                <w:szCs w:val="20"/>
                <w:lang w:val="en-GB"/>
              </w:rPr>
            </w:pPr>
            <w:r w:rsidRPr="00D7110F">
              <w:rPr>
                <w:szCs w:val="20"/>
                <w:lang w:val="en-GB"/>
              </w:rPr>
              <w:t>Effective and efficient programme management</w:t>
            </w:r>
          </w:p>
        </w:tc>
        <w:tc>
          <w:tcPr>
            <w:tcW w:w="1148" w:type="dxa"/>
            <w:tcBorders>
              <w:right w:val="outset" w:sz="6" w:space="0" w:color="BDD6EE" w:themeColor="accent1" w:themeTint="66"/>
            </w:tcBorders>
            <w:shd w:val="clear" w:color="auto" w:fill="FFE599" w:themeFill="accent4" w:themeFillTint="66"/>
            <w:vAlign w:val="center"/>
          </w:tcPr>
          <w:p w14:paraId="2F299EE5" w14:textId="77777777" w:rsidR="00B44D4D" w:rsidRPr="00D7110F" w:rsidRDefault="00B44D4D" w:rsidP="0093196F">
            <w:pPr>
              <w:jc w:val="right"/>
              <w:rPr>
                <w:i/>
                <w:szCs w:val="20"/>
                <w:lang w:val="en-GB"/>
              </w:rPr>
            </w:pPr>
            <w:r w:rsidRPr="00D7110F">
              <w:rPr>
                <w:szCs w:val="20"/>
                <w:lang w:val="en-GB"/>
              </w:rPr>
              <w:t>Sub-total output 4</w:t>
            </w:r>
          </w:p>
        </w:tc>
        <w:tc>
          <w:tcPr>
            <w:tcW w:w="1238" w:type="dxa"/>
            <w:tcBorders>
              <w:left w:val="outset" w:sz="6" w:space="0" w:color="BDD6EE" w:themeColor="accent1" w:themeTint="66"/>
            </w:tcBorders>
            <w:shd w:val="clear" w:color="auto" w:fill="FFE599" w:themeFill="accent4" w:themeFillTint="66"/>
            <w:vAlign w:val="center"/>
          </w:tcPr>
          <w:p w14:paraId="6AC18C4F" w14:textId="77777777" w:rsidR="00B44D4D" w:rsidRPr="00D7110F" w:rsidRDefault="00B44D4D" w:rsidP="0093196F">
            <w:pPr>
              <w:jc w:val="right"/>
              <w:rPr>
                <w:i/>
                <w:szCs w:val="20"/>
                <w:lang w:val="en-GB"/>
              </w:rPr>
            </w:pPr>
            <w:r w:rsidRPr="00D7110F">
              <w:rPr>
                <w:szCs w:val="20"/>
                <w:lang w:val="en-GB"/>
              </w:rPr>
              <w:t>Sub-total output 4</w:t>
            </w:r>
          </w:p>
        </w:tc>
        <w:tc>
          <w:tcPr>
            <w:tcW w:w="995" w:type="dxa"/>
            <w:tcBorders>
              <w:left w:val="outset" w:sz="6" w:space="0" w:color="BDD6EE" w:themeColor="accent1" w:themeTint="66"/>
            </w:tcBorders>
            <w:shd w:val="clear" w:color="auto" w:fill="FFE599" w:themeFill="accent4" w:themeFillTint="66"/>
            <w:vAlign w:val="center"/>
          </w:tcPr>
          <w:p w14:paraId="1E3099BA" w14:textId="77777777" w:rsidR="00B44D4D" w:rsidRPr="00D7110F" w:rsidRDefault="00B44D4D" w:rsidP="0093196F">
            <w:pPr>
              <w:jc w:val="right"/>
              <w:rPr>
                <w:i/>
                <w:szCs w:val="20"/>
                <w:lang w:val="en-GB"/>
              </w:rPr>
            </w:pPr>
            <w:r w:rsidRPr="00D7110F">
              <w:rPr>
                <w:szCs w:val="20"/>
                <w:lang w:val="en-GB"/>
              </w:rPr>
              <w:t>Sub-total output 4</w:t>
            </w:r>
          </w:p>
        </w:tc>
        <w:tc>
          <w:tcPr>
            <w:tcW w:w="1101" w:type="dxa"/>
            <w:tcBorders>
              <w:left w:val="outset" w:sz="6" w:space="0" w:color="BDD6EE" w:themeColor="accent1" w:themeTint="66"/>
            </w:tcBorders>
            <w:shd w:val="clear" w:color="auto" w:fill="FFE599" w:themeFill="accent4" w:themeFillTint="66"/>
            <w:vAlign w:val="center"/>
          </w:tcPr>
          <w:p w14:paraId="4986450B" w14:textId="77777777" w:rsidR="00B44D4D" w:rsidRPr="00D7110F" w:rsidRDefault="00B44D4D" w:rsidP="0093196F">
            <w:pPr>
              <w:jc w:val="right"/>
              <w:rPr>
                <w:i/>
                <w:szCs w:val="20"/>
                <w:lang w:val="en-GB"/>
              </w:rPr>
            </w:pPr>
            <w:r w:rsidRPr="00D7110F">
              <w:rPr>
                <w:szCs w:val="20"/>
                <w:lang w:val="en-GB"/>
              </w:rPr>
              <w:t>Sub-total output 4</w:t>
            </w:r>
          </w:p>
        </w:tc>
      </w:tr>
      <w:tr w:rsidR="00B44D4D" w:rsidRPr="00D7110F" w14:paraId="5436B146"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6D20EDFB" w14:textId="77777777" w:rsidR="00B44D4D" w:rsidRPr="00D7110F" w:rsidRDefault="00B44D4D" w:rsidP="0093196F">
            <w:pPr>
              <w:jc w:val="left"/>
              <w:rPr>
                <w:szCs w:val="20"/>
                <w:lang w:val="en-GB"/>
              </w:rPr>
            </w:pPr>
            <w:r>
              <w:rPr>
                <w:szCs w:val="20"/>
                <w:lang w:val="en-GB"/>
              </w:rPr>
              <w:t>Act</w:t>
            </w:r>
            <w:r w:rsidRPr="00D7110F">
              <w:rPr>
                <w:szCs w:val="20"/>
                <w:lang w:val="en-GB"/>
              </w:rPr>
              <w:t xml:space="preserve"> </w:t>
            </w:r>
            <w:r>
              <w:rPr>
                <w:szCs w:val="20"/>
                <w:lang w:val="en-GB"/>
              </w:rPr>
              <w:t>4.1</w:t>
            </w:r>
            <w:r w:rsidRPr="00D7110F">
              <w:rPr>
                <w:szCs w:val="20"/>
                <w:lang w:val="en-GB"/>
              </w:rPr>
              <w:t xml:space="preserve"> </w:t>
            </w:r>
          </w:p>
        </w:tc>
        <w:tc>
          <w:tcPr>
            <w:tcW w:w="4514" w:type="dxa"/>
            <w:tcBorders>
              <w:right w:val="outset" w:sz="6" w:space="0" w:color="BDD6EE" w:themeColor="accent1" w:themeTint="66"/>
            </w:tcBorders>
          </w:tcPr>
          <w:p w14:paraId="2356A24F" w14:textId="77777777" w:rsidR="00B44D4D" w:rsidRPr="00D7110F" w:rsidRDefault="35664C06" w:rsidP="0093196F">
            <w:pPr>
              <w:jc w:val="left"/>
              <w:rPr>
                <w:szCs w:val="20"/>
                <w:lang w:val="en-GB"/>
              </w:rPr>
            </w:pPr>
            <w:r w:rsidRPr="32C4B790">
              <w:rPr>
                <w:i/>
                <w:iCs/>
                <w:lang w:val="en-GB"/>
              </w:rPr>
              <w:t xml:space="preserve">Standard activity: </w:t>
            </w:r>
            <w:r w:rsidRPr="5F946DC3">
              <w:rPr>
                <w:lang w:val="en-GB"/>
              </w:rPr>
              <w:t>In-country management &amp; support staff</w:t>
            </w:r>
            <w:r w:rsidR="00B44D4D" w:rsidRPr="5F946DC3">
              <w:rPr>
                <w:rStyle w:val="FootnoteReference"/>
                <w:lang w:val="en-GB"/>
              </w:rPr>
              <w:footnoteReference w:id="11"/>
            </w:r>
            <w:r w:rsidRPr="5F946DC3">
              <w:rPr>
                <w:lang w:val="en-GB"/>
              </w:rPr>
              <w:t xml:space="preserve"> pro-rated to their contribution to the programme (representation, planning, coordination, logistics, admin, finance)</w:t>
            </w:r>
          </w:p>
        </w:tc>
        <w:tc>
          <w:tcPr>
            <w:tcW w:w="493" w:type="dxa"/>
            <w:vAlign w:val="center"/>
          </w:tcPr>
          <w:p w14:paraId="4D9D685F" w14:textId="77777777" w:rsidR="00B44D4D" w:rsidRPr="00D7110F" w:rsidRDefault="00B44D4D" w:rsidP="0093196F">
            <w:pPr>
              <w:jc w:val="center"/>
              <w:rPr>
                <w:szCs w:val="20"/>
                <w:lang w:val="en-GB"/>
              </w:rPr>
            </w:pPr>
          </w:p>
        </w:tc>
        <w:tc>
          <w:tcPr>
            <w:tcW w:w="493" w:type="dxa"/>
            <w:vAlign w:val="center"/>
          </w:tcPr>
          <w:p w14:paraId="2AB9DCC7" w14:textId="77777777" w:rsidR="00B44D4D" w:rsidRPr="00D7110F" w:rsidRDefault="00B44D4D" w:rsidP="0093196F">
            <w:pPr>
              <w:jc w:val="center"/>
              <w:rPr>
                <w:szCs w:val="20"/>
                <w:lang w:val="en-GB"/>
              </w:rPr>
            </w:pPr>
          </w:p>
        </w:tc>
        <w:tc>
          <w:tcPr>
            <w:tcW w:w="493" w:type="dxa"/>
            <w:vAlign w:val="center"/>
          </w:tcPr>
          <w:p w14:paraId="37579715" w14:textId="77777777" w:rsidR="00B44D4D" w:rsidRPr="00D7110F" w:rsidRDefault="00B44D4D" w:rsidP="0093196F">
            <w:pPr>
              <w:jc w:val="center"/>
              <w:rPr>
                <w:szCs w:val="20"/>
                <w:lang w:val="en-GB"/>
              </w:rPr>
            </w:pPr>
          </w:p>
        </w:tc>
        <w:tc>
          <w:tcPr>
            <w:tcW w:w="493" w:type="dxa"/>
            <w:vAlign w:val="center"/>
          </w:tcPr>
          <w:p w14:paraId="364BE3D6"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18704F1A"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2797616D"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75816949"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00B11BC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5840168" w14:textId="77777777" w:rsidR="00B44D4D" w:rsidRPr="00D7110F" w:rsidRDefault="00B44D4D" w:rsidP="0093196F">
            <w:pPr>
              <w:jc w:val="right"/>
              <w:rPr>
                <w:szCs w:val="20"/>
                <w:lang w:val="en-GB"/>
              </w:rPr>
            </w:pPr>
          </w:p>
        </w:tc>
      </w:tr>
      <w:tr w:rsidR="00B44D4D" w:rsidRPr="00D7110F" w14:paraId="360EDBB4"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513B9C2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4.2</w:t>
            </w:r>
          </w:p>
        </w:tc>
        <w:tc>
          <w:tcPr>
            <w:tcW w:w="4514" w:type="dxa"/>
            <w:tcBorders>
              <w:right w:val="outset" w:sz="6" w:space="0" w:color="BDD6EE" w:themeColor="accent1" w:themeTint="66"/>
            </w:tcBorders>
          </w:tcPr>
          <w:p w14:paraId="76E1DACE" w14:textId="77777777" w:rsidR="00B44D4D" w:rsidRPr="00D7110F" w:rsidRDefault="00B44D4D" w:rsidP="0093196F">
            <w:pPr>
              <w:jc w:val="left"/>
              <w:rPr>
                <w:szCs w:val="20"/>
                <w:lang w:val="en-GB"/>
              </w:rPr>
            </w:pPr>
            <w:r w:rsidRPr="00D7110F">
              <w:rPr>
                <w:i/>
                <w:szCs w:val="20"/>
                <w:lang w:val="en-GB"/>
              </w:rPr>
              <w:t xml:space="preserve">Standard activity: </w:t>
            </w:r>
            <w:r w:rsidRPr="00D7110F">
              <w:rPr>
                <w:szCs w:val="20"/>
                <w:lang w:val="en-GB"/>
              </w:rPr>
              <w:t>Operational costs pro-rated to their contribution to the programme (office space, equipment, office supplies, maintenance)</w:t>
            </w:r>
          </w:p>
        </w:tc>
        <w:tc>
          <w:tcPr>
            <w:tcW w:w="493" w:type="dxa"/>
            <w:vAlign w:val="center"/>
          </w:tcPr>
          <w:p w14:paraId="519406D9" w14:textId="77777777" w:rsidR="00B44D4D" w:rsidRPr="00D7110F" w:rsidRDefault="00B44D4D" w:rsidP="0093196F">
            <w:pPr>
              <w:jc w:val="center"/>
              <w:rPr>
                <w:szCs w:val="20"/>
                <w:lang w:val="en-GB"/>
              </w:rPr>
            </w:pPr>
          </w:p>
        </w:tc>
        <w:tc>
          <w:tcPr>
            <w:tcW w:w="493" w:type="dxa"/>
            <w:vAlign w:val="center"/>
          </w:tcPr>
          <w:p w14:paraId="36D78FF8" w14:textId="77777777" w:rsidR="00B44D4D" w:rsidRPr="00D7110F" w:rsidRDefault="00B44D4D" w:rsidP="0093196F">
            <w:pPr>
              <w:jc w:val="center"/>
              <w:rPr>
                <w:szCs w:val="20"/>
                <w:lang w:val="en-GB"/>
              </w:rPr>
            </w:pPr>
          </w:p>
        </w:tc>
        <w:tc>
          <w:tcPr>
            <w:tcW w:w="493" w:type="dxa"/>
            <w:vAlign w:val="center"/>
          </w:tcPr>
          <w:p w14:paraId="06BAEE78" w14:textId="77777777" w:rsidR="00B44D4D" w:rsidRPr="00D7110F" w:rsidRDefault="00B44D4D" w:rsidP="0093196F">
            <w:pPr>
              <w:jc w:val="center"/>
              <w:rPr>
                <w:szCs w:val="20"/>
                <w:lang w:val="en-GB"/>
              </w:rPr>
            </w:pPr>
          </w:p>
        </w:tc>
        <w:tc>
          <w:tcPr>
            <w:tcW w:w="493" w:type="dxa"/>
            <w:vAlign w:val="center"/>
          </w:tcPr>
          <w:p w14:paraId="4C5B2F1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612B23E1"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4F0C5F5B"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28B30020"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76188BD6"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26B98422" w14:textId="77777777" w:rsidR="00B44D4D" w:rsidRPr="00D7110F" w:rsidRDefault="00B44D4D" w:rsidP="0093196F">
            <w:pPr>
              <w:jc w:val="right"/>
              <w:rPr>
                <w:szCs w:val="20"/>
                <w:lang w:val="en-GB"/>
              </w:rPr>
            </w:pPr>
          </w:p>
        </w:tc>
      </w:tr>
      <w:tr w:rsidR="00B44D4D" w:rsidRPr="00D7110F" w14:paraId="57432BDD" w14:textId="77777777" w:rsidTr="32C4B790">
        <w:trPr>
          <w:tblCellSpacing w:w="11" w:type="dxa"/>
        </w:trPr>
        <w:tc>
          <w:tcPr>
            <w:tcW w:w="952" w:type="dxa"/>
            <w:tcBorders>
              <w:right w:val="outset" w:sz="6" w:space="0" w:color="BDD6EE" w:themeColor="accent1" w:themeTint="66"/>
            </w:tcBorders>
            <w:shd w:val="clear" w:color="auto" w:fill="D9D9D9" w:themeFill="background1" w:themeFillShade="D9"/>
          </w:tcPr>
          <w:p w14:paraId="730F4993" w14:textId="77777777" w:rsidR="00B44D4D" w:rsidRPr="00D7110F" w:rsidRDefault="00B44D4D" w:rsidP="0093196F">
            <w:pPr>
              <w:jc w:val="left"/>
              <w:rPr>
                <w:szCs w:val="20"/>
              </w:rPr>
            </w:pPr>
            <w:r>
              <w:rPr>
                <w:szCs w:val="20"/>
                <w:lang w:val="en-GB"/>
              </w:rPr>
              <w:t>Act</w:t>
            </w:r>
            <w:r w:rsidRPr="00D7110F">
              <w:rPr>
                <w:szCs w:val="20"/>
                <w:lang w:val="en-GB"/>
              </w:rPr>
              <w:t xml:space="preserve"> </w:t>
            </w:r>
            <w:r>
              <w:rPr>
                <w:szCs w:val="20"/>
                <w:lang w:val="en-GB"/>
              </w:rPr>
              <w:t>4.3</w:t>
            </w:r>
            <w:r w:rsidRPr="00D7110F">
              <w:rPr>
                <w:szCs w:val="20"/>
                <w:lang w:val="en-GB"/>
              </w:rPr>
              <w:t xml:space="preserve"> </w:t>
            </w:r>
          </w:p>
        </w:tc>
        <w:tc>
          <w:tcPr>
            <w:tcW w:w="4514" w:type="dxa"/>
            <w:tcBorders>
              <w:right w:val="outset" w:sz="6" w:space="0" w:color="BDD6EE" w:themeColor="accent1" w:themeTint="66"/>
            </w:tcBorders>
          </w:tcPr>
          <w:p w14:paraId="2C868DA8" w14:textId="77777777" w:rsidR="00B44D4D" w:rsidRPr="00D7110F" w:rsidRDefault="35664C06" w:rsidP="0093196F">
            <w:pPr>
              <w:jc w:val="left"/>
              <w:rPr>
                <w:szCs w:val="20"/>
                <w:lang w:val="en-GB"/>
              </w:rPr>
            </w:pPr>
            <w:r w:rsidRPr="32C4B790">
              <w:rPr>
                <w:i/>
                <w:iCs/>
                <w:lang w:val="en-GB"/>
              </w:rPr>
              <w:t xml:space="preserve">Standard activity: </w:t>
            </w:r>
            <w:r w:rsidRPr="5F946DC3">
              <w:rPr>
                <w:lang w:val="en-GB"/>
              </w:rPr>
              <w:t>Planning, monitoring, evaluation and communication</w:t>
            </w:r>
            <w:r w:rsidR="00B44D4D" w:rsidRPr="5F946DC3">
              <w:rPr>
                <w:rStyle w:val="FootnoteReference"/>
                <w:lang w:val="en-GB"/>
              </w:rPr>
              <w:footnoteReference w:id="12"/>
            </w:r>
            <w:r w:rsidRPr="5F946DC3">
              <w:rPr>
                <w:lang w:val="en-GB"/>
              </w:rPr>
              <w:t>, pro-rated to their contribution to the programme (venue, travels, etc.)</w:t>
            </w:r>
          </w:p>
        </w:tc>
        <w:tc>
          <w:tcPr>
            <w:tcW w:w="493" w:type="dxa"/>
            <w:vAlign w:val="center"/>
          </w:tcPr>
          <w:p w14:paraId="40F5263F" w14:textId="77777777" w:rsidR="00B44D4D" w:rsidRPr="00D7110F" w:rsidRDefault="00B44D4D" w:rsidP="0093196F">
            <w:pPr>
              <w:jc w:val="center"/>
              <w:rPr>
                <w:szCs w:val="20"/>
                <w:lang w:val="en-GB"/>
              </w:rPr>
            </w:pPr>
          </w:p>
        </w:tc>
        <w:tc>
          <w:tcPr>
            <w:tcW w:w="493" w:type="dxa"/>
            <w:vAlign w:val="center"/>
          </w:tcPr>
          <w:p w14:paraId="17C90BEA" w14:textId="77777777" w:rsidR="00B44D4D" w:rsidRPr="00D7110F" w:rsidRDefault="00B44D4D" w:rsidP="0093196F">
            <w:pPr>
              <w:jc w:val="center"/>
              <w:rPr>
                <w:szCs w:val="20"/>
                <w:lang w:val="en-GB"/>
              </w:rPr>
            </w:pPr>
          </w:p>
        </w:tc>
        <w:tc>
          <w:tcPr>
            <w:tcW w:w="493" w:type="dxa"/>
            <w:vAlign w:val="center"/>
          </w:tcPr>
          <w:p w14:paraId="16DADF5C" w14:textId="77777777" w:rsidR="00B44D4D" w:rsidRPr="00D7110F" w:rsidRDefault="00B44D4D" w:rsidP="0093196F">
            <w:pPr>
              <w:jc w:val="center"/>
              <w:rPr>
                <w:szCs w:val="20"/>
                <w:lang w:val="en-GB"/>
              </w:rPr>
            </w:pPr>
          </w:p>
        </w:tc>
        <w:tc>
          <w:tcPr>
            <w:tcW w:w="493" w:type="dxa"/>
            <w:vAlign w:val="center"/>
          </w:tcPr>
          <w:p w14:paraId="65B78D9C" w14:textId="77777777" w:rsidR="00B44D4D" w:rsidRPr="00D7110F" w:rsidRDefault="00B44D4D" w:rsidP="0093196F">
            <w:pPr>
              <w:jc w:val="center"/>
              <w:rPr>
                <w:szCs w:val="20"/>
                <w:lang w:val="en-GB"/>
              </w:rPr>
            </w:pPr>
          </w:p>
        </w:tc>
        <w:tc>
          <w:tcPr>
            <w:tcW w:w="803" w:type="dxa"/>
            <w:tcBorders>
              <w:right w:val="outset" w:sz="6" w:space="0" w:color="BDD6EE" w:themeColor="accent1" w:themeTint="66"/>
            </w:tcBorders>
            <w:vAlign w:val="center"/>
          </w:tcPr>
          <w:p w14:paraId="4DC0748F" w14:textId="77777777" w:rsidR="00B44D4D" w:rsidRPr="00D7110F" w:rsidRDefault="00B44D4D" w:rsidP="0093196F">
            <w:pPr>
              <w:jc w:val="center"/>
              <w:rPr>
                <w:szCs w:val="20"/>
                <w:lang w:val="en-GB"/>
              </w:rPr>
            </w:pPr>
          </w:p>
        </w:tc>
        <w:tc>
          <w:tcPr>
            <w:tcW w:w="1148" w:type="dxa"/>
            <w:tcBorders>
              <w:right w:val="outset" w:sz="6" w:space="0" w:color="BDD6EE" w:themeColor="accent1" w:themeTint="66"/>
            </w:tcBorders>
          </w:tcPr>
          <w:p w14:paraId="6B447873"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vAlign w:val="center"/>
          </w:tcPr>
          <w:p w14:paraId="3CCDC033"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vAlign w:val="center"/>
          </w:tcPr>
          <w:p w14:paraId="3C533813"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tcPr>
          <w:p w14:paraId="5F9AF8AF" w14:textId="77777777" w:rsidR="00B44D4D" w:rsidRPr="00D7110F" w:rsidRDefault="00B44D4D" w:rsidP="0093196F">
            <w:pPr>
              <w:jc w:val="right"/>
              <w:rPr>
                <w:szCs w:val="20"/>
                <w:lang w:val="en-GB"/>
              </w:rPr>
            </w:pPr>
          </w:p>
        </w:tc>
      </w:tr>
      <w:tr w:rsidR="00B44D4D" w:rsidRPr="00D7110F" w14:paraId="09C3BA4F" w14:textId="77777777" w:rsidTr="32C4B790">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6F69267" w14:textId="77777777" w:rsidR="00B44D4D" w:rsidRPr="00D7110F" w:rsidRDefault="00B44D4D" w:rsidP="0093196F">
            <w:pPr>
              <w:rPr>
                <w:b/>
                <w:szCs w:val="20"/>
                <w:lang w:val="en-GB"/>
              </w:rPr>
            </w:pPr>
            <w:r w:rsidRPr="00D7110F">
              <w:rPr>
                <w:b/>
                <w:szCs w:val="20"/>
                <w:lang w:val="en-GB"/>
              </w:rPr>
              <w:t>Sub-total for programme costs</w:t>
            </w:r>
          </w:p>
        </w:tc>
        <w:tc>
          <w:tcPr>
            <w:tcW w:w="1148" w:type="dxa"/>
            <w:tcBorders>
              <w:right w:val="outset" w:sz="6" w:space="0" w:color="BDD6EE" w:themeColor="accent1" w:themeTint="66"/>
            </w:tcBorders>
            <w:shd w:val="clear" w:color="auto" w:fill="BDD6EE" w:themeFill="accent1" w:themeFillTint="66"/>
          </w:tcPr>
          <w:p w14:paraId="7C5B6071" w14:textId="77777777" w:rsidR="00B44D4D" w:rsidRPr="00D7110F" w:rsidRDefault="00B44D4D" w:rsidP="0093196F">
            <w:pPr>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88FC5E3" w14:textId="77777777" w:rsidR="00B44D4D" w:rsidRPr="00D7110F" w:rsidRDefault="00B44D4D" w:rsidP="0093196F">
            <w:pPr>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EA7729A" w14:textId="77777777" w:rsidR="00B44D4D" w:rsidRPr="00D7110F" w:rsidRDefault="00B44D4D" w:rsidP="0093196F">
            <w:pPr>
              <w:rPr>
                <w:szCs w:val="20"/>
                <w:lang w:val="en-GB"/>
              </w:rPr>
            </w:pPr>
          </w:p>
        </w:tc>
        <w:tc>
          <w:tcPr>
            <w:tcW w:w="1101" w:type="dxa"/>
            <w:tcBorders>
              <w:left w:val="outset" w:sz="6" w:space="0" w:color="BDD6EE" w:themeColor="accent1" w:themeTint="66"/>
            </w:tcBorders>
            <w:shd w:val="clear" w:color="auto" w:fill="BDD6EE" w:themeFill="accent1" w:themeFillTint="66"/>
          </w:tcPr>
          <w:p w14:paraId="18E44F52" w14:textId="77777777" w:rsidR="00B44D4D" w:rsidRPr="00D7110F" w:rsidRDefault="00B44D4D" w:rsidP="0093196F">
            <w:pPr>
              <w:rPr>
                <w:szCs w:val="20"/>
                <w:lang w:val="en-GB"/>
              </w:rPr>
            </w:pPr>
          </w:p>
        </w:tc>
      </w:tr>
      <w:tr w:rsidR="00B44D4D" w:rsidRPr="00D7110F" w14:paraId="5A9722AE" w14:textId="77777777" w:rsidTr="32C4B790">
        <w:trPr>
          <w:tblCellSpacing w:w="11" w:type="dxa"/>
        </w:trPr>
        <w:tc>
          <w:tcPr>
            <w:tcW w:w="952" w:type="dxa"/>
            <w:tcBorders>
              <w:right w:val="outset" w:sz="6" w:space="0" w:color="BDD6EE" w:themeColor="accent1" w:themeTint="66"/>
            </w:tcBorders>
            <w:shd w:val="clear" w:color="auto" w:fill="BDD6EE" w:themeFill="accent1" w:themeFillTint="66"/>
          </w:tcPr>
          <w:p w14:paraId="34CF210C" w14:textId="77777777" w:rsidR="00B44D4D" w:rsidRPr="00D7110F" w:rsidRDefault="35664C06" w:rsidP="0093196F">
            <w:pPr>
              <w:jc w:val="left"/>
              <w:rPr>
                <w:szCs w:val="20"/>
                <w:lang w:val="en-GB"/>
              </w:rPr>
            </w:pPr>
            <w:proofErr w:type="spellStart"/>
            <w:r w:rsidRPr="5F946DC3">
              <w:rPr>
                <w:lang w:val="en-GB"/>
              </w:rPr>
              <w:t>HQcosts</w:t>
            </w:r>
            <w:proofErr w:type="spellEnd"/>
            <w:r w:rsidR="00B44D4D" w:rsidRPr="5F946DC3">
              <w:rPr>
                <w:rStyle w:val="FootnoteReference"/>
                <w:lang w:val="en-GB"/>
              </w:rPr>
              <w:footnoteReference w:id="13"/>
            </w:r>
          </w:p>
        </w:tc>
        <w:tc>
          <w:tcPr>
            <w:tcW w:w="7399" w:type="dxa"/>
            <w:gridSpan w:val="6"/>
            <w:tcBorders>
              <w:right w:val="outset" w:sz="6" w:space="0" w:color="BDD6EE" w:themeColor="accent1" w:themeTint="66"/>
            </w:tcBorders>
            <w:shd w:val="clear" w:color="auto" w:fill="BDD6EE" w:themeFill="accent1" w:themeFillTint="66"/>
          </w:tcPr>
          <w:p w14:paraId="0933939E" w14:textId="77777777" w:rsidR="00B44D4D" w:rsidRPr="00D7110F" w:rsidRDefault="35664C06" w:rsidP="0093196F">
            <w:pPr>
              <w:rPr>
                <w:szCs w:val="20"/>
                <w:lang w:val="en-GB"/>
              </w:rPr>
            </w:pPr>
            <w:r w:rsidRPr="5F946DC3">
              <w:rPr>
                <w:lang w:val="en-GB"/>
              </w:rPr>
              <w:t>HQ technical support</w:t>
            </w:r>
            <w:r w:rsidR="00B44D4D" w:rsidRPr="5F946DC3">
              <w:rPr>
                <w:rStyle w:val="FootnoteReference"/>
                <w:lang w:val="en-GB"/>
              </w:rPr>
              <w:footnoteReference w:id="14"/>
            </w:r>
            <w:r w:rsidRPr="5F946DC3">
              <w:rPr>
                <w:vertAlign w:val="superscript"/>
                <w:lang w:val="en-GB"/>
              </w:rPr>
              <w:t xml:space="preserve"> </w:t>
            </w:r>
            <w:r w:rsidRPr="5F946DC3">
              <w:rPr>
                <w:lang w:val="en-GB"/>
              </w:rPr>
              <w:t>(7% of the cash component)</w:t>
            </w:r>
          </w:p>
        </w:tc>
        <w:tc>
          <w:tcPr>
            <w:tcW w:w="1148" w:type="dxa"/>
            <w:tcBorders>
              <w:right w:val="outset" w:sz="6" w:space="0" w:color="BDD6EE" w:themeColor="accent1" w:themeTint="66"/>
            </w:tcBorders>
            <w:shd w:val="clear" w:color="auto" w:fill="BDD6EE" w:themeFill="accent1" w:themeFillTint="66"/>
            <w:vAlign w:val="center"/>
          </w:tcPr>
          <w:p w14:paraId="1AB2C81A" w14:textId="77777777" w:rsidR="00B44D4D" w:rsidRPr="00D7110F" w:rsidRDefault="00B44D4D" w:rsidP="0093196F">
            <w:pPr>
              <w:jc w:val="right"/>
              <w:rPr>
                <w:szCs w:val="20"/>
                <w:lang w:val="en-GB"/>
              </w:rPr>
            </w:pPr>
          </w:p>
        </w:tc>
        <w:tc>
          <w:tcPr>
            <w:tcW w:w="1238" w:type="dxa"/>
            <w:tcBorders>
              <w:left w:val="outset" w:sz="6" w:space="0" w:color="BDD6EE" w:themeColor="accent1" w:themeTint="66"/>
            </w:tcBorders>
            <w:shd w:val="clear" w:color="auto" w:fill="BDD6EE" w:themeFill="accent1" w:themeFillTint="66"/>
            <w:vAlign w:val="center"/>
          </w:tcPr>
          <w:p w14:paraId="57B34DA8" w14:textId="77777777" w:rsidR="00B44D4D" w:rsidRPr="00D7110F" w:rsidRDefault="00B44D4D" w:rsidP="0093196F">
            <w:pPr>
              <w:jc w:val="right"/>
              <w:rPr>
                <w:szCs w:val="20"/>
                <w:lang w:val="en-GB"/>
              </w:rPr>
            </w:pPr>
          </w:p>
        </w:tc>
        <w:tc>
          <w:tcPr>
            <w:tcW w:w="995" w:type="dxa"/>
            <w:tcBorders>
              <w:left w:val="outset" w:sz="6" w:space="0" w:color="BDD6EE" w:themeColor="accent1" w:themeTint="66"/>
            </w:tcBorders>
            <w:shd w:val="clear" w:color="auto" w:fill="BDD6EE" w:themeFill="accent1" w:themeFillTint="66"/>
            <w:vAlign w:val="center"/>
          </w:tcPr>
          <w:p w14:paraId="14B7196C" w14:textId="77777777" w:rsidR="00B44D4D" w:rsidRPr="00D7110F" w:rsidRDefault="00B44D4D" w:rsidP="0093196F">
            <w:pPr>
              <w:jc w:val="right"/>
              <w:rPr>
                <w:szCs w:val="20"/>
                <w:lang w:val="en-GB"/>
              </w:rPr>
            </w:pPr>
          </w:p>
        </w:tc>
        <w:tc>
          <w:tcPr>
            <w:tcW w:w="1101" w:type="dxa"/>
            <w:tcBorders>
              <w:left w:val="outset" w:sz="6" w:space="0" w:color="BDD6EE" w:themeColor="accent1" w:themeTint="66"/>
            </w:tcBorders>
            <w:shd w:val="clear" w:color="auto" w:fill="BDD6EE" w:themeFill="accent1" w:themeFillTint="66"/>
            <w:vAlign w:val="center"/>
          </w:tcPr>
          <w:p w14:paraId="4F571395" w14:textId="77777777" w:rsidR="00B44D4D" w:rsidRPr="00D7110F" w:rsidRDefault="00B44D4D" w:rsidP="0093196F">
            <w:pPr>
              <w:jc w:val="right"/>
              <w:rPr>
                <w:szCs w:val="20"/>
                <w:lang w:val="en-GB"/>
              </w:rPr>
            </w:pPr>
          </w:p>
        </w:tc>
      </w:tr>
      <w:tr w:rsidR="00B44D4D" w:rsidRPr="00D7110F" w14:paraId="464AF0CE" w14:textId="77777777" w:rsidTr="32C4B790">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731A4819" w14:textId="77777777" w:rsidR="00B44D4D" w:rsidRPr="00D7110F" w:rsidRDefault="00B44D4D" w:rsidP="0093196F">
            <w:pPr>
              <w:rPr>
                <w:b/>
                <w:szCs w:val="20"/>
                <w:lang w:val="en-GB"/>
              </w:rPr>
            </w:pPr>
            <w:r w:rsidRPr="00D7110F">
              <w:rPr>
                <w:b/>
                <w:szCs w:val="20"/>
                <w:lang w:val="en-GB"/>
              </w:rPr>
              <w:t>Total programme document budget</w:t>
            </w:r>
          </w:p>
        </w:tc>
        <w:tc>
          <w:tcPr>
            <w:tcW w:w="1148" w:type="dxa"/>
            <w:tcBorders>
              <w:bottom w:val="nil"/>
              <w:right w:val="outset" w:sz="6" w:space="0" w:color="BDD6EE" w:themeColor="accent1" w:themeTint="66"/>
            </w:tcBorders>
            <w:shd w:val="clear" w:color="auto" w:fill="BDD6EE" w:themeFill="accent1" w:themeFillTint="66"/>
          </w:tcPr>
          <w:p w14:paraId="524CCD95" w14:textId="77777777" w:rsidR="00B44D4D" w:rsidRPr="00D7110F" w:rsidRDefault="00B44D4D" w:rsidP="0093196F">
            <w:pPr>
              <w:rPr>
                <w:szCs w:val="20"/>
                <w:lang w:val="en-GB"/>
              </w:rPr>
            </w:pPr>
          </w:p>
        </w:tc>
        <w:tc>
          <w:tcPr>
            <w:tcW w:w="1238" w:type="dxa"/>
            <w:tcBorders>
              <w:left w:val="outset" w:sz="6" w:space="0" w:color="BDD6EE" w:themeColor="accent1" w:themeTint="66"/>
              <w:bottom w:val="nil"/>
            </w:tcBorders>
            <w:shd w:val="clear" w:color="auto" w:fill="BDD6EE" w:themeFill="accent1" w:themeFillTint="66"/>
            <w:vAlign w:val="center"/>
          </w:tcPr>
          <w:p w14:paraId="6777B98C" w14:textId="77777777" w:rsidR="00B44D4D" w:rsidRPr="00D7110F" w:rsidRDefault="00B44D4D" w:rsidP="0093196F">
            <w:pPr>
              <w:rPr>
                <w:szCs w:val="20"/>
                <w:lang w:val="en-GB"/>
              </w:rPr>
            </w:pPr>
          </w:p>
        </w:tc>
        <w:tc>
          <w:tcPr>
            <w:tcW w:w="995" w:type="dxa"/>
            <w:tcBorders>
              <w:left w:val="outset" w:sz="6" w:space="0" w:color="BDD6EE" w:themeColor="accent1" w:themeTint="66"/>
              <w:bottom w:val="nil"/>
            </w:tcBorders>
            <w:shd w:val="clear" w:color="auto" w:fill="BDD6EE" w:themeFill="accent1" w:themeFillTint="66"/>
            <w:vAlign w:val="center"/>
          </w:tcPr>
          <w:p w14:paraId="771629B1" w14:textId="77777777" w:rsidR="00B44D4D" w:rsidRPr="00D7110F" w:rsidRDefault="00B44D4D" w:rsidP="0093196F">
            <w:pPr>
              <w:rPr>
                <w:szCs w:val="20"/>
                <w:lang w:val="en-GB"/>
              </w:rPr>
            </w:pPr>
          </w:p>
        </w:tc>
        <w:tc>
          <w:tcPr>
            <w:tcW w:w="1101" w:type="dxa"/>
            <w:tcBorders>
              <w:left w:val="outset" w:sz="6" w:space="0" w:color="BDD6EE" w:themeColor="accent1" w:themeTint="66"/>
              <w:bottom w:val="nil"/>
            </w:tcBorders>
            <w:shd w:val="clear" w:color="auto" w:fill="BDD6EE" w:themeFill="accent1" w:themeFillTint="66"/>
          </w:tcPr>
          <w:p w14:paraId="284A527B" w14:textId="77777777" w:rsidR="00B44D4D" w:rsidRPr="00D7110F" w:rsidRDefault="00B44D4D" w:rsidP="0093196F">
            <w:pPr>
              <w:rPr>
                <w:szCs w:val="20"/>
                <w:lang w:val="en-GB"/>
              </w:rPr>
            </w:pPr>
          </w:p>
        </w:tc>
      </w:tr>
    </w:tbl>
    <w:p w14:paraId="74D480AF" w14:textId="6CB82F80" w:rsidR="00B44D4D" w:rsidRDefault="00B44D4D" w:rsidP="32C4B790">
      <w:pPr>
        <w:tabs>
          <w:tab w:val="left" w:pos="426"/>
        </w:tabs>
        <w:spacing w:before="360" w:after="240"/>
        <w:contextualSpacing/>
        <w:rPr>
          <w:color w:val="0000CC"/>
          <w:lang w:val="en-GB" w:eastAsia="en-GB"/>
        </w:rPr>
      </w:pPr>
    </w:p>
    <w:sectPr w:rsidR="00B44D4D" w:rsidSect="00B44D4D">
      <w:headerReference w:type="default" r:id="rId31"/>
      <w:footerReference w:type="default" r:id="rId32"/>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505D" w14:textId="77777777" w:rsidR="00432C16" w:rsidRDefault="00432C16" w:rsidP="006B79B9">
      <w:r>
        <w:separator/>
      </w:r>
    </w:p>
  </w:endnote>
  <w:endnote w:type="continuationSeparator" w:id="0">
    <w:p w14:paraId="1EDB50E9" w14:textId="77777777" w:rsidR="00432C16" w:rsidRDefault="00432C16" w:rsidP="006B79B9">
      <w:r>
        <w:continuationSeparator/>
      </w:r>
    </w:p>
  </w:endnote>
  <w:endnote w:type="continuationNotice" w:id="1">
    <w:p w14:paraId="60CEB009" w14:textId="77777777" w:rsidR="00432C16" w:rsidRDefault="00432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EF9A3" w14:textId="77777777" w:rsidR="00606E56" w:rsidRDefault="00606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FB89" w14:textId="37CD4B21" w:rsidR="00AD4263" w:rsidRDefault="00AD4263">
    <w:pPr>
      <w:pStyle w:val="Footer"/>
    </w:pPr>
  </w:p>
  <w:p w14:paraId="0413AB09" w14:textId="67EDA9D5" w:rsidR="00AD4263" w:rsidRDefault="00AD4263">
    <w:pPr>
      <w:pStyle w:val="Footer"/>
    </w:pPr>
    <w:r>
      <w:rPr>
        <w:noProof/>
        <w:lang w:val="en-GB" w:eastAsia="en-GB"/>
      </w:rPr>
      <w:drawing>
        <wp:anchor distT="0" distB="0" distL="114300" distR="114300" simplePos="0" relativeHeight="251658242" behindDoc="1" locked="0" layoutInCell="1" allowOverlap="1" wp14:anchorId="52B2E5EB" wp14:editId="48B89834">
          <wp:simplePos x="0" y="0"/>
          <wp:positionH relativeFrom="margin">
            <wp:posOffset>-754380</wp:posOffset>
          </wp:positionH>
          <wp:positionV relativeFrom="margin">
            <wp:posOffset>9112250</wp:posOffset>
          </wp:positionV>
          <wp:extent cx="7559675" cy="106851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1" behindDoc="1" locked="0" layoutInCell="1" allowOverlap="1" wp14:anchorId="1BB342CA" wp14:editId="48103054">
          <wp:simplePos x="0" y="0"/>
          <wp:positionH relativeFrom="column">
            <wp:posOffset>-777240</wp:posOffset>
          </wp:positionH>
          <wp:positionV relativeFrom="page">
            <wp:posOffset>10065385</wp:posOffset>
          </wp:positionV>
          <wp:extent cx="7559675" cy="10685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4405FA6" wp14:editId="78A0DB67">
          <wp:simplePos x="0" y="0"/>
          <wp:positionH relativeFrom="column">
            <wp:posOffset>-807720</wp:posOffset>
          </wp:positionH>
          <wp:positionV relativeFrom="page">
            <wp:posOffset>10095865</wp:posOffset>
          </wp:positionV>
          <wp:extent cx="7559675" cy="106851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599B3" w14:textId="77777777" w:rsidR="00606E56" w:rsidRDefault="00606E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14:paraId="4F4B49B4" w14:textId="395EBFB9" w:rsidR="00AD4263" w:rsidRDefault="00AD4263">
        <w:pPr>
          <w:pStyle w:val="Footer"/>
          <w:jc w:val="right"/>
        </w:pPr>
        <w:r>
          <w:fldChar w:fldCharType="begin"/>
        </w:r>
        <w:r>
          <w:instrText xml:space="preserve"> PAGE   \* MERGEFORMAT </w:instrText>
        </w:r>
        <w:r>
          <w:fldChar w:fldCharType="separate"/>
        </w:r>
        <w:r w:rsidR="00294BE9">
          <w:rPr>
            <w:noProof/>
          </w:rPr>
          <w:t>12</w:t>
        </w:r>
        <w:r>
          <w:rPr>
            <w:noProof/>
          </w:rPr>
          <w:fldChar w:fldCharType="end"/>
        </w:r>
      </w:p>
    </w:sdtContent>
  </w:sdt>
  <w:p w14:paraId="16576A11" w14:textId="77777777" w:rsidR="00AD4263" w:rsidRDefault="00AD4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CAF2" w14:textId="77777777" w:rsidR="00432C16" w:rsidRDefault="00432C16" w:rsidP="006B79B9">
      <w:r>
        <w:separator/>
      </w:r>
    </w:p>
  </w:footnote>
  <w:footnote w:type="continuationSeparator" w:id="0">
    <w:p w14:paraId="34366563" w14:textId="77777777" w:rsidR="00432C16" w:rsidRDefault="00432C16" w:rsidP="006B79B9">
      <w:r>
        <w:continuationSeparator/>
      </w:r>
    </w:p>
  </w:footnote>
  <w:footnote w:type="continuationNotice" w:id="1">
    <w:p w14:paraId="0EF9B8DC" w14:textId="77777777" w:rsidR="00432C16" w:rsidRDefault="00432C16"/>
  </w:footnote>
  <w:footnote w:id="2">
    <w:p w14:paraId="25B8F7CC" w14:textId="6A555F7C" w:rsidR="7A0E9358" w:rsidRDefault="7A0E9358" w:rsidP="32C4B790">
      <w:pPr>
        <w:jc w:val="left"/>
      </w:pPr>
      <w:r>
        <w:footnoteRef/>
      </w:r>
      <w:r w:rsidR="32C4B790">
        <w:t xml:space="preserve"> </w:t>
      </w:r>
      <w:r w:rsidR="32C4B790" w:rsidRPr="32C4B790">
        <w:rPr>
          <w:rFonts w:ascii="Segoe UI" w:eastAsia="Segoe UI" w:hAnsi="Segoe UI" w:cs="Segoe UI"/>
          <w:color w:val="333333"/>
          <w:sz w:val="18"/>
          <w:szCs w:val="18"/>
        </w:rPr>
        <w:t>Alternative care – services for children with disabilities and their families at the community level for prevention of institutionalization and separation from family.</w:t>
      </w:r>
    </w:p>
    <w:p w14:paraId="2E204409" w14:textId="1E0617B2" w:rsidR="7A0E9358" w:rsidRDefault="32C4B790" w:rsidP="32C4B790">
      <w:pPr>
        <w:jc w:val="left"/>
      </w:pPr>
      <w:r w:rsidRPr="32C4B790">
        <w:rPr>
          <w:rFonts w:ascii="Segoe UI" w:eastAsia="Segoe UI" w:hAnsi="Segoe UI" w:cs="Segoe UI"/>
          <w:color w:val="333333"/>
          <w:sz w:val="18"/>
          <w:szCs w:val="18"/>
        </w:rPr>
        <w:t>Prevention of institutionalization – prevention from placement in long term care for children with disabilities (internat).</w:t>
      </w:r>
    </w:p>
    <w:p w14:paraId="16047F1E" w14:textId="2EC6DE1C" w:rsidR="7A0E9358" w:rsidRDefault="7A0E9358" w:rsidP="7A0E9358">
      <w:pPr>
        <w:pStyle w:val="FootnoteText"/>
      </w:pPr>
    </w:p>
  </w:footnote>
  <w:footnote w:id="3">
    <w:p w14:paraId="1335211C" w14:textId="2C805489" w:rsidR="32C4B790" w:rsidRDefault="32C4B790" w:rsidP="32C4B790">
      <w:r>
        <w:footnoteRef/>
      </w:r>
      <w:r>
        <w:t xml:space="preserve"> </w:t>
      </w:r>
      <w:r w:rsidRPr="32C4B790">
        <w:rPr>
          <w:rFonts w:ascii="Calibri" w:eastAsia="Calibri" w:hAnsi="Calibri" w:cs="Calibri"/>
          <w:sz w:val="22"/>
        </w:rPr>
        <w:t xml:space="preserve">The applicant should demonstrate that the project </w:t>
      </w:r>
      <w:r w:rsidR="00EA20F4" w:rsidRPr="32C4B790">
        <w:rPr>
          <w:rFonts w:ascii="Calibri" w:eastAsia="Calibri" w:hAnsi="Calibri" w:cs="Calibri"/>
          <w:sz w:val="22"/>
        </w:rPr>
        <w:t>brings</w:t>
      </w:r>
      <w:r w:rsidRPr="32C4B790">
        <w:rPr>
          <w:rFonts w:ascii="Calibri" w:eastAsia="Calibri" w:hAnsi="Calibri" w:cs="Calibri"/>
          <w:sz w:val="22"/>
        </w:rPr>
        <w:t xml:space="preserve"> in new/innovative solutions to achieve the specific results stipulated in the proposal e.g. Information and communications technology (ICT), Innovative methodologies, approaches and processes (‘soft’ technologies), Physical tools/hardware (‘hard’ technologies), etc.</w:t>
      </w:r>
    </w:p>
    <w:p w14:paraId="66396306" w14:textId="0E76868C" w:rsidR="32C4B790" w:rsidRDefault="32C4B790" w:rsidP="32C4B790">
      <w:pPr>
        <w:pStyle w:val="FootnoteText"/>
      </w:pPr>
    </w:p>
  </w:footnote>
  <w:footnote w:id="4">
    <w:p w14:paraId="62FB6FF3" w14:textId="712145A6" w:rsidR="00AD4263" w:rsidRPr="00396CBC" w:rsidRDefault="00AD4263" w:rsidP="00454B85">
      <w:pPr>
        <w:pStyle w:val="FootnoteText"/>
      </w:pPr>
      <w:r w:rsidRPr="00396CBC">
        <w:rPr>
          <w:rStyle w:val="FootnoteReference"/>
        </w:rPr>
        <w:footnoteRef/>
      </w:r>
      <w:r w:rsidR="13B36689" w:rsidRPr="00396CBC">
        <w:t xml:space="preserve"> In line with provisions of </w:t>
      </w:r>
      <w:hyperlink r:id="rId1" w:history="1">
        <w:r w:rsidR="13B36689" w:rsidRPr="00396CBC">
          <w:rPr>
            <w:rStyle w:val="Hyperlink"/>
          </w:rPr>
          <w:t>CF/EXD/2013-008</w:t>
        </w:r>
      </w:hyperlink>
      <w:r w:rsidR="13B36689" w:rsidRPr="00396CBC">
        <w:t xml:space="preserve"> “Policy Prohibiting and Combatting Fraud and Corruption”</w:t>
      </w:r>
    </w:p>
  </w:footnote>
  <w:footnote w:id="5">
    <w:p w14:paraId="6302A20E" w14:textId="77777777" w:rsidR="00AD4263" w:rsidRPr="003C66D7" w:rsidRDefault="00AD4263" w:rsidP="00454B85">
      <w:pPr>
        <w:pStyle w:val="FootnoteText"/>
        <w:rPr>
          <w:highlight w:val="green"/>
        </w:rPr>
      </w:pPr>
      <w:r w:rsidRPr="00396CBC">
        <w:rPr>
          <w:rStyle w:val="FootnoteReference"/>
        </w:rPr>
        <w:footnoteRef/>
      </w:r>
      <w:r w:rsidRPr="00396CBC">
        <w:t xml:space="preserve"> In line </w:t>
      </w:r>
      <w:r w:rsidRPr="00396CBC">
        <w:rPr>
          <w:rFonts w:eastAsia="Arial"/>
        </w:rPr>
        <w:t xml:space="preserve">with provisions of </w:t>
      </w:r>
      <w:hyperlink r:id="rId2" w:history="1">
        <w:r w:rsidRPr="00396CBC">
          <w:rPr>
            <w:rStyle w:val="Hyperlink"/>
            <w:rFonts w:eastAsia="Arial"/>
          </w:rPr>
          <w:t>ST/SGB/2003/13</w:t>
        </w:r>
      </w:hyperlink>
      <w:r w:rsidRPr="00396CBC">
        <w:rPr>
          <w:rFonts w:eastAsia="Arial"/>
        </w:rPr>
        <w:t xml:space="preserve"> entitled “Special Measures for Protection from Sexual Exploitation and Sexual Abuse”</w:t>
      </w:r>
    </w:p>
  </w:footnote>
  <w:footnote w:id="6">
    <w:p w14:paraId="770FD8B0" w14:textId="77777777" w:rsidR="00AD4263" w:rsidRDefault="00AD4263" w:rsidP="00454B85">
      <w:pPr>
        <w:pStyle w:val="FootnoteText"/>
      </w:pPr>
      <w:r w:rsidRPr="00E847D5">
        <w:rPr>
          <w:rStyle w:val="FootnoteReference"/>
        </w:rPr>
        <w:footnoteRef/>
      </w:r>
      <w:r w:rsidRPr="00E847D5">
        <w:t xml:space="preserve"> in line with provisions of </w:t>
      </w:r>
      <w:hyperlink r:id="rId3">
        <w:r w:rsidRPr="00E847D5">
          <w:rPr>
            <w:rStyle w:val="Hyperlink"/>
          </w:rPr>
          <w:t>CF/EXD/2016-006</w:t>
        </w:r>
      </w:hyperlink>
      <w:r w:rsidRPr="00E847D5">
        <w:t xml:space="preserve"> "Policy on Conduct Promoting the Protection and Safe</w:t>
      </w:r>
      <w:r>
        <w:t>guarding of Children"</w:t>
      </w:r>
    </w:p>
  </w:footnote>
  <w:footnote w:id="7">
    <w:p w14:paraId="6BC8E729" w14:textId="77777777" w:rsidR="00AD4263" w:rsidRDefault="00AD4263" w:rsidP="00B44D4D">
      <w:pPr>
        <w:pStyle w:val="FootnoteText"/>
      </w:pPr>
      <w:r>
        <w:rPr>
          <w:rStyle w:val="FootnoteReference"/>
        </w:rPr>
        <w:footnoteRef/>
      </w:r>
      <w:r>
        <w:t xml:space="preserve"> </w:t>
      </w:r>
      <w:r w:rsidRPr="00B9684A">
        <w:t xml:space="preserve">The specific sources from which the status of each of the </w:t>
      </w:r>
      <w:r>
        <w:t>performance</w:t>
      </w:r>
      <w:r w:rsidRPr="00B9684A">
        <w:t xml:space="preserve"> indicators can be ascertained</w:t>
      </w:r>
      <w:r>
        <w:t xml:space="preserve">. If any data source is  a survey or a study which the implementing partner is planning to conduct for this </w:t>
      </w:r>
      <w:r>
        <w:t xml:space="preserve">programme, this should be planned and budgeted for in section 3 below (programme workplan and budget). </w:t>
      </w:r>
    </w:p>
  </w:footnote>
  <w:footnote w:id="8">
    <w:p w14:paraId="1558F1D4" w14:textId="77777777" w:rsidR="00AD4263" w:rsidRDefault="00AD4263" w:rsidP="00B44D4D">
      <w:pPr>
        <w:pStyle w:val="FootnoteText"/>
      </w:pPr>
      <w:r>
        <w:rPr>
          <w:rStyle w:val="FootnoteReference"/>
        </w:rPr>
        <w:footnoteRef/>
      </w:r>
      <w:r>
        <w:t xml:space="preserve"> </w:t>
      </w:r>
      <w:r w:rsidRPr="003B5E2E">
        <w:t xml:space="preserve">Refer to Section 1.3 of the </w:t>
      </w:r>
      <w:r>
        <w:rPr>
          <w:rFonts w:eastAsia="Calibri" w:cs="Arial"/>
          <w:lang w:val="en-GB"/>
        </w:rPr>
        <w:t>Call for Expression of Interest</w:t>
      </w:r>
      <w:r>
        <w:t>.</w:t>
      </w:r>
      <w:r w:rsidRPr="001A4A39">
        <w:t xml:space="preserve"> If the </w:t>
      </w:r>
      <w:r>
        <w:t>programme</w:t>
      </w:r>
      <w:r w:rsidRPr="001A4A39">
        <w:t xml:space="preserve"> contributes to more than one </w:t>
      </w:r>
      <w:r>
        <w:t>result</w:t>
      </w:r>
      <w:r w:rsidRPr="001A4A39">
        <w:t xml:space="preserve">, each should be identified in a separate line, with </w:t>
      </w:r>
      <w:r>
        <w:t>programme</w:t>
      </w:r>
      <w:r w:rsidRPr="001A4A39">
        <w:t xml:space="preserve"> outputs listed below each corresponding </w:t>
      </w:r>
      <w:r>
        <w:t>result</w:t>
      </w:r>
      <w:r w:rsidRPr="001A4A39">
        <w:t>..</w:t>
      </w:r>
    </w:p>
  </w:footnote>
  <w:footnote w:id="9">
    <w:p w14:paraId="10421514" w14:textId="77777777" w:rsidR="00AD4263" w:rsidRDefault="00AD4263" w:rsidP="00B44D4D">
      <w:pPr>
        <w:pStyle w:val="FootnoteText"/>
      </w:pPr>
      <w:r>
        <w:rPr>
          <w:rStyle w:val="FootnoteReference"/>
        </w:rPr>
        <w:footnoteRef/>
      </w:r>
      <w:r>
        <w:t xml:space="preserve"> </w:t>
      </w:r>
      <w:r w:rsidRPr="00217C8F">
        <w:t>The budget is prepared in the currency of implementation. Most generally, this correspond to the local currency in the country.</w:t>
      </w:r>
    </w:p>
  </w:footnote>
  <w:footnote w:id="10">
    <w:p w14:paraId="522F698B" w14:textId="77777777" w:rsidR="00AD4263" w:rsidRDefault="00AD4263" w:rsidP="00B44D4D">
      <w:pPr>
        <w:pStyle w:val="FootnoteText"/>
      </w:pPr>
      <w:r>
        <w:rPr>
          <w:rStyle w:val="FootnoteReference"/>
        </w:rPr>
        <w:footnoteRef/>
      </w:r>
      <w:r>
        <w:t xml:space="preserve"> Costs budgeted as part of the </w:t>
      </w:r>
      <w:r>
        <w:t xml:space="preserve">programme output budgeting include the following: </w:t>
      </w:r>
    </w:p>
    <w:p w14:paraId="7FF0EC0F" w14:textId="77777777" w:rsidR="00AD4263" w:rsidRDefault="00AD4263" w:rsidP="00B44D4D">
      <w:pPr>
        <w:pStyle w:val="FootnoteText"/>
        <w:numPr>
          <w:ilvl w:val="0"/>
          <w:numId w:val="11"/>
        </w:numPr>
        <w:ind w:hanging="218"/>
      </w:pPr>
      <w:r>
        <w:t>Cash for activities, such as workshop or trainings;</w:t>
      </w:r>
    </w:p>
    <w:p w14:paraId="589CF13C" w14:textId="77777777" w:rsidR="00AD4263" w:rsidRDefault="00AD4263" w:rsidP="00B44D4D">
      <w:pPr>
        <w:pStyle w:val="FootnoteText"/>
        <w:numPr>
          <w:ilvl w:val="0"/>
          <w:numId w:val="11"/>
        </w:numPr>
        <w:ind w:hanging="218"/>
      </w:pPr>
      <w:r>
        <w:t xml:space="preserve">Cost of supplies that directly assist beneficiaries or </w:t>
      </w:r>
      <w:r>
        <w:t>beneficiaries institutions, including warehousing, transport and assembling;</w:t>
      </w:r>
    </w:p>
    <w:p w14:paraId="17DF7952" w14:textId="77777777" w:rsidR="00AD4263" w:rsidRDefault="00AD4263" w:rsidP="00B44D4D">
      <w:pPr>
        <w:pStyle w:val="FootnoteText"/>
        <w:numPr>
          <w:ilvl w:val="0"/>
          <w:numId w:val="11"/>
        </w:numPr>
        <w:ind w:hanging="218"/>
      </w:pPr>
      <w:r>
        <w:t>Technical assistance</w:t>
      </w:r>
      <w:r w:rsidRPr="00433105">
        <w:t xml:space="preserve"> </w:t>
      </w:r>
      <w:r>
        <w:t>and costs of technical staff to directly support beneficiaries / beneficiary institutions (experts in health, education, protection, etc.);</w:t>
      </w:r>
    </w:p>
    <w:p w14:paraId="733DEF31" w14:textId="77777777" w:rsidR="00AD4263" w:rsidRDefault="00AD4263" w:rsidP="00B44D4D">
      <w:pPr>
        <w:pStyle w:val="FootnoteText"/>
        <w:numPr>
          <w:ilvl w:val="0"/>
          <w:numId w:val="11"/>
        </w:numPr>
        <w:ind w:hanging="218"/>
      </w:pPr>
      <w:r>
        <w:t>Cost of surveys and other data collection activities in relation to beneficiaries or measurement or programme expected results;</w:t>
      </w:r>
    </w:p>
    <w:p w14:paraId="2A0E11AE" w14:textId="77777777" w:rsidR="00AD4263" w:rsidRDefault="00AD4263" w:rsidP="00B44D4D">
      <w:pPr>
        <w:pStyle w:val="FootnoteText"/>
        <w:numPr>
          <w:ilvl w:val="0"/>
          <w:numId w:val="11"/>
        </w:numPr>
        <w:ind w:hanging="218"/>
      </w:pPr>
      <w:r>
        <w:t>Communication activities to directly support programme planned results.</w:t>
      </w:r>
    </w:p>
  </w:footnote>
  <w:footnote w:id="11">
    <w:p w14:paraId="78C902D2" w14:textId="77777777" w:rsidR="00AD4263" w:rsidRDefault="00AD4263" w:rsidP="00B44D4D">
      <w:pPr>
        <w:pStyle w:val="FootnoteText"/>
      </w:pPr>
      <w:r>
        <w:rPr>
          <w:rStyle w:val="FootnoteReference"/>
        </w:rPr>
        <w:footnoteRef/>
      </w:r>
      <w:r>
        <w:t xml:space="preserve"> Costs of technical assistance/staff directly related to the achievement of planned results are budgeted as part of </w:t>
      </w:r>
      <w:r>
        <w:t>programme output budgeting, see above footnote 4.</w:t>
      </w:r>
    </w:p>
  </w:footnote>
  <w:footnote w:id="12">
    <w:p w14:paraId="527E1E7C" w14:textId="77777777" w:rsidR="00AD4263" w:rsidRDefault="00AD4263" w:rsidP="00B44D4D">
      <w:pPr>
        <w:pStyle w:val="FootnoteText"/>
      </w:pPr>
      <w:r>
        <w:rPr>
          <w:rStyle w:val="FootnoteReference"/>
        </w:rPr>
        <w:footnoteRef/>
      </w:r>
      <w:r>
        <w:t xml:space="preserve"> Costs of M&amp;E and communication activities directly related to the achievement of the planned results re budgeted as part of the </w:t>
      </w:r>
      <w:r>
        <w:t xml:space="preserve">programme output budgeting, see above footnote 4. </w:t>
      </w:r>
    </w:p>
  </w:footnote>
  <w:footnote w:id="13">
    <w:p w14:paraId="4B645FFA" w14:textId="77777777" w:rsidR="00AD4263" w:rsidRDefault="00AD4263" w:rsidP="00B44D4D">
      <w:pPr>
        <w:pStyle w:val="FootnoteText"/>
      </w:pPr>
      <w:r>
        <w:rPr>
          <w:rStyle w:val="FootnoteReference"/>
        </w:rPr>
        <w:footnoteRef/>
      </w:r>
      <w:r>
        <w:t xml:space="preserve"> Only payable to organizations with headquarters outside of the country of implementation. </w:t>
      </w:r>
    </w:p>
  </w:footnote>
  <w:footnote w:id="14">
    <w:p w14:paraId="64C2C6FF" w14:textId="77777777" w:rsidR="00AD4263" w:rsidRDefault="00AD4263" w:rsidP="00B44D4D">
      <w:pPr>
        <w:pStyle w:val="FootnoteText"/>
      </w:pPr>
      <w:r>
        <w:rPr>
          <w:rStyle w:val="FootnoteReference"/>
        </w:rPr>
        <w:footnoteRef/>
      </w:r>
      <w:r>
        <w:t xml:space="preserve"> Amount is an estimate. Amount paid</w:t>
      </w:r>
      <w:r w:rsidRPr="00D7110F">
        <w:rPr>
          <w:lang w:val="en-GB"/>
        </w:rPr>
        <w:t>is a standard 7% on actual expenditures subject to calculation</w:t>
      </w:r>
      <w:r>
        <w:rPr>
          <w:lang w:val="en-GB"/>
        </w:rPr>
        <w:t xml:space="preserve"> exclusions as per Annex I of the CSO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C34EA" w14:textId="77777777" w:rsidR="00606E56" w:rsidRDefault="00606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54F96" w14:textId="7A4231D2" w:rsidR="00AD4263" w:rsidRDefault="00606E56">
    <w:pPr>
      <w:pStyle w:val="Header"/>
    </w:pPr>
    <w:r>
      <w:rPr>
        <w:noProof/>
        <w:lang w:val="en-GB" w:eastAsia="en-GB"/>
      </w:rPr>
      <w:drawing>
        <wp:anchor distT="0" distB="0" distL="114300" distR="114300" simplePos="0" relativeHeight="251660293" behindDoc="1" locked="0" layoutInCell="1" allowOverlap="1" wp14:anchorId="587E4BDC" wp14:editId="2AEBC63A">
          <wp:simplePos x="0" y="0"/>
          <wp:positionH relativeFrom="margin">
            <wp:align>center</wp:align>
          </wp:positionH>
          <wp:positionV relativeFrom="margin">
            <wp:posOffset>-1308735</wp:posOffset>
          </wp:positionV>
          <wp:extent cx="7559675" cy="106851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p w14:paraId="64074D33" w14:textId="20304015" w:rsidR="00AD4263" w:rsidRDefault="00AD4263" w:rsidP="78DC490A">
    <w:pPr>
      <w:pStyle w:val="Header"/>
    </w:pPr>
  </w:p>
  <w:p w14:paraId="51D1A14C" w14:textId="21C4985C" w:rsidR="32B8F690" w:rsidRDefault="32B8F690" w:rsidP="32B8F690">
    <w:pPr>
      <w:pStyle w:val="Header"/>
    </w:pPr>
  </w:p>
  <w:p w14:paraId="0D402ABB" w14:textId="5A4F04EB" w:rsidR="32B8F690" w:rsidRDefault="32B8F690" w:rsidP="32B8F690">
    <w:pPr>
      <w:pStyle w:val="Header"/>
    </w:pPr>
  </w:p>
  <w:p w14:paraId="264D5466" w14:textId="40071F75" w:rsidR="00AD4263" w:rsidRDefault="00AD4263" w:rsidP="78DC4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7712" w14:textId="77777777" w:rsidR="00606E56" w:rsidRDefault="00606E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5D2F" w14:textId="6D0E3ACD" w:rsidR="00AD4263" w:rsidRDefault="00AD4263">
    <w:pPr>
      <w:pStyle w:val="Header"/>
    </w:pPr>
    <w:r>
      <w:rPr>
        <w:noProof/>
        <w:lang w:val="en-GB" w:eastAsia="en-GB"/>
      </w:rPr>
      <w:drawing>
        <wp:anchor distT="0" distB="0" distL="114300" distR="114300" simplePos="0" relativeHeight="251658243" behindDoc="1" locked="0" layoutInCell="1" allowOverlap="1" wp14:anchorId="774D9DFF" wp14:editId="245F4A8C">
          <wp:simplePos x="0" y="0"/>
          <wp:positionH relativeFrom="margin">
            <wp:posOffset>-792480</wp:posOffset>
          </wp:positionH>
          <wp:positionV relativeFrom="margin">
            <wp:posOffset>-885190</wp:posOffset>
          </wp:positionV>
          <wp:extent cx="7559675" cy="106851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p w14:paraId="37601AE2" w14:textId="6FDD7A59" w:rsidR="00AD4263" w:rsidRDefault="00AD4263" w:rsidP="78DC49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D4263" w14:paraId="08E0CA84" w14:textId="77777777" w:rsidTr="5CE5C6FD">
      <w:tc>
        <w:tcPr>
          <w:tcW w:w="3120" w:type="dxa"/>
        </w:tcPr>
        <w:p w14:paraId="565607F1" w14:textId="02A71AE8" w:rsidR="00AD4263" w:rsidRDefault="00AD4263" w:rsidP="78DC490A">
          <w:pPr>
            <w:pStyle w:val="Header"/>
            <w:ind w:left="-115"/>
            <w:jc w:val="left"/>
          </w:pPr>
        </w:p>
      </w:tc>
      <w:tc>
        <w:tcPr>
          <w:tcW w:w="3120" w:type="dxa"/>
        </w:tcPr>
        <w:p w14:paraId="0DD3DF99" w14:textId="7CD5CF5F" w:rsidR="00AD4263" w:rsidRDefault="00AD4263" w:rsidP="78DC490A">
          <w:pPr>
            <w:pStyle w:val="Header"/>
            <w:jc w:val="center"/>
          </w:pPr>
        </w:p>
      </w:tc>
      <w:tc>
        <w:tcPr>
          <w:tcW w:w="3120" w:type="dxa"/>
        </w:tcPr>
        <w:p w14:paraId="78F58C19" w14:textId="15688ACB" w:rsidR="00AD4263" w:rsidRDefault="00AD4263" w:rsidP="78DC490A">
          <w:pPr>
            <w:pStyle w:val="Header"/>
            <w:ind w:right="-115"/>
            <w:jc w:val="right"/>
          </w:pPr>
        </w:p>
      </w:tc>
    </w:tr>
  </w:tbl>
  <w:p w14:paraId="7E554AFB" w14:textId="5FBFF6DE" w:rsidR="00AD4263" w:rsidRDefault="00AD4263" w:rsidP="78DC490A">
    <w:pPr>
      <w:pStyle w:val="Header"/>
    </w:pPr>
    <w:r>
      <w:rPr>
        <w:noProof/>
        <w:lang w:val="en-GB" w:eastAsia="en-GB"/>
      </w:rPr>
      <w:drawing>
        <wp:anchor distT="0" distB="0" distL="114300" distR="114300" simplePos="0" relativeHeight="251658244" behindDoc="1" locked="0" layoutInCell="1" allowOverlap="1" wp14:anchorId="1B447229" wp14:editId="4DEE2E8E">
          <wp:simplePos x="0" y="0"/>
          <wp:positionH relativeFrom="page">
            <wp:posOffset>113665</wp:posOffset>
          </wp:positionH>
          <wp:positionV relativeFrom="margin">
            <wp:posOffset>-884555</wp:posOffset>
          </wp:positionV>
          <wp:extent cx="7559675" cy="106851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AD4263" w14:paraId="293278A3" w14:textId="77777777" w:rsidTr="78DC490A">
      <w:tc>
        <w:tcPr>
          <w:tcW w:w="4320" w:type="dxa"/>
        </w:tcPr>
        <w:p w14:paraId="1B6B0B1A" w14:textId="15308636" w:rsidR="00AD4263" w:rsidRDefault="00AD4263" w:rsidP="78DC490A">
          <w:pPr>
            <w:pStyle w:val="Header"/>
            <w:ind w:left="-115"/>
            <w:jc w:val="left"/>
          </w:pPr>
        </w:p>
      </w:tc>
      <w:tc>
        <w:tcPr>
          <w:tcW w:w="4320" w:type="dxa"/>
        </w:tcPr>
        <w:p w14:paraId="1387286F" w14:textId="04D35D4A" w:rsidR="00AD4263" w:rsidRDefault="00AD4263" w:rsidP="78DC490A">
          <w:pPr>
            <w:pStyle w:val="Header"/>
            <w:jc w:val="center"/>
          </w:pPr>
        </w:p>
      </w:tc>
      <w:tc>
        <w:tcPr>
          <w:tcW w:w="4320" w:type="dxa"/>
        </w:tcPr>
        <w:p w14:paraId="74717733" w14:textId="60C8904E" w:rsidR="00AD4263" w:rsidRDefault="00AD4263" w:rsidP="78DC490A">
          <w:pPr>
            <w:pStyle w:val="Header"/>
            <w:ind w:right="-115"/>
            <w:jc w:val="right"/>
          </w:pPr>
        </w:p>
      </w:tc>
    </w:tr>
  </w:tbl>
  <w:p w14:paraId="53D3F6FE" w14:textId="3BAE99A7" w:rsidR="00AD4263" w:rsidRDefault="00AD4263" w:rsidP="78DC490A">
    <w:pPr>
      <w:pStyle w:val="Header"/>
    </w:pPr>
    <w:r>
      <w:rPr>
        <w:noProof/>
        <w:lang w:val="en-GB" w:eastAsia="en-GB"/>
      </w:rPr>
      <w:drawing>
        <wp:anchor distT="0" distB="0" distL="114300" distR="114300" simplePos="0" relativeHeight="251658245" behindDoc="1" locked="0" layoutInCell="1" allowOverlap="1" wp14:anchorId="624A17CB" wp14:editId="44BC90AF">
          <wp:simplePos x="0" y="0"/>
          <wp:positionH relativeFrom="margin">
            <wp:posOffset>342900</wp:posOffset>
          </wp:positionH>
          <wp:positionV relativeFrom="margin">
            <wp:posOffset>-876935</wp:posOffset>
          </wp:positionV>
          <wp:extent cx="7559675" cy="106851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A7F97"/>
    <w:multiLevelType w:val="hybridMultilevel"/>
    <w:tmpl w:val="49BE934A"/>
    <w:lvl w:ilvl="0" w:tplc="E766BF18">
      <w:start w:val="1"/>
      <w:numFmt w:val="bullet"/>
      <w:lvlText w:val=""/>
      <w:lvlJc w:val="left"/>
      <w:pPr>
        <w:ind w:left="720" w:hanging="360"/>
      </w:pPr>
      <w:rPr>
        <w:rFonts w:ascii="Symbol" w:hAnsi="Symbol" w:hint="default"/>
      </w:rPr>
    </w:lvl>
    <w:lvl w:ilvl="1" w:tplc="A8E00268">
      <w:start w:val="1"/>
      <w:numFmt w:val="bullet"/>
      <w:lvlText w:val="o"/>
      <w:lvlJc w:val="left"/>
      <w:pPr>
        <w:ind w:left="1440" w:hanging="360"/>
      </w:pPr>
      <w:rPr>
        <w:rFonts w:ascii="Courier New" w:hAnsi="Courier New" w:hint="default"/>
      </w:rPr>
    </w:lvl>
    <w:lvl w:ilvl="2" w:tplc="9AF07F3C">
      <w:start w:val="1"/>
      <w:numFmt w:val="bullet"/>
      <w:lvlText w:val=""/>
      <w:lvlJc w:val="left"/>
      <w:pPr>
        <w:ind w:left="2160" w:hanging="360"/>
      </w:pPr>
      <w:rPr>
        <w:rFonts w:ascii="Wingdings" w:hAnsi="Wingdings" w:hint="default"/>
      </w:rPr>
    </w:lvl>
    <w:lvl w:ilvl="3" w:tplc="9BB8543E">
      <w:start w:val="1"/>
      <w:numFmt w:val="bullet"/>
      <w:lvlText w:val=""/>
      <w:lvlJc w:val="left"/>
      <w:pPr>
        <w:ind w:left="2880" w:hanging="360"/>
      </w:pPr>
      <w:rPr>
        <w:rFonts w:ascii="Symbol" w:hAnsi="Symbol" w:hint="default"/>
      </w:rPr>
    </w:lvl>
    <w:lvl w:ilvl="4" w:tplc="31C8514E">
      <w:start w:val="1"/>
      <w:numFmt w:val="bullet"/>
      <w:lvlText w:val="o"/>
      <w:lvlJc w:val="left"/>
      <w:pPr>
        <w:ind w:left="3600" w:hanging="360"/>
      </w:pPr>
      <w:rPr>
        <w:rFonts w:ascii="Courier New" w:hAnsi="Courier New" w:hint="default"/>
      </w:rPr>
    </w:lvl>
    <w:lvl w:ilvl="5" w:tplc="919C9582">
      <w:start w:val="1"/>
      <w:numFmt w:val="bullet"/>
      <w:lvlText w:val=""/>
      <w:lvlJc w:val="left"/>
      <w:pPr>
        <w:ind w:left="4320" w:hanging="360"/>
      </w:pPr>
      <w:rPr>
        <w:rFonts w:ascii="Wingdings" w:hAnsi="Wingdings" w:hint="default"/>
      </w:rPr>
    </w:lvl>
    <w:lvl w:ilvl="6" w:tplc="3FE82CC4">
      <w:start w:val="1"/>
      <w:numFmt w:val="bullet"/>
      <w:lvlText w:val=""/>
      <w:lvlJc w:val="left"/>
      <w:pPr>
        <w:ind w:left="5040" w:hanging="360"/>
      </w:pPr>
      <w:rPr>
        <w:rFonts w:ascii="Symbol" w:hAnsi="Symbol" w:hint="default"/>
      </w:rPr>
    </w:lvl>
    <w:lvl w:ilvl="7" w:tplc="D5B63C02">
      <w:start w:val="1"/>
      <w:numFmt w:val="bullet"/>
      <w:lvlText w:val="o"/>
      <w:lvlJc w:val="left"/>
      <w:pPr>
        <w:ind w:left="5760" w:hanging="360"/>
      </w:pPr>
      <w:rPr>
        <w:rFonts w:ascii="Courier New" w:hAnsi="Courier New" w:hint="default"/>
      </w:rPr>
    </w:lvl>
    <w:lvl w:ilvl="8" w:tplc="651C81A8">
      <w:start w:val="1"/>
      <w:numFmt w:val="bullet"/>
      <w:lvlText w:val=""/>
      <w:lvlJc w:val="left"/>
      <w:pPr>
        <w:ind w:left="6480" w:hanging="360"/>
      </w:pPr>
      <w:rPr>
        <w:rFonts w:ascii="Wingdings" w:hAnsi="Wingdings" w:hint="default"/>
      </w:rPr>
    </w:lvl>
  </w:abstractNum>
  <w:abstractNum w:abstractNumId="3" w15:restartNumberingAfterBreak="0">
    <w:nsid w:val="0F415906"/>
    <w:multiLevelType w:val="hybridMultilevel"/>
    <w:tmpl w:val="FFFFFFFF"/>
    <w:lvl w:ilvl="0" w:tplc="01FC7618">
      <w:start w:val="1"/>
      <w:numFmt w:val="bullet"/>
      <w:lvlText w:val=""/>
      <w:lvlJc w:val="left"/>
      <w:pPr>
        <w:ind w:left="720" w:hanging="360"/>
      </w:pPr>
      <w:rPr>
        <w:rFonts w:ascii="Symbol" w:hAnsi="Symbol" w:hint="default"/>
      </w:rPr>
    </w:lvl>
    <w:lvl w:ilvl="1" w:tplc="07B4F8CC">
      <w:start w:val="1"/>
      <w:numFmt w:val="bullet"/>
      <w:lvlText w:val="o"/>
      <w:lvlJc w:val="left"/>
      <w:pPr>
        <w:ind w:left="1440" w:hanging="360"/>
      </w:pPr>
      <w:rPr>
        <w:rFonts w:ascii="Courier New" w:hAnsi="Courier New" w:hint="default"/>
      </w:rPr>
    </w:lvl>
    <w:lvl w:ilvl="2" w:tplc="404C0AB6">
      <w:start w:val="1"/>
      <w:numFmt w:val="bullet"/>
      <w:lvlText w:val=""/>
      <w:lvlJc w:val="left"/>
      <w:pPr>
        <w:ind w:left="2160" w:hanging="360"/>
      </w:pPr>
      <w:rPr>
        <w:rFonts w:ascii="Wingdings" w:hAnsi="Wingdings" w:hint="default"/>
      </w:rPr>
    </w:lvl>
    <w:lvl w:ilvl="3" w:tplc="27681A72">
      <w:start w:val="1"/>
      <w:numFmt w:val="bullet"/>
      <w:lvlText w:val=""/>
      <w:lvlJc w:val="left"/>
      <w:pPr>
        <w:ind w:left="2880" w:hanging="360"/>
      </w:pPr>
      <w:rPr>
        <w:rFonts w:ascii="Symbol" w:hAnsi="Symbol" w:hint="default"/>
      </w:rPr>
    </w:lvl>
    <w:lvl w:ilvl="4" w:tplc="CA5A557E">
      <w:start w:val="1"/>
      <w:numFmt w:val="bullet"/>
      <w:lvlText w:val="o"/>
      <w:lvlJc w:val="left"/>
      <w:pPr>
        <w:ind w:left="3600" w:hanging="360"/>
      </w:pPr>
      <w:rPr>
        <w:rFonts w:ascii="Courier New" w:hAnsi="Courier New" w:hint="default"/>
      </w:rPr>
    </w:lvl>
    <w:lvl w:ilvl="5" w:tplc="56A2E41A">
      <w:start w:val="1"/>
      <w:numFmt w:val="bullet"/>
      <w:lvlText w:val=""/>
      <w:lvlJc w:val="left"/>
      <w:pPr>
        <w:ind w:left="4320" w:hanging="360"/>
      </w:pPr>
      <w:rPr>
        <w:rFonts w:ascii="Wingdings" w:hAnsi="Wingdings" w:hint="default"/>
      </w:rPr>
    </w:lvl>
    <w:lvl w:ilvl="6" w:tplc="6D8AB3CA">
      <w:start w:val="1"/>
      <w:numFmt w:val="bullet"/>
      <w:lvlText w:val=""/>
      <w:lvlJc w:val="left"/>
      <w:pPr>
        <w:ind w:left="5040" w:hanging="360"/>
      </w:pPr>
      <w:rPr>
        <w:rFonts w:ascii="Symbol" w:hAnsi="Symbol" w:hint="default"/>
      </w:rPr>
    </w:lvl>
    <w:lvl w:ilvl="7" w:tplc="FFD66AC6">
      <w:start w:val="1"/>
      <w:numFmt w:val="bullet"/>
      <w:lvlText w:val="o"/>
      <w:lvlJc w:val="left"/>
      <w:pPr>
        <w:ind w:left="5760" w:hanging="360"/>
      </w:pPr>
      <w:rPr>
        <w:rFonts w:ascii="Courier New" w:hAnsi="Courier New" w:hint="default"/>
      </w:rPr>
    </w:lvl>
    <w:lvl w:ilvl="8" w:tplc="C51439F4">
      <w:start w:val="1"/>
      <w:numFmt w:val="bullet"/>
      <w:lvlText w:val=""/>
      <w:lvlJc w:val="left"/>
      <w:pPr>
        <w:ind w:left="6480" w:hanging="360"/>
      </w:pPr>
      <w:rPr>
        <w:rFonts w:ascii="Wingdings" w:hAnsi="Wingdings" w:hint="default"/>
      </w:rPr>
    </w:lvl>
  </w:abstractNum>
  <w:abstractNum w:abstractNumId="4"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F645E7"/>
    <w:multiLevelType w:val="hybridMultilevel"/>
    <w:tmpl w:val="FFFFFFFF"/>
    <w:lvl w:ilvl="0" w:tplc="EE3AC5E4">
      <w:start w:val="1"/>
      <w:numFmt w:val="bullet"/>
      <w:lvlText w:val=""/>
      <w:lvlJc w:val="left"/>
      <w:pPr>
        <w:ind w:left="720" w:hanging="360"/>
      </w:pPr>
      <w:rPr>
        <w:rFonts w:ascii="Symbol" w:hAnsi="Symbol" w:hint="default"/>
      </w:rPr>
    </w:lvl>
    <w:lvl w:ilvl="1" w:tplc="42CE4C82">
      <w:start w:val="1"/>
      <w:numFmt w:val="bullet"/>
      <w:lvlText w:val="o"/>
      <w:lvlJc w:val="left"/>
      <w:pPr>
        <w:ind w:left="1440" w:hanging="360"/>
      </w:pPr>
      <w:rPr>
        <w:rFonts w:ascii="Courier New" w:hAnsi="Courier New" w:hint="default"/>
      </w:rPr>
    </w:lvl>
    <w:lvl w:ilvl="2" w:tplc="71B6B744">
      <w:start w:val="1"/>
      <w:numFmt w:val="bullet"/>
      <w:lvlText w:val=""/>
      <w:lvlJc w:val="left"/>
      <w:pPr>
        <w:ind w:left="2160" w:hanging="360"/>
      </w:pPr>
      <w:rPr>
        <w:rFonts w:ascii="Wingdings" w:hAnsi="Wingdings" w:hint="default"/>
      </w:rPr>
    </w:lvl>
    <w:lvl w:ilvl="3" w:tplc="377AB658">
      <w:start w:val="1"/>
      <w:numFmt w:val="bullet"/>
      <w:lvlText w:val=""/>
      <w:lvlJc w:val="left"/>
      <w:pPr>
        <w:ind w:left="2880" w:hanging="360"/>
      </w:pPr>
      <w:rPr>
        <w:rFonts w:ascii="Symbol" w:hAnsi="Symbol" w:hint="default"/>
      </w:rPr>
    </w:lvl>
    <w:lvl w:ilvl="4" w:tplc="E240387E">
      <w:start w:val="1"/>
      <w:numFmt w:val="bullet"/>
      <w:lvlText w:val="o"/>
      <w:lvlJc w:val="left"/>
      <w:pPr>
        <w:ind w:left="3600" w:hanging="360"/>
      </w:pPr>
      <w:rPr>
        <w:rFonts w:ascii="Courier New" w:hAnsi="Courier New" w:hint="default"/>
      </w:rPr>
    </w:lvl>
    <w:lvl w:ilvl="5" w:tplc="B5FC2BB8">
      <w:start w:val="1"/>
      <w:numFmt w:val="bullet"/>
      <w:lvlText w:val=""/>
      <w:lvlJc w:val="left"/>
      <w:pPr>
        <w:ind w:left="4320" w:hanging="360"/>
      </w:pPr>
      <w:rPr>
        <w:rFonts w:ascii="Wingdings" w:hAnsi="Wingdings" w:hint="default"/>
      </w:rPr>
    </w:lvl>
    <w:lvl w:ilvl="6" w:tplc="8D543116">
      <w:start w:val="1"/>
      <w:numFmt w:val="bullet"/>
      <w:lvlText w:val=""/>
      <w:lvlJc w:val="left"/>
      <w:pPr>
        <w:ind w:left="5040" w:hanging="360"/>
      </w:pPr>
      <w:rPr>
        <w:rFonts w:ascii="Symbol" w:hAnsi="Symbol" w:hint="default"/>
      </w:rPr>
    </w:lvl>
    <w:lvl w:ilvl="7" w:tplc="9B9AFEFA">
      <w:start w:val="1"/>
      <w:numFmt w:val="bullet"/>
      <w:lvlText w:val="o"/>
      <w:lvlJc w:val="left"/>
      <w:pPr>
        <w:ind w:left="5760" w:hanging="360"/>
      </w:pPr>
      <w:rPr>
        <w:rFonts w:ascii="Courier New" w:hAnsi="Courier New" w:hint="default"/>
      </w:rPr>
    </w:lvl>
    <w:lvl w:ilvl="8" w:tplc="7152F330">
      <w:start w:val="1"/>
      <w:numFmt w:val="bullet"/>
      <w:lvlText w:val=""/>
      <w:lvlJc w:val="left"/>
      <w:pPr>
        <w:ind w:left="6480" w:hanging="360"/>
      </w:pPr>
      <w:rPr>
        <w:rFonts w:ascii="Wingdings" w:hAnsi="Wingdings" w:hint="default"/>
      </w:rPr>
    </w:lvl>
  </w:abstractNum>
  <w:abstractNum w:abstractNumId="6" w15:restartNumberingAfterBreak="0">
    <w:nsid w:val="233D1E03"/>
    <w:multiLevelType w:val="hybridMultilevel"/>
    <w:tmpl w:val="FFFFFFFF"/>
    <w:lvl w:ilvl="0" w:tplc="0002AC14">
      <w:start w:val="1"/>
      <w:numFmt w:val="bullet"/>
      <w:lvlText w:val=""/>
      <w:lvlJc w:val="left"/>
      <w:pPr>
        <w:ind w:left="720" w:hanging="360"/>
      </w:pPr>
      <w:rPr>
        <w:rFonts w:ascii="Symbol" w:hAnsi="Symbol" w:hint="default"/>
      </w:rPr>
    </w:lvl>
    <w:lvl w:ilvl="1" w:tplc="2B1EA03A">
      <w:start w:val="1"/>
      <w:numFmt w:val="bullet"/>
      <w:lvlText w:val="o"/>
      <w:lvlJc w:val="left"/>
      <w:pPr>
        <w:ind w:left="1440" w:hanging="360"/>
      </w:pPr>
      <w:rPr>
        <w:rFonts w:ascii="Courier New" w:hAnsi="Courier New" w:hint="default"/>
      </w:rPr>
    </w:lvl>
    <w:lvl w:ilvl="2" w:tplc="7D6654DA">
      <w:start w:val="1"/>
      <w:numFmt w:val="bullet"/>
      <w:lvlText w:val=""/>
      <w:lvlJc w:val="left"/>
      <w:pPr>
        <w:ind w:left="2160" w:hanging="360"/>
      </w:pPr>
      <w:rPr>
        <w:rFonts w:ascii="Wingdings" w:hAnsi="Wingdings" w:hint="default"/>
      </w:rPr>
    </w:lvl>
    <w:lvl w:ilvl="3" w:tplc="C972B716">
      <w:start w:val="1"/>
      <w:numFmt w:val="bullet"/>
      <w:lvlText w:val=""/>
      <w:lvlJc w:val="left"/>
      <w:pPr>
        <w:ind w:left="2880" w:hanging="360"/>
      </w:pPr>
      <w:rPr>
        <w:rFonts w:ascii="Symbol" w:hAnsi="Symbol" w:hint="default"/>
      </w:rPr>
    </w:lvl>
    <w:lvl w:ilvl="4" w:tplc="550C0D06">
      <w:start w:val="1"/>
      <w:numFmt w:val="bullet"/>
      <w:lvlText w:val="o"/>
      <w:lvlJc w:val="left"/>
      <w:pPr>
        <w:ind w:left="3600" w:hanging="360"/>
      </w:pPr>
      <w:rPr>
        <w:rFonts w:ascii="Courier New" w:hAnsi="Courier New" w:hint="default"/>
      </w:rPr>
    </w:lvl>
    <w:lvl w:ilvl="5" w:tplc="FF481FC2">
      <w:start w:val="1"/>
      <w:numFmt w:val="bullet"/>
      <w:lvlText w:val=""/>
      <w:lvlJc w:val="left"/>
      <w:pPr>
        <w:ind w:left="4320" w:hanging="360"/>
      </w:pPr>
      <w:rPr>
        <w:rFonts w:ascii="Wingdings" w:hAnsi="Wingdings" w:hint="default"/>
      </w:rPr>
    </w:lvl>
    <w:lvl w:ilvl="6" w:tplc="C4101382">
      <w:start w:val="1"/>
      <w:numFmt w:val="bullet"/>
      <w:lvlText w:val=""/>
      <w:lvlJc w:val="left"/>
      <w:pPr>
        <w:ind w:left="5040" w:hanging="360"/>
      </w:pPr>
      <w:rPr>
        <w:rFonts w:ascii="Symbol" w:hAnsi="Symbol" w:hint="default"/>
      </w:rPr>
    </w:lvl>
    <w:lvl w:ilvl="7" w:tplc="C9E4CA88">
      <w:start w:val="1"/>
      <w:numFmt w:val="bullet"/>
      <w:lvlText w:val="o"/>
      <w:lvlJc w:val="left"/>
      <w:pPr>
        <w:ind w:left="5760" w:hanging="360"/>
      </w:pPr>
      <w:rPr>
        <w:rFonts w:ascii="Courier New" w:hAnsi="Courier New" w:hint="default"/>
      </w:rPr>
    </w:lvl>
    <w:lvl w:ilvl="8" w:tplc="3D704030">
      <w:start w:val="1"/>
      <w:numFmt w:val="bullet"/>
      <w:lvlText w:val=""/>
      <w:lvlJc w:val="left"/>
      <w:pPr>
        <w:ind w:left="6480" w:hanging="360"/>
      </w:pPr>
      <w:rPr>
        <w:rFonts w:ascii="Wingdings" w:hAnsi="Wingdings" w:hint="default"/>
      </w:rPr>
    </w:lvl>
  </w:abstractNum>
  <w:abstractNum w:abstractNumId="7"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CB2316"/>
    <w:multiLevelType w:val="hybridMultilevel"/>
    <w:tmpl w:val="5C64F4AE"/>
    <w:lvl w:ilvl="0" w:tplc="64C097CA">
      <w:start w:val="1"/>
      <w:numFmt w:val="bullet"/>
      <w:lvlText w:val=""/>
      <w:lvlJc w:val="left"/>
      <w:pPr>
        <w:ind w:left="720" w:hanging="360"/>
      </w:pPr>
      <w:rPr>
        <w:rFonts w:ascii="Symbol" w:hAnsi="Symbol" w:hint="default"/>
      </w:rPr>
    </w:lvl>
    <w:lvl w:ilvl="1" w:tplc="84CC1112">
      <w:start w:val="1"/>
      <w:numFmt w:val="bullet"/>
      <w:lvlText w:val="o"/>
      <w:lvlJc w:val="left"/>
      <w:pPr>
        <w:ind w:left="1440" w:hanging="360"/>
      </w:pPr>
      <w:rPr>
        <w:rFonts w:ascii="Courier New" w:hAnsi="Courier New" w:hint="default"/>
      </w:rPr>
    </w:lvl>
    <w:lvl w:ilvl="2" w:tplc="1F8237D0">
      <w:start w:val="1"/>
      <w:numFmt w:val="bullet"/>
      <w:lvlText w:val=""/>
      <w:lvlJc w:val="left"/>
      <w:pPr>
        <w:ind w:left="2160" w:hanging="360"/>
      </w:pPr>
      <w:rPr>
        <w:rFonts w:ascii="Wingdings" w:hAnsi="Wingdings" w:hint="default"/>
      </w:rPr>
    </w:lvl>
    <w:lvl w:ilvl="3" w:tplc="AC44168E">
      <w:start w:val="1"/>
      <w:numFmt w:val="bullet"/>
      <w:lvlText w:val=""/>
      <w:lvlJc w:val="left"/>
      <w:pPr>
        <w:ind w:left="2880" w:hanging="360"/>
      </w:pPr>
      <w:rPr>
        <w:rFonts w:ascii="Symbol" w:hAnsi="Symbol" w:hint="default"/>
      </w:rPr>
    </w:lvl>
    <w:lvl w:ilvl="4" w:tplc="C14CF462">
      <w:start w:val="1"/>
      <w:numFmt w:val="bullet"/>
      <w:lvlText w:val="o"/>
      <w:lvlJc w:val="left"/>
      <w:pPr>
        <w:ind w:left="3600" w:hanging="360"/>
      </w:pPr>
      <w:rPr>
        <w:rFonts w:ascii="Courier New" w:hAnsi="Courier New" w:hint="default"/>
      </w:rPr>
    </w:lvl>
    <w:lvl w:ilvl="5" w:tplc="D50CCFB0">
      <w:start w:val="1"/>
      <w:numFmt w:val="bullet"/>
      <w:lvlText w:val=""/>
      <w:lvlJc w:val="left"/>
      <w:pPr>
        <w:ind w:left="4320" w:hanging="360"/>
      </w:pPr>
      <w:rPr>
        <w:rFonts w:ascii="Wingdings" w:hAnsi="Wingdings" w:hint="default"/>
      </w:rPr>
    </w:lvl>
    <w:lvl w:ilvl="6" w:tplc="5380EE2C">
      <w:start w:val="1"/>
      <w:numFmt w:val="bullet"/>
      <w:lvlText w:val=""/>
      <w:lvlJc w:val="left"/>
      <w:pPr>
        <w:ind w:left="5040" w:hanging="360"/>
      </w:pPr>
      <w:rPr>
        <w:rFonts w:ascii="Symbol" w:hAnsi="Symbol" w:hint="default"/>
      </w:rPr>
    </w:lvl>
    <w:lvl w:ilvl="7" w:tplc="A08E0912">
      <w:start w:val="1"/>
      <w:numFmt w:val="bullet"/>
      <w:lvlText w:val="o"/>
      <w:lvlJc w:val="left"/>
      <w:pPr>
        <w:ind w:left="5760" w:hanging="360"/>
      </w:pPr>
      <w:rPr>
        <w:rFonts w:ascii="Courier New" w:hAnsi="Courier New" w:hint="default"/>
      </w:rPr>
    </w:lvl>
    <w:lvl w:ilvl="8" w:tplc="62B2D232">
      <w:start w:val="1"/>
      <w:numFmt w:val="bullet"/>
      <w:lvlText w:val=""/>
      <w:lvlJc w:val="left"/>
      <w:pPr>
        <w:ind w:left="6480" w:hanging="360"/>
      </w:pPr>
      <w:rPr>
        <w:rFonts w:ascii="Wingdings" w:hAnsi="Wingdings" w:hint="default"/>
      </w:rPr>
    </w:lvl>
  </w:abstractNum>
  <w:abstractNum w:abstractNumId="12"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DE2954"/>
    <w:multiLevelType w:val="hybridMultilevel"/>
    <w:tmpl w:val="71485AC2"/>
    <w:lvl w:ilvl="0" w:tplc="A984D0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6A259B"/>
    <w:multiLevelType w:val="hybridMultilevel"/>
    <w:tmpl w:val="7C6A516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5"/>
  </w:num>
  <w:num w:numId="4">
    <w:abstractNumId w:val="1"/>
  </w:num>
  <w:num w:numId="5">
    <w:abstractNumId w:val="7"/>
  </w:num>
  <w:num w:numId="6">
    <w:abstractNumId w:val="19"/>
  </w:num>
  <w:num w:numId="7">
    <w:abstractNumId w:val="10"/>
  </w:num>
  <w:num w:numId="8">
    <w:abstractNumId w:val="8"/>
  </w:num>
  <w:num w:numId="9">
    <w:abstractNumId w:val="9"/>
  </w:num>
  <w:num w:numId="10">
    <w:abstractNumId w:val="18"/>
  </w:num>
  <w:num w:numId="11">
    <w:abstractNumId w:val="16"/>
  </w:num>
  <w:num w:numId="12">
    <w:abstractNumId w:val="12"/>
  </w:num>
  <w:num w:numId="13">
    <w:abstractNumId w:val="0"/>
  </w:num>
  <w:num w:numId="14">
    <w:abstractNumId w:val="4"/>
  </w:num>
  <w:num w:numId="15">
    <w:abstractNumId w:val="17"/>
  </w:num>
  <w:num w:numId="16">
    <w:abstractNumId w:val="14"/>
  </w:num>
  <w:num w:numId="17">
    <w:abstractNumId w:val="13"/>
  </w:num>
  <w:num w:numId="18">
    <w:abstractNumId w:val="2"/>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C2DA6"/>
    <w:rsid w:val="000066FD"/>
    <w:rsid w:val="00010D49"/>
    <w:rsid w:val="00010FA9"/>
    <w:rsid w:val="00013F72"/>
    <w:rsid w:val="000251C0"/>
    <w:rsid w:val="00026EA7"/>
    <w:rsid w:val="0004070C"/>
    <w:rsid w:val="00043CCB"/>
    <w:rsid w:val="0004749A"/>
    <w:rsid w:val="00053F16"/>
    <w:rsid w:val="00063E92"/>
    <w:rsid w:val="000661ED"/>
    <w:rsid w:val="000672F7"/>
    <w:rsid w:val="00087B5F"/>
    <w:rsid w:val="00090A56"/>
    <w:rsid w:val="00097E02"/>
    <w:rsid w:val="000A2CAF"/>
    <w:rsid w:val="000A46FA"/>
    <w:rsid w:val="000B4538"/>
    <w:rsid w:val="000B4552"/>
    <w:rsid w:val="000B6209"/>
    <w:rsid w:val="000C7153"/>
    <w:rsid w:val="000C75FF"/>
    <w:rsid w:val="000D0349"/>
    <w:rsid w:val="000D33FB"/>
    <w:rsid w:val="000E08C7"/>
    <w:rsid w:val="000E1872"/>
    <w:rsid w:val="000E5B9A"/>
    <w:rsid w:val="000F71DD"/>
    <w:rsid w:val="00101E0B"/>
    <w:rsid w:val="001079D8"/>
    <w:rsid w:val="00110F20"/>
    <w:rsid w:val="0012250C"/>
    <w:rsid w:val="0012302C"/>
    <w:rsid w:val="00132709"/>
    <w:rsid w:val="0013488D"/>
    <w:rsid w:val="00143268"/>
    <w:rsid w:val="00156FA2"/>
    <w:rsid w:val="00160015"/>
    <w:rsid w:val="00166E56"/>
    <w:rsid w:val="0017119E"/>
    <w:rsid w:val="00173539"/>
    <w:rsid w:val="00180BEB"/>
    <w:rsid w:val="00185278"/>
    <w:rsid w:val="00197324"/>
    <w:rsid w:val="001A140F"/>
    <w:rsid w:val="001ACEA9"/>
    <w:rsid w:val="001B2EC8"/>
    <w:rsid w:val="001C32F0"/>
    <w:rsid w:val="001D0DC4"/>
    <w:rsid w:val="001D2FB2"/>
    <w:rsid w:val="001D7825"/>
    <w:rsid w:val="001E1D8D"/>
    <w:rsid w:val="001E6938"/>
    <w:rsid w:val="001F17FB"/>
    <w:rsid w:val="001F1B6D"/>
    <w:rsid w:val="001F4CD5"/>
    <w:rsid w:val="002017D2"/>
    <w:rsid w:val="00202024"/>
    <w:rsid w:val="002212D5"/>
    <w:rsid w:val="00222E18"/>
    <w:rsid w:val="002276B0"/>
    <w:rsid w:val="00227B15"/>
    <w:rsid w:val="00242903"/>
    <w:rsid w:val="00247122"/>
    <w:rsid w:val="002814AC"/>
    <w:rsid w:val="002827F8"/>
    <w:rsid w:val="00285986"/>
    <w:rsid w:val="002867A0"/>
    <w:rsid w:val="00294BE9"/>
    <w:rsid w:val="002A14B2"/>
    <w:rsid w:val="002A6AC7"/>
    <w:rsid w:val="002D0C06"/>
    <w:rsid w:val="002D74AA"/>
    <w:rsid w:val="002D77B7"/>
    <w:rsid w:val="002E030F"/>
    <w:rsid w:val="002E3193"/>
    <w:rsid w:val="002E5544"/>
    <w:rsid w:val="002E59A6"/>
    <w:rsid w:val="002E6FD1"/>
    <w:rsid w:val="002E732D"/>
    <w:rsid w:val="002F1832"/>
    <w:rsid w:val="00311338"/>
    <w:rsid w:val="0031217B"/>
    <w:rsid w:val="00312E0C"/>
    <w:rsid w:val="0031322A"/>
    <w:rsid w:val="00316FFA"/>
    <w:rsid w:val="00317376"/>
    <w:rsid w:val="00317A38"/>
    <w:rsid w:val="00325EB9"/>
    <w:rsid w:val="00334CD7"/>
    <w:rsid w:val="00346866"/>
    <w:rsid w:val="00353A84"/>
    <w:rsid w:val="003637ED"/>
    <w:rsid w:val="0037079D"/>
    <w:rsid w:val="00373015"/>
    <w:rsid w:val="00374D89"/>
    <w:rsid w:val="00381CC4"/>
    <w:rsid w:val="0039009C"/>
    <w:rsid w:val="003920AC"/>
    <w:rsid w:val="003A1584"/>
    <w:rsid w:val="003B56BE"/>
    <w:rsid w:val="003B5E2E"/>
    <w:rsid w:val="003C6644"/>
    <w:rsid w:val="003D5254"/>
    <w:rsid w:val="003D7969"/>
    <w:rsid w:val="003E0635"/>
    <w:rsid w:val="003E2BC2"/>
    <w:rsid w:val="003E4881"/>
    <w:rsid w:val="003E6766"/>
    <w:rsid w:val="003F358B"/>
    <w:rsid w:val="003F4FB8"/>
    <w:rsid w:val="003F5108"/>
    <w:rsid w:val="003F67DF"/>
    <w:rsid w:val="00401493"/>
    <w:rsid w:val="00402352"/>
    <w:rsid w:val="004043CF"/>
    <w:rsid w:val="00407969"/>
    <w:rsid w:val="00407E14"/>
    <w:rsid w:val="00412A30"/>
    <w:rsid w:val="004154B0"/>
    <w:rsid w:val="004176CF"/>
    <w:rsid w:val="00417CDF"/>
    <w:rsid w:val="004317E0"/>
    <w:rsid w:val="00432C16"/>
    <w:rsid w:val="0043E989"/>
    <w:rsid w:val="00447324"/>
    <w:rsid w:val="00454B85"/>
    <w:rsid w:val="00462DC3"/>
    <w:rsid w:val="0046423C"/>
    <w:rsid w:val="00465425"/>
    <w:rsid w:val="004750E2"/>
    <w:rsid w:val="00475515"/>
    <w:rsid w:val="004800E1"/>
    <w:rsid w:val="004810E3"/>
    <w:rsid w:val="004950C0"/>
    <w:rsid w:val="004A49A6"/>
    <w:rsid w:val="004B17F8"/>
    <w:rsid w:val="004B5A8B"/>
    <w:rsid w:val="004C6C0E"/>
    <w:rsid w:val="004E7447"/>
    <w:rsid w:val="004E97EA"/>
    <w:rsid w:val="004F4F7E"/>
    <w:rsid w:val="0050187F"/>
    <w:rsid w:val="0051192B"/>
    <w:rsid w:val="00516B65"/>
    <w:rsid w:val="0052310C"/>
    <w:rsid w:val="0052553B"/>
    <w:rsid w:val="00525B38"/>
    <w:rsid w:val="00532C89"/>
    <w:rsid w:val="0053704A"/>
    <w:rsid w:val="0053734F"/>
    <w:rsid w:val="005441A9"/>
    <w:rsid w:val="00544D5C"/>
    <w:rsid w:val="005567EC"/>
    <w:rsid w:val="00560953"/>
    <w:rsid w:val="005704F3"/>
    <w:rsid w:val="0057282C"/>
    <w:rsid w:val="00575FD5"/>
    <w:rsid w:val="0057796F"/>
    <w:rsid w:val="00577E14"/>
    <w:rsid w:val="005A7AB8"/>
    <w:rsid w:val="005B6A49"/>
    <w:rsid w:val="005C71BC"/>
    <w:rsid w:val="005D1D57"/>
    <w:rsid w:val="005D5DD0"/>
    <w:rsid w:val="005E1363"/>
    <w:rsid w:val="005E18E5"/>
    <w:rsid w:val="005F0DE1"/>
    <w:rsid w:val="005F1C9E"/>
    <w:rsid w:val="005F21F5"/>
    <w:rsid w:val="005F2CBA"/>
    <w:rsid w:val="005F44C8"/>
    <w:rsid w:val="005F64DE"/>
    <w:rsid w:val="00606E56"/>
    <w:rsid w:val="006123C0"/>
    <w:rsid w:val="00612C7B"/>
    <w:rsid w:val="00613356"/>
    <w:rsid w:val="00622E09"/>
    <w:rsid w:val="00642218"/>
    <w:rsid w:val="00652294"/>
    <w:rsid w:val="00653336"/>
    <w:rsid w:val="006736AA"/>
    <w:rsid w:val="006754F4"/>
    <w:rsid w:val="00677D27"/>
    <w:rsid w:val="0068158F"/>
    <w:rsid w:val="006823EA"/>
    <w:rsid w:val="00686EDE"/>
    <w:rsid w:val="006925D5"/>
    <w:rsid w:val="00692A42"/>
    <w:rsid w:val="006A2FEB"/>
    <w:rsid w:val="006A643F"/>
    <w:rsid w:val="006B2C55"/>
    <w:rsid w:val="006B79B9"/>
    <w:rsid w:val="006C0006"/>
    <w:rsid w:val="006C6355"/>
    <w:rsid w:val="006D01AD"/>
    <w:rsid w:val="006D69D8"/>
    <w:rsid w:val="006E4898"/>
    <w:rsid w:val="006F1F3C"/>
    <w:rsid w:val="006F37F6"/>
    <w:rsid w:val="007064DC"/>
    <w:rsid w:val="00714CD4"/>
    <w:rsid w:val="007174EE"/>
    <w:rsid w:val="0072079A"/>
    <w:rsid w:val="00721794"/>
    <w:rsid w:val="00722B07"/>
    <w:rsid w:val="00722FCE"/>
    <w:rsid w:val="00725447"/>
    <w:rsid w:val="00744DF6"/>
    <w:rsid w:val="00745E20"/>
    <w:rsid w:val="00747128"/>
    <w:rsid w:val="00762883"/>
    <w:rsid w:val="00785D64"/>
    <w:rsid w:val="00792D59"/>
    <w:rsid w:val="007A1D9D"/>
    <w:rsid w:val="007A346D"/>
    <w:rsid w:val="007A53DB"/>
    <w:rsid w:val="007A663B"/>
    <w:rsid w:val="007B210F"/>
    <w:rsid w:val="007B24B9"/>
    <w:rsid w:val="007B2FF4"/>
    <w:rsid w:val="007C0CBF"/>
    <w:rsid w:val="007C4BB1"/>
    <w:rsid w:val="007C5569"/>
    <w:rsid w:val="007D64A9"/>
    <w:rsid w:val="007E0EC8"/>
    <w:rsid w:val="007E1350"/>
    <w:rsid w:val="007F2A26"/>
    <w:rsid w:val="008145CA"/>
    <w:rsid w:val="00814D73"/>
    <w:rsid w:val="0082090E"/>
    <w:rsid w:val="00821992"/>
    <w:rsid w:val="00823126"/>
    <w:rsid w:val="00824E00"/>
    <w:rsid w:val="00826774"/>
    <w:rsid w:val="0083228B"/>
    <w:rsid w:val="00833C32"/>
    <w:rsid w:val="008358BF"/>
    <w:rsid w:val="00851233"/>
    <w:rsid w:val="00854736"/>
    <w:rsid w:val="008609C3"/>
    <w:rsid w:val="00865457"/>
    <w:rsid w:val="00883EFB"/>
    <w:rsid w:val="008861C6"/>
    <w:rsid w:val="00887760"/>
    <w:rsid w:val="0089615A"/>
    <w:rsid w:val="008A0ECC"/>
    <w:rsid w:val="008B673D"/>
    <w:rsid w:val="008C2DA6"/>
    <w:rsid w:val="008C5B1A"/>
    <w:rsid w:val="008C65E6"/>
    <w:rsid w:val="008D01D1"/>
    <w:rsid w:val="008D5F79"/>
    <w:rsid w:val="008D6174"/>
    <w:rsid w:val="008E2F0C"/>
    <w:rsid w:val="008E3AF1"/>
    <w:rsid w:val="008F255F"/>
    <w:rsid w:val="00905B26"/>
    <w:rsid w:val="00911A1D"/>
    <w:rsid w:val="00917221"/>
    <w:rsid w:val="00924AEC"/>
    <w:rsid w:val="009256D4"/>
    <w:rsid w:val="0093196F"/>
    <w:rsid w:val="0098450E"/>
    <w:rsid w:val="00993545"/>
    <w:rsid w:val="00996988"/>
    <w:rsid w:val="009979D1"/>
    <w:rsid w:val="00997FBB"/>
    <w:rsid w:val="009A2807"/>
    <w:rsid w:val="009A4E21"/>
    <w:rsid w:val="009B07E4"/>
    <w:rsid w:val="009B3C98"/>
    <w:rsid w:val="009B4285"/>
    <w:rsid w:val="009C2049"/>
    <w:rsid w:val="009D6B1E"/>
    <w:rsid w:val="009E11FA"/>
    <w:rsid w:val="009E3849"/>
    <w:rsid w:val="009E3B92"/>
    <w:rsid w:val="009F1B87"/>
    <w:rsid w:val="00A06E63"/>
    <w:rsid w:val="00A13F78"/>
    <w:rsid w:val="00A14C52"/>
    <w:rsid w:val="00A24692"/>
    <w:rsid w:val="00A24FDE"/>
    <w:rsid w:val="00A31560"/>
    <w:rsid w:val="00A33A57"/>
    <w:rsid w:val="00A35C48"/>
    <w:rsid w:val="00A43E7B"/>
    <w:rsid w:val="00A44370"/>
    <w:rsid w:val="00A56518"/>
    <w:rsid w:val="00A638A5"/>
    <w:rsid w:val="00A75876"/>
    <w:rsid w:val="00A804F3"/>
    <w:rsid w:val="00A82300"/>
    <w:rsid w:val="00A94FEA"/>
    <w:rsid w:val="00AA307B"/>
    <w:rsid w:val="00AA30B3"/>
    <w:rsid w:val="00AA32C4"/>
    <w:rsid w:val="00AA4A61"/>
    <w:rsid w:val="00AB0986"/>
    <w:rsid w:val="00AB56FD"/>
    <w:rsid w:val="00AC026C"/>
    <w:rsid w:val="00AC5A7A"/>
    <w:rsid w:val="00AD4263"/>
    <w:rsid w:val="00AE48A7"/>
    <w:rsid w:val="00AE5D87"/>
    <w:rsid w:val="00AF4699"/>
    <w:rsid w:val="00AF651D"/>
    <w:rsid w:val="00B02452"/>
    <w:rsid w:val="00B0487C"/>
    <w:rsid w:val="00B065BC"/>
    <w:rsid w:val="00B075BD"/>
    <w:rsid w:val="00B13AB7"/>
    <w:rsid w:val="00B27545"/>
    <w:rsid w:val="00B33899"/>
    <w:rsid w:val="00B35ADE"/>
    <w:rsid w:val="00B373D1"/>
    <w:rsid w:val="00B43A29"/>
    <w:rsid w:val="00B44D4D"/>
    <w:rsid w:val="00B54103"/>
    <w:rsid w:val="00B56955"/>
    <w:rsid w:val="00B60873"/>
    <w:rsid w:val="00B64850"/>
    <w:rsid w:val="00B76033"/>
    <w:rsid w:val="00B7690F"/>
    <w:rsid w:val="00B81D09"/>
    <w:rsid w:val="00B827FA"/>
    <w:rsid w:val="00BA0488"/>
    <w:rsid w:val="00BA2494"/>
    <w:rsid w:val="00BA5C17"/>
    <w:rsid w:val="00BA6D47"/>
    <w:rsid w:val="00BA7505"/>
    <w:rsid w:val="00BB5C0C"/>
    <w:rsid w:val="00BB6E1C"/>
    <w:rsid w:val="00BC0163"/>
    <w:rsid w:val="00BC5BE8"/>
    <w:rsid w:val="00BD0995"/>
    <w:rsid w:val="00BD1A9D"/>
    <w:rsid w:val="00BE0402"/>
    <w:rsid w:val="00BE1B37"/>
    <w:rsid w:val="00BE1C7D"/>
    <w:rsid w:val="00C05F65"/>
    <w:rsid w:val="00C062EA"/>
    <w:rsid w:val="00C160CE"/>
    <w:rsid w:val="00C22FEE"/>
    <w:rsid w:val="00C3485E"/>
    <w:rsid w:val="00C41E5C"/>
    <w:rsid w:val="00C65428"/>
    <w:rsid w:val="00C65D36"/>
    <w:rsid w:val="00C6767A"/>
    <w:rsid w:val="00C676B1"/>
    <w:rsid w:val="00C6E04B"/>
    <w:rsid w:val="00C74429"/>
    <w:rsid w:val="00C81337"/>
    <w:rsid w:val="00C8447D"/>
    <w:rsid w:val="00C84A1C"/>
    <w:rsid w:val="00C86427"/>
    <w:rsid w:val="00C869A2"/>
    <w:rsid w:val="00CA5F07"/>
    <w:rsid w:val="00CB3A2F"/>
    <w:rsid w:val="00CB4B44"/>
    <w:rsid w:val="00CB5FA6"/>
    <w:rsid w:val="00CB74A6"/>
    <w:rsid w:val="00CC2034"/>
    <w:rsid w:val="00CC42CC"/>
    <w:rsid w:val="00CC495F"/>
    <w:rsid w:val="00CD0B3B"/>
    <w:rsid w:val="00CD1564"/>
    <w:rsid w:val="00CD54B3"/>
    <w:rsid w:val="00CE1519"/>
    <w:rsid w:val="00CE5CB9"/>
    <w:rsid w:val="00CF1901"/>
    <w:rsid w:val="00CF225A"/>
    <w:rsid w:val="00D135B1"/>
    <w:rsid w:val="00D22DE9"/>
    <w:rsid w:val="00D23A96"/>
    <w:rsid w:val="00D26258"/>
    <w:rsid w:val="00D302D9"/>
    <w:rsid w:val="00D37989"/>
    <w:rsid w:val="00D412CD"/>
    <w:rsid w:val="00D43F42"/>
    <w:rsid w:val="00D5776C"/>
    <w:rsid w:val="00D61D7E"/>
    <w:rsid w:val="00D62BFC"/>
    <w:rsid w:val="00D66777"/>
    <w:rsid w:val="00D76577"/>
    <w:rsid w:val="00D77BD9"/>
    <w:rsid w:val="00D811AE"/>
    <w:rsid w:val="00D872A4"/>
    <w:rsid w:val="00D90C2A"/>
    <w:rsid w:val="00D93E95"/>
    <w:rsid w:val="00D9675A"/>
    <w:rsid w:val="00DA705C"/>
    <w:rsid w:val="00DB7452"/>
    <w:rsid w:val="00DC3FC2"/>
    <w:rsid w:val="00DD48F0"/>
    <w:rsid w:val="00DD7516"/>
    <w:rsid w:val="00DE0B52"/>
    <w:rsid w:val="00DE5BFC"/>
    <w:rsid w:val="00DF1E84"/>
    <w:rsid w:val="00E0341F"/>
    <w:rsid w:val="00E03527"/>
    <w:rsid w:val="00E15717"/>
    <w:rsid w:val="00E173CB"/>
    <w:rsid w:val="00E419EB"/>
    <w:rsid w:val="00E54DA0"/>
    <w:rsid w:val="00E56A11"/>
    <w:rsid w:val="00E71904"/>
    <w:rsid w:val="00E827F2"/>
    <w:rsid w:val="00E83A43"/>
    <w:rsid w:val="00E85F79"/>
    <w:rsid w:val="00E86A5B"/>
    <w:rsid w:val="00E95F63"/>
    <w:rsid w:val="00EA20F4"/>
    <w:rsid w:val="00EB0FF2"/>
    <w:rsid w:val="00EC067A"/>
    <w:rsid w:val="00EC63A2"/>
    <w:rsid w:val="00EC6AC7"/>
    <w:rsid w:val="00EC76E5"/>
    <w:rsid w:val="00ED6A63"/>
    <w:rsid w:val="00EF3E91"/>
    <w:rsid w:val="00F0048F"/>
    <w:rsid w:val="00F03463"/>
    <w:rsid w:val="00F12008"/>
    <w:rsid w:val="00F147B8"/>
    <w:rsid w:val="00F24C1D"/>
    <w:rsid w:val="00F35C6A"/>
    <w:rsid w:val="00F36643"/>
    <w:rsid w:val="00F37181"/>
    <w:rsid w:val="00F549A9"/>
    <w:rsid w:val="00F67F7C"/>
    <w:rsid w:val="00F760A7"/>
    <w:rsid w:val="00F82ECD"/>
    <w:rsid w:val="00F843E0"/>
    <w:rsid w:val="00F868F5"/>
    <w:rsid w:val="00F92DDD"/>
    <w:rsid w:val="00F93B42"/>
    <w:rsid w:val="00F94D45"/>
    <w:rsid w:val="00F9598C"/>
    <w:rsid w:val="00FA79EF"/>
    <w:rsid w:val="00FB343C"/>
    <w:rsid w:val="00FC2BCE"/>
    <w:rsid w:val="00FC5603"/>
    <w:rsid w:val="00FC5FCA"/>
    <w:rsid w:val="00FC7BC5"/>
    <w:rsid w:val="00FD4984"/>
    <w:rsid w:val="00FD64EA"/>
    <w:rsid w:val="00FE09E3"/>
    <w:rsid w:val="00FF2241"/>
    <w:rsid w:val="00FF4CC3"/>
    <w:rsid w:val="012C83EA"/>
    <w:rsid w:val="0160C26F"/>
    <w:rsid w:val="01614A7C"/>
    <w:rsid w:val="018A026D"/>
    <w:rsid w:val="019EC086"/>
    <w:rsid w:val="01BA1541"/>
    <w:rsid w:val="01CB8070"/>
    <w:rsid w:val="01D02281"/>
    <w:rsid w:val="020DF98A"/>
    <w:rsid w:val="02204547"/>
    <w:rsid w:val="0220EBDF"/>
    <w:rsid w:val="02A48BEA"/>
    <w:rsid w:val="02AE5DA1"/>
    <w:rsid w:val="035387AC"/>
    <w:rsid w:val="03743C0A"/>
    <w:rsid w:val="038971A9"/>
    <w:rsid w:val="03AB64A8"/>
    <w:rsid w:val="0463266A"/>
    <w:rsid w:val="04659A73"/>
    <w:rsid w:val="04C413BC"/>
    <w:rsid w:val="04C7499D"/>
    <w:rsid w:val="04F483A3"/>
    <w:rsid w:val="055D2D67"/>
    <w:rsid w:val="05718CC9"/>
    <w:rsid w:val="057E1A5F"/>
    <w:rsid w:val="058A3424"/>
    <w:rsid w:val="05BB28ED"/>
    <w:rsid w:val="05C3F761"/>
    <w:rsid w:val="0631F49F"/>
    <w:rsid w:val="06442B5C"/>
    <w:rsid w:val="06471BC2"/>
    <w:rsid w:val="0736B663"/>
    <w:rsid w:val="0742A1E7"/>
    <w:rsid w:val="074FCE20"/>
    <w:rsid w:val="0798AAF3"/>
    <w:rsid w:val="0799C661"/>
    <w:rsid w:val="0816A620"/>
    <w:rsid w:val="0824E834"/>
    <w:rsid w:val="083AF9C4"/>
    <w:rsid w:val="08708AC9"/>
    <w:rsid w:val="089ABD63"/>
    <w:rsid w:val="08A076FC"/>
    <w:rsid w:val="08AD8508"/>
    <w:rsid w:val="08ADE904"/>
    <w:rsid w:val="08CE6342"/>
    <w:rsid w:val="08D00F7E"/>
    <w:rsid w:val="08DED48F"/>
    <w:rsid w:val="08E46FAE"/>
    <w:rsid w:val="091131F1"/>
    <w:rsid w:val="091B0DF7"/>
    <w:rsid w:val="0925267D"/>
    <w:rsid w:val="09288795"/>
    <w:rsid w:val="09F26AED"/>
    <w:rsid w:val="0A129D0A"/>
    <w:rsid w:val="0A28F1B7"/>
    <w:rsid w:val="0A529707"/>
    <w:rsid w:val="0A81098C"/>
    <w:rsid w:val="0A921C86"/>
    <w:rsid w:val="0AA7E059"/>
    <w:rsid w:val="0B30B3FC"/>
    <w:rsid w:val="0B8D193C"/>
    <w:rsid w:val="0B9CA2DB"/>
    <w:rsid w:val="0BE7202E"/>
    <w:rsid w:val="0C720ABC"/>
    <w:rsid w:val="0CDC5C7F"/>
    <w:rsid w:val="0CEC2E3C"/>
    <w:rsid w:val="0D0D1558"/>
    <w:rsid w:val="0D570A64"/>
    <w:rsid w:val="0D926ED0"/>
    <w:rsid w:val="0DC1F6FF"/>
    <w:rsid w:val="0DCD3BB5"/>
    <w:rsid w:val="0DD761B2"/>
    <w:rsid w:val="0DEA6953"/>
    <w:rsid w:val="0E40BE83"/>
    <w:rsid w:val="0E8E6444"/>
    <w:rsid w:val="0E92ADF7"/>
    <w:rsid w:val="0E9BE675"/>
    <w:rsid w:val="0EF9AD15"/>
    <w:rsid w:val="0F368B1D"/>
    <w:rsid w:val="0F6BAC96"/>
    <w:rsid w:val="0FAB31AF"/>
    <w:rsid w:val="1025188C"/>
    <w:rsid w:val="103DA0B5"/>
    <w:rsid w:val="1055F10E"/>
    <w:rsid w:val="105848C2"/>
    <w:rsid w:val="10C22D48"/>
    <w:rsid w:val="10CAAD12"/>
    <w:rsid w:val="11134796"/>
    <w:rsid w:val="1114B49B"/>
    <w:rsid w:val="113C53BA"/>
    <w:rsid w:val="11688AD5"/>
    <w:rsid w:val="11A3B34C"/>
    <w:rsid w:val="11CB4D93"/>
    <w:rsid w:val="11CD072F"/>
    <w:rsid w:val="121208ED"/>
    <w:rsid w:val="12C2368E"/>
    <w:rsid w:val="12E967A9"/>
    <w:rsid w:val="1309B59A"/>
    <w:rsid w:val="132BE6EE"/>
    <w:rsid w:val="13B36689"/>
    <w:rsid w:val="13D5D506"/>
    <w:rsid w:val="13E26FA7"/>
    <w:rsid w:val="14127353"/>
    <w:rsid w:val="1491F432"/>
    <w:rsid w:val="15357854"/>
    <w:rsid w:val="155B90E2"/>
    <w:rsid w:val="15753A03"/>
    <w:rsid w:val="1578B201"/>
    <w:rsid w:val="15870E15"/>
    <w:rsid w:val="15B471A3"/>
    <w:rsid w:val="15C6FB4B"/>
    <w:rsid w:val="15DA84B6"/>
    <w:rsid w:val="15FDBA26"/>
    <w:rsid w:val="162D9A93"/>
    <w:rsid w:val="16462F66"/>
    <w:rsid w:val="16515EE6"/>
    <w:rsid w:val="168BED37"/>
    <w:rsid w:val="16C0A6FC"/>
    <w:rsid w:val="16CF2479"/>
    <w:rsid w:val="172C2AA6"/>
    <w:rsid w:val="173BA657"/>
    <w:rsid w:val="1757F459"/>
    <w:rsid w:val="175969EF"/>
    <w:rsid w:val="177702C8"/>
    <w:rsid w:val="1793D74B"/>
    <w:rsid w:val="17AE8E24"/>
    <w:rsid w:val="17E458D8"/>
    <w:rsid w:val="17E6FE17"/>
    <w:rsid w:val="18410D5A"/>
    <w:rsid w:val="18DFAFF6"/>
    <w:rsid w:val="19254248"/>
    <w:rsid w:val="1931E6F0"/>
    <w:rsid w:val="193B391B"/>
    <w:rsid w:val="1987A364"/>
    <w:rsid w:val="19A49E82"/>
    <w:rsid w:val="19C9AF11"/>
    <w:rsid w:val="1A60C04F"/>
    <w:rsid w:val="1A68193D"/>
    <w:rsid w:val="1A6B4A18"/>
    <w:rsid w:val="1A714AA4"/>
    <w:rsid w:val="1AC5A07A"/>
    <w:rsid w:val="1AE2707E"/>
    <w:rsid w:val="1B2E0BD3"/>
    <w:rsid w:val="1B49C89E"/>
    <w:rsid w:val="1B6225AB"/>
    <w:rsid w:val="1BB6A184"/>
    <w:rsid w:val="1C17B08B"/>
    <w:rsid w:val="1C583837"/>
    <w:rsid w:val="1C7E23D8"/>
    <w:rsid w:val="1C89D6FB"/>
    <w:rsid w:val="1C9ECD55"/>
    <w:rsid w:val="1CA2E911"/>
    <w:rsid w:val="1CA2F91E"/>
    <w:rsid w:val="1CF787D6"/>
    <w:rsid w:val="1D36583A"/>
    <w:rsid w:val="1D56D1DB"/>
    <w:rsid w:val="1D967AA0"/>
    <w:rsid w:val="1DC34C2A"/>
    <w:rsid w:val="1E2AD398"/>
    <w:rsid w:val="1E2FC561"/>
    <w:rsid w:val="1E41CF22"/>
    <w:rsid w:val="1EDBBAE4"/>
    <w:rsid w:val="1F70F881"/>
    <w:rsid w:val="1F81C01D"/>
    <w:rsid w:val="1F852DAB"/>
    <w:rsid w:val="1FA3CDC1"/>
    <w:rsid w:val="1FC68753"/>
    <w:rsid w:val="205B9EE7"/>
    <w:rsid w:val="2064AC04"/>
    <w:rsid w:val="20D2C8B7"/>
    <w:rsid w:val="20D742FE"/>
    <w:rsid w:val="20E0248B"/>
    <w:rsid w:val="210C3299"/>
    <w:rsid w:val="211284FD"/>
    <w:rsid w:val="2172201F"/>
    <w:rsid w:val="21C0F5A6"/>
    <w:rsid w:val="21CE2950"/>
    <w:rsid w:val="21DF9A0F"/>
    <w:rsid w:val="21F8E58A"/>
    <w:rsid w:val="224A010E"/>
    <w:rsid w:val="22B8752A"/>
    <w:rsid w:val="22F1CA96"/>
    <w:rsid w:val="231484C8"/>
    <w:rsid w:val="231E50C6"/>
    <w:rsid w:val="236847E5"/>
    <w:rsid w:val="237FCA6D"/>
    <w:rsid w:val="23BB1FF9"/>
    <w:rsid w:val="23CBCFD9"/>
    <w:rsid w:val="23D13812"/>
    <w:rsid w:val="23F7F99D"/>
    <w:rsid w:val="2416A83D"/>
    <w:rsid w:val="2481F26F"/>
    <w:rsid w:val="24FEF06E"/>
    <w:rsid w:val="250C1B9F"/>
    <w:rsid w:val="250F74C0"/>
    <w:rsid w:val="2514412F"/>
    <w:rsid w:val="2524D6EF"/>
    <w:rsid w:val="25677DD4"/>
    <w:rsid w:val="263133DC"/>
    <w:rsid w:val="26995A54"/>
    <w:rsid w:val="26CA67B8"/>
    <w:rsid w:val="2704951B"/>
    <w:rsid w:val="2725A801"/>
    <w:rsid w:val="2740EB5E"/>
    <w:rsid w:val="274C6A68"/>
    <w:rsid w:val="276BC2F6"/>
    <w:rsid w:val="2786E006"/>
    <w:rsid w:val="27901284"/>
    <w:rsid w:val="279C98D0"/>
    <w:rsid w:val="27CF34DD"/>
    <w:rsid w:val="27E0C730"/>
    <w:rsid w:val="27EF7EF9"/>
    <w:rsid w:val="2807B70B"/>
    <w:rsid w:val="285C4E62"/>
    <w:rsid w:val="28A8388E"/>
    <w:rsid w:val="28B6C93C"/>
    <w:rsid w:val="29155F38"/>
    <w:rsid w:val="2916D58A"/>
    <w:rsid w:val="299255AE"/>
    <w:rsid w:val="2995A418"/>
    <w:rsid w:val="29F90643"/>
    <w:rsid w:val="29FB2326"/>
    <w:rsid w:val="2A15E67D"/>
    <w:rsid w:val="2A4B9FB9"/>
    <w:rsid w:val="2A53B4C3"/>
    <w:rsid w:val="2A66D390"/>
    <w:rsid w:val="2A66E16C"/>
    <w:rsid w:val="2A81FA6E"/>
    <w:rsid w:val="2AA2DDAB"/>
    <w:rsid w:val="2ABD2080"/>
    <w:rsid w:val="2AFFAF33"/>
    <w:rsid w:val="2B369E3E"/>
    <w:rsid w:val="2B4B6661"/>
    <w:rsid w:val="2B590ECF"/>
    <w:rsid w:val="2B679866"/>
    <w:rsid w:val="2B779F42"/>
    <w:rsid w:val="2B835615"/>
    <w:rsid w:val="2B9103CA"/>
    <w:rsid w:val="2C7562B0"/>
    <w:rsid w:val="2C76F1E0"/>
    <w:rsid w:val="2CA18E49"/>
    <w:rsid w:val="2CB5B265"/>
    <w:rsid w:val="2CB9F1D4"/>
    <w:rsid w:val="2CF516EE"/>
    <w:rsid w:val="2D193BA6"/>
    <w:rsid w:val="2D90524E"/>
    <w:rsid w:val="2DB1BB69"/>
    <w:rsid w:val="2DBCA05D"/>
    <w:rsid w:val="2E1C3E75"/>
    <w:rsid w:val="2E448532"/>
    <w:rsid w:val="2E6AF441"/>
    <w:rsid w:val="2E7D8374"/>
    <w:rsid w:val="2E9276C9"/>
    <w:rsid w:val="2EAA99F9"/>
    <w:rsid w:val="2ED2B201"/>
    <w:rsid w:val="2ED54D01"/>
    <w:rsid w:val="2F30E134"/>
    <w:rsid w:val="2F3C52A0"/>
    <w:rsid w:val="2F4CCDD3"/>
    <w:rsid w:val="2FC9CFCC"/>
    <w:rsid w:val="30162989"/>
    <w:rsid w:val="30188D58"/>
    <w:rsid w:val="30472891"/>
    <w:rsid w:val="3073A635"/>
    <w:rsid w:val="30A3A750"/>
    <w:rsid w:val="30A6B72D"/>
    <w:rsid w:val="30BA8EFF"/>
    <w:rsid w:val="30E37D51"/>
    <w:rsid w:val="31214F6B"/>
    <w:rsid w:val="3129EC10"/>
    <w:rsid w:val="31589B22"/>
    <w:rsid w:val="317A14D8"/>
    <w:rsid w:val="317F3CB2"/>
    <w:rsid w:val="3196FA9B"/>
    <w:rsid w:val="31F02D61"/>
    <w:rsid w:val="32738C93"/>
    <w:rsid w:val="32792063"/>
    <w:rsid w:val="32B8F690"/>
    <w:rsid w:val="32C4B790"/>
    <w:rsid w:val="333C5E85"/>
    <w:rsid w:val="334E1AD4"/>
    <w:rsid w:val="33557586"/>
    <w:rsid w:val="339FDAF6"/>
    <w:rsid w:val="33A5E21F"/>
    <w:rsid w:val="33B11A61"/>
    <w:rsid w:val="33C99F17"/>
    <w:rsid w:val="33EE2CD7"/>
    <w:rsid w:val="33FF66FB"/>
    <w:rsid w:val="346A3B10"/>
    <w:rsid w:val="347B36DC"/>
    <w:rsid w:val="34A2AE4D"/>
    <w:rsid w:val="34ADF05C"/>
    <w:rsid w:val="35518FD3"/>
    <w:rsid w:val="3565F6AA"/>
    <w:rsid w:val="35664C06"/>
    <w:rsid w:val="3584533D"/>
    <w:rsid w:val="35C30B01"/>
    <w:rsid w:val="35CFE3D3"/>
    <w:rsid w:val="3612A509"/>
    <w:rsid w:val="3648C2BB"/>
    <w:rsid w:val="365E7748"/>
    <w:rsid w:val="36900C7D"/>
    <w:rsid w:val="36B3DBB0"/>
    <w:rsid w:val="36E62923"/>
    <w:rsid w:val="36EC69A8"/>
    <w:rsid w:val="37414ABC"/>
    <w:rsid w:val="3777B012"/>
    <w:rsid w:val="377CE92D"/>
    <w:rsid w:val="37AF88FC"/>
    <w:rsid w:val="37CB70E3"/>
    <w:rsid w:val="385B86F2"/>
    <w:rsid w:val="38745AE7"/>
    <w:rsid w:val="38CAFDF0"/>
    <w:rsid w:val="38E36DA9"/>
    <w:rsid w:val="38FD8EA5"/>
    <w:rsid w:val="391E48EC"/>
    <w:rsid w:val="392BA3EE"/>
    <w:rsid w:val="39424F14"/>
    <w:rsid w:val="3965137B"/>
    <w:rsid w:val="39672E50"/>
    <w:rsid w:val="3975F924"/>
    <w:rsid w:val="399AB6EA"/>
    <w:rsid w:val="399AFD00"/>
    <w:rsid w:val="39B00C09"/>
    <w:rsid w:val="39C7D123"/>
    <w:rsid w:val="39E35CEC"/>
    <w:rsid w:val="3A12811A"/>
    <w:rsid w:val="3A248237"/>
    <w:rsid w:val="3A53B6D6"/>
    <w:rsid w:val="3A5D8F0E"/>
    <w:rsid w:val="3ADB0FBC"/>
    <w:rsid w:val="3B1CC286"/>
    <w:rsid w:val="3B3FF34B"/>
    <w:rsid w:val="3B5082AA"/>
    <w:rsid w:val="3C152041"/>
    <w:rsid w:val="3CEFFF9D"/>
    <w:rsid w:val="3CF946AA"/>
    <w:rsid w:val="3D648E00"/>
    <w:rsid w:val="3D8AE631"/>
    <w:rsid w:val="3D953DA2"/>
    <w:rsid w:val="3DA5C5DC"/>
    <w:rsid w:val="3E1F57B7"/>
    <w:rsid w:val="3E31858F"/>
    <w:rsid w:val="3E46C837"/>
    <w:rsid w:val="3E6F72C4"/>
    <w:rsid w:val="3EA9A3C1"/>
    <w:rsid w:val="3EBB3553"/>
    <w:rsid w:val="3EC4650E"/>
    <w:rsid w:val="3F507549"/>
    <w:rsid w:val="3F5F3087"/>
    <w:rsid w:val="3F952597"/>
    <w:rsid w:val="3FB8422D"/>
    <w:rsid w:val="3FD70582"/>
    <w:rsid w:val="4010AE13"/>
    <w:rsid w:val="4024A4AB"/>
    <w:rsid w:val="4029F7E3"/>
    <w:rsid w:val="40A3904C"/>
    <w:rsid w:val="40AE5077"/>
    <w:rsid w:val="40B0F3E5"/>
    <w:rsid w:val="40C0D972"/>
    <w:rsid w:val="40C1D488"/>
    <w:rsid w:val="40D4771A"/>
    <w:rsid w:val="40D74B57"/>
    <w:rsid w:val="410DF0AA"/>
    <w:rsid w:val="411A43F1"/>
    <w:rsid w:val="411F079E"/>
    <w:rsid w:val="413F0856"/>
    <w:rsid w:val="414B4420"/>
    <w:rsid w:val="414E1E0E"/>
    <w:rsid w:val="41692C1F"/>
    <w:rsid w:val="416B7F07"/>
    <w:rsid w:val="4180394E"/>
    <w:rsid w:val="418B0342"/>
    <w:rsid w:val="418E95FF"/>
    <w:rsid w:val="41B2980E"/>
    <w:rsid w:val="41CC70F5"/>
    <w:rsid w:val="41DE82B2"/>
    <w:rsid w:val="41E95EFA"/>
    <w:rsid w:val="421770CA"/>
    <w:rsid w:val="429D71CF"/>
    <w:rsid w:val="42A2D1B7"/>
    <w:rsid w:val="42ABF8F9"/>
    <w:rsid w:val="42B41F27"/>
    <w:rsid w:val="42E0FDBC"/>
    <w:rsid w:val="432AC731"/>
    <w:rsid w:val="436F95A8"/>
    <w:rsid w:val="4392DE43"/>
    <w:rsid w:val="43AC283B"/>
    <w:rsid w:val="43F09E16"/>
    <w:rsid w:val="440361E7"/>
    <w:rsid w:val="44083718"/>
    <w:rsid w:val="44373E6A"/>
    <w:rsid w:val="443CB15F"/>
    <w:rsid w:val="444BD33F"/>
    <w:rsid w:val="449AC7AD"/>
    <w:rsid w:val="44B1F598"/>
    <w:rsid w:val="44B23898"/>
    <w:rsid w:val="455BFC52"/>
    <w:rsid w:val="459EC27E"/>
    <w:rsid w:val="45B1ACA8"/>
    <w:rsid w:val="45C3D2B6"/>
    <w:rsid w:val="4668CCFF"/>
    <w:rsid w:val="467BC7E8"/>
    <w:rsid w:val="469C2C99"/>
    <w:rsid w:val="46D9D5EB"/>
    <w:rsid w:val="470F6DCB"/>
    <w:rsid w:val="4732B01A"/>
    <w:rsid w:val="4788F7FE"/>
    <w:rsid w:val="47961472"/>
    <w:rsid w:val="47A4F610"/>
    <w:rsid w:val="47F958BC"/>
    <w:rsid w:val="484A7D64"/>
    <w:rsid w:val="484B4C6A"/>
    <w:rsid w:val="48E5394A"/>
    <w:rsid w:val="49194BAB"/>
    <w:rsid w:val="497D96E4"/>
    <w:rsid w:val="499368E2"/>
    <w:rsid w:val="49B63BBC"/>
    <w:rsid w:val="49B883CE"/>
    <w:rsid w:val="49FA38A8"/>
    <w:rsid w:val="49FCCD4D"/>
    <w:rsid w:val="4A0B46F1"/>
    <w:rsid w:val="4A140129"/>
    <w:rsid w:val="4A18BEAE"/>
    <w:rsid w:val="4A2DAEAB"/>
    <w:rsid w:val="4A3D03A4"/>
    <w:rsid w:val="4A47A21C"/>
    <w:rsid w:val="4A99B587"/>
    <w:rsid w:val="4AEC00A3"/>
    <w:rsid w:val="4AEC74B7"/>
    <w:rsid w:val="4AFFE02F"/>
    <w:rsid w:val="4B255233"/>
    <w:rsid w:val="4B4910F9"/>
    <w:rsid w:val="4B5521B3"/>
    <w:rsid w:val="4B671F82"/>
    <w:rsid w:val="4BC948EA"/>
    <w:rsid w:val="4BD193A5"/>
    <w:rsid w:val="4BE29FC6"/>
    <w:rsid w:val="4C011670"/>
    <w:rsid w:val="4C042148"/>
    <w:rsid w:val="4C1FD6DA"/>
    <w:rsid w:val="4CE0C4FB"/>
    <w:rsid w:val="4D1EA3F2"/>
    <w:rsid w:val="4D2683A5"/>
    <w:rsid w:val="4D356C89"/>
    <w:rsid w:val="4DAD4636"/>
    <w:rsid w:val="4DC43398"/>
    <w:rsid w:val="4DEAEDA7"/>
    <w:rsid w:val="4E586E01"/>
    <w:rsid w:val="4E7B4C50"/>
    <w:rsid w:val="4EA9AB7A"/>
    <w:rsid w:val="4EFBFFC2"/>
    <w:rsid w:val="4F23E470"/>
    <w:rsid w:val="4F269282"/>
    <w:rsid w:val="4F334EBF"/>
    <w:rsid w:val="4F71AB33"/>
    <w:rsid w:val="4FEEFBC1"/>
    <w:rsid w:val="4FFA7BB9"/>
    <w:rsid w:val="4FFD9B90"/>
    <w:rsid w:val="50C05698"/>
    <w:rsid w:val="50D5DC7A"/>
    <w:rsid w:val="50F268DB"/>
    <w:rsid w:val="520AD713"/>
    <w:rsid w:val="5221F9BA"/>
    <w:rsid w:val="5292107E"/>
    <w:rsid w:val="52FE13F6"/>
    <w:rsid w:val="5346FAB4"/>
    <w:rsid w:val="534EC9BB"/>
    <w:rsid w:val="5358C613"/>
    <w:rsid w:val="53B044BB"/>
    <w:rsid w:val="53C9E5F7"/>
    <w:rsid w:val="53D4273C"/>
    <w:rsid w:val="53D44A3F"/>
    <w:rsid w:val="53D73ECC"/>
    <w:rsid w:val="53D8BC94"/>
    <w:rsid w:val="542CB957"/>
    <w:rsid w:val="546D09E0"/>
    <w:rsid w:val="54A0B7B0"/>
    <w:rsid w:val="54B67CEF"/>
    <w:rsid w:val="54D0F4E8"/>
    <w:rsid w:val="55780EC3"/>
    <w:rsid w:val="5587B6C3"/>
    <w:rsid w:val="55958C10"/>
    <w:rsid w:val="5598FD95"/>
    <w:rsid w:val="55B28065"/>
    <w:rsid w:val="55B301CE"/>
    <w:rsid w:val="55CC0B95"/>
    <w:rsid w:val="55E568D7"/>
    <w:rsid w:val="55F0A133"/>
    <w:rsid w:val="55F79C00"/>
    <w:rsid w:val="56066C87"/>
    <w:rsid w:val="56716241"/>
    <w:rsid w:val="56716F6E"/>
    <w:rsid w:val="568A9C03"/>
    <w:rsid w:val="568FF842"/>
    <w:rsid w:val="56E125B6"/>
    <w:rsid w:val="571E5741"/>
    <w:rsid w:val="57398C0F"/>
    <w:rsid w:val="57423F92"/>
    <w:rsid w:val="57C77C09"/>
    <w:rsid w:val="57D1AA3A"/>
    <w:rsid w:val="57E300BA"/>
    <w:rsid w:val="57EE1DB1"/>
    <w:rsid w:val="581224C3"/>
    <w:rsid w:val="581F7A57"/>
    <w:rsid w:val="58586D35"/>
    <w:rsid w:val="58ED18E7"/>
    <w:rsid w:val="59065E95"/>
    <w:rsid w:val="592448BC"/>
    <w:rsid w:val="5926BCC9"/>
    <w:rsid w:val="5936D20D"/>
    <w:rsid w:val="59936C32"/>
    <w:rsid w:val="59E2D1CD"/>
    <w:rsid w:val="59E61385"/>
    <w:rsid w:val="5A09F76D"/>
    <w:rsid w:val="5A56181C"/>
    <w:rsid w:val="5A6789BC"/>
    <w:rsid w:val="5A6D65E5"/>
    <w:rsid w:val="5A73C268"/>
    <w:rsid w:val="5A8F5457"/>
    <w:rsid w:val="5A9E4947"/>
    <w:rsid w:val="5AF5A461"/>
    <w:rsid w:val="5B2F94FA"/>
    <w:rsid w:val="5B466BB7"/>
    <w:rsid w:val="5B9A69DF"/>
    <w:rsid w:val="5BA10550"/>
    <w:rsid w:val="5C02C0A3"/>
    <w:rsid w:val="5C40B018"/>
    <w:rsid w:val="5C9437E5"/>
    <w:rsid w:val="5CE35A04"/>
    <w:rsid w:val="5CE5C6FD"/>
    <w:rsid w:val="5D10CDE6"/>
    <w:rsid w:val="5D32C192"/>
    <w:rsid w:val="5D5D847B"/>
    <w:rsid w:val="5D6780CD"/>
    <w:rsid w:val="5DBAB7C1"/>
    <w:rsid w:val="5DDA0146"/>
    <w:rsid w:val="5E6EB20F"/>
    <w:rsid w:val="5E9A548E"/>
    <w:rsid w:val="5EB099A1"/>
    <w:rsid w:val="5EFB6F51"/>
    <w:rsid w:val="5F197039"/>
    <w:rsid w:val="5F2BC8C1"/>
    <w:rsid w:val="5F3224B6"/>
    <w:rsid w:val="5F3432BB"/>
    <w:rsid w:val="5F45F839"/>
    <w:rsid w:val="5F63FF38"/>
    <w:rsid w:val="5F733032"/>
    <w:rsid w:val="5F946DC3"/>
    <w:rsid w:val="5FA8407A"/>
    <w:rsid w:val="5FC04CA2"/>
    <w:rsid w:val="5FC7200F"/>
    <w:rsid w:val="5FD983F7"/>
    <w:rsid w:val="606C332D"/>
    <w:rsid w:val="607A407C"/>
    <w:rsid w:val="60DDE1C6"/>
    <w:rsid w:val="61085C83"/>
    <w:rsid w:val="6122EF95"/>
    <w:rsid w:val="6143EDA3"/>
    <w:rsid w:val="614AF540"/>
    <w:rsid w:val="615A92CB"/>
    <w:rsid w:val="616507DB"/>
    <w:rsid w:val="61988DE7"/>
    <w:rsid w:val="61A48914"/>
    <w:rsid w:val="61AD87E5"/>
    <w:rsid w:val="61CDE3A2"/>
    <w:rsid w:val="61E6787F"/>
    <w:rsid w:val="61FBA582"/>
    <w:rsid w:val="6230266E"/>
    <w:rsid w:val="625CA11E"/>
    <w:rsid w:val="62A0A255"/>
    <w:rsid w:val="62A54BBF"/>
    <w:rsid w:val="62C7DD95"/>
    <w:rsid w:val="6300FEE6"/>
    <w:rsid w:val="630632CC"/>
    <w:rsid w:val="63097254"/>
    <w:rsid w:val="63370C33"/>
    <w:rsid w:val="63803434"/>
    <w:rsid w:val="63E97E05"/>
    <w:rsid w:val="63F957E7"/>
    <w:rsid w:val="6417E306"/>
    <w:rsid w:val="642B1931"/>
    <w:rsid w:val="647EEB99"/>
    <w:rsid w:val="6485811B"/>
    <w:rsid w:val="648A3E82"/>
    <w:rsid w:val="648D296A"/>
    <w:rsid w:val="64AB6D14"/>
    <w:rsid w:val="6546B223"/>
    <w:rsid w:val="65479934"/>
    <w:rsid w:val="656A8A80"/>
    <w:rsid w:val="657256A0"/>
    <w:rsid w:val="65740355"/>
    <w:rsid w:val="65E193F9"/>
    <w:rsid w:val="65FE7174"/>
    <w:rsid w:val="661416E1"/>
    <w:rsid w:val="662EE2F4"/>
    <w:rsid w:val="666B5D37"/>
    <w:rsid w:val="66A940AE"/>
    <w:rsid w:val="66D5A364"/>
    <w:rsid w:val="66F55623"/>
    <w:rsid w:val="672574BF"/>
    <w:rsid w:val="675438F2"/>
    <w:rsid w:val="67E21E3C"/>
    <w:rsid w:val="68615E9B"/>
    <w:rsid w:val="686DCD21"/>
    <w:rsid w:val="68703EA2"/>
    <w:rsid w:val="6873C6DB"/>
    <w:rsid w:val="68C42998"/>
    <w:rsid w:val="68E2F66A"/>
    <w:rsid w:val="696C85B1"/>
    <w:rsid w:val="697062BC"/>
    <w:rsid w:val="69947B32"/>
    <w:rsid w:val="69A1A3D0"/>
    <w:rsid w:val="69AF9DF3"/>
    <w:rsid w:val="69FDEEAD"/>
    <w:rsid w:val="6A27CAD9"/>
    <w:rsid w:val="6A4ACDC1"/>
    <w:rsid w:val="6A657027"/>
    <w:rsid w:val="6A7004FE"/>
    <w:rsid w:val="6AB9B7DB"/>
    <w:rsid w:val="6AFBAF04"/>
    <w:rsid w:val="6B1E1C0C"/>
    <w:rsid w:val="6B67649E"/>
    <w:rsid w:val="6BB02280"/>
    <w:rsid w:val="6BC5FFEF"/>
    <w:rsid w:val="6BCD08A1"/>
    <w:rsid w:val="6C2C350C"/>
    <w:rsid w:val="6C2FCBF7"/>
    <w:rsid w:val="6C575F43"/>
    <w:rsid w:val="6C6ECE18"/>
    <w:rsid w:val="6C6F2AB2"/>
    <w:rsid w:val="6CA69C24"/>
    <w:rsid w:val="6CBA94BD"/>
    <w:rsid w:val="6D269FB9"/>
    <w:rsid w:val="6D48D6A8"/>
    <w:rsid w:val="6D6214D1"/>
    <w:rsid w:val="6DC1E133"/>
    <w:rsid w:val="6DC85F65"/>
    <w:rsid w:val="6E563B90"/>
    <w:rsid w:val="6E74F3A8"/>
    <w:rsid w:val="6F20E2AA"/>
    <w:rsid w:val="6F21E75F"/>
    <w:rsid w:val="6F5AAFD9"/>
    <w:rsid w:val="6F625691"/>
    <w:rsid w:val="6F81D8A8"/>
    <w:rsid w:val="6F998958"/>
    <w:rsid w:val="6FAD9B32"/>
    <w:rsid w:val="6FC2753C"/>
    <w:rsid w:val="70108412"/>
    <w:rsid w:val="7017FB05"/>
    <w:rsid w:val="702A0917"/>
    <w:rsid w:val="7036FC90"/>
    <w:rsid w:val="707779EF"/>
    <w:rsid w:val="7087BFF9"/>
    <w:rsid w:val="70BE7D30"/>
    <w:rsid w:val="70CA5D3E"/>
    <w:rsid w:val="70D8EF3C"/>
    <w:rsid w:val="7100FD50"/>
    <w:rsid w:val="7129AFB3"/>
    <w:rsid w:val="715D21B8"/>
    <w:rsid w:val="716C9FB8"/>
    <w:rsid w:val="7171046F"/>
    <w:rsid w:val="71826D63"/>
    <w:rsid w:val="71E82D2A"/>
    <w:rsid w:val="720DE813"/>
    <w:rsid w:val="7214FEFB"/>
    <w:rsid w:val="722D80D4"/>
    <w:rsid w:val="72C08A70"/>
    <w:rsid w:val="730C29CB"/>
    <w:rsid w:val="73293D8C"/>
    <w:rsid w:val="73319A0C"/>
    <w:rsid w:val="73581B5C"/>
    <w:rsid w:val="736F03B8"/>
    <w:rsid w:val="73AC2E28"/>
    <w:rsid w:val="73BBA306"/>
    <w:rsid w:val="73C9BBC6"/>
    <w:rsid w:val="73D6EFB3"/>
    <w:rsid w:val="73F2FE7E"/>
    <w:rsid w:val="73FC6405"/>
    <w:rsid w:val="73FCF433"/>
    <w:rsid w:val="740BCB97"/>
    <w:rsid w:val="745D945D"/>
    <w:rsid w:val="7481119B"/>
    <w:rsid w:val="749AD63A"/>
    <w:rsid w:val="74AE8926"/>
    <w:rsid w:val="74CD06D3"/>
    <w:rsid w:val="74F1A2D0"/>
    <w:rsid w:val="74FF86EF"/>
    <w:rsid w:val="75F9915C"/>
    <w:rsid w:val="761EBEF0"/>
    <w:rsid w:val="76301478"/>
    <w:rsid w:val="76872833"/>
    <w:rsid w:val="76A9E3BC"/>
    <w:rsid w:val="76CD0416"/>
    <w:rsid w:val="76D8A1E0"/>
    <w:rsid w:val="76F9C377"/>
    <w:rsid w:val="7734995B"/>
    <w:rsid w:val="7765A800"/>
    <w:rsid w:val="77889B99"/>
    <w:rsid w:val="7793C401"/>
    <w:rsid w:val="7795F622"/>
    <w:rsid w:val="77962C82"/>
    <w:rsid w:val="7827409F"/>
    <w:rsid w:val="789929EF"/>
    <w:rsid w:val="78BBB9F3"/>
    <w:rsid w:val="78C758D9"/>
    <w:rsid w:val="78DC490A"/>
    <w:rsid w:val="78E58062"/>
    <w:rsid w:val="793F69B7"/>
    <w:rsid w:val="794B23FD"/>
    <w:rsid w:val="7956E5B1"/>
    <w:rsid w:val="796477DD"/>
    <w:rsid w:val="798020C6"/>
    <w:rsid w:val="79802571"/>
    <w:rsid w:val="798F647A"/>
    <w:rsid w:val="7993D069"/>
    <w:rsid w:val="79CAD1C7"/>
    <w:rsid w:val="79D4ECB4"/>
    <w:rsid w:val="7A047698"/>
    <w:rsid w:val="7A0E9358"/>
    <w:rsid w:val="7A40E872"/>
    <w:rsid w:val="7B3BC7FC"/>
    <w:rsid w:val="7B4915BB"/>
    <w:rsid w:val="7BDC136D"/>
    <w:rsid w:val="7BDE0EA5"/>
    <w:rsid w:val="7C7F453B"/>
    <w:rsid w:val="7CC96179"/>
    <w:rsid w:val="7CCB594A"/>
    <w:rsid w:val="7D411848"/>
    <w:rsid w:val="7D8CFC4C"/>
    <w:rsid w:val="7D9B8BAB"/>
    <w:rsid w:val="7E10B908"/>
    <w:rsid w:val="7E3F2E59"/>
    <w:rsid w:val="7E43BD15"/>
    <w:rsid w:val="7E83CFFE"/>
    <w:rsid w:val="7EAB445A"/>
    <w:rsid w:val="7ECDE016"/>
    <w:rsid w:val="7F61F4EE"/>
    <w:rsid w:val="7F74A4F7"/>
    <w:rsid w:val="7F9F0B76"/>
    <w:rsid w:val="7FD31B87"/>
    <w:rsid w:val="7FEB34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D71A2DFF-225B-4905-968A-575889DF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basedOn w:val="Normal"/>
    <w:link w:val="FootnoteTextChar"/>
    <w:uiPriority w:val="99"/>
    <w:unhideWhenUsed/>
    <w:rsid w:val="003B5E2E"/>
    <w:rPr>
      <w:sz w:val="16"/>
      <w:szCs w:val="20"/>
    </w:rPr>
  </w:style>
  <w:style w:type="character" w:customStyle="1" w:styleId="FootnoteTextChar">
    <w:name w:val="Footnote Text Char"/>
    <w:basedOn w:val="DefaultParagraphFont"/>
    <w:link w:val="FootnoteText"/>
    <w:uiPriority w:val="99"/>
    <w:rsid w:val="003B5E2E"/>
    <w:rPr>
      <w:rFonts w:ascii="Arial" w:hAnsi="Arial"/>
      <w:sz w:val="16"/>
      <w:szCs w:val="20"/>
    </w:rPr>
  </w:style>
  <w:style w:type="character" w:styleId="FootnoteReference">
    <w:name w:val="footnote reference"/>
    <w:aliases w:val="16 Point,Superscript 6 Point,ftref"/>
    <w:basedOn w:val="DefaultParagraphFont"/>
    <w:uiPriority w:val="99"/>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semiHidden/>
    <w:unhideWhenUsed/>
    <w:rsid w:val="00CB5FA6"/>
    <w:rPr>
      <w:szCs w:val="20"/>
    </w:rPr>
  </w:style>
  <w:style w:type="character" w:customStyle="1" w:styleId="CommentTextChar">
    <w:name w:val="Comment Text Char"/>
    <w:basedOn w:val="DefaultParagraphFont"/>
    <w:link w:val="CommentText"/>
    <w:uiPriority w:val="99"/>
    <w:semiHidden/>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901"/>
    <w:rPr>
      <w:color w:val="808080"/>
      <w:shd w:val="clear" w:color="auto" w:fill="E6E6E6"/>
    </w:rPr>
  </w:style>
  <w:style w:type="character" w:customStyle="1" w:styleId="Mention1">
    <w:name w:val="Mention1"/>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customStyle="1" w:styleId="UnresolvedMention2">
    <w:name w:val="Unresolved Mention2"/>
    <w:basedOn w:val="DefaultParagraphFont"/>
    <w:uiPriority w:val="99"/>
    <w:unhideWhenUsed/>
    <w:rsid w:val="006736AA"/>
    <w:rPr>
      <w:color w:val="605E5C"/>
      <w:shd w:val="clear" w:color="auto" w:fill="E1DFDD"/>
    </w:rPr>
  </w:style>
  <w:style w:type="table" w:customStyle="1" w:styleId="TableGrid1">
    <w:name w:val="Table Grid1"/>
    <w:basedOn w:val="TableNormal"/>
    <w:next w:val="TableGrid"/>
    <w:uiPriority w:val="39"/>
    <w:rsid w:val="004B17F8"/>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4B85"/>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5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341F"/>
  </w:style>
  <w:style w:type="character" w:customStyle="1" w:styleId="eop">
    <w:name w:val="eop"/>
    <w:basedOn w:val="DefaultParagraphFont"/>
    <w:rsid w:val="00BA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un.org/securitycouncil/content/un-sc-consolidated-list" TargetMode="External"/><Relationship Id="rId26" Type="http://schemas.openxmlformats.org/officeDocument/2006/relationships/hyperlink" Target="http://www.ohchr.org/EN/ProfessionalInterest/Pages/CEDAW.aspx"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unicef.org/"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nicef.md"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perdivar@unicef.org" TargetMode="External"/><Relationship Id="rId23" Type="http://schemas.openxmlformats.org/officeDocument/2006/relationships/footer" Target="footer2.xml"/><Relationship Id="rId28" Type="http://schemas.openxmlformats.org/officeDocument/2006/relationships/hyperlink" Target="https://www.un.org/sc/suborg/en/sanctions/un-sc-consolidated-list" TargetMode="External"/><Relationship Id="rId10" Type="http://schemas.openxmlformats.org/officeDocument/2006/relationships/settings" Target="settings.xml"/><Relationship Id="rId19" Type="http://schemas.openxmlformats.org/officeDocument/2006/relationships/hyperlink" Target="https://www.un.org/securitycouncil/content/un-sc-consolidated-list"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sinau@unicef.org" TargetMode="External"/><Relationship Id="rId22" Type="http://schemas.openxmlformats.org/officeDocument/2006/relationships/footer" Target="footer1.xml"/><Relationship Id="rId27" Type="http://schemas.openxmlformats.org/officeDocument/2006/relationships/hyperlink" Target="http://www.un.org/disabilities/documents/convention/convoptprot-e.pdf" TargetMode="External"/><Relationship Id="rId30" Type="http://schemas.openxmlformats.org/officeDocument/2006/relationships/header" Target="header5.xml"/><Relationship Id="rId8"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p:properties xmlns:p="http://schemas.microsoft.com/office/2006/metadata/properties" xmlns:xsi="http://www.w3.org/2001/XMLSchema-instance" xmlns:pc="http://schemas.microsoft.com/office/infopath/2007/PartnerControls">
  <documentManagement>
    <SharedWithUsers xmlns="5bee2a90-8ff5-4c63-a13e-2ea07a36722d">
      <UserInfo>
        <DisplayName>Viorica Volovei</DisplayName>
        <AccountId>154</AccountId>
        <AccountType/>
      </UserInfo>
    </SharedWithUsers>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F4829-578E-4E10-B83C-8F752E90735B}">
  <ds:schemaRefs>
    <ds:schemaRef ds:uri="http://schemas.microsoft.com/office/2006/metadata/customXsn"/>
  </ds:schemaRefs>
</ds:datastoreItem>
</file>

<file path=customXml/itemProps2.xml><?xml version="1.0" encoding="utf-8"?>
<ds:datastoreItem xmlns:ds="http://schemas.openxmlformats.org/officeDocument/2006/customXml" ds:itemID="{74A2AC83-6C0F-4D2F-8EAF-BF196B60819C}">
  <ds:schemaRefs>
    <ds:schemaRef ds:uri="http://schemas.microsoft.com/sharepoint/events"/>
  </ds:schemaRefs>
</ds:datastoreItem>
</file>

<file path=customXml/itemProps3.xml><?xml version="1.0" encoding="utf-8"?>
<ds:datastoreItem xmlns:ds="http://schemas.openxmlformats.org/officeDocument/2006/customXml" ds:itemID="{16EC8485-3F58-4C8B-B04C-323C23BD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5.xml><?xml version="1.0" encoding="utf-8"?>
<ds:datastoreItem xmlns:ds="http://schemas.openxmlformats.org/officeDocument/2006/customXml" ds:itemID="{BD16A7A8-7D23-4510-A761-7CCDD582D245}">
  <ds:schemaRefs>
    <ds:schemaRef ds:uri="Microsoft.SharePoint.Taxonomy.ContentTypeSync"/>
  </ds:schemaRefs>
</ds:datastoreItem>
</file>

<file path=customXml/itemProps6.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5bee2a90-8ff5-4c63-a13e-2ea07a36722d"/>
    <ds:schemaRef ds:uri="ca283e0b-db31-4043-a2ef-b80661bf084a"/>
    <ds:schemaRef ds:uri="http://schemas.microsoft.com/sharepoint/v4"/>
    <ds:schemaRef ds:uri="http://schemas.microsoft.com/sharepoint.v3"/>
  </ds:schemaRefs>
</ds:datastoreItem>
</file>

<file path=customXml/itemProps7.xml><?xml version="1.0" encoding="utf-8"?>
<ds:datastoreItem xmlns:ds="http://schemas.openxmlformats.org/officeDocument/2006/customXml" ds:itemID="{5F4FA89D-31EC-48E1-B77E-174340A3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Chiarucci</dc:creator>
  <cp:keywords/>
  <dc:description/>
  <cp:lastModifiedBy>Ana Perdivar</cp:lastModifiedBy>
  <cp:revision>23</cp:revision>
  <cp:lastPrinted>2020-11-28T17:47:00Z</cp:lastPrinted>
  <dcterms:created xsi:type="dcterms:W3CDTF">2020-11-06T06:54:00Z</dcterms:created>
  <dcterms:modified xsi:type="dcterms:W3CDTF">2020-11-28T17:48:00Z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