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AB867" w14:textId="77777777" w:rsidR="00783678" w:rsidRPr="00FC6BFF" w:rsidRDefault="00783678" w:rsidP="00783678">
      <w:pPr>
        <w:pStyle w:val="Text"/>
        <w:ind w:firstLine="708"/>
        <w:jc w:val="right"/>
        <w:rPr>
          <w:rFonts w:ascii="Myriad Pro" w:hAnsi="Myriad Pro"/>
          <w:i/>
          <w:iCs/>
          <w:sz w:val="18"/>
          <w:szCs w:val="18"/>
        </w:rPr>
      </w:pPr>
    </w:p>
    <w:p w14:paraId="07F12947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Myriad Pro" w:hAnsi="Myriad Pro" w:cs="Calibri"/>
          <w:b/>
          <w:bCs/>
          <w:color w:val="000000"/>
          <w:sz w:val="18"/>
          <w:szCs w:val="18"/>
          <w:lang w:val="ro-RO"/>
        </w:rPr>
      </w:pPr>
    </w:p>
    <w:p w14:paraId="49C944CF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Myriad Pro" w:hAnsi="Myriad Pro" w:cs="Calibri"/>
          <w:b/>
          <w:bCs/>
          <w:color w:val="000000"/>
          <w:sz w:val="18"/>
          <w:szCs w:val="18"/>
          <w:lang w:val="ro-RO"/>
        </w:rPr>
      </w:pPr>
      <w:r w:rsidRPr="00FC6BFF">
        <w:rPr>
          <w:rFonts w:ascii="Myriad Pro" w:hAnsi="Myriad Pro" w:cs="Calibri"/>
          <w:b/>
          <w:bCs/>
          <w:color w:val="000000"/>
          <w:sz w:val="18"/>
          <w:szCs w:val="18"/>
          <w:lang w:val="ro-RO"/>
        </w:rPr>
        <w:t>Declarația de Asociere</w:t>
      </w:r>
    </w:p>
    <w:p w14:paraId="4961A5FF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Myriad Pro" w:hAnsi="Myriad Pro" w:cs="Calibri"/>
          <w:color w:val="000000"/>
          <w:sz w:val="18"/>
          <w:szCs w:val="18"/>
          <w:lang w:val="ro-RO"/>
        </w:rPr>
      </w:pPr>
    </w:p>
    <w:p w14:paraId="4229F796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  <w:lang w:val="ro-RO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Prin prezenta declarație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, s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ubsemnații: </w:t>
      </w:r>
    </w:p>
    <w:p w14:paraId="6B9E2E18" w14:textId="346391FE" w:rsidR="00783678" w:rsidRPr="00FA2DED" w:rsidRDefault="00783678" w:rsidP="00783678">
      <w:pPr>
        <w:pStyle w:val="Text"/>
        <w:ind w:left="720"/>
        <w:rPr>
          <w:rFonts w:ascii="Myriad Pro" w:hAnsi="Myriad Pro"/>
          <w:sz w:val="18"/>
          <w:szCs w:val="18"/>
        </w:rPr>
      </w:pPr>
      <w:r w:rsidRPr="00FA2DED">
        <w:rPr>
          <w:rFonts w:ascii="Myriad Pro" w:hAnsi="Myriad Pro"/>
          <w:sz w:val="18"/>
          <w:szCs w:val="18"/>
        </w:rPr>
        <w:t>(nume, prenume), (se indică funcția de administrator/reprezentant legal) al (denumirea completă al entității), IDNO _______________________________, în calitate de aplicant secundar nr.1</w:t>
      </w:r>
    </w:p>
    <w:p w14:paraId="2E5B3838" w14:textId="6AE48FFE" w:rsidR="00783678" w:rsidRPr="00FA2DED" w:rsidRDefault="00783678" w:rsidP="00783678">
      <w:pPr>
        <w:ind w:left="720"/>
        <w:rPr>
          <w:rFonts w:ascii="Myriad Pro" w:eastAsia="Calibri" w:hAnsi="Myriad Pro" w:cs="Calibri"/>
          <w:sz w:val="18"/>
          <w:szCs w:val="18"/>
          <w:lang w:val="ro-RO"/>
        </w:rPr>
      </w:pPr>
      <w:r w:rsidRPr="00FA2DED">
        <w:rPr>
          <w:rFonts w:ascii="Myriad Pro" w:eastAsia="Calibri" w:hAnsi="Myriad Pro" w:cs="Calibri"/>
          <w:sz w:val="18"/>
          <w:szCs w:val="18"/>
          <w:lang w:val="ro-RO"/>
        </w:rPr>
        <w:t>(nume, prenume), (se indică funcția de administrator/reprezentant legal) al (denumirea completă al entității), IDNO _______________________________, în calitate de aplicant secundar nr.2</w:t>
      </w:r>
    </w:p>
    <w:p w14:paraId="7C888C97" w14:textId="77777777" w:rsidR="00783678" w:rsidRPr="00FA2DED" w:rsidRDefault="00783678" w:rsidP="00783678">
      <w:pPr>
        <w:pStyle w:val="Text"/>
        <w:ind w:left="720"/>
        <w:rPr>
          <w:rFonts w:ascii="Myriad Pro" w:hAnsi="Myriad Pro"/>
          <w:sz w:val="18"/>
          <w:szCs w:val="18"/>
        </w:rPr>
      </w:pPr>
      <w:r w:rsidRPr="00FA2DED">
        <w:rPr>
          <w:rFonts w:ascii="Myriad Pro" w:hAnsi="Myriad Pro"/>
          <w:sz w:val="18"/>
          <w:szCs w:val="18"/>
        </w:rPr>
        <w:t>(nume, prenume), (se indică funcția de administrator/reprezentant legal) al (denumirea completă al entității), IDNO _______________________________, în calitate de aplicant secundar nr.3</w:t>
      </w:r>
    </w:p>
    <w:p w14:paraId="1D866B4D" w14:textId="77777777" w:rsidR="00783678" w:rsidRPr="00FA2DED" w:rsidRDefault="00783678" w:rsidP="00783678">
      <w:pPr>
        <w:pStyle w:val="Text"/>
        <w:ind w:left="720"/>
        <w:rPr>
          <w:rFonts w:ascii="Myriad Pro" w:hAnsi="Myriad Pro"/>
          <w:sz w:val="18"/>
          <w:szCs w:val="18"/>
        </w:rPr>
      </w:pPr>
      <w:r w:rsidRPr="00FA2DED">
        <w:rPr>
          <w:rFonts w:ascii="Myriad Pro" w:hAnsi="Myriad Pro"/>
          <w:sz w:val="18"/>
          <w:szCs w:val="18"/>
        </w:rPr>
        <w:t>(nume, prenume), (se indică funcția de administrator/reprezentant legal) al (denumirea completă al entității), IDNO _______________________________, în calitate de aplicant secundar nr.4</w:t>
      </w:r>
    </w:p>
    <w:p w14:paraId="48CF38EC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  <w:lang w:val="ro-RO"/>
        </w:rPr>
      </w:pPr>
      <w:r>
        <w:rPr>
          <w:rFonts w:ascii="Myriad Pro" w:hAnsi="Myriad Pro" w:cs="Calibri"/>
          <w:color w:val="000000"/>
          <w:sz w:val="18"/>
          <w:szCs w:val="18"/>
          <w:lang w:val="ro-RO"/>
        </w:rPr>
        <w:t>t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oți împreun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ă,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 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m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embrii 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g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rupului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,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 ce reprezintă producători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 xml:space="preserve"> și procesatori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 de pe ambele maluri ale Nistrului în calitate de </w:t>
      </w:r>
      <w:r w:rsidRPr="00911448">
        <w:rPr>
          <w:rFonts w:ascii="Myriad Pro" w:hAnsi="Myriad Pro" w:cs="Calibri"/>
          <w:color w:val="000000"/>
          <w:sz w:val="18"/>
          <w:szCs w:val="18"/>
          <w:lang w:val="ro-RO"/>
        </w:rPr>
        <w:t>aplicanți la concursul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 de granturi în cadrul Programului </w:t>
      </w:r>
      <w:bookmarkStart w:id="0" w:name="_Hlk57042305"/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CREȘTEREA COMERȚULUI ȘI EXPORTULUI PRIN SUSȚINEREA ASOCIERII 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Î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NTRE PRODUC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Ă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TORII ȘI PROCESATORII AGRICOLI DE PE AMBELE MALURI ALE NISTRULUI</w:t>
      </w:r>
      <w:bookmarkEnd w:id="0"/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), confirm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ăm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 că:</w:t>
      </w:r>
    </w:p>
    <w:p w14:paraId="50C7884E" w14:textId="77777777" w:rsidR="00783678" w:rsidRPr="00FC6BFF" w:rsidRDefault="00783678" w:rsidP="007836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  <w:lang w:val="ro-MD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Am aplicant la concursul Programului de granturi ”CREȘTEREA COMERȚULUI ȘI EXPORTULUI PRIN SUSȚINEREA ASOCIERII 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Î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NTRE PRODUC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Ă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TORII ȘI PROCESATORII AGRICOLI DE PE AMBELE MALURI ALE </w:t>
      </w: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>NISTRULUI”, din propria dorinț</w:t>
      </w:r>
      <w:r>
        <w:rPr>
          <w:rFonts w:ascii="Myriad Pro" w:hAnsi="Myriad Pro" w:cs="Calibri"/>
          <w:color w:val="000000"/>
          <w:sz w:val="18"/>
          <w:szCs w:val="18"/>
          <w:lang w:val="ro-MD"/>
        </w:rPr>
        <w:t>ă</w:t>
      </w: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>.</w:t>
      </w:r>
    </w:p>
    <w:p w14:paraId="11C4F89F" w14:textId="77777777" w:rsidR="00783678" w:rsidRPr="00FC6BFF" w:rsidRDefault="00783678" w:rsidP="007836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  <w:lang w:val="ro-MD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>Scopul declarat si rezultatele scontate și beneficiile înscrise în prezenta cerere de finanțare sunt înțelese și coincid cu dorința si aspirațiile companiei pe care o reprezint.</w:t>
      </w:r>
    </w:p>
    <w:p w14:paraId="4C82AEE6" w14:textId="77777777" w:rsidR="00783678" w:rsidRPr="00FC6BFF" w:rsidRDefault="00783678" w:rsidP="007836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  <w:lang w:val="ro-MD"/>
        </w:rPr>
      </w:pPr>
      <w:r>
        <w:rPr>
          <w:rFonts w:ascii="Myriad Pro" w:hAnsi="Myriad Pro" w:cs="Calibri"/>
          <w:color w:val="000000"/>
          <w:sz w:val="18"/>
          <w:szCs w:val="18"/>
          <w:lang w:val="ro-MD"/>
        </w:rPr>
        <w:t>Î</w:t>
      </w: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 xml:space="preserve">n cazul în care </w:t>
      </w:r>
      <w:r>
        <w:rPr>
          <w:rFonts w:ascii="Myriad Pro" w:hAnsi="Myriad Pro" w:cs="Calibri"/>
          <w:color w:val="000000"/>
          <w:sz w:val="18"/>
          <w:szCs w:val="18"/>
          <w:lang w:val="ro-MD"/>
        </w:rPr>
        <w:t>p</w:t>
      </w: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 xml:space="preserve">ropunerea de </w:t>
      </w:r>
      <w:r>
        <w:rPr>
          <w:rFonts w:ascii="Myriad Pro" w:hAnsi="Myriad Pro" w:cs="Calibri"/>
          <w:color w:val="000000"/>
          <w:sz w:val="18"/>
          <w:szCs w:val="18"/>
          <w:lang w:val="ro-MD"/>
        </w:rPr>
        <w:t>p</w:t>
      </w: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>roiect înaintat</w:t>
      </w:r>
      <w:r>
        <w:rPr>
          <w:rFonts w:ascii="Myriad Pro" w:hAnsi="Myriad Pro" w:cs="Calibri"/>
          <w:color w:val="000000"/>
          <w:sz w:val="18"/>
          <w:szCs w:val="18"/>
          <w:lang w:val="ro-MD"/>
        </w:rPr>
        <w:t>ă</w:t>
      </w: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 xml:space="preserve"> va fi declarată câștigătoare, ne asumam responsabilitatea ca în timp de o lună de zile să oficializăm activitatea în cadrul grupului format prin</w:t>
      </w:r>
      <w:r w:rsidRPr="00FC6BFF">
        <w:rPr>
          <w:rFonts w:ascii="Myriad Pro" w:hAnsi="Myriad Pro" w:cs="Calibri"/>
          <w:sz w:val="18"/>
          <w:szCs w:val="18"/>
          <w:lang w:val="ro-MD"/>
        </w:rPr>
        <w:t xml:space="preserve"> crearea: </w:t>
      </w:r>
    </w:p>
    <w:p w14:paraId="4C7C7DCD" w14:textId="77777777" w:rsidR="00783678" w:rsidRPr="00122F07" w:rsidRDefault="00783678" w:rsidP="00783678">
      <w:pPr>
        <w:spacing w:after="0"/>
        <w:rPr>
          <w:lang w:val="fr-FR"/>
        </w:rPr>
      </w:pPr>
      <w:r>
        <w:rPr>
          <w:rFonts w:ascii="Myriad Pro" w:hAnsi="Myriad Pro" w:cs="Calibri"/>
          <w:color w:val="000000"/>
          <w:sz w:val="18"/>
          <w:szCs w:val="18"/>
          <w:lang w:val="ro-MD"/>
        </w:rPr>
        <w:t xml:space="preserve">        __________________________________________________________________________________________</w:t>
      </w:r>
    </w:p>
    <w:p w14:paraId="5EF30FEA" w14:textId="77777777" w:rsidR="00783678" w:rsidRPr="00911448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</w:pP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(se va selecta forma de asociere cooperativă de întreprinzător, societate cu răspundere limitată, societate pe acțiuni sau contract de societate civilă). </w:t>
      </w:r>
    </w:p>
    <w:p w14:paraId="2DB67A2C" w14:textId="2F95CE95" w:rsidR="00783678" w:rsidRPr="00FC6BFF" w:rsidRDefault="00783678" w:rsidP="00033D56">
      <w:pPr>
        <w:widowControl w:val="0"/>
        <w:autoSpaceDE w:val="0"/>
        <w:autoSpaceDN w:val="0"/>
        <w:adjustRightInd w:val="0"/>
        <w:spacing w:before="120" w:after="120" w:line="240" w:lineRule="auto"/>
        <w:ind w:left="284"/>
        <w:rPr>
          <w:rFonts w:ascii="Myriad Pro" w:hAnsi="Myriad Pro" w:cs="Calibri"/>
          <w:color w:val="000000"/>
          <w:sz w:val="18"/>
          <w:szCs w:val="18"/>
          <w:lang w:val="ro-MD"/>
        </w:rPr>
      </w:pPr>
      <w:r>
        <w:rPr>
          <w:rFonts w:ascii="Myriad Pro" w:hAnsi="Myriad Pro" w:cs="Calibri"/>
          <w:color w:val="000000"/>
          <w:sz w:val="18"/>
          <w:szCs w:val="18"/>
          <w:lang w:val="ro-MD"/>
        </w:rPr>
        <w:t>p</w:t>
      </w: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 xml:space="preserve">entru o perioada de min 3 ani de zile și cu respectarea angajamentului de co-finanțare indicat </w:t>
      </w:r>
      <w:r>
        <w:rPr>
          <w:rFonts w:ascii="Myriad Pro" w:hAnsi="Myriad Pro" w:cs="Calibri"/>
          <w:color w:val="000000"/>
          <w:sz w:val="18"/>
          <w:szCs w:val="18"/>
          <w:lang w:val="ro-MD"/>
        </w:rPr>
        <w:t>î</w:t>
      </w: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 xml:space="preserve">n cererea de finanțare si </w:t>
      </w:r>
      <w:r w:rsidR="00C627B8">
        <w:rPr>
          <w:rFonts w:ascii="Myriad Pro" w:hAnsi="Myriad Pro" w:cs="Calibri"/>
          <w:color w:val="000000"/>
          <w:sz w:val="18"/>
          <w:szCs w:val="18"/>
          <w:lang w:val="ro-RO"/>
        </w:rPr>
        <w:t>planul de afaceri</w:t>
      </w:r>
      <w:bookmarkStart w:id="1" w:name="_GoBack"/>
      <w:bookmarkEnd w:id="1"/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>.</w:t>
      </w:r>
    </w:p>
    <w:p w14:paraId="4C79AE9E" w14:textId="77777777" w:rsidR="00783678" w:rsidRPr="00FC6BFF" w:rsidRDefault="00783678" w:rsidP="00033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  <w:lang w:val="ro-MD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 xml:space="preserve">Toate informațiile și declarațiile făcute în </w:t>
      </w:r>
      <w:r>
        <w:rPr>
          <w:rFonts w:ascii="Myriad Pro" w:hAnsi="Myriad Pro" w:cs="Calibri"/>
          <w:color w:val="000000"/>
          <w:sz w:val="18"/>
          <w:szCs w:val="18"/>
          <w:lang w:val="ro-MD"/>
        </w:rPr>
        <w:t>dosarul de participare</w:t>
      </w: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 xml:space="preserve"> sunt adevărate și acceptăm că orice </w:t>
      </w:r>
      <w:r>
        <w:rPr>
          <w:rFonts w:ascii="Myriad Pro" w:hAnsi="Myriad Pro" w:cs="Calibri"/>
          <w:color w:val="000000"/>
          <w:sz w:val="18"/>
          <w:szCs w:val="18"/>
          <w:lang w:val="ro-MD"/>
        </w:rPr>
        <w:t>informație</w:t>
      </w: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 xml:space="preserve"> eronată conținută în </w:t>
      </w:r>
      <w:r>
        <w:rPr>
          <w:rFonts w:ascii="Myriad Pro" w:hAnsi="Myriad Pro" w:cs="Calibri"/>
          <w:color w:val="000000"/>
          <w:sz w:val="18"/>
          <w:szCs w:val="18"/>
          <w:lang w:val="ro-MD"/>
        </w:rPr>
        <w:t>dosarul de participare</w:t>
      </w: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>, poate duce la descalificare</w:t>
      </w:r>
      <w:r>
        <w:rPr>
          <w:rFonts w:ascii="Myriad Pro" w:hAnsi="Myriad Pro" w:cs="Calibri"/>
          <w:color w:val="000000"/>
          <w:sz w:val="18"/>
          <w:szCs w:val="18"/>
          <w:lang w:val="ro-MD"/>
        </w:rPr>
        <w:t>.</w:t>
      </w:r>
    </w:p>
    <w:p w14:paraId="732CCBEC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color w:val="000000"/>
          <w:sz w:val="18"/>
          <w:szCs w:val="18"/>
          <w:lang w:val="ro-MD"/>
        </w:rPr>
      </w:pPr>
    </w:p>
    <w:p w14:paraId="1898057D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" w:hAnsi="Myriad Pro" w:cs="Calibri"/>
          <w:color w:val="000000"/>
          <w:sz w:val="18"/>
          <w:szCs w:val="18"/>
          <w:lang w:val="ro-MD"/>
        </w:rPr>
      </w:pPr>
    </w:p>
    <w:p w14:paraId="1B173D7E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  <w:lang w:val="ro-MD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>Aplicant Secundar 1</w:t>
      </w:r>
      <w:r>
        <w:rPr>
          <w:rFonts w:ascii="Myriad Pro" w:hAnsi="Myriad Pro" w:cs="Calibri"/>
          <w:color w:val="000000"/>
          <w:sz w:val="18"/>
          <w:szCs w:val="18"/>
          <w:lang w:val="ro-MD"/>
        </w:rPr>
        <w:t xml:space="preserve"> </w:t>
      </w:r>
      <w:r w:rsidRPr="00FC6BFF">
        <w:rPr>
          <w:rFonts w:ascii="Myriad Pro" w:hAnsi="Myriad Pro" w:cs="Calibri"/>
          <w:i/>
          <w:iCs/>
          <w:color w:val="000000"/>
          <w:sz w:val="18"/>
          <w:szCs w:val="18"/>
          <w:lang w:val="ro-MD"/>
        </w:rPr>
        <w:t xml:space="preserve">________________________ //   _____________________    </w:t>
      </w:r>
    </w:p>
    <w:p w14:paraId="659EBD46" w14:textId="77777777" w:rsidR="00783678" w:rsidRDefault="00783678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</w:pP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                   </w:t>
      </w:r>
      <w:r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( semnătura)             </w:t>
      </w:r>
      <w:r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(Nume, prenume)</w:t>
      </w:r>
    </w:p>
    <w:p w14:paraId="15D0109B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  <w:lang w:val="ro-MD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 xml:space="preserve">Aplicant Secundar </w:t>
      </w:r>
      <w:r>
        <w:rPr>
          <w:rFonts w:ascii="Myriad Pro" w:hAnsi="Myriad Pro" w:cs="Calibri"/>
          <w:color w:val="000000"/>
          <w:sz w:val="18"/>
          <w:szCs w:val="18"/>
          <w:lang w:val="ro-MD"/>
        </w:rPr>
        <w:t xml:space="preserve">2 </w:t>
      </w:r>
      <w:r w:rsidRPr="00FC6BFF">
        <w:rPr>
          <w:rFonts w:ascii="Myriad Pro" w:hAnsi="Myriad Pro" w:cs="Calibri"/>
          <w:i/>
          <w:iCs/>
          <w:color w:val="000000"/>
          <w:sz w:val="18"/>
          <w:szCs w:val="18"/>
          <w:lang w:val="ro-MD"/>
        </w:rPr>
        <w:t xml:space="preserve">________________________ //   _____________________    </w:t>
      </w:r>
    </w:p>
    <w:p w14:paraId="6A19CC8B" w14:textId="77777777" w:rsidR="00783678" w:rsidRPr="00911448" w:rsidRDefault="00783678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</w:pP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                   </w:t>
      </w:r>
      <w:r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( semnătura)             </w:t>
      </w:r>
      <w:r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(Nume, prenume)</w:t>
      </w:r>
    </w:p>
    <w:p w14:paraId="7AC8E036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  <w:lang w:val="ro-MD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 xml:space="preserve">Aplicant Secundar </w:t>
      </w:r>
      <w:r>
        <w:rPr>
          <w:rFonts w:ascii="Myriad Pro" w:hAnsi="Myriad Pro" w:cs="Calibri"/>
          <w:color w:val="000000"/>
          <w:sz w:val="18"/>
          <w:szCs w:val="18"/>
          <w:lang w:val="ro-MD"/>
        </w:rPr>
        <w:t xml:space="preserve">3 </w:t>
      </w:r>
      <w:r w:rsidRPr="00FC6BFF">
        <w:rPr>
          <w:rFonts w:ascii="Myriad Pro" w:hAnsi="Myriad Pro" w:cs="Calibri"/>
          <w:i/>
          <w:iCs/>
          <w:color w:val="000000"/>
          <w:sz w:val="18"/>
          <w:szCs w:val="18"/>
          <w:lang w:val="ro-MD"/>
        </w:rPr>
        <w:t xml:space="preserve">________________________ //   _____________________    </w:t>
      </w:r>
    </w:p>
    <w:p w14:paraId="074E7128" w14:textId="77777777" w:rsidR="00783678" w:rsidRPr="00911448" w:rsidRDefault="00783678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</w:pP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                   </w:t>
      </w:r>
      <w:r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( semnătura)             </w:t>
      </w:r>
      <w:r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(Nume, prenume)</w:t>
      </w:r>
    </w:p>
    <w:p w14:paraId="6757B09E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  <w:lang w:val="ro-MD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 xml:space="preserve">Aplicant Secundar </w:t>
      </w:r>
      <w:r>
        <w:rPr>
          <w:rFonts w:ascii="Myriad Pro" w:hAnsi="Myriad Pro" w:cs="Calibri"/>
          <w:color w:val="000000"/>
          <w:sz w:val="18"/>
          <w:szCs w:val="18"/>
          <w:lang w:val="ro-MD"/>
        </w:rPr>
        <w:t xml:space="preserve">4 </w:t>
      </w:r>
      <w:r w:rsidRPr="00FC6BFF">
        <w:rPr>
          <w:rFonts w:ascii="Myriad Pro" w:hAnsi="Myriad Pro" w:cs="Calibri"/>
          <w:i/>
          <w:iCs/>
          <w:color w:val="000000"/>
          <w:sz w:val="18"/>
          <w:szCs w:val="18"/>
          <w:lang w:val="ro-MD"/>
        </w:rPr>
        <w:t xml:space="preserve">________________________ //   _____________________    </w:t>
      </w:r>
    </w:p>
    <w:p w14:paraId="2A1F9A3B" w14:textId="77777777" w:rsidR="00783678" w:rsidRPr="00911448" w:rsidRDefault="00783678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</w:pP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                   </w:t>
      </w:r>
      <w:r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( semnătura)             </w:t>
      </w:r>
      <w:r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(Nume, prenume)</w:t>
      </w:r>
    </w:p>
    <w:p w14:paraId="196C9471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  <w:lang w:val="ro-MD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o-MD"/>
        </w:rPr>
        <w:t xml:space="preserve">Aplicant Secundar </w:t>
      </w:r>
      <w:r>
        <w:rPr>
          <w:rFonts w:ascii="Myriad Pro" w:hAnsi="Myriad Pro" w:cs="Calibri"/>
          <w:color w:val="000000"/>
          <w:sz w:val="18"/>
          <w:szCs w:val="18"/>
          <w:lang w:val="ro-MD"/>
        </w:rPr>
        <w:t xml:space="preserve">5 </w:t>
      </w:r>
      <w:r w:rsidRPr="00FC6BFF">
        <w:rPr>
          <w:rFonts w:ascii="Myriad Pro" w:hAnsi="Myriad Pro" w:cs="Calibri"/>
          <w:i/>
          <w:iCs/>
          <w:color w:val="000000"/>
          <w:sz w:val="18"/>
          <w:szCs w:val="18"/>
          <w:lang w:val="ro-MD"/>
        </w:rPr>
        <w:t xml:space="preserve">________________________ //   _____________________    </w:t>
      </w:r>
    </w:p>
    <w:p w14:paraId="75875FB5" w14:textId="77777777" w:rsidR="00783678" w:rsidRPr="00911448" w:rsidRDefault="00783678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</w:pP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                   </w:t>
      </w:r>
      <w:r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( semnătura)             </w:t>
      </w:r>
      <w:r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o-MD"/>
        </w:rPr>
        <w:t xml:space="preserve">   (Nume, prenume)</w:t>
      </w:r>
    </w:p>
    <w:p w14:paraId="656F867B" w14:textId="77777777" w:rsidR="00783678" w:rsidRPr="00911448" w:rsidRDefault="00783678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b/>
          <w:bCs/>
          <w:i/>
          <w:iCs/>
          <w:color w:val="000000"/>
          <w:sz w:val="14"/>
          <w:szCs w:val="14"/>
          <w:lang w:val="ro-MD"/>
        </w:rPr>
      </w:pPr>
    </w:p>
    <w:p w14:paraId="028713E6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before="120" w:after="120" w:line="240" w:lineRule="auto"/>
        <w:ind w:left="720"/>
        <w:rPr>
          <w:rFonts w:ascii="Myriad Pro" w:hAnsi="Myriad Pro" w:cs="Calibri"/>
          <w:color w:val="000000"/>
          <w:sz w:val="18"/>
          <w:szCs w:val="18"/>
          <w:lang w:val="ro-RO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Data: ”__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__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_” _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__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>__________________202</w:t>
      </w:r>
      <w:r>
        <w:rPr>
          <w:rFonts w:ascii="Myriad Pro" w:hAnsi="Myriad Pro" w:cs="Calibri"/>
          <w:color w:val="000000"/>
          <w:sz w:val="18"/>
          <w:szCs w:val="18"/>
          <w:lang w:val="ro-RO"/>
        </w:rPr>
        <w:t>1</w:t>
      </w:r>
      <w:r w:rsidRPr="00FC6BFF">
        <w:rPr>
          <w:rFonts w:ascii="Myriad Pro" w:hAnsi="Myriad Pro" w:cs="Calibri"/>
          <w:color w:val="000000"/>
          <w:sz w:val="18"/>
          <w:szCs w:val="18"/>
          <w:lang w:val="ro-RO"/>
        </w:rPr>
        <w:t xml:space="preserve">          </w:t>
      </w:r>
    </w:p>
    <w:p w14:paraId="131311A9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after="0" w:line="229" w:lineRule="exact"/>
        <w:rPr>
          <w:rFonts w:ascii="Myriad Pro" w:hAnsi="Myriad Pro" w:cs="Calibri"/>
          <w:sz w:val="18"/>
          <w:szCs w:val="18"/>
          <w:lang w:val="ro-MD"/>
        </w:rPr>
      </w:pPr>
    </w:p>
    <w:p w14:paraId="668F8DF3" w14:textId="77777777" w:rsidR="00BF4053" w:rsidRDefault="00BF4053"/>
    <w:sectPr w:rsidR="00BF4053" w:rsidSect="00480FEA">
      <w:footerReference w:type="default" r:id="rId7"/>
      <w:pgSz w:w="11906" w:h="16838"/>
      <w:pgMar w:top="360" w:right="851" w:bottom="851" w:left="8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69505" w14:textId="77777777" w:rsidR="00BF4F93" w:rsidRDefault="00BF4F93">
      <w:pPr>
        <w:spacing w:after="0" w:line="240" w:lineRule="auto"/>
      </w:pPr>
      <w:r>
        <w:separator/>
      </w:r>
    </w:p>
  </w:endnote>
  <w:endnote w:type="continuationSeparator" w:id="0">
    <w:p w14:paraId="4373C9F7" w14:textId="77777777" w:rsidR="00BF4F93" w:rsidRDefault="00BF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92F3A" w14:textId="77777777" w:rsidR="00517155" w:rsidRDefault="00783678" w:rsidP="00F12D4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1C7C9" w14:textId="77777777" w:rsidR="00BF4F93" w:rsidRDefault="00BF4F93">
      <w:pPr>
        <w:spacing w:after="0" w:line="240" w:lineRule="auto"/>
      </w:pPr>
      <w:r>
        <w:separator/>
      </w:r>
    </w:p>
  </w:footnote>
  <w:footnote w:type="continuationSeparator" w:id="0">
    <w:p w14:paraId="01FE1615" w14:textId="77777777" w:rsidR="00BF4F93" w:rsidRDefault="00BF4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67CDB"/>
    <w:multiLevelType w:val="hybridMultilevel"/>
    <w:tmpl w:val="1E40F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78"/>
    <w:rsid w:val="00033D56"/>
    <w:rsid w:val="0037037F"/>
    <w:rsid w:val="00783678"/>
    <w:rsid w:val="00BF4053"/>
    <w:rsid w:val="00BF4F93"/>
    <w:rsid w:val="00C6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6EF8"/>
  <w15:chartTrackingRefBased/>
  <w15:docId w15:val="{BACC0C1C-362F-49DB-B78B-CF55FCB7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67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0"/>
    <w:qFormat/>
    <w:rsid w:val="00783678"/>
    <w:pPr>
      <w:spacing w:before="120" w:after="120" w:line="240" w:lineRule="auto"/>
      <w:jc w:val="both"/>
    </w:pPr>
    <w:rPr>
      <w:rFonts w:ascii="Cambria" w:eastAsia="Calibri" w:hAnsi="Cambria" w:cs="Calibri"/>
      <w:lang w:val="ro-RO"/>
    </w:rPr>
  </w:style>
  <w:style w:type="character" w:customStyle="1" w:styleId="Text0">
    <w:name w:val="Text Знак"/>
    <w:link w:val="Text"/>
    <w:rsid w:val="00783678"/>
    <w:rPr>
      <w:rFonts w:ascii="Cambria" w:eastAsia="Calibri" w:hAnsi="Cambria" w:cs="Calibri"/>
      <w:lang w:val="ro-RO"/>
    </w:rPr>
  </w:style>
  <w:style w:type="character" w:customStyle="1" w:styleId="ColorfulList-Accent1Char">
    <w:name w:val="Colorful List - Accent 1 Char"/>
    <w:link w:val="ColorfulList-Accent1"/>
    <w:uiPriority w:val="34"/>
    <w:locked/>
    <w:rsid w:val="00783678"/>
  </w:style>
  <w:style w:type="paragraph" w:styleId="Footer">
    <w:name w:val="footer"/>
    <w:basedOn w:val="Normal"/>
    <w:link w:val="FooterChar"/>
    <w:uiPriority w:val="99"/>
    <w:unhideWhenUsed/>
    <w:rsid w:val="0078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678"/>
    <w:rPr>
      <w:rFonts w:ascii="Calibri" w:eastAsia="Times New Roman" w:hAnsi="Calibri" w:cs="Times New Roman"/>
      <w:lang w:val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783678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Udrea</dc:creator>
  <cp:keywords/>
  <dc:description/>
  <cp:lastModifiedBy>Dumitru Udrea</cp:lastModifiedBy>
  <cp:revision>3</cp:revision>
  <dcterms:created xsi:type="dcterms:W3CDTF">2020-12-14T10:25:00Z</dcterms:created>
  <dcterms:modified xsi:type="dcterms:W3CDTF">2020-12-19T07:59:00Z</dcterms:modified>
</cp:coreProperties>
</file>