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B115" w14:textId="77777777" w:rsidR="00CD14BF" w:rsidRPr="001353CB" w:rsidRDefault="001353CB" w:rsidP="003C73FD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color w:val="auto"/>
          <w:sz w:val="24"/>
          <w:szCs w:val="24"/>
        </w:rPr>
        <w:t>ANNEX 3: TECHNICAL AND FINANCIAL OFFER - GOODS</w:t>
      </w:r>
    </w:p>
    <w:p w14:paraId="1A9332D8" w14:textId="77777777" w:rsidR="006B4265" w:rsidRPr="005E5F03" w:rsidRDefault="006B4265" w:rsidP="006B4265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Bidders are requested to complete this form, sign it and return it as part of their bid</w:t>
      </w:r>
      <w:r w:rsidR="00EB30D5" w:rsidRPr="005E5F03">
        <w:rPr>
          <w:rFonts w:cstheme="minorHAnsi"/>
          <w:i/>
          <w:sz w:val="20"/>
          <w:szCs w:val="20"/>
        </w:rPr>
        <w:t xml:space="preserve"> along with Annex 2: Quotation Submission Form</w:t>
      </w:r>
      <w:r w:rsidRPr="005E5F03">
        <w:rPr>
          <w:rFonts w:cstheme="minorHAnsi"/>
          <w:i/>
          <w:sz w:val="20"/>
          <w:szCs w:val="20"/>
        </w:rPr>
        <w:t>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4191"/>
      </w:tblGrid>
      <w:tr w:rsidR="0003549D" w:rsidRPr="005E5F03" w14:paraId="2DC05499" w14:textId="77777777" w:rsidTr="00002895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1C12557F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3045427"/>
            <w:placeholder>
              <w:docPart w:val="E15B736FE36D4CCF8A6BAC5FD826A785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0666B87D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549D" w:rsidRPr="005E5F03" w14:paraId="29AD778D" w14:textId="77777777" w:rsidTr="00002895">
        <w:trPr>
          <w:trHeight w:val="360"/>
        </w:trPr>
        <w:tc>
          <w:tcPr>
            <w:tcW w:w="1979" w:type="dxa"/>
            <w:shd w:val="clear" w:color="auto" w:fill="auto"/>
          </w:tcPr>
          <w:p w14:paraId="467A4C78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tc>
          <w:tcPr>
            <w:tcW w:w="3552" w:type="dxa"/>
            <w:shd w:val="clear" w:color="auto" w:fill="auto"/>
            <w:vAlign w:val="center"/>
          </w:tcPr>
          <w:p w14:paraId="5CD47E18" w14:textId="6ABDA43B" w:rsidR="0003549D" w:rsidRPr="005E5F03" w:rsidRDefault="00C635BC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eastAsia="Times New Roman" w:cs="Calibri"/>
                  <w:b/>
                  <w:bCs/>
                  <w:sz w:val="20"/>
                  <w:szCs w:val="20"/>
                </w:rPr>
                <w:id w:val="531005987"/>
                <w:placeholder>
                  <w:docPart w:val="17136FC9D43D44D2956741B2DB131E8D"/>
                </w:placeholder>
                <w:text/>
              </w:sdtPr>
              <w:sdtEndPr/>
              <w:sdtContent>
                <w:r w:rsidR="00FF700E" w:rsidRPr="00FF700E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>RfQ21/0</w:t>
                </w:r>
                <w:r w:rsidR="00FF700E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>2331</w:t>
                </w:r>
                <w:r w:rsidR="00FF700E" w:rsidRPr="00FF700E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>: EU4MD/ Office furniture for One Stop Shop of Ungheni City Hall</w:t>
                </w:r>
              </w:sdtContent>
            </w:sdt>
          </w:p>
        </w:tc>
        <w:tc>
          <w:tcPr>
            <w:tcW w:w="4191" w:type="dxa"/>
            <w:shd w:val="clear" w:color="auto" w:fill="auto"/>
            <w:vAlign w:val="center"/>
          </w:tcPr>
          <w:p w14:paraId="5EF64B23" w14:textId="6FB215FB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8571392"/>
                <w:placeholder>
                  <w:docPart w:val="39BDD2587B6A416EB1CF50DD13754901"/>
                </w:placeholder>
                <w:showingPlcHdr/>
                <w:date w:fullDate="2021-06-17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521F4"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7ED01D08" w14:textId="6E52EB68" w:rsidR="007F6D62" w:rsidRDefault="007F6D62" w:rsidP="006B4265">
      <w:pPr>
        <w:rPr>
          <w:rFonts w:cstheme="minorHAnsi"/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977"/>
        <w:gridCol w:w="1843"/>
        <w:gridCol w:w="850"/>
        <w:gridCol w:w="567"/>
        <w:gridCol w:w="1418"/>
        <w:gridCol w:w="1417"/>
      </w:tblGrid>
      <w:tr w:rsidR="000270DC" w:rsidRPr="00660043" w14:paraId="6E6CBFFC" w14:textId="77777777" w:rsidTr="00B57440">
        <w:trPr>
          <w:trHeight w:val="499"/>
        </w:trPr>
        <w:tc>
          <w:tcPr>
            <w:tcW w:w="9776" w:type="dxa"/>
            <w:gridSpan w:val="7"/>
            <w:shd w:val="clear" w:color="auto" w:fill="D9D9D9" w:themeFill="background1" w:themeFillShade="D9"/>
            <w:vAlign w:val="center"/>
          </w:tcPr>
          <w:p w14:paraId="67111D4C" w14:textId="15E42F2B" w:rsidR="000270DC" w:rsidRPr="00660043" w:rsidRDefault="000270DC" w:rsidP="000270D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60043"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177240391"/>
                <w:placeholder>
                  <w:docPart w:val="901E39A620074AF4877CD25ACDBDB4F9"/>
                </w:placeholder>
                <w:text/>
              </w:sdtPr>
              <w:sdtEndPr/>
              <w:sdtContent>
                <w:r w:rsidR="0017050C">
                  <w:rPr>
                    <w:rFonts w:cstheme="minorHAnsi"/>
                    <w:b/>
                    <w:sz w:val="20"/>
                    <w:szCs w:val="20"/>
                  </w:rPr>
                  <w:t>MDL</w:t>
                </w:r>
              </w:sdtContent>
            </w:sdt>
          </w:p>
          <w:p w14:paraId="4D0C5D86" w14:textId="6997EF24" w:rsidR="000270DC" w:rsidRPr="00660043" w:rsidRDefault="000270DC" w:rsidP="000270D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60043">
              <w:rPr>
                <w:rFonts w:cstheme="minorHAnsi"/>
                <w:b/>
                <w:sz w:val="20"/>
                <w:szCs w:val="20"/>
              </w:rPr>
              <w:t xml:space="preserve">INCOTERMS: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INCOTERMS"/>
                <w:tag w:val="Insert INCOTERMS"/>
                <w:id w:val="-35278871"/>
                <w:placeholder>
                  <w:docPart w:val="7565D5600EFA40E8B1CDD96D2CB97327"/>
                </w:placeholder>
                <w:text/>
              </w:sdtPr>
              <w:sdtEndPr/>
              <w:sdtContent>
                <w:r w:rsidRPr="00D27E65">
                  <w:rPr>
                    <w:rFonts w:cstheme="minorHAnsi"/>
                    <w:b/>
                    <w:sz w:val="20"/>
                    <w:szCs w:val="20"/>
                  </w:rPr>
                  <w:t>D</w:t>
                </w:r>
                <w:r w:rsidR="00910668" w:rsidRPr="00D27E65">
                  <w:rPr>
                    <w:rFonts w:cstheme="minorHAnsi"/>
                    <w:b/>
                    <w:sz w:val="20"/>
                    <w:szCs w:val="20"/>
                  </w:rPr>
                  <w:t>D</w:t>
                </w:r>
                <w:r w:rsidRPr="00D27E65">
                  <w:rPr>
                    <w:rFonts w:cstheme="minorHAnsi"/>
                    <w:b/>
                    <w:sz w:val="20"/>
                    <w:szCs w:val="20"/>
                  </w:rPr>
                  <w:t>P</w:t>
                </w:r>
              </w:sdtContent>
            </w:sdt>
          </w:p>
        </w:tc>
      </w:tr>
      <w:tr w:rsidR="001C0A62" w:rsidRPr="00660043" w14:paraId="0367FCC8" w14:textId="274B87E0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19847BD" w14:textId="2CFE518F" w:rsidR="001C0A62" w:rsidRPr="0066004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660043"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447E3650" w14:textId="77777777" w:rsidR="007E39FA" w:rsidRDefault="001C0A62" w:rsidP="007E39FA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660043">
              <w:rPr>
                <w:rFonts w:cstheme="minorHAnsi"/>
                <w:b/>
                <w:sz w:val="20"/>
                <w:szCs w:val="20"/>
              </w:rPr>
              <w:t>Description</w:t>
            </w:r>
            <w:r w:rsidR="007E39FA">
              <w:rPr>
                <w:rFonts w:cstheme="minorHAnsi"/>
                <w:b/>
                <w:sz w:val="20"/>
                <w:szCs w:val="20"/>
              </w:rPr>
              <w:t xml:space="preserve">/ </w:t>
            </w:r>
            <w:r w:rsidR="007E39FA" w:rsidRPr="00EC3FBD">
              <w:rPr>
                <w:rFonts w:cstheme="minorHAnsi"/>
                <w:b/>
                <w:iCs/>
                <w:sz w:val="20"/>
                <w:szCs w:val="20"/>
              </w:rPr>
              <w:t xml:space="preserve">Overall dimensions: </w:t>
            </w:r>
          </w:p>
          <w:p w14:paraId="4A04CDEA" w14:textId="38F683D0" w:rsidR="001C0A62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iCs/>
                <w:sz w:val="20"/>
                <w:szCs w:val="20"/>
              </w:rPr>
              <w:t xml:space="preserve">Length </w:t>
            </w:r>
            <w:r w:rsidRPr="00EC3FBD">
              <w:rPr>
                <w:rFonts w:cstheme="minorHAnsi"/>
                <w:b/>
                <w:iCs/>
                <w:sz w:val="20"/>
                <w:szCs w:val="20"/>
              </w:rPr>
              <w:t>x</w:t>
            </w:r>
            <w:r>
              <w:rPr>
                <w:rFonts w:cstheme="minorHAnsi"/>
                <w:b/>
                <w:iCs/>
                <w:sz w:val="20"/>
                <w:szCs w:val="20"/>
              </w:rPr>
              <w:t xml:space="preserve"> Width </w:t>
            </w:r>
            <w:r w:rsidRPr="00EC3FBD">
              <w:rPr>
                <w:rFonts w:cstheme="minorHAnsi"/>
                <w:b/>
                <w:iCs/>
                <w:sz w:val="20"/>
                <w:szCs w:val="20"/>
              </w:rPr>
              <w:t>x</w:t>
            </w:r>
            <w:r>
              <w:rPr>
                <w:rFonts w:cstheme="minorHAnsi"/>
                <w:b/>
                <w:iCs/>
                <w:sz w:val="20"/>
                <w:szCs w:val="20"/>
              </w:rPr>
              <w:t xml:space="preserve"> </w:t>
            </w:r>
            <w:r w:rsidRPr="00EC3FBD">
              <w:rPr>
                <w:rFonts w:cstheme="minorHAnsi"/>
                <w:b/>
                <w:iCs/>
                <w:sz w:val="20"/>
                <w:szCs w:val="20"/>
              </w:rPr>
              <w:t>H</w:t>
            </w:r>
            <w:r>
              <w:rPr>
                <w:rFonts w:cstheme="minorHAnsi"/>
                <w:b/>
                <w:iCs/>
                <w:sz w:val="20"/>
                <w:szCs w:val="20"/>
              </w:rPr>
              <w:t>eight</w:t>
            </w:r>
            <w:r w:rsidRPr="00EC3FBD">
              <w:rPr>
                <w:rFonts w:cstheme="minorHAnsi"/>
                <w:b/>
                <w:iCs/>
                <w:sz w:val="20"/>
                <w:szCs w:val="20"/>
              </w:rPr>
              <w:t>, mm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55C62F3" w14:textId="0E4521DB" w:rsidR="001C0A62" w:rsidRPr="0066004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660043"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4CDA85" w14:textId="0D308A48" w:rsidR="001C0A62" w:rsidRPr="0066004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66004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1C4280" w14:textId="1A3596B8" w:rsidR="001C0A62" w:rsidRPr="0066004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66004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7A86A87" w14:textId="14E3CAEB" w:rsidR="001C0A62" w:rsidRPr="0066004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 w:rsidRPr="00660043">
              <w:rPr>
                <w:rFonts w:cstheme="minorHAnsi"/>
                <w:b/>
                <w:sz w:val="20"/>
                <w:szCs w:val="20"/>
              </w:rPr>
              <w:t xml:space="preserve">Total price </w:t>
            </w:r>
          </w:p>
        </w:tc>
      </w:tr>
      <w:tr w:rsidR="007E39FA" w:rsidRPr="00660043" w14:paraId="78B519CD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1A917B8" w14:textId="2B974785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EFFBF97" w14:textId="3537F1FE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Working desk with support legs (material type - melamine chipboard countertop, leg material - metal, countertop thickness - min 2.5 cm, leg thickness - 40-50mm, table color - light gray, legs - chrome color)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615053B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49F0A93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4DBD988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F7693A9" w14:textId="74657F91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F7D18">
              <w:rPr>
                <w:rFonts w:cstheme="minorHAnsi"/>
                <w:b/>
                <w:sz w:val="20"/>
                <w:szCs w:val="20"/>
              </w:rPr>
              <w:t>1500x600x750</w:t>
            </w:r>
          </w:p>
          <w:p w14:paraId="6205C196" w14:textId="326204EB" w:rsidR="007E39FA" w:rsidRPr="0010029F" w:rsidRDefault="007E39FA" w:rsidP="007E39FA">
            <w:pPr>
              <w:widowControl w:val="0"/>
              <w:overflowPunct w:val="0"/>
              <w:adjustRightInd w:val="0"/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1E08604" w14:textId="7B792B68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D81F7DB" w14:textId="72832CD0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E0E7370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B6F524C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28E8BB15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9B240BB" w14:textId="659F721C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669EA0D" w14:textId="3E4B70F8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Working desk with cabinet (table material - melamine chipboard, cabinet material = melamine chipboard, material thickness min 1.6 cm, no. drawers - 4, closing type - standard slides, light gray)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81B5A58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D32C1D2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3DBE915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C658FE7" w14:textId="7F4276FE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2000x600x750</w:t>
            </w:r>
          </w:p>
          <w:p w14:paraId="7844BD53" w14:textId="77777777" w:rsidR="007E39FA" w:rsidRPr="00316C35" w:rsidRDefault="007E39FA" w:rsidP="007E39FA">
            <w:pPr>
              <w:pStyle w:val="ListParagraph"/>
              <w:widowControl w:val="0"/>
              <w:overflowPunct w:val="0"/>
              <w:adjustRightInd w:val="0"/>
              <w:spacing w:after="0" w:line="360" w:lineRule="auto"/>
              <w:ind w:left="4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02019BC" w14:textId="2D5B2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A87E915" w14:textId="1D05DC78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B05B5C6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51B71C8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572D99E2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499A6AF" w14:textId="30E9903D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59C58F2" w14:textId="6F39AFCF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 xml:space="preserve">Visitors table (material type - melamine chipboard countertop, leg material - metal, countertop thickness - min 2.5 cm, leg thickness - 40mm, </w:t>
            </w:r>
            <w:proofErr w:type="gramStart"/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table top</w:t>
            </w:r>
            <w:proofErr w:type="gramEnd"/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 xml:space="preserve"> color - white, leg color - gray or black)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A9F7178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7CDF468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624D3F0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1D107E5" w14:textId="73260F46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2000x350x750</w:t>
            </w:r>
          </w:p>
          <w:p w14:paraId="6A0D1FCB" w14:textId="77777777" w:rsidR="007E39FA" w:rsidRPr="00316C35" w:rsidRDefault="007E39FA" w:rsidP="007E39FA">
            <w:pPr>
              <w:pStyle w:val="ListParagraph"/>
              <w:widowControl w:val="0"/>
              <w:overflowPunct w:val="0"/>
              <w:adjustRightInd w:val="0"/>
              <w:spacing w:after="0" w:line="360" w:lineRule="auto"/>
              <w:ind w:left="4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4898D75" w14:textId="04E7B214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C048BC1" w14:textId="47A74B82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5726B8A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19473DD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622B1F88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0D8D607" w14:textId="0B4F3580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997AF05" w14:textId="131A909D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Reception furniture (material type - melamine chipboard, material thickness - min 2.5 cm, oak color)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75CFA3A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602A9F2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4F86F0B" w14:textId="1DE35A0F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350x700x740</w:t>
            </w:r>
          </w:p>
          <w:p w14:paraId="4B2242E9" w14:textId="77777777" w:rsidR="007E39FA" w:rsidRPr="00316C35" w:rsidRDefault="007E39FA" w:rsidP="007E39FA">
            <w:pPr>
              <w:pStyle w:val="ListParagraph"/>
              <w:widowControl w:val="0"/>
              <w:overflowPunct w:val="0"/>
              <w:adjustRightInd w:val="0"/>
              <w:spacing w:after="0" w:line="360" w:lineRule="auto"/>
              <w:ind w:left="4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C6DB44A" w14:textId="78089470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7AA7E4F" w14:textId="7C338133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2BC6742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0D1F831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55666E70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6FE51AC" w14:textId="78C431F5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5902142" w14:textId="7D2A869C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Reception furniture (material type - melamine chipboard, material thickness - min 2.5 cm, countertop color - oak wood texture)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6D49E5C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BEBBAA2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5CBE539" w14:textId="1F3E811B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770x350x750</w:t>
            </w:r>
          </w:p>
          <w:p w14:paraId="2558986D" w14:textId="77777777" w:rsidR="007E39FA" w:rsidRPr="00316C35" w:rsidRDefault="007E39FA" w:rsidP="007E39FA">
            <w:pPr>
              <w:pStyle w:val="ListParagraph"/>
              <w:widowControl w:val="0"/>
              <w:overflowPunct w:val="0"/>
              <w:adjustRightInd w:val="0"/>
              <w:spacing w:after="0" w:line="360" w:lineRule="auto"/>
              <w:ind w:left="43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2DC50F5" w14:textId="5EF06CC0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91AAC28" w14:textId="4888D8E4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F4B5C9D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92CC3F5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5562BF80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19BD88A1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72F4F73" w14:textId="77777777" w:rsidR="007E39FA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  <w:p w14:paraId="22B3AC13" w14:textId="77777777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1DD2A18" w14:textId="637B1BFC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lastRenderedPageBreak/>
              <w:t xml:space="preserve">Shelf - black metal housing with wooden shelves (shelf material type - white chipboard 40mm, </w:t>
            </w: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lastRenderedPageBreak/>
              <w:t>housing material - black metal, housing thickness 10-15mm)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6B386A9" w14:textId="77777777" w:rsidR="007E39FA" w:rsidRDefault="007E39FA" w:rsidP="007E39FA">
            <w:pPr>
              <w:widowControl w:val="0"/>
              <w:overflowPunct w:val="0"/>
              <w:adjustRightInd w:val="0"/>
              <w:spacing w:after="0" w:line="360" w:lineRule="auto"/>
              <w:rPr>
                <w:rFonts w:cstheme="minorHAnsi"/>
                <w:b/>
                <w:sz w:val="20"/>
                <w:szCs w:val="20"/>
              </w:rPr>
            </w:pPr>
          </w:p>
          <w:p w14:paraId="6071EEAC" w14:textId="77777777" w:rsidR="007E39FA" w:rsidRDefault="007E39FA" w:rsidP="007E39FA">
            <w:pPr>
              <w:widowControl w:val="0"/>
              <w:overflowPunct w:val="0"/>
              <w:adjustRightInd w:val="0"/>
              <w:spacing w:after="0"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A46FD">
              <w:rPr>
                <w:rFonts w:cstheme="minorHAnsi"/>
                <w:b/>
                <w:bCs/>
                <w:sz w:val="20"/>
                <w:szCs w:val="20"/>
              </w:rPr>
              <w:t>1000x300x1500</w:t>
            </w:r>
          </w:p>
          <w:p w14:paraId="7CA4C8B6" w14:textId="60420976" w:rsidR="007E39FA" w:rsidRPr="00BA46FD" w:rsidRDefault="007E39FA" w:rsidP="007E39FA">
            <w:pPr>
              <w:widowControl w:val="0"/>
              <w:overflowPunct w:val="0"/>
              <w:adjustRightInd w:val="0"/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8B4E0D5" w14:textId="44F5862F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E2228D1" w14:textId="1A298D5F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F84A0CE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E19F898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67B1080C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6F82C90" w14:textId="0D07A2C8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9D2637B" w14:textId="04ED8292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Visitors table (type of material - melamine chipboard countertop, leg material - metal, countertop thickness - min 2.5 cm, leg thickness - 40mm, countertop color - oak wood)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8740608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8D30FA0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618557F" w14:textId="6E66CCFE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600x600x500</w:t>
            </w:r>
          </w:p>
          <w:p w14:paraId="473F575A" w14:textId="77777777" w:rsidR="007E39FA" w:rsidRPr="00BA46FD" w:rsidRDefault="007E39FA" w:rsidP="007E39FA">
            <w:pPr>
              <w:widowControl w:val="0"/>
              <w:overflowPunct w:val="0"/>
              <w:adjustRightInd w:val="0"/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406E039" w14:textId="47213640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6D4E450" w14:textId="602B0CB1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47C9B2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D119C96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50EEFEE6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517FBCA" w14:textId="78FC8860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4235F4E" w14:textId="26B6BD5C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Window blinds (vertical, material type - polyester, lamella thickness - min 0.3 mm, light gray, ceiling or wall mounting type, including aluminum mounting gasket and accessories)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9EC5ACE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5FD6A7A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854ABC9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B6471B8" w14:textId="75EAB5FD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2623x2000</w:t>
            </w:r>
          </w:p>
          <w:p w14:paraId="3C0C14E5" w14:textId="77777777" w:rsidR="007E39FA" w:rsidRPr="00316C35" w:rsidRDefault="007E39FA" w:rsidP="007E39FA">
            <w:pPr>
              <w:pStyle w:val="ListParagraph"/>
              <w:widowControl w:val="0"/>
              <w:overflowPunct w:val="0"/>
              <w:adjustRightInd w:val="0"/>
              <w:spacing w:after="0" w:line="360" w:lineRule="auto"/>
              <w:ind w:left="4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68A5BB3" w14:textId="6E92BB2A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4ECB8F1" w14:textId="0E23246F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87FEA5D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E4ED285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58C0CF71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3EE0634" w14:textId="0B08D426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D70D428" w14:textId="4B8B2D3D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Window blinds (vertical, material type - polyester, lamella thickness - min 0.3 mm, light gray color, ceiling or wall mounting type, including aluminum mounting gasket and accessories)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05BE96F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D47E2D9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9D96B6E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116EC0A" w14:textId="79D6A088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4100x2000</w:t>
            </w:r>
          </w:p>
          <w:p w14:paraId="0C87BF27" w14:textId="77777777" w:rsidR="007E39FA" w:rsidRPr="00316C35" w:rsidRDefault="007E39FA" w:rsidP="007E39FA">
            <w:pPr>
              <w:pStyle w:val="ListParagraph"/>
              <w:widowControl w:val="0"/>
              <w:overflowPunct w:val="0"/>
              <w:adjustRightInd w:val="0"/>
              <w:spacing w:after="0" w:line="360" w:lineRule="auto"/>
              <w:ind w:left="4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EBCEC9F" w14:textId="753978A2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0CE651B" w14:textId="38D5D58A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099260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F41575A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05D5192C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4274805" w14:textId="6CBF6049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202B5BD" w14:textId="35536D8E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Chair (fixed visitor type, backrest height min 41 cm, floor-seat height min 47 cm, steel pipe structure material, interior seat material - laminated wood and fabric, interior back material - laminated wood fabric, sponge seat, sponge backrest, sponge thickness min 3 cm, chrome base type, upholstered, minimum weight supported - 120 kg)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BCC62C2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447EC98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8E02E09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9D385AB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812E04C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D031045" w14:textId="32BBC21F" w:rsidR="007E39FA" w:rsidRPr="00BA46FD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500x500x800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993DD2B" w14:textId="7E6DDE2E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89873A4" w14:textId="57F17CC0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B993D2E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0CD0F69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695C776F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525312B" w14:textId="04DDD05A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EDBF9A9" w14:textId="08E7A124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 xml:space="preserve">Office wheelchair for workers (ergonomic type adjustable for height, rotary, backrest height min 56 cm, floor-seat height min 43 cm, height adjustable, height adjustable between 96-104 cm, base diameter min 62 cm, structure material - metal, inside seat material - laminate wood and textile, inside backrest laminate wood and textile, sponge seat, sponge density min 25 kg/m3, light gray color, chrome base type, oscillating mechanism type, upholstery, nylon wheel material, arm </w:t>
            </w: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lastRenderedPageBreak/>
              <w:t>material -  polypropylene, supported weight at least - 100 kg)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6B15B4D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3EF87AA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F856098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EF0E3F6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FF5B72C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CC52F6D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8782EED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D087E6D" w14:textId="33B9582B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620x590x950</w:t>
            </w:r>
          </w:p>
          <w:p w14:paraId="5805CDB1" w14:textId="77777777" w:rsidR="007E39FA" w:rsidRPr="00316C35" w:rsidRDefault="007E39FA" w:rsidP="007E39FA">
            <w:pPr>
              <w:pStyle w:val="ListParagraph"/>
              <w:widowControl w:val="0"/>
              <w:overflowPunct w:val="0"/>
              <w:adjustRightInd w:val="0"/>
              <w:spacing w:after="0" w:line="360" w:lineRule="auto"/>
              <w:ind w:left="4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1B0DE88" w14:textId="664BBD45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9560271" w14:textId="02A8F303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3A8666A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E6DE7A5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50289C95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59FCE63F" w14:textId="4C8EBBAD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619F7F8" w14:textId="4D495CF7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Prefabricated mobile panels for separating the workspace (material type - melamine chipboard, material thickness min 2.5 cm, color: top - transparent glass and bottom - light beige oak, mounting type - on legs, mobile)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C0C5F3C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C086F89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79B9D96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1AE8918" w14:textId="7AABB069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2000x1810</w:t>
            </w:r>
          </w:p>
          <w:p w14:paraId="3D4AD350" w14:textId="77777777" w:rsidR="007E39FA" w:rsidRPr="00316C35" w:rsidRDefault="007E39FA" w:rsidP="007E39FA">
            <w:pPr>
              <w:pStyle w:val="ListParagraph"/>
              <w:widowControl w:val="0"/>
              <w:overflowPunct w:val="0"/>
              <w:adjustRightInd w:val="0"/>
              <w:spacing w:after="0" w:line="360" w:lineRule="auto"/>
              <w:ind w:left="4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A998551" w14:textId="267F5FA1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E9C6BC9" w14:textId="7F847D6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1DFE580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5740D23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754EC547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9EE1190" w14:textId="1AC2B16B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D248F29" w14:textId="12803BA3" w:rsidR="007E39FA" w:rsidRPr="007E39FA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E39FA">
              <w:rPr>
                <w:rFonts w:cs="Calibri"/>
                <w:b/>
                <w:sz w:val="20"/>
                <w:szCs w:val="20"/>
                <w:lang w:val="en-US"/>
              </w:rPr>
              <w:t xml:space="preserve">Toilet accessories for </w:t>
            </w:r>
            <w:r w:rsidRPr="007E39FA">
              <w:rPr>
                <w:b/>
                <w:sz w:val="20"/>
                <w:szCs w:val="20"/>
                <w:lang w:val="en-US"/>
              </w:rPr>
              <w:t>people with disabilities</w:t>
            </w:r>
            <w:r w:rsidRPr="007E39FA">
              <w:rPr>
                <w:rFonts w:cs="Calibri"/>
                <w:b/>
                <w:sz w:val="20"/>
                <w:szCs w:val="20"/>
                <w:lang w:val="en-US"/>
              </w:rPr>
              <w:t xml:space="preserve"> (stabilizer bar, stainless steel material, chrome, min. size - 400 mm; folding safety bar - size at least 600 mm, chrome, stainless steel, wall mounting, double-sided)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1CC61F0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E950D87" w14:textId="77777777" w:rsidR="007E39FA" w:rsidRPr="00316C35" w:rsidRDefault="007E39FA" w:rsidP="007E39FA">
            <w:pPr>
              <w:pStyle w:val="ListParagraph"/>
              <w:widowControl w:val="0"/>
              <w:overflowPunct w:val="0"/>
              <w:adjustRightInd w:val="0"/>
              <w:spacing w:after="0" w:line="360" w:lineRule="auto"/>
              <w:ind w:left="4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734FB24" w14:textId="18CBC810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935ABD" w14:textId="5CC6DA2A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E0CC326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AA77561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7DDDE87D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E79175B" w14:textId="3A1D19FB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681ECA8" w14:textId="49655DB1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Prefabricated mobile panels for separating the workspace (material type - transparent glass, including the built-in system in the work desk)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84C440D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489D708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0DB6FB5" w14:textId="17F95DA2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2000x710</w:t>
            </w:r>
          </w:p>
          <w:p w14:paraId="1160A068" w14:textId="77777777" w:rsidR="007E39FA" w:rsidRPr="00316C35" w:rsidRDefault="007E39FA" w:rsidP="007E39FA">
            <w:pPr>
              <w:pStyle w:val="ListParagraph"/>
              <w:widowControl w:val="0"/>
              <w:overflowPunct w:val="0"/>
              <w:adjustRightInd w:val="0"/>
              <w:spacing w:after="0" w:line="360" w:lineRule="auto"/>
              <w:ind w:left="4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2F6722C" w14:textId="53AC5A9E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386EB43" w14:textId="161D45AE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9FC24AE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9182206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39FA" w:rsidRPr="00660043" w14:paraId="7096ADC7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0219E06" w14:textId="097A904C" w:rsidR="007E39FA" w:rsidRPr="00316C35" w:rsidRDefault="007E39FA" w:rsidP="007E39F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4B83514" w14:textId="31A42AD8" w:rsidR="007E39FA" w:rsidRPr="00316C35" w:rsidRDefault="007E39FA" w:rsidP="007E39FA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68381A">
              <w:rPr>
                <w:rFonts w:cs="Calibri"/>
                <w:b/>
                <w:sz w:val="20"/>
                <w:szCs w:val="20"/>
                <w:lang w:val="en-US"/>
              </w:rPr>
              <w:t>Reception (material type - melamine chipboard, material thickness min 2.5 cm, color: top - light beige oak, sides - white)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FA3BC89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9C8B22B" w14:textId="77777777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(2075+5700x2075)</w:t>
            </w:r>
          </w:p>
          <w:p w14:paraId="7784C0CA" w14:textId="3C321E7F" w:rsidR="007E39FA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A46FD">
              <w:rPr>
                <w:rFonts w:cstheme="minorHAnsi"/>
                <w:b/>
                <w:sz w:val="20"/>
                <w:szCs w:val="20"/>
              </w:rPr>
              <w:t>x1200(h)</w:t>
            </w:r>
          </w:p>
          <w:p w14:paraId="39D9257F" w14:textId="77777777" w:rsidR="007E39FA" w:rsidRPr="00316C35" w:rsidRDefault="007E39FA" w:rsidP="007E39FA">
            <w:pPr>
              <w:pStyle w:val="ListParagraph"/>
              <w:widowControl w:val="0"/>
              <w:overflowPunct w:val="0"/>
              <w:adjustRightInd w:val="0"/>
              <w:spacing w:after="0" w:line="360" w:lineRule="auto"/>
              <w:ind w:left="4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A803BD2" w14:textId="7C06D55C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set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483DA75" w14:textId="2D34309F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16074F2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C735BD3" w14:textId="77777777" w:rsidR="007E39FA" w:rsidRPr="00660043" w:rsidRDefault="007E39FA" w:rsidP="007E39FA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7050C" w:rsidRPr="00660043" w14:paraId="5C2B4D9F" w14:textId="77777777" w:rsidTr="007E39FA">
        <w:trPr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FA9DA59" w14:textId="77777777" w:rsidR="0017050C" w:rsidRDefault="0017050C" w:rsidP="00BA46F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4"/>
            <w:shd w:val="clear" w:color="auto" w:fill="D9D9D9" w:themeFill="background1" w:themeFillShade="D9"/>
            <w:vAlign w:val="center"/>
          </w:tcPr>
          <w:p w14:paraId="057F8A58" w14:textId="4F838180" w:rsidR="0017050C" w:rsidRDefault="0017050C" w:rsidP="00BA46FD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 and all-inclusive price (VAT 0%)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8EB145C" w14:textId="77777777" w:rsidR="0017050C" w:rsidRPr="00660043" w:rsidRDefault="0017050C" w:rsidP="00BA46FD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D78BE5A" w14:textId="77777777" w:rsidR="0017050C" w:rsidRPr="00660043" w:rsidRDefault="0017050C" w:rsidP="00BA46FD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1F35844" w14:textId="77777777" w:rsidR="00BA46FD" w:rsidRDefault="00BA46FD" w:rsidP="009B7516">
      <w:pPr>
        <w:rPr>
          <w:rFonts w:cstheme="minorHAnsi"/>
          <w:b/>
          <w:sz w:val="20"/>
          <w:szCs w:val="20"/>
        </w:rPr>
      </w:pPr>
    </w:p>
    <w:p w14:paraId="70AB08F2" w14:textId="592B6CA2" w:rsidR="009B7516" w:rsidRPr="005E5F03" w:rsidRDefault="009B7516" w:rsidP="009B7516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</w:t>
      </w:r>
      <w:r w:rsidR="0071500A" w:rsidRPr="005E5F03">
        <w:rPr>
          <w:rFonts w:cstheme="minorHAnsi"/>
          <w:b/>
          <w:sz w:val="20"/>
          <w:szCs w:val="20"/>
        </w:rPr>
        <w:t xml:space="preserve"> with</w:t>
      </w:r>
      <w:r w:rsidRPr="005E5F03">
        <w:rPr>
          <w:rFonts w:cstheme="minorHAnsi"/>
          <w:b/>
          <w:sz w:val="20"/>
          <w:szCs w:val="20"/>
        </w:rPr>
        <w:t xml:space="preserve"> Requirements</w:t>
      </w:r>
      <w:r w:rsidR="00660043">
        <w:rPr>
          <w:rFonts w:cstheme="minorHAnsi"/>
          <w:b/>
          <w:sz w:val="20"/>
          <w:szCs w:val="20"/>
        </w:rPr>
        <w:t xml:space="preserve"> </w:t>
      </w:r>
    </w:p>
    <w:tbl>
      <w:tblPr>
        <w:tblW w:w="9781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118"/>
      </w:tblGrid>
      <w:tr w:rsidR="00116258" w:rsidRPr="005E5F03" w14:paraId="3E60D82C" w14:textId="77777777" w:rsidTr="00915443">
        <w:trPr>
          <w:trHeight w:val="215"/>
        </w:trPr>
        <w:tc>
          <w:tcPr>
            <w:tcW w:w="4111" w:type="dxa"/>
            <w:vMerge w:val="restart"/>
          </w:tcPr>
          <w:p w14:paraId="6C830D2B" w14:textId="77777777" w:rsidR="00116258" w:rsidRPr="005E5F03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7A9D2221" w14:textId="77777777" w:rsidR="00116258" w:rsidRPr="005E5F03" w:rsidRDefault="00116258" w:rsidP="007762AB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3"/>
          </w:tcPr>
          <w:p w14:paraId="79334166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116258" w:rsidRPr="005E5F03" w14:paraId="64902CEF" w14:textId="77777777" w:rsidTr="00915443">
        <w:trPr>
          <w:trHeight w:val="584"/>
        </w:trPr>
        <w:tc>
          <w:tcPr>
            <w:tcW w:w="4111" w:type="dxa"/>
            <w:vMerge/>
          </w:tcPr>
          <w:p w14:paraId="2451DC0A" w14:textId="77777777" w:rsidR="00116258" w:rsidRPr="005E5F03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732D1E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2496CEA9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118" w:type="dxa"/>
          </w:tcPr>
          <w:p w14:paraId="4882FF7D" w14:textId="0A9E8361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 w:rsidR="008A58B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27BB0">
              <w:rPr>
                <w:rFonts w:cstheme="minorHAnsi"/>
                <w:b/>
                <w:sz w:val="20"/>
                <w:szCs w:val="20"/>
              </w:rPr>
              <w:t>-</w:t>
            </w:r>
            <w:r w:rsidR="008A58B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97EF8">
              <w:rPr>
                <w:rFonts w:cstheme="minorHAnsi"/>
                <w:b/>
                <w:sz w:val="20"/>
                <w:szCs w:val="20"/>
              </w:rPr>
              <w:t>offer</w:t>
            </w:r>
          </w:p>
        </w:tc>
      </w:tr>
      <w:tr w:rsidR="00552120" w:rsidRPr="005E5F03" w14:paraId="27607141" w14:textId="77777777" w:rsidTr="00915443">
        <w:trPr>
          <w:trHeight w:val="340"/>
        </w:trPr>
        <w:tc>
          <w:tcPr>
            <w:tcW w:w="4111" w:type="dxa"/>
            <w:vAlign w:val="bottom"/>
          </w:tcPr>
          <w:p w14:paraId="0A18B474" w14:textId="77777777" w:rsidR="00552120" w:rsidRPr="005E5F03" w:rsidRDefault="00552120" w:rsidP="00552120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Minimum Technical Specifications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52858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bottom"/>
              </w:tcPr>
              <w:p w14:paraId="70CF81A2" w14:textId="1C3D3B96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0625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bottom"/>
              </w:tcPr>
              <w:p w14:paraId="63AD063B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93319610"/>
            <w:placeholder>
              <w:docPart w:val="8BC0BDF7B56F4BCEBA053E8C93CA0B93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bottom"/>
              </w:tcPr>
              <w:p w14:paraId="7FD4F24D" w14:textId="77777777" w:rsidR="00552120" w:rsidRPr="005E5F03" w:rsidRDefault="00552120" w:rsidP="00552120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52120" w:rsidRPr="005E5F03" w14:paraId="02FA5D51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39E59910" w14:textId="77777777" w:rsidR="00552120" w:rsidRPr="005E5F03" w:rsidRDefault="00552120" w:rsidP="00552120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Delivery Term (INCOTERMS)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64998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82DDB79" w14:textId="612C9382" w:rsidR="00552120" w:rsidRPr="005E5F03" w:rsidRDefault="000270DC" w:rsidP="00552120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102999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2497092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40409663"/>
            <w:placeholder>
              <w:docPart w:val="DE1F84243DEB451F8EE41D6C03CDA17A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center"/>
              </w:tcPr>
              <w:p w14:paraId="6670730B" w14:textId="77777777" w:rsidR="00552120" w:rsidRPr="005E5F03" w:rsidRDefault="00552120" w:rsidP="00552120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52120" w:rsidRPr="005E5F03" w14:paraId="3AA6D4E0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48E2452D" w14:textId="3F364323" w:rsidR="00552120" w:rsidRPr="00BA46FD" w:rsidRDefault="00552120" w:rsidP="00552120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BA46FD">
              <w:rPr>
                <w:rFonts w:cstheme="minorHAnsi"/>
                <w:bCs/>
                <w:sz w:val="20"/>
                <w:szCs w:val="20"/>
              </w:rPr>
              <w:t>Validity of Quotation 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5280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B84A777" w14:textId="121CAC1B" w:rsidR="00552120" w:rsidRPr="005E5F03" w:rsidRDefault="000270DC" w:rsidP="00552120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5140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B194B16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0898193"/>
            <w:placeholder>
              <w:docPart w:val="73C2C850231548949DAF1EF849CF2BBC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center"/>
              </w:tcPr>
              <w:p w14:paraId="34625014" w14:textId="77777777" w:rsidR="00552120" w:rsidRPr="005E5F03" w:rsidRDefault="00552120" w:rsidP="00552120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270DC" w:rsidRPr="005E5F03" w14:paraId="43EB7AB0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3BD78C54" w14:textId="04C3F3B2" w:rsidR="000270DC" w:rsidRPr="00BA46FD" w:rsidRDefault="00AE0AA8" w:rsidP="000270D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BA46FD">
              <w:rPr>
                <w:sz w:val="20"/>
                <w:szCs w:val="20"/>
              </w:rPr>
              <w:t xml:space="preserve">Minimum warranty period 24 months on both parts and </w:t>
            </w:r>
            <w:proofErr w:type="spellStart"/>
            <w:r w:rsidRPr="00BA46FD">
              <w:rPr>
                <w:sz w:val="20"/>
                <w:szCs w:val="20"/>
              </w:rPr>
              <w:t>labor</w:t>
            </w:r>
            <w:proofErr w:type="spellEnd"/>
          </w:p>
        </w:tc>
        <w:sdt>
          <w:sdtPr>
            <w:rPr>
              <w:rFonts w:cstheme="minorHAnsi"/>
              <w:sz w:val="20"/>
              <w:szCs w:val="20"/>
            </w:rPr>
            <w:id w:val="-238173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72F49E2" w14:textId="411B013F" w:rsidR="000270DC" w:rsidRDefault="000270DC" w:rsidP="000270D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3152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C3234FF" w14:textId="2D600123" w:rsidR="000270DC" w:rsidRDefault="000270DC" w:rsidP="000270D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54268380"/>
            <w:placeholder>
              <w:docPart w:val="8C77F59361F647C1B4EB3F6F850D0EC5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center"/>
              </w:tcPr>
              <w:p w14:paraId="3D2808EF" w14:textId="571878B3" w:rsidR="000270DC" w:rsidRDefault="000270DC" w:rsidP="000270D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270DC" w:rsidRPr="005E5F03" w14:paraId="2483633F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4BC31604" w14:textId="3E6CEB66" w:rsidR="000270DC" w:rsidRPr="000270DC" w:rsidRDefault="000270DC" w:rsidP="000270DC">
            <w:pPr>
              <w:pStyle w:val="TableParagraph"/>
              <w:ind w:right="838"/>
              <w:rPr>
                <w:rFonts w:ascii="Calibri"/>
                <w:sz w:val="20"/>
                <w:szCs w:val="20"/>
              </w:rPr>
            </w:pPr>
            <w:r w:rsidRPr="000270DC">
              <w:rPr>
                <w:rFonts w:ascii="Calibri"/>
                <w:sz w:val="20"/>
                <w:szCs w:val="20"/>
              </w:rPr>
              <w:t>Availability of certificates of quality,</w:t>
            </w:r>
            <w:r w:rsidRPr="000270DC">
              <w:rPr>
                <w:rFonts w:ascii="Calibri"/>
                <w:spacing w:val="1"/>
                <w:sz w:val="20"/>
                <w:szCs w:val="20"/>
              </w:rPr>
              <w:t xml:space="preserve"> </w:t>
            </w:r>
            <w:r w:rsidRPr="000270DC">
              <w:rPr>
                <w:rFonts w:ascii="Calibri"/>
                <w:sz w:val="20"/>
                <w:szCs w:val="20"/>
              </w:rPr>
              <w:t>conformity</w:t>
            </w:r>
            <w:r w:rsidRPr="000270D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0270DC">
              <w:rPr>
                <w:rFonts w:ascii="Calibri"/>
                <w:sz w:val="20"/>
                <w:szCs w:val="20"/>
              </w:rPr>
              <w:t>and</w:t>
            </w:r>
            <w:r w:rsidRPr="000270DC">
              <w:rPr>
                <w:rFonts w:ascii="Calibri"/>
                <w:spacing w:val="-4"/>
                <w:sz w:val="20"/>
                <w:szCs w:val="20"/>
              </w:rPr>
              <w:t xml:space="preserve"> </w:t>
            </w:r>
            <w:r w:rsidRPr="000270DC">
              <w:rPr>
                <w:rFonts w:ascii="Calibri"/>
                <w:sz w:val="20"/>
                <w:szCs w:val="20"/>
              </w:rPr>
              <w:t>origin</w:t>
            </w:r>
            <w:r w:rsidRPr="000270DC">
              <w:rPr>
                <w:rFonts w:ascii="Calibri"/>
                <w:spacing w:val="-2"/>
                <w:sz w:val="20"/>
                <w:szCs w:val="20"/>
              </w:rPr>
              <w:t xml:space="preserve"> </w:t>
            </w:r>
            <w:r w:rsidRPr="000270DC">
              <w:rPr>
                <w:rFonts w:ascii="Calibri"/>
                <w:sz w:val="20"/>
                <w:szCs w:val="20"/>
              </w:rPr>
              <w:t>for</w:t>
            </w:r>
            <w:r w:rsidRPr="000270DC">
              <w:rPr>
                <w:rFonts w:ascii="Calibri"/>
                <w:spacing w:val="-1"/>
                <w:sz w:val="20"/>
                <w:szCs w:val="20"/>
              </w:rPr>
              <w:t xml:space="preserve"> </w:t>
            </w:r>
            <w:r w:rsidRPr="000270DC">
              <w:rPr>
                <w:rFonts w:ascii="Calibri"/>
                <w:sz w:val="20"/>
                <w:szCs w:val="20"/>
              </w:rPr>
              <w:t>the offered equipment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15884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630866D" w14:textId="72773335" w:rsidR="000270DC" w:rsidRDefault="000270DC" w:rsidP="000270D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49510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EA1B772" w14:textId="61F45D2E" w:rsidR="000270DC" w:rsidRDefault="000270DC" w:rsidP="000270D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6362157"/>
            <w:placeholder>
              <w:docPart w:val="AC5D8D90A8D14D12A262C33C35E7443F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center"/>
              </w:tcPr>
              <w:p w14:paraId="7D0784ED" w14:textId="76A7A153" w:rsidR="000270DC" w:rsidRDefault="000270DC" w:rsidP="000270D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270DC" w:rsidRPr="005E5F03" w14:paraId="2C910643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2D416566" w14:textId="77777777" w:rsidR="000270DC" w:rsidRPr="005E5F03" w:rsidRDefault="000270DC" w:rsidP="000270D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4939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0DBD398" w14:textId="77777777" w:rsidR="000270DC" w:rsidRPr="005E5F03" w:rsidRDefault="000270DC" w:rsidP="000270D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9460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C514A61" w14:textId="77777777" w:rsidR="000270DC" w:rsidRPr="005E5F03" w:rsidRDefault="000270DC" w:rsidP="000270D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14342"/>
            <w:placeholder>
              <w:docPart w:val="A466A89EB70C435F980EFCDB77D57DA3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center"/>
              </w:tcPr>
              <w:p w14:paraId="659F551C" w14:textId="77777777" w:rsidR="000270DC" w:rsidRPr="005E5F03" w:rsidRDefault="000270DC" w:rsidP="000270D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270DC" w:rsidRPr="005E5F03" w14:paraId="373DA841" w14:textId="77777777" w:rsidTr="00915443">
        <w:trPr>
          <w:trHeight w:val="340"/>
        </w:trPr>
        <w:tc>
          <w:tcPr>
            <w:tcW w:w="4111" w:type="dxa"/>
            <w:vAlign w:val="center"/>
          </w:tcPr>
          <w:p w14:paraId="52AA122E" w14:textId="4DE1BD5A" w:rsidR="000270DC" w:rsidRPr="005E5F03" w:rsidRDefault="000270DC" w:rsidP="000270D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All Provisions of the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64577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1884062" w14:textId="77777777" w:rsidR="000270DC" w:rsidRPr="005E5F03" w:rsidRDefault="000270DC" w:rsidP="000270D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7248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31AC8FE" w14:textId="77777777" w:rsidR="000270DC" w:rsidRPr="005E5F03" w:rsidRDefault="000270DC" w:rsidP="000270D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0679999"/>
            <w:placeholder>
              <w:docPart w:val="3763032C343C4E8D90D99CE310D2EFE1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vAlign w:val="center"/>
              </w:tcPr>
              <w:p w14:paraId="759D867F" w14:textId="77777777" w:rsidR="000270DC" w:rsidRPr="005E5F03" w:rsidRDefault="000270DC" w:rsidP="000270D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C9A8227" w14:textId="77777777" w:rsidR="00E132A8" w:rsidRDefault="00E132A8" w:rsidP="00F52526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5C729F" w:rsidRPr="005E5F03" w14:paraId="3ADD803E" w14:textId="77777777" w:rsidTr="00D642BC">
        <w:tc>
          <w:tcPr>
            <w:tcW w:w="9736" w:type="dxa"/>
            <w:gridSpan w:val="2"/>
          </w:tcPr>
          <w:p w14:paraId="60A1D10B" w14:textId="77777777" w:rsidR="005C729F" w:rsidRPr="005E5F03" w:rsidRDefault="005C729F" w:rsidP="00E2657A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5C729F" w:rsidRPr="005E5F03" w14:paraId="26764B9A" w14:textId="77777777" w:rsidTr="00D642BC">
        <w:tc>
          <w:tcPr>
            <w:tcW w:w="4868" w:type="dxa"/>
          </w:tcPr>
          <w:p w14:paraId="5E8D9DEB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79F02093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868036976"/>
                <w:placeholder>
                  <w:docPart w:val="6B8BE8CBB6784D66903FFD32126099A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C1EB04D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409237444"/>
                <w:placeholder>
                  <w:docPart w:val="712D865E916B4F83886AA2FB4BE4FCB7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05E280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263452250"/>
                <w:placeholder>
                  <w:docPart w:val="C421AC99AB7547D0B633DCAFC9A8A04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7336FC4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4603572"/>
                <w:placeholder>
                  <w:docPart w:val="D53BCCFCB57B42F195A748840BB3BF7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B535B0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517990992"/>
                <w:placeholder>
                  <w:docPart w:val="79F08D84340C4F1D820FA0F9E41790E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27D8684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34241C05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70810794"/>
                <w:placeholder>
                  <w:docPart w:val="124C4BEAC6DF4D239BB603B90F9A5439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853AB34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619843428"/>
                <w:placeholder>
                  <w:docPart w:val="E76862DFC53E40C1A7D98BDEC9AC88B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CDBDD5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49C7C260" w14:textId="77777777" w:rsidR="005C729F" w:rsidRPr="005E5F03" w:rsidRDefault="005C729F" w:rsidP="00D642B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300724"/>
                <w:placeholder>
                  <w:docPart w:val="1BEBACA9B0484B2194E053314F265F5B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F78C04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555428725"/>
                <w:placeholder>
                  <w:docPart w:val="9CE39D4B6ABC4216A910F7DA3BE453F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47C6B49" w14:textId="0ABE3F80" w:rsidR="006964A1" w:rsidRDefault="006964A1" w:rsidP="000270DC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sectPr w:rsidR="006964A1" w:rsidSect="000D2175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62CD0" w14:textId="77777777" w:rsidR="00C635BC" w:rsidRDefault="00C635BC" w:rsidP="00E56798">
      <w:pPr>
        <w:spacing w:after="0" w:line="240" w:lineRule="auto"/>
      </w:pPr>
      <w:r>
        <w:separator/>
      </w:r>
    </w:p>
  </w:endnote>
  <w:endnote w:type="continuationSeparator" w:id="0">
    <w:p w14:paraId="63143023" w14:textId="77777777" w:rsidR="00C635BC" w:rsidRDefault="00C635BC" w:rsidP="00E56798">
      <w:pPr>
        <w:spacing w:after="0" w:line="240" w:lineRule="auto"/>
      </w:pPr>
      <w:r>
        <w:continuationSeparator/>
      </w:r>
    </w:p>
  </w:endnote>
  <w:endnote w:type="continuationNotice" w:id="1">
    <w:p w14:paraId="25C77C25" w14:textId="77777777" w:rsidR="00C635BC" w:rsidRDefault="00C635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21995" w14:textId="77777777" w:rsidR="00BB7BD2" w:rsidRDefault="00BB7BD2" w:rsidP="006B34B7">
    <w:pPr>
      <w:spacing w:before="82"/>
      <w:ind w:right="296"/>
      <w:rPr>
        <w:rFonts w:ascii="Times New Roman" w:hAnsi="Times New Roman"/>
        <w:sz w:val="20"/>
        <w:vertAlign w:val="superscript"/>
      </w:rPr>
    </w:pPr>
    <w:r>
      <w:rPr>
        <w:rFonts w:ascii="Times New Roman" w:hAnsi="Times New Roman"/>
        <w:sz w:val="20"/>
        <w:vertAlign w:val="superscript"/>
      </w:rPr>
      <w:t>-------------</w:t>
    </w:r>
  </w:p>
  <w:p w14:paraId="66377C22" w14:textId="0E6DCA2F" w:rsidR="00BB7BD2" w:rsidRPr="006B34B7" w:rsidRDefault="00BB7BD2" w:rsidP="006B34B7">
    <w:pPr>
      <w:spacing w:before="82"/>
      <w:ind w:right="296"/>
      <w:jc w:val="both"/>
      <w:rPr>
        <w:rFonts w:ascii="Times New Roman" w:hAnsi="Times New Roman"/>
        <w:sz w:val="16"/>
        <w:szCs w:val="16"/>
      </w:rPr>
    </w:pPr>
    <w:r w:rsidRPr="006B34B7">
      <w:rPr>
        <w:rFonts w:ascii="Times New Roman" w:hAnsi="Times New Roman"/>
        <w:sz w:val="16"/>
        <w:szCs w:val="16"/>
        <w:vertAlign w:val="superscript"/>
      </w:rPr>
      <w:t>1</w:t>
    </w:r>
    <w:r w:rsidRPr="006B34B7">
      <w:rPr>
        <w:rFonts w:ascii="Times New Roman" w:hAnsi="Times New Roman"/>
        <w:sz w:val="16"/>
        <w:szCs w:val="16"/>
      </w:rPr>
      <w:t>UNDP reserves the right not to award the contract to the lowest priced offer, if the second lowest price among the</w:t>
    </w:r>
    <w:r w:rsidRPr="006B34B7">
      <w:rPr>
        <w:rFonts w:ascii="Times New Roman" w:hAnsi="Times New Roman"/>
        <w:spacing w:val="1"/>
        <w:sz w:val="16"/>
        <w:szCs w:val="16"/>
      </w:rPr>
      <w:t xml:space="preserve"> r</w:t>
    </w:r>
    <w:r w:rsidRPr="006B34B7">
      <w:rPr>
        <w:rFonts w:ascii="Times New Roman" w:hAnsi="Times New Roman"/>
        <w:sz w:val="16"/>
        <w:szCs w:val="16"/>
      </w:rPr>
      <w:t>esponsive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offer</w:t>
    </w:r>
    <w:r w:rsidRPr="006B34B7">
      <w:rPr>
        <w:rFonts w:ascii="Times New Roman" w:hAnsi="Times New Roman"/>
        <w:spacing w:val="-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is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found</w:t>
    </w:r>
    <w:r w:rsidRPr="006B34B7">
      <w:rPr>
        <w:rFonts w:ascii="Times New Roman" w:hAnsi="Times New Roman"/>
        <w:spacing w:val="-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to</w:t>
    </w:r>
    <w:r w:rsidRPr="006B34B7">
      <w:rPr>
        <w:rFonts w:ascii="Times New Roman" w:hAnsi="Times New Roman"/>
        <w:spacing w:val="-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be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significantly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more</w:t>
    </w:r>
    <w:r w:rsidRPr="006B34B7">
      <w:rPr>
        <w:rFonts w:ascii="Times New Roman" w:hAnsi="Times New Roman"/>
        <w:spacing w:val="-2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superior,</w:t>
    </w:r>
    <w:r w:rsidRPr="006B34B7">
      <w:rPr>
        <w:rFonts w:ascii="Times New Roman" w:hAnsi="Times New Roman"/>
        <w:spacing w:val="-2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and</w:t>
    </w:r>
    <w:r w:rsidRPr="006B34B7">
      <w:rPr>
        <w:rFonts w:ascii="Times New Roman" w:hAnsi="Times New Roman"/>
        <w:spacing w:val="-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the</w:t>
    </w:r>
    <w:r w:rsidRPr="006B34B7">
      <w:rPr>
        <w:rFonts w:ascii="Times New Roman" w:hAnsi="Times New Roman"/>
        <w:spacing w:val="-2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price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is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higher</w:t>
    </w:r>
    <w:r w:rsidRPr="006B34B7">
      <w:rPr>
        <w:rFonts w:ascii="Times New Roman" w:hAnsi="Times New Roman"/>
        <w:spacing w:val="-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than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the</w:t>
    </w:r>
    <w:r w:rsidRPr="006B34B7">
      <w:rPr>
        <w:rFonts w:ascii="Times New Roman" w:hAnsi="Times New Roman"/>
        <w:spacing w:val="-2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lowest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priced</w:t>
    </w:r>
    <w:r w:rsidRPr="006B34B7">
      <w:rPr>
        <w:rFonts w:ascii="Times New Roman" w:hAnsi="Times New Roman"/>
        <w:spacing w:val="-2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compliant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offer</w:t>
    </w:r>
    <w:r w:rsidRPr="006B34B7">
      <w:rPr>
        <w:rFonts w:ascii="Times New Roman" w:hAnsi="Times New Roman"/>
        <w:spacing w:val="-47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by not more than 10%, and the budget can sufficiently cover the price difference.</w:t>
    </w:r>
    <w:r w:rsidRPr="006B34B7">
      <w:rPr>
        <w:rFonts w:ascii="Times New Roman" w:hAnsi="Times New Roman"/>
        <w:spacing w:val="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The term “more superior” as used in</w:t>
    </w:r>
    <w:r w:rsidRPr="006B34B7">
      <w:rPr>
        <w:rFonts w:ascii="Times New Roman" w:hAnsi="Times New Roman"/>
        <w:spacing w:val="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this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provision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shall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refer</w:t>
    </w:r>
    <w:r w:rsidRPr="006B34B7">
      <w:rPr>
        <w:rFonts w:ascii="Times New Roman" w:hAnsi="Times New Roman"/>
        <w:spacing w:val="-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to</w:t>
    </w:r>
    <w:r w:rsidRPr="006B34B7">
      <w:rPr>
        <w:rFonts w:ascii="Times New Roman" w:hAnsi="Times New Roman"/>
        <w:spacing w:val="-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offers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that</w:t>
    </w:r>
    <w:r w:rsidRPr="006B34B7">
      <w:rPr>
        <w:rFonts w:ascii="Times New Roman" w:hAnsi="Times New Roman"/>
        <w:spacing w:val="-2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have</w:t>
    </w:r>
    <w:r w:rsidRPr="006B34B7">
      <w:rPr>
        <w:rFonts w:ascii="Times New Roman" w:hAnsi="Times New Roman"/>
        <w:spacing w:val="-2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exceeded</w:t>
    </w:r>
    <w:r w:rsidRPr="006B34B7">
      <w:rPr>
        <w:rFonts w:ascii="Times New Roman" w:hAnsi="Times New Roman"/>
        <w:spacing w:val="-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the</w:t>
    </w:r>
    <w:r w:rsidRPr="006B34B7">
      <w:rPr>
        <w:rFonts w:ascii="Times New Roman" w:hAnsi="Times New Roman"/>
        <w:spacing w:val="5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pre-determined</w:t>
    </w:r>
    <w:r w:rsidRPr="006B34B7">
      <w:rPr>
        <w:rFonts w:ascii="Times New Roman" w:hAnsi="Times New Roman"/>
        <w:spacing w:val="-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requirements</w:t>
    </w:r>
    <w:r w:rsidRPr="006B34B7">
      <w:rPr>
        <w:rFonts w:ascii="Times New Roman" w:hAnsi="Times New Roman"/>
        <w:spacing w:val="-3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established</w:t>
    </w:r>
    <w:r w:rsidRPr="006B34B7">
      <w:rPr>
        <w:rFonts w:ascii="Times New Roman" w:hAnsi="Times New Roman"/>
        <w:spacing w:val="-1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in</w:t>
    </w:r>
    <w:r w:rsidRPr="006B34B7">
      <w:rPr>
        <w:rFonts w:ascii="Times New Roman" w:hAnsi="Times New Roman"/>
        <w:spacing w:val="-4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the</w:t>
    </w:r>
    <w:r w:rsidRPr="006B34B7">
      <w:rPr>
        <w:rFonts w:ascii="Times New Roman" w:hAnsi="Times New Roman"/>
        <w:spacing w:val="-2"/>
        <w:sz w:val="16"/>
        <w:szCs w:val="16"/>
      </w:rPr>
      <w:t xml:space="preserve"> </w:t>
    </w:r>
    <w:r w:rsidRPr="006B34B7">
      <w:rPr>
        <w:rFonts w:ascii="Times New Roman" w:hAnsi="Times New Roman"/>
        <w:sz w:val="16"/>
        <w:szCs w:val="16"/>
      </w:rPr>
      <w:t>specification.</w:t>
    </w:r>
  </w:p>
  <w:p w14:paraId="60BB0630" w14:textId="3D43CA13" w:rsidR="00BB7BD2" w:rsidRPr="00596C96" w:rsidRDefault="00BB7BD2">
    <w:pPr>
      <w:pStyle w:val="Footer"/>
    </w:pPr>
    <w:r>
      <w:rPr>
        <w:sz w:val="20"/>
        <w:szCs w:val="20"/>
      </w:rPr>
      <w:t xml:space="preserve">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 w:rsidR="001450B7">
      <w:rPr>
        <w:sz w:val="20"/>
        <w:szCs w:val="20"/>
      </w:rPr>
      <w:t xml:space="preserve">September </w:t>
    </w:r>
    <w:r>
      <w:rPr>
        <w:sz w:val="20"/>
        <w:szCs w:val="20"/>
      </w:rPr>
      <w:t>2021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 w:rsidR="00470322"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7D6F3" w14:textId="77777777" w:rsidR="00C635BC" w:rsidRDefault="00C635BC" w:rsidP="00E56798">
      <w:pPr>
        <w:spacing w:after="0" w:line="240" w:lineRule="auto"/>
      </w:pPr>
      <w:r>
        <w:separator/>
      </w:r>
    </w:p>
  </w:footnote>
  <w:footnote w:type="continuationSeparator" w:id="0">
    <w:p w14:paraId="7B2F7FA6" w14:textId="77777777" w:rsidR="00C635BC" w:rsidRDefault="00C635BC" w:rsidP="00E56798">
      <w:pPr>
        <w:spacing w:after="0" w:line="240" w:lineRule="auto"/>
      </w:pPr>
      <w:r>
        <w:continuationSeparator/>
      </w:r>
    </w:p>
  </w:footnote>
  <w:footnote w:type="continuationNotice" w:id="1">
    <w:p w14:paraId="1E4DA54A" w14:textId="77777777" w:rsidR="00C635BC" w:rsidRDefault="00C635B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742EA"/>
    <w:multiLevelType w:val="hybridMultilevel"/>
    <w:tmpl w:val="8B0009BE"/>
    <w:lvl w:ilvl="0" w:tplc="C56A18E0">
      <w:start w:val="200"/>
      <w:numFmt w:val="bullet"/>
      <w:lvlText w:val="-"/>
      <w:lvlJc w:val="left"/>
      <w:pPr>
        <w:ind w:left="43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65A23"/>
    <w:multiLevelType w:val="hybridMultilevel"/>
    <w:tmpl w:val="5F7EFE42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82420"/>
    <w:multiLevelType w:val="hybridMultilevel"/>
    <w:tmpl w:val="139A4D1E"/>
    <w:lvl w:ilvl="0" w:tplc="0409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F63462"/>
    <w:multiLevelType w:val="hybridMultilevel"/>
    <w:tmpl w:val="B4BC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41340"/>
    <w:multiLevelType w:val="hybridMultilevel"/>
    <w:tmpl w:val="92789340"/>
    <w:lvl w:ilvl="0" w:tplc="DA0C9F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B2489"/>
    <w:multiLevelType w:val="hybridMultilevel"/>
    <w:tmpl w:val="63AE9494"/>
    <w:lvl w:ilvl="0" w:tplc="D28E2F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C71CF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701CC6"/>
    <w:multiLevelType w:val="hybridMultilevel"/>
    <w:tmpl w:val="D79636D8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A721C"/>
    <w:multiLevelType w:val="hybridMultilevel"/>
    <w:tmpl w:val="ED5A243E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5"/>
  </w:num>
  <w:num w:numId="6">
    <w:abstractNumId w:val="13"/>
  </w:num>
  <w:num w:numId="7">
    <w:abstractNumId w:val="1"/>
  </w:num>
  <w:num w:numId="8">
    <w:abstractNumId w:val="12"/>
  </w:num>
  <w:num w:numId="9">
    <w:abstractNumId w:val="2"/>
  </w:num>
  <w:num w:numId="10">
    <w:abstractNumId w:val="16"/>
  </w:num>
  <w:num w:numId="11">
    <w:abstractNumId w:val="17"/>
  </w:num>
  <w:num w:numId="12">
    <w:abstractNumId w:val="4"/>
  </w:num>
  <w:num w:numId="13">
    <w:abstractNumId w:val="7"/>
  </w:num>
  <w:num w:numId="14">
    <w:abstractNumId w:val="18"/>
  </w:num>
  <w:num w:numId="15">
    <w:abstractNumId w:val="0"/>
  </w:num>
  <w:num w:numId="16">
    <w:abstractNumId w:val="11"/>
  </w:num>
  <w:num w:numId="17">
    <w:abstractNumId w:val="14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1401F"/>
    <w:rsid w:val="000151F2"/>
    <w:rsid w:val="00022F87"/>
    <w:rsid w:val="0002458E"/>
    <w:rsid w:val="000270DC"/>
    <w:rsid w:val="000302FC"/>
    <w:rsid w:val="00033F43"/>
    <w:rsid w:val="00034018"/>
    <w:rsid w:val="0003549D"/>
    <w:rsid w:val="00042341"/>
    <w:rsid w:val="00045D93"/>
    <w:rsid w:val="000477CE"/>
    <w:rsid w:val="00051D5E"/>
    <w:rsid w:val="00051EC5"/>
    <w:rsid w:val="00052F19"/>
    <w:rsid w:val="00054884"/>
    <w:rsid w:val="00054B4A"/>
    <w:rsid w:val="00056446"/>
    <w:rsid w:val="0005787B"/>
    <w:rsid w:val="000578F0"/>
    <w:rsid w:val="00061554"/>
    <w:rsid w:val="000621AA"/>
    <w:rsid w:val="0006348F"/>
    <w:rsid w:val="000642F9"/>
    <w:rsid w:val="0007053C"/>
    <w:rsid w:val="00070E0B"/>
    <w:rsid w:val="00076FF8"/>
    <w:rsid w:val="00082F7D"/>
    <w:rsid w:val="00085688"/>
    <w:rsid w:val="00086E32"/>
    <w:rsid w:val="00090AEC"/>
    <w:rsid w:val="00093827"/>
    <w:rsid w:val="000A11A3"/>
    <w:rsid w:val="000A1648"/>
    <w:rsid w:val="000A558A"/>
    <w:rsid w:val="000B025F"/>
    <w:rsid w:val="000B0A17"/>
    <w:rsid w:val="000B2D14"/>
    <w:rsid w:val="000B4D5B"/>
    <w:rsid w:val="000B5FEB"/>
    <w:rsid w:val="000C3E5F"/>
    <w:rsid w:val="000C5538"/>
    <w:rsid w:val="000C6175"/>
    <w:rsid w:val="000C6786"/>
    <w:rsid w:val="000D2175"/>
    <w:rsid w:val="000D64B6"/>
    <w:rsid w:val="000D6E50"/>
    <w:rsid w:val="000E1BA2"/>
    <w:rsid w:val="000E1CAA"/>
    <w:rsid w:val="000E1ED5"/>
    <w:rsid w:val="000E22EE"/>
    <w:rsid w:val="000E61E4"/>
    <w:rsid w:val="000F2F6F"/>
    <w:rsid w:val="0010029F"/>
    <w:rsid w:val="00116258"/>
    <w:rsid w:val="001179D7"/>
    <w:rsid w:val="0012076B"/>
    <w:rsid w:val="00123E3B"/>
    <w:rsid w:val="00127A98"/>
    <w:rsid w:val="001310E9"/>
    <w:rsid w:val="00134C2E"/>
    <w:rsid w:val="001353CB"/>
    <w:rsid w:val="00142B00"/>
    <w:rsid w:val="001450B7"/>
    <w:rsid w:val="00152204"/>
    <w:rsid w:val="0015484F"/>
    <w:rsid w:val="00161223"/>
    <w:rsid w:val="0016477C"/>
    <w:rsid w:val="0017050C"/>
    <w:rsid w:val="00177773"/>
    <w:rsid w:val="001833E6"/>
    <w:rsid w:val="00193AF9"/>
    <w:rsid w:val="00195258"/>
    <w:rsid w:val="001A05F3"/>
    <w:rsid w:val="001A0F39"/>
    <w:rsid w:val="001A1A5C"/>
    <w:rsid w:val="001A1FE7"/>
    <w:rsid w:val="001A24F1"/>
    <w:rsid w:val="001A2961"/>
    <w:rsid w:val="001A42D4"/>
    <w:rsid w:val="001A4BAB"/>
    <w:rsid w:val="001A7678"/>
    <w:rsid w:val="001B007D"/>
    <w:rsid w:val="001B2266"/>
    <w:rsid w:val="001B3DA7"/>
    <w:rsid w:val="001C044B"/>
    <w:rsid w:val="001C0A62"/>
    <w:rsid w:val="001C26A9"/>
    <w:rsid w:val="001C41FD"/>
    <w:rsid w:val="001C5B5E"/>
    <w:rsid w:val="001C5DFE"/>
    <w:rsid w:val="001C760A"/>
    <w:rsid w:val="001D0714"/>
    <w:rsid w:val="001D2ACD"/>
    <w:rsid w:val="001D381A"/>
    <w:rsid w:val="001D6722"/>
    <w:rsid w:val="001D6B74"/>
    <w:rsid w:val="001D72B1"/>
    <w:rsid w:val="001E7187"/>
    <w:rsid w:val="001E7628"/>
    <w:rsid w:val="001F7BC2"/>
    <w:rsid w:val="00210C8C"/>
    <w:rsid w:val="00214842"/>
    <w:rsid w:val="00214ED6"/>
    <w:rsid w:val="00215DDA"/>
    <w:rsid w:val="0021666C"/>
    <w:rsid w:val="0022078F"/>
    <w:rsid w:val="00232CFC"/>
    <w:rsid w:val="00233FF9"/>
    <w:rsid w:val="0023604B"/>
    <w:rsid w:val="002402B7"/>
    <w:rsid w:val="00245EA1"/>
    <w:rsid w:val="00252112"/>
    <w:rsid w:val="002562B1"/>
    <w:rsid w:val="00260046"/>
    <w:rsid w:val="00260675"/>
    <w:rsid w:val="002609ED"/>
    <w:rsid w:val="00262274"/>
    <w:rsid w:val="00272436"/>
    <w:rsid w:val="00277782"/>
    <w:rsid w:val="0027798A"/>
    <w:rsid w:val="0028194B"/>
    <w:rsid w:val="00282830"/>
    <w:rsid w:val="00284017"/>
    <w:rsid w:val="002854F7"/>
    <w:rsid w:val="00286A3D"/>
    <w:rsid w:val="00286EF5"/>
    <w:rsid w:val="00290D72"/>
    <w:rsid w:val="00295C25"/>
    <w:rsid w:val="00296A96"/>
    <w:rsid w:val="002A3496"/>
    <w:rsid w:val="002A3C99"/>
    <w:rsid w:val="002A6BBE"/>
    <w:rsid w:val="002A7CF2"/>
    <w:rsid w:val="002B07A5"/>
    <w:rsid w:val="002B1680"/>
    <w:rsid w:val="002B27A5"/>
    <w:rsid w:val="002B2DC3"/>
    <w:rsid w:val="002B3CF1"/>
    <w:rsid w:val="002B646E"/>
    <w:rsid w:val="002B67C2"/>
    <w:rsid w:val="002C1D68"/>
    <w:rsid w:val="002C1F43"/>
    <w:rsid w:val="002C2725"/>
    <w:rsid w:val="002C772B"/>
    <w:rsid w:val="002D1DC3"/>
    <w:rsid w:val="002D6B39"/>
    <w:rsid w:val="002E03B2"/>
    <w:rsid w:val="002E0A13"/>
    <w:rsid w:val="002E25A3"/>
    <w:rsid w:val="002E25EA"/>
    <w:rsid w:val="002E6E28"/>
    <w:rsid w:val="002F7945"/>
    <w:rsid w:val="00300031"/>
    <w:rsid w:val="00300FC2"/>
    <w:rsid w:val="003042D9"/>
    <w:rsid w:val="0031020A"/>
    <w:rsid w:val="00310FEF"/>
    <w:rsid w:val="0031149C"/>
    <w:rsid w:val="00314E79"/>
    <w:rsid w:val="00316C35"/>
    <w:rsid w:val="003177D4"/>
    <w:rsid w:val="00322921"/>
    <w:rsid w:val="003322A2"/>
    <w:rsid w:val="003355F6"/>
    <w:rsid w:val="00335737"/>
    <w:rsid w:val="00341B0D"/>
    <w:rsid w:val="00342CD3"/>
    <w:rsid w:val="0034430D"/>
    <w:rsid w:val="00345536"/>
    <w:rsid w:val="003455FD"/>
    <w:rsid w:val="00380768"/>
    <w:rsid w:val="00381D37"/>
    <w:rsid w:val="003826B3"/>
    <w:rsid w:val="003A0D53"/>
    <w:rsid w:val="003A15CA"/>
    <w:rsid w:val="003A1C53"/>
    <w:rsid w:val="003A4652"/>
    <w:rsid w:val="003B5169"/>
    <w:rsid w:val="003B72D7"/>
    <w:rsid w:val="003C2427"/>
    <w:rsid w:val="003C41D4"/>
    <w:rsid w:val="003C587A"/>
    <w:rsid w:val="003C73FD"/>
    <w:rsid w:val="003D0EB3"/>
    <w:rsid w:val="003D36D0"/>
    <w:rsid w:val="003D49CA"/>
    <w:rsid w:val="003D641C"/>
    <w:rsid w:val="003E07AF"/>
    <w:rsid w:val="003E3A88"/>
    <w:rsid w:val="003E4DD8"/>
    <w:rsid w:val="003E53EA"/>
    <w:rsid w:val="003F16DE"/>
    <w:rsid w:val="003F320F"/>
    <w:rsid w:val="003F5D11"/>
    <w:rsid w:val="003F76A3"/>
    <w:rsid w:val="00413918"/>
    <w:rsid w:val="00415C19"/>
    <w:rsid w:val="00416921"/>
    <w:rsid w:val="004228C1"/>
    <w:rsid w:val="00423E19"/>
    <w:rsid w:val="00426A89"/>
    <w:rsid w:val="00427100"/>
    <w:rsid w:val="00430359"/>
    <w:rsid w:val="004347E2"/>
    <w:rsid w:val="00436D77"/>
    <w:rsid w:val="00440745"/>
    <w:rsid w:val="004421A6"/>
    <w:rsid w:val="004470F1"/>
    <w:rsid w:val="00454A96"/>
    <w:rsid w:val="00455194"/>
    <w:rsid w:val="00456A44"/>
    <w:rsid w:val="00462D78"/>
    <w:rsid w:val="00470322"/>
    <w:rsid w:val="00470A87"/>
    <w:rsid w:val="00472739"/>
    <w:rsid w:val="0047343A"/>
    <w:rsid w:val="00474215"/>
    <w:rsid w:val="0047553F"/>
    <w:rsid w:val="00481AE4"/>
    <w:rsid w:val="00487B57"/>
    <w:rsid w:val="0049137F"/>
    <w:rsid w:val="00492783"/>
    <w:rsid w:val="004943F0"/>
    <w:rsid w:val="004947F3"/>
    <w:rsid w:val="004A4DF8"/>
    <w:rsid w:val="004B1037"/>
    <w:rsid w:val="004B5C52"/>
    <w:rsid w:val="004B7586"/>
    <w:rsid w:val="004B7746"/>
    <w:rsid w:val="004C5271"/>
    <w:rsid w:val="004C7C44"/>
    <w:rsid w:val="004D04A2"/>
    <w:rsid w:val="004D0B03"/>
    <w:rsid w:val="004D23AA"/>
    <w:rsid w:val="004D7732"/>
    <w:rsid w:val="004D7E52"/>
    <w:rsid w:val="004E2B5A"/>
    <w:rsid w:val="004E2FD1"/>
    <w:rsid w:val="004E6AE5"/>
    <w:rsid w:val="004F17C1"/>
    <w:rsid w:val="004F7563"/>
    <w:rsid w:val="00500948"/>
    <w:rsid w:val="00502BBE"/>
    <w:rsid w:val="00511E8F"/>
    <w:rsid w:val="005164D7"/>
    <w:rsid w:val="00521A2B"/>
    <w:rsid w:val="00521FF7"/>
    <w:rsid w:val="00526E6D"/>
    <w:rsid w:val="00527ADD"/>
    <w:rsid w:val="00535D97"/>
    <w:rsid w:val="00537053"/>
    <w:rsid w:val="00541B34"/>
    <w:rsid w:val="00542B1D"/>
    <w:rsid w:val="0054618C"/>
    <w:rsid w:val="00552120"/>
    <w:rsid w:val="00553EA9"/>
    <w:rsid w:val="0056039D"/>
    <w:rsid w:val="00562CFC"/>
    <w:rsid w:val="0056596A"/>
    <w:rsid w:val="005661D5"/>
    <w:rsid w:val="005712F2"/>
    <w:rsid w:val="005801A7"/>
    <w:rsid w:val="00580A1B"/>
    <w:rsid w:val="005844EA"/>
    <w:rsid w:val="005860A4"/>
    <w:rsid w:val="00586BEB"/>
    <w:rsid w:val="00590774"/>
    <w:rsid w:val="0059084C"/>
    <w:rsid w:val="00590CB1"/>
    <w:rsid w:val="005917E8"/>
    <w:rsid w:val="00592C03"/>
    <w:rsid w:val="00596AAE"/>
    <w:rsid w:val="00596C96"/>
    <w:rsid w:val="005A3F96"/>
    <w:rsid w:val="005A4307"/>
    <w:rsid w:val="005A5F03"/>
    <w:rsid w:val="005A68E8"/>
    <w:rsid w:val="005A6D64"/>
    <w:rsid w:val="005A6F50"/>
    <w:rsid w:val="005A759A"/>
    <w:rsid w:val="005B2245"/>
    <w:rsid w:val="005B294B"/>
    <w:rsid w:val="005B701C"/>
    <w:rsid w:val="005C13D2"/>
    <w:rsid w:val="005C1CEC"/>
    <w:rsid w:val="005C291E"/>
    <w:rsid w:val="005C729F"/>
    <w:rsid w:val="005D5B41"/>
    <w:rsid w:val="005E37C5"/>
    <w:rsid w:val="005E5F03"/>
    <w:rsid w:val="005E69C3"/>
    <w:rsid w:val="005E7281"/>
    <w:rsid w:val="00602B0B"/>
    <w:rsid w:val="006055EF"/>
    <w:rsid w:val="00606F07"/>
    <w:rsid w:val="00607E15"/>
    <w:rsid w:val="00611CFA"/>
    <w:rsid w:val="00611F9C"/>
    <w:rsid w:val="0061371C"/>
    <w:rsid w:val="00613BDE"/>
    <w:rsid w:val="00617A28"/>
    <w:rsid w:val="006203AA"/>
    <w:rsid w:val="00622819"/>
    <w:rsid w:val="00625F80"/>
    <w:rsid w:val="00632BB7"/>
    <w:rsid w:val="00637409"/>
    <w:rsid w:val="0064327D"/>
    <w:rsid w:val="00646FCF"/>
    <w:rsid w:val="006470E1"/>
    <w:rsid w:val="0064747F"/>
    <w:rsid w:val="00657291"/>
    <w:rsid w:val="00660043"/>
    <w:rsid w:val="00661EDD"/>
    <w:rsid w:val="006632A4"/>
    <w:rsid w:val="00663BE5"/>
    <w:rsid w:val="00664265"/>
    <w:rsid w:val="006717F3"/>
    <w:rsid w:val="0067484C"/>
    <w:rsid w:val="00675963"/>
    <w:rsid w:val="006776BA"/>
    <w:rsid w:val="0067770D"/>
    <w:rsid w:val="0067792B"/>
    <w:rsid w:val="006809DF"/>
    <w:rsid w:val="006837CC"/>
    <w:rsid w:val="0068598A"/>
    <w:rsid w:val="00686453"/>
    <w:rsid w:val="006964A1"/>
    <w:rsid w:val="006A1AFC"/>
    <w:rsid w:val="006A38B1"/>
    <w:rsid w:val="006A3F16"/>
    <w:rsid w:val="006A50F5"/>
    <w:rsid w:val="006A55D1"/>
    <w:rsid w:val="006B34B7"/>
    <w:rsid w:val="006B4265"/>
    <w:rsid w:val="006B43E9"/>
    <w:rsid w:val="006B4418"/>
    <w:rsid w:val="006C3C1D"/>
    <w:rsid w:val="006D09D2"/>
    <w:rsid w:val="006D18C0"/>
    <w:rsid w:val="006E0C01"/>
    <w:rsid w:val="006F1345"/>
    <w:rsid w:val="006F140F"/>
    <w:rsid w:val="006F343C"/>
    <w:rsid w:val="006F71D1"/>
    <w:rsid w:val="00704795"/>
    <w:rsid w:val="00704D27"/>
    <w:rsid w:val="007056D7"/>
    <w:rsid w:val="0070784F"/>
    <w:rsid w:val="0071500A"/>
    <w:rsid w:val="00715EF4"/>
    <w:rsid w:val="007204F0"/>
    <w:rsid w:val="00721DEF"/>
    <w:rsid w:val="00725DC3"/>
    <w:rsid w:val="00727135"/>
    <w:rsid w:val="00732053"/>
    <w:rsid w:val="00732F17"/>
    <w:rsid w:val="0073499C"/>
    <w:rsid w:val="00741790"/>
    <w:rsid w:val="00741D96"/>
    <w:rsid w:val="00747401"/>
    <w:rsid w:val="0075238D"/>
    <w:rsid w:val="0076411F"/>
    <w:rsid w:val="0076677F"/>
    <w:rsid w:val="007734BD"/>
    <w:rsid w:val="007762AB"/>
    <w:rsid w:val="00777CAC"/>
    <w:rsid w:val="007807C6"/>
    <w:rsid w:val="007817A0"/>
    <w:rsid w:val="00784318"/>
    <w:rsid w:val="007A4F1E"/>
    <w:rsid w:val="007B0F87"/>
    <w:rsid w:val="007B7D56"/>
    <w:rsid w:val="007C5228"/>
    <w:rsid w:val="007C5485"/>
    <w:rsid w:val="007C6FE8"/>
    <w:rsid w:val="007D2881"/>
    <w:rsid w:val="007D5971"/>
    <w:rsid w:val="007D6B30"/>
    <w:rsid w:val="007D7E30"/>
    <w:rsid w:val="007E39FA"/>
    <w:rsid w:val="007E4CA8"/>
    <w:rsid w:val="007F1C7C"/>
    <w:rsid w:val="007F36C8"/>
    <w:rsid w:val="007F3D1A"/>
    <w:rsid w:val="007F6D62"/>
    <w:rsid w:val="00800700"/>
    <w:rsid w:val="00800A6B"/>
    <w:rsid w:val="0080103E"/>
    <w:rsid w:val="00801F6B"/>
    <w:rsid w:val="00802684"/>
    <w:rsid w:val="0080296B"/>
    <w:rsid w:val="008042D2"/>
    <w:rsid w:val="00806875"/>
    <w:rsid w:val="008070E6"/>
    <w:rsid w:val="00812EA7"/>
    <w:rsid w:val="00821409"/>
    <w:rsid w:val="00821BA9"/>
    <w:rsid w:val="00823F3F"/>
    <w:rsid w:val="008251B1"/>
    <w:rsid w:val="0082697C"/>
    <w:rsid w:val="00827BB0"/>
    <w:rsid w:val="00835A11"/>
    <w:rsid w:val="00836AB8"/>
    <w:rsid w:val="0083700A"/>
    <w:rsid w:val="008374E3"/>
    <w:rsid w:val="00841213"/>
    <w:rsid w:val="008429BC"/>
    <w:rsid w:val="00856530"/>
    <w:rsid w:val="00856962"/>
    <w:rsid w:val="00857D32"/>
    <w:rsid w:val="00860A51"/>
    <w:rsid w:val="00860B32"/>
    <w:rsid w:val="008625BF"/>
    <w:rsid w:val="008628FB"/>
    <w:rsid w:val="00865C88"/>
    <w:rsid w:val="00867572"/>
    <w:rsid w:val="00872C67"/>
    <w:rsid w:val="00881CBD"/>
    <w:rsid w:val="00883987"/>
    <w:rsid w:val="00884FA5"/>
    <w:rsid w:val="008858A9"/>
    <w:rsid w:val="00886EBE"/>
    <w:rsid w:val="00887CF8"/>
    <w:rsid w:val="00890B9E"/>
    <w:rsid w:val="008A58B1"/>
    <w:rsid w:val="008A73C0"/>
    <w:rsid w:val="008B0679"/>
    <w:rsid w:val="008B55E4"/>
    <w:rsid w:val="008B6B16"/>
    <w:rsid w:val="008C5085"/>
    <w:rsid w:val="008C59DB"/>
    <w:rsid w:val="008C64CA"/>
    <w:rsid w:val="008D5EAD"/>
    <w:rsid w:val="008D6F47"/>
    <w:rsid w:val="008E1FAF"/>
    <w:rsid w:val="008E32FE"/>
    <w:rsid w:val="008F60A7"/>
    <w:rsid w:val="0090546D"/>
    <w:rsid w:val="0091019D"/>
    <w:rsid w:val="00910668"/>
    <w:rsid w:val="009127CC"/>
    <w:rsid w:val="0091314C"/>
    <w:rsid w:val="00914B94"/>
    <w:rsid w:val="00915443"/>
    <w:rsid w:val="00922776"/>
    <w:rsid w:val="00934270"/>
    <w:rsid w:val="009372D5"/>
    <w:rsid w:val="009427F9"/>
    <w:rsid w:val="00942985"/>
    <w:rsid w:val="0094394A"/>
    <w:rsid w:val="00943EB5"/>
    <w:rsid w:val="00944A28"/>
    <w:rsid w:val="00960923"/>
    <w:rsid w:val="009609C3"/>
    <w:rsid w:val="00962117"/>
    <w:rsid w:val="00963B29"/>
    <w:rsid w:val="00966837"/>
    <w:rsid w:val="00972B53"/>
    <w:rsid w:val="009801B4"/>
    <w:rsid w:val="009832F5"/>
    <w:rsid w:val="00983433"/>
    <w:rsid w:val="0098537C"/>
    <w:rsid w:val="0099292F"/>
    <w:rsid w:val="009A6C56"/>
    <w:rsid w:val="009B1A5C"/>
    <w:rsid w:val="009B7516"/>
    <w:rsid w:val="009C1685"/>
    <w:rsid w:val="009C2F65"/>
    <w:rsid w:val="009C3A76"/>
    <w:rsid w:val="009D3089"/>
    <w:rsid w:val="009D43A6"/>
    <w:rsid w:val="009D578B"/>
    <w:rsid w:val="009E00E3"/>
    <w:rsid w:val="009E2F5C"/>
    <w:rsid w:val="009E548C"/>
    <w:rsid w:val="009E62C1"/>
    <w:rsid w:val="009E79AE"/>
    <w:rsid w:val="009F2610"/>
    <w:rsid w:val="00A01DF9"/>
    <w:rsid w:val="00A02389"/>
    <w:rsid w:val="00A031C5"/>
    <w:rsid w:val="00A03CD2"/>
    <w:rsid w:val="00A071AC"/>
    <w:rsid w:val="00A07DAD"/>
    <w:rsid w:val="00A10E29"/>
    <w:rsid w:val="00A16763"/>
    <w:rsid w:val="00A2324C"/>
    <w:rsid w:val="00A30C84"/>
    <w:rsid w:val="00A378B2"/>
    <w:rsid w:val="00A45040"/>
    <w:rsid w:val="00A57ADF"/>
    <w:rsid w:val="00A62787"/>
    <w:rsid w:val="00A63410"/>
    <w:rsid w:val="00A653EF"/>
    <w:rsid w:val="00A67F4B"/>
    <w:rsid w:val="00A7443E"/>
    <w:rsid w:val="00A80089"/>
    <w:rsid w:val="00A8361D"/>
    <w:rsid w:val="00A85A8B"/>
    <w:rsid w:val="00A923F5"/>
    <w:rsid w:val="00A936E9"/>
    <w:rsid w:val="00A9629B"/>
    <w:rsid w:val="00AA0C41"/>
    <w:rsid w:val="00AA1E20"/>
    <w:rsid w:val="00AB3954"/>
    <w:rsid w:val="00AB5EA4"/>
    <w:rsid w:val="00AC1043"/>
    <w:rsid w:val="00AC12AD"/>
    <w:rsid w:val="00AC1AC0"/>
    <w:rsid w:val="00AC57ED"/>
    <w:rsid w:val="00AC6CED"/>
    <w:rsid w:val="00AC76A5"/>
    <w:rsid w:val="00AD207E"/>
    <w:rsid w:val="00AD222E"/>
    <w:rsid w:val="00AD3794"/>
    <w:rsid w:val="00AD6D13"/>
    <w:rsid w:val="00AD6DB0"/>
    <w:rsid w:val="00AD6DD3"/>
    <w:rsid w:val="00AE0AA8"/>
    <w:rsid w:val="00AE0E37"/>
    <w:rsid w:val="00AE1BFA"/>
    <w:rsid w:val="00AE6562"/>
    <w:rsid w:val="00AF6B37"/>
    <w:rsid w:val="00B000F4"/>
    <w:rsid w:val="00B05B20"/>
    <w:rsid w:val="00B067D3"/>
    <w:rsid w:val="00B07BA8"/>
    <w:rsid w:val="00B1175A"/>
    <w:rsid w:val="00B1646F"/>
    <w:rsid w:val="00B16536"/>
    <w:rsid w:val="00B21C26"/>
    <w:rsid w:val="00B24806"/>
    <w:rsid w:val="00B30827"/>
    <w:rsid w:val="00B47E82"/>
    <w:rsid w:val="00B51572"/>
    <w:rsid w:val="00B5325A"/>
    <w:rsid w:val="00B559A7"/>
    <w:rsid w:val="00B55D03"/>
    <w:rsid w:val="00B57303"/>
    <w:rsid w:val="00B57440"/>
    <w:rsid w:val="00B60750"/>
    <w:rsid w:val="00B62C09"/>
    <w:rsid w:val="00B66E5D"/>
    <w:rsid w:val="00B733CE"/>
    <w:rsid w:val="00B83DAC"/>
    <w:rsid w:val="00B87A92"/>
    <w:rsid w:val="00B92343"/>
    <w:rsid w:val="00B9544A"/>
    <w:rsid w:val="00B95852"/>
    <w:rsid w:val="00B96CE1"/>
    <w:rsid w:val="00BA0480"/>
    <w:rsid w:val="00BA183B"/>
    <w:rsid w:val="00BA450E"/>
    <w:rsid w:val="00BA46FD"/>
    <w:rsid w:val="00BB7BD2"/>
    <w:rsid w:val="00BC12D1"/>
    <w:rsid w:val="00BC3B10"/>
    <w:rsid w:val="00BC7D73"/>
    <w:rsid w:val="00BD2897"/>
    <w:rsid w:val="00BD60A2"/>
    <w:rsid w:val="00BE2305"/>
    <w:rsid w:val="00BF01D9"/>
    <w:rsid w:val="00BF0EDE"/>
    <w:rsid w:val="00BF2F90"/>
    <w:rsid w:val="00BF4E2F"/>
    <w:rsid w:val="00BF66A5"/>
    <w:rsid w:val="00C0603E"/>
    <w:rsid w:val="00C0726F"/>
    <w:rsid w:val="00C1560D"/>
    <w:rsid w:val="00C204CF"/>
    <w:rsid w:val="00C230AB"/>
    <w:rsid w:val="00C25F1E"/>
    <w:rsid w:val="00C266DD"/>
    <w:rsid w:val="00C33E5B"/>
    <w:rsid w:val="00C41374"/>
    <w:rsid w:val="00C41444"/>
    <w:rsid w:val="00C428BD"/>
    <w:rsid w:val="00C44EA3"/>
    <w:rsid w:val="00C45DEE"/>
    <w:rsid w:val="00C52A79"/>
    <w:rsid w:val="00C625BE"/>
    <w:rsid w:val="00C6347E"/>
    <w:rsid w:val="00C635BC"/>
    <w:rsid w:val="00C63F51"/>
    <w:rsid w:val="00C64116"/>
    <w:rsid w:val="00C73734"/>
    <w:rsid w:val="00C74002"/>
    <w:rsid w:val="00C74B03"/>
    <w:rsid w:val="00C74FBD"/>
    <w:rsid w:val="00C80A75"/>
    <w:rsid w:val="00C80D4F"/>
    <w:rsid w:val="00C92C2E"/>
    <w:rsid w:val="00C92E27"/>
    <w:rsid w:val="00C939DC"/>
    <w:rsid w:val="00C96885"/>
    <w:rsid w:val="00C97550"/>
    <w:rsid w:val="00CA3836"/>
    <w:rsid w:val="00CA4A2B"/>
    <w:rsid w:val="00CB022B"/>
    <w:rsid w:val="00CB1CCD"/>
    <w:rsid w:val="00CB28DB"/>
    <w:rsid w:val="00CB2D11"/>
    <w:rsid w:val="00CC2763"/>
    <w:rsid w:val="00CC29CD"/>
    <w:rsid w:val="00CC32F1"/>
    <w:rsid w:val="00CD14BF"/>
    <w:rsid w:val="00CD7097"/>
    <w:rsid w:val="00CE7DF1"/>
    <w:rsid w:val="00CF0FB0"/>
    <w:rsid w:val="00CF2785"/>
    <w:rsid w:val="00CF2E15"/>
    <w:rsid w:val="00CF398E"/>
    <w:rsid w:val="00CF39DC"/>
    <w:rsid w:val="00CF7513"/>
    <w:rsid w:val="00CF7EE7"/>
    <w:rsid w:val="00D00BD0"/>
    <w:rsid w:val="00D03E64"/>
    <w:rsid w:val="00D047C2"/>
    <w:rsid w:val="00D06666"/>
    <w:rsid w:val="00D06B6F"/>
    <w:rsid w:val="00D079B2"/>
    <w:rsid w:val="00D1347D"/>
    <w:rsid w:val="00D1692D"/>
    <w:rsid w:val="00D17DD7"/>
    <w:rsid w:val="00D23835"/>
    <w:rsid w:val="00D256F4"/>
    <w:rsid w:val="00D26156"/>
    <w:rsid w:val="00D27E65"/>
    <w:rsid w:val="00D31F1D"/>
    <w:rsid w:val="00D335DD"/>
    <w:rsid w:val="00D36265"/>
    <w:rsid w:val="00D421C6"/>
    <w:rsid w:val="00D42BC9"/>
    <w:rsid w:val="00D456F2"/>
    <w:rsid w:val="00D47099"/>
    <w:rsid w:val="00D527E1"/>
    <w:rsid w:val="00D6429E"/>
    <w:rsid w:val="00D642BC"/>
    <w:rsid w:val="00D7211D"/>
    <w:rsid w:val="00D7418A"/>
    <w:rsid w:val="00D77266"/>
    <w:rsid w:val="00D77D84"/>
    <w:rsid w:val="00D80245"/>
    <w:rsid w:val="00D8290B"/>
    <w:rsid w:val="00D831F7"/>
    <w:rsid w:val="00D836EF"/>
    <w:rsid w:val="00D837CB"/>
    <w:rsid w:val="00D84343"/>
    <w:rsid w:val="00D867EA"/>
    <w:rsid w:val="00D9710D"/>
    <w:rsid w:val="00DA13B6"/>
    <w:rsid w:val="00DB04E5"/>
    <w:rsid w:val="00DB2975"/>
    <w:rsid w:val="00DB5662"/>
    <w:rsid w:val="00DC4648"/>
    <w:rsid w:val="00DC5748"/>
    <w:rsid w:val="00DD11B5"/>
    <w:rsid w:val="00DD1865"/>
    <w:rsid w:val="00DD46EB"/>
    <w:rsid w:val="00DD7950"/>
    <w:rsid w:val="00DE158E"/>
    <w:rsid w:val="00DE38EE"/>
    <w:rsid w:val="00DE5A3A"/>
    <w:rsid w:val="00DE6ED1"/>
    <w:rsid w:val="00DE7FEE"/>
    <w:rsid w:val="00DF6061"/>
    <w:rsid w:val="00E04094"/>
    <w:rsid w:val="00E040DE"/>
    <w:rsid w:val="00E0565E"/>
    <w:rsid w:val="00E12049"/>
    <w:rsid w:val="00E132A8"/>
    <w:rsid w:val="00E14D21"/>
    <w:rsid w:val="00E15BE0"/>
    <w:rsid w:val="00E1767B"/>
    <w:rsid w:val="00E2657A"/>
    <w:rsid w:val="00E36ED3"/>
    <w:rsid w:val="00E41426"/>
    <w:rsid w:val="00E43F4E"/>
    <w:rsid w:val="00E44364"/>
    <w:rsid w:val="00E46BAC"/>
    <w:rsid w:val="00E47887"/>
    <w:rsid w:val="00E5027E"/>
    <w:rsid w:val="00E521F4"/>
    <w:rsid w:val="00E56798"/>
    <w:rsid w:val="00E6576F"/>
    <w:rsid w:val="00E67D42"/>
    <w:rsid w:val="00E725CF"/>
    <w:rsid w:val="00E73DD6"/>
    <w:rsid w:val="00E741E6"/>
    <w:rsid w:val="00E81EE5"/>
    <w:rsid w:val="00E82D7F"/>
    <w:rsid w:val="00E856C8"/>
    <w:rsid w:val="00E869E2"/>
    <w:rsid w:val="00E91065"/>
    <w:rsid w:val="00E964A6"/>
    <w:rsid w:val="00E97EF8"/>
    <w:rsid w:val="00EA05A5"/>
    <w:rsid w:val="00EA12AE"/>
    <w:rsid w:val="00EA28B0"/>
    <w:rsid w:val="00EA3192"/>
    <w:rsid w:val="00EA50A0"/>
    <w:rsid w:val="00EA56A3"/>
    <w:rsid w:val="00EB30D5"/>
    <w:rsid w:val="00EB7DE9"/>
    <w:rsid w:val="00EC30DA"/>
    <w:rsid w:val="00EC3FBD"/>
    <w:rsid w:val="00EC4A3E"/>
    <w:rsid w:val="00ED2DEB"/>
    <w:rsid w:val="00ED3A29"/>
    <w:rsid w:val="00ED3BDE"/>
    <w:rsid w:val="00EE059D"/>
    <w:rsid w:val="00EE4CC4"/>
    <w:rsid w:val="00EE7465"/>
    <w:rsid w:val="00EF07EC"/>
    <w:rsid w:val="00EF35CB"/>
    <w:rsid w:val="00EF7D18"/>
    <w:rsid w:val="00F01650"/>
    <w:rsid w:val="00F03A51"/>
    <w:rsid w:val="00F03B94"/>
    <w:rsid w:val="00F057C5"/>
    <w:rsid w:val="00F07A2D"/>
    <w:rsid w:val="00F1525F"/>
    <w:rsid w:val="00F17687"/>
    <w:rsid w:val="00F20E74"/>
    <w:rsid w:val="00F24016"/>
    <w:rsid w:val="00F25CC6"/>
    <w:rsid w:val="00F279E0"/>
    <w:rsid w:val="00F34C4F"/>
    <w:rsid w:val="00F35DB0"/>
    <w:rsid w:val="00F41B67"/>
    <w:rsid w:val="00F47108"/>
    <w:rsid w:val="00F50E15"/>
    <w:rsid w:val="00F52526"/>
    <w:rsid w:val="00F528CA"/>
    <w:rsid w:val="00F54618"/>
    <w:rsid w:val="00F56CAC"/>
    <w:rsid w:val="00F57932"/>
    <w:rsid w:val="00F62796"/>
    <w:rsid w:val="00F63127"/>
    <w:rsid w:val="00F634D0"/>
    <w:rsid w:val="00F64AF8"/>
    <w:rsid w:val="00F70173"/>
    <w:rsid w:val="00F72104"/>
    <w:rsid w:val="00F73E05"/>
    <w:rsid w:val="00F85DB5"/>
    <w:rsid w:val="00F959AF"/>
    <w:rsid w:val="00F97DDB"/>
    <w:rsid w:val="00FA194C"/>
    <w:rsid w:val="00FB1514"/>
    <w:rsid w:val="00FB1A27"/>
    <w:rsid w:val="00FB3FFB"/>
    <w:rsid w:val="00FC551C"/>
    <w:rsid w:val="00FD495F"/>
    <w:rsid w:val="00FD6B0B"/>
    <w:rsid w:val="00FE6DA6"/>
    <w:rsid w:val="00FF10FE"/>
    <w:rsid w:val="00FF700E"/>
    <w:rsid w:val="0191537C"/>
    <w:rsid w:val="01BF9306"/>
    <w:rsid w:val="086A8F0E"/>
    <w:rsid w:val="08C13271"/>
    <w:rsid w:val="0C926BE8"/>
    <w:rsid w:val="0CB5155D"/>
    <w:rsid w:val="0F46B28D"/>
    <w:rsid w:val="107D6A01"/>
    <w:rsid w:val="1212EE80"/>
    <w:rsid w:val="1253BEB5"/>
    <w:rsid w:val="128D3E21"/>
    <w:rsid w:val="133DEAFC"/>
    <w:rsid w:val="141D7E06"/>
    <w:rsid w:val="152A7D34"/>
    <w:rsid w:val="169AC18A"/>
    <w:rsid w:val="189D8B4E"/>
    <w:rsid w:val="199CCAE2"/>
    <w:rsid w:val="19E160CC"/>
    <w:rsid w:val="1B4AD9CB"/>
    <w:rsid w:val="1C32C954"/>
    <w:rsid w:val="218281CC"/>
    <w:rsid w:val="21F071B5"/>
    <w:rsid w:val="23C1619B"/>
    <w:rsid w:val="278436CC"/>
    <w:rsid w:val="299330DA"/>
    <w:rsid w:val="2AB1B044"/>
    <w:rsid w:val="2AC17EA9"/>
    <w:rsid w:val="2BAB7992"/>
    <w:rsid w:val="2C0412D5"/>
    <w:rsid w:val="2CCA3636"/>
    <w:rsid w:val="32861D33"/>
    <w:rsid w:val="34335BC2"/>
    <w:rsid w:val="345F08A3"/>
    <w:rsid w:val="3471EDE8"/>
    <w:rsid w:val="35190510"/>
    <w:rsid w:val="351A8088"/>
    <w:rsid w:val="359E9021"/>
    <w:rsid w:val="37A5F535"/>
    <w:rsid w:val="3A801935"/>
    <w:rsid w:val="3AA97041"/>
    <w:rsid w:val="3B2B427C"/>
    <w:rsid w:val="3BB96683"/>
    <w:rsid w:val="3D99CB70"/>
    <w:rsid w:val="3EE87286"/>
    <w:rsid w:val="41AF9488"/>
    <w:rsid w:val="48E3B456"/>
    <w:rsid w:val="4C00A13A"/>
    <w:rsid w:val="4E4D5C51"/>
    <w:rsid w:val="4F3F0276"/>
    <w:rsid w:val="4FC08A78"/>
    <w:rsid w:val="513C3C5E"/>
    <w:rsid w:val="51B19AAF"/>
    <w:rsid w:val="51C2F5CB"/>
    <w:rsid w:val="537FE9BF"/>
    <w:rsid w:val="5408EAC1"/>
    <w:rsid w:val="5501FE98"/>
    <w:rsid w:val="555E10B7"/>
    <w:rsid w:val="56C28018"/>
    <w:rsid w:val="5A766CF2"/>
    <w:rsid w:val="5C257984"/>
    <w:rsid w:val="5D2AABE7"/>
    <w:rsid w:val="5D88EB08"/>
    <w:rsid w:val="6131E24B"/>
    <w:rsid w:val="621E23D2"/>
    <w:rsid w:val="6270B6AF"/>
    <w:rsid w:val="63668356"/>
    <w:rsid w:val="64018EEB"/>
    <w:rsid w:val="67A85A66"/>
    <w:rsid w:val="689F054C"/>
    <w:rsid w:val="6A84865E"/>
    <w:rsid w:val="6BE5C198"/>
    <w:rsid w:val="721B159C"/>
    <w:rsid w:val="73593FB1"/>
    <w:rsid w:val="73F3C733"/>
    <w:rsid w:val="77B6C11D"/>
    <w:rsid w:val="7877B9DF"/>
    <w:rsid w:val="78D47D45"/>
    <w:rsid w:val="7CFD97DD"/>
    <w:rsid w:val="7E0DFFAB"/>
    <w:rsid w:val="7E70AE49"/>
    <w:rsid w:val="7FC23FA3"/>
    <w:rsid w:val="7FC7958D"/>
    <w:rsid w:val="7FE4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3318C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basedOn w:val="Normal"/>
    <w:link w:val="ListParagraphChar"/>
    <w:uiPriority w:val="1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7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7D4"/>
    <w:rPr>
      <w:rFonts w:ascii="Consolas" w:hAnsi="Consolas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270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FootnoteReference">
    <w:name w:val="footnote reference"/>
    <w:rsid w:val="00316C35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F6B37"/>
    <w:rPr>
      <w:color w:val="605E5C"/>
      <w:shd w:val="clear" w:color="auto" w:fill="E1DFDD"/>
    </w:rPr>
  </w:style>
  <w:style w:type="paragraph" w:customStyle="1" w:styleId="Default">
    <w:name w:val="Default"/>
    <w:rsid w:val="00AA0C4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5B736FE36D4CCF8A6BAC5FD826A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8A7FB-74F6-46F0-9981-EFF347D50943}"/>
      </w:docPartPr>
      <w:docPartBody>
        <w:p w:rsidR="00472739" w:rsidRDefault="00472739">
          <w:pPr>
            <w:pStyle w:val="2688DC01B63D4981BE134901630EBAC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9BDD2587B6A416EB1CF50DD13754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22D5C-CBA4-4CB3-8A3B-2B3902797166}"/>
      </w:docPartPr>
      <w:docPartBody>
        <w:p w:rsidR="00472739" w:rsidRDefault="00472739">
          <w:pPr>
            <w:pStyle w:val="AC5D8D90A8D14D12A262C33C35E7443F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6B8BE8CBB6784D66903FFD3212609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02366-2FE5-4425-B59D-7732E5B35A54}"/>
      </w:docPartPr>
      <w:docPartBody>
        <w:p w:rsidR="00472739" w:rsidRDefault="00472739">
          <w:pPr>
            <w:pStyle w:val="A466A89EB70C435F980EFCDB77D57DA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12D865E916B4F83886AA2FB4BE4F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541C7-80D3-4047-8927-17C92682B37B}"/>
      </w:docPartPr>
      <w:docPartBody>
        <w:p w:rsidR="00472739" w:rsidRDefault="00472739">
          <w:pPr>
            <w:pStyle w:val="3763032C343C4E8D90D99CE310D2EFE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421AC99AB7547D0B633DCAFC9A8A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1AC35-1857-4C32-A93A-A4682E5691A8}"/>
      </w:docPartPr>
      <w:docPartBody>
        <w:p w:rsidR="00472739" w:rsidRDefault="00472739">
          <w:pPr>
            <w:pStyle w:val="901E39A620074AF4877CD25ACDBDB4F9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53BCCFCB57B42F195A748840BB3B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D1FFC-6738-4775-9C60-51C39E5C8339}"/>
      </w:docPartPr>
      <w:docPartBody>
        <w:p w:rsidR="00472739" w:rsidRDefault="00472739">
          <w:pPr>
            <w:pStyle w:val="7565D5600EFA40E8B1CDD96D2CB9732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9F08D84340C4F1D820FA0F9E4179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8C97D-5196-424B-9B6B-718B45D91913}"/>
      </w:docPartPr>
      <w:docPartBody>
        <w:p w:rsidR="00472739" w:rsidRDefault="00472739">
          <w:pPr>
            <w:pStyle w:val="C56018E3DE11435D89F77026CC65B2FF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24C4BEAC6DF4D239BB603B90F9A5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310E1-9086-4101-AD82-7FDBD7E62FCC}"/>
      </w:docPartPr>
      <w:docPartBody>
        <w:p w:rsidR="00472739" w:rsidRDefault="00472739">
          <w:pPr>
            <w:pStyle w:val="385553D1FD1949F5B1ECCDD34782B0C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76862DFC53E40C1A7D98BDEC9AC8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05707-8E97-4DDF-B9CD-C6264FAF2027}"/>
      </w:docPartPr>
      <w:docPartBody>
        <w:p w:rsidR="00472739" w:rsidRDefault="00472739">
          <w:pPr>
            <w:pStyle w:val="2FD33AC96D4A4F169CE77F2306479CA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BEBACA9B0484B2194E053314F265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A13F3-C761-4FD4-9AF0-4D86289283CA}"/>
      </w:docPartPr>
      <w:docPartBody>
        <w:p w:rsidR="00472739" w:rsidRDefault="00472739">
          <w:pPr>
            <w:pStyle w:val="0E9B8319EFA64C6E97A5B1DE7254142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CE39D4B6ABC4216A910F7DA3BE45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EF9BF-81BB-4A66-894F-DB2DFE7BD1D0}"/>
      </w:docPartPr>
      <w:docPartBody>
        <w:p w:rsidR="00472739" w:rsidRDefault="00472739">
          <w:pPr>
            <w:pStyle w:val="7E834D52409C4454A68983C9547B1E8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BC0BDF7B56F4BCEBA053E8C93CA0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95EF1-463B-4745-B6B8-3087BF660EDA}"/>
      </w:docPartPr>
      <w:docPartBody>
        <w:p w:rsidR="009342FE" w:rsidRDefault="00B645BD" w:rsidP="00B645BD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E1F84243DEB451F8EE41D6C03CDA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B849A-B905-4170-A74D-F895C7E0C047}"/>
      </w:docPartPr>
      <w:docPartBody>
        <w:p w:rsidR="009342FE" w:rsidRDefault="00B645BD" w:rsidP="00B645BD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3C2C850231548949DAF1EF849CF2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D83B7-CDC0-4407-94C3-E9CBF7ED4870}"/>
      </w:docPartPr>
      <w:docPartBody>
        <w:p w:rsidR="009342FE" w:rsidRDefault="00B645BD" w:rsidP="00B645BD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C77F59361F647C1B4EB3F6F850D0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96783-4D67-46A2-BCC1-87093A597DC5}"/>
      </w:docPartPr>
      <w:docPartBody>
        <w:p w:rsidR="007A6028" w:rsidRDefault="00710A86" w:rsidP="00710A86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C5D8D90A8D14D12A262C33C35E74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5EB8E-37CA-40D4-9BCE-FA3797FF5965}"/>
      </w:docPartPr>
      <w:docPartBody>
        <w:p w:rsidR="007A6028" w:rsidRDefault="00710A86" w:rsidP="00710A86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466A89EB70C435F980EFCDB77D57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56B4C-644F-466B-9495-ACE361AA5017}"/>
      </w:docPartPr>
      <w:docPartBody>
        <w:p w:rsidR="007A6028" w:rsidRDefault="00710A86" w:rsidP="00710A86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763032C343C4E8D90D99CE310D2E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2EA7D-D4EA-43BA-8306-70B8E3FDA856}"/>
      </w:docPartPr>
      <w:docPartBody>
        <w:p w:rsidR="007A6028" w:rsidRDefault="00710A86" w:rsidP="00710A86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01E39A620074AF4877CD25ACDBDB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A112C-56AA-47C3-8638-E45BB0E8ADFF}"/>
      </w:docPartPr>
      <w:docPartBody>
        <w:p w:rsidR="007A6028" w:rsidRDefault="00710A86" w:rsidP="00710A86"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565D5600EFA40E8B1CDD96D2CB97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A21B5-D1C8-49CC-84B2-9C1F15B2744A}"/>
      </w:docPartPr>
      <w:docPartBody>
        <w:p w:rsidR="007A6028" w:rsidRDefault="00710A86" w:rsidP="00710A86"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7136FC9D43D44D2956741B2DB131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32BDF-9B51-4775-AFC5-32E5C4A9451F}"/>
      </w:docPartPr>
      <w:docPartBody>
        <w:p w:rsidR="00AD2745" w:rsidRDefault="000C7374" w:rsidP="000C7374">
          <w:r w:rsidRPr="0048490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39"/>
    <w:rsid w:val="000228D7"/>
    <w:rsid w:val="000524E5"/>
    <w:rsid w:val="00062201"/>
    <w:rsid w:val="0006383F"/>
    <w:rsid w:val="000C7374"/>
    <w:rsid w:val="00110425"/>
    <w:rsid w:val="0012685A"/>
    <w:rsid w:val="00153FD3"/>
    <w:rsid w:val="001806EE"/>
    <w:rsid w:val="001878FD"/>
    <w:rsid w:val="001B0542"/>
    <w:rsid w:val="00202411"/>
    <w:rsid w:val="00241828"/>
    <w:rsid w:val="0025177C"/>
    <w:rsid w:val="002E7D60"/>
    <w:rsid w:val="002F05D5"/>
    <w:rsid w:val="002F7A63"/>
    <w:rsid w:val="003A68A3"/>
    <w:rsid w:val="003D2DA8"/>
    <w:rsid w:val="00414780"/>
    <w:rsid w:val="00472739"/>
    <w:rsid w:val="004F2DDF"/>
    <w:rsid w:val="004F5DE9"/>
    <w:rsid w:val="0057352C"/>
    <w:rsid w:val="005D23C2"/>
    <w:rsid w:val="005D396E"/>
    <w:rsid w:val="00633755"/>
    <w:rsid w:val="006B11F6"/>
    <w:rsid w:val="00700DE1"/>
    <w:rsid w:val="00710A86"/>
    <w:rsid w:val="00747F1C"/>
    <w:rsid w:val="00756BBB"/>
    <w:rsid w:val="007650EF"/>
    <w:rsid w:val="00790839"/>
    <w:rsid w:val="007A6028"/>
    <w:rsid w:val="008100A0"/>
    <w:rsid w:val="00823F7D"/>
    <w:rsid w:val="00825676"/>
    <w:rsid w:val="00834479"/>
    <w:rsid w:val="008363C7"/>
    <w:rsid w:val="00853D91"/>
    <w:rsid w:val="008A3517"/>
    <w:rsid w:val="00912805"/>
    <w:rsid w:val="009342FE"/>
    <w:rsid w:val="009C50EF"/>
    <w:rsid w:val="009E419E"/>
    <w:rsid w:val="009F2909"/>
    <w:rsid w:val="00A9384F"/>
    <w:rsid w:val="00AC23ED"/>
    <w:rsid w:val="00AD0311"/>
    <w:rsid w:val="00AD2745"/>
    <w:rsid w:val="00AE6D3A"/>
    <w:rsid w:val="00B40C1A"/>
    <w:rsid w:val="00B645BD"/>
    <w:rsid w:val="00B90B94"/>
    <w:rsid w:val="00BB7968"/>
    <w:rsid w:val="00BD3250"/>
    <w:rsid w:val="00C12802"/>
    <w:rsid w:val="00C41C9A"/>
    <w:rsid w:val="00CE6FD5"/>
    <w:rsid w:val="00D13339"/>
    <w:rsid w:val="00D62D31"/>
    <w:rsid w:val="00D656E3"/>
    <w:rsid w:val="00D743FC"/>
    <w:rsid w:val="00DA03A1"/>
    <w:rsid w:val="00DD3CCA"/>
    <w:rsid w:val="00DE23FE"/>
    <w:rsid w:val="00DE5D76"/>
    <w:rsid w:val="00DF397B"/>
    <w:rsid w:val="00E050B6"/>
    <w:rsid w:val="00E3747E"/>
    <w:rsid w:val="00E55102"/>
    <w:rsid w:val="00E9001B"/>
    <w:rsid w:val="00EC7627"/>
    <w:rsid w:val="00F11B19"/>
    <w:rsid w:val="00F2202B"/>
    <w:rsid w:val="00F6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0C7374"/>
  </w:style>
  <w:style w:type="paragraph" w:customStyle="1" w:styleId="9453C78010C6462F8D0AA26814674ACA">
    <w:name w:val="9453C78010C6462F8D0AA26814674ACA"/>
  </w:style>
  <w:style w:type="paragraph" w:customStyle="1" w:styleId="9D8490ED8D8749F9BC6051246C3847A3">
    <w:name w:val="9D8490ED8D8749F9BC6051246C3847A3"/>
  </w:style>
  <w:style w:type="paragraph" w:customStyle="1" w:styleId="AD61C9199B864F15AA4AD56BAB89BDFB">
    <w:name w:val="AD61C9199B864F15AA4AD56BAB89BDFB"/>
  </w:style>
  <w:style w:type="paragraph" w:customStyle="1" w:styleId="CD280167721248E08D0721470F410D34">
    <w:name w:val="CD280167721248E08D0721470F410D34"/>
  </w:style>
  <w:style w:type="paragraph" w:customStyle="1" w:styleId="89B73D1A2E4F47A7AD9CC9A839BBA4B6">
    <w:name w:val="89B73D1A2E4F47A7AD9CC9A839BBA4B6"/>
  </w:style>
  <w:style w:type="paragraph" w:customStyle="1" w:styleId="D3FADA7C9DEA4656A6151A8F4DA9FB0B">
    <w:name w:val="D3FADA7C9DEA4656A6151A8F4DA9FB0B"/>
  </w:style>
  <w:style w:type="paragraph" w:customStyle="1" w:styleId="48DEFCAA37ED4ADE825A3781D72873FA">
    <w:name w:val="48DEFCAA37ED4ADE825A3781D72873FA"/>
  </w:style>
  <w:style w:type="paragraph" w:customStyle="1" w:styleId="B493387293BA44D5B4DB4B813DDA3FA4">
    <w:name w:val="B493387293BA44D5B4DB4B813DDA3FA4"/>
  </w:style>
  <w:style w:type="paragraph" w:customStyle="1" w:styleId="DF99D4EF882844D5BC34F7D772E51CB2">
    <w:name w:val="DF99D4EF882844D5BC34F7D772E51CB2"/>
  </w:style>
  <w:style w:type="paragraph" w:customStyle="1" w:styleId="83F65BBD56A746A1A487B5672F964D38">
    <w:name w:val="83F65BBD56A746A1A487B5672F964D38"/>
  </w:style>
  <w:style w:type="paragraph" w:customStyle="1" w:styleId="D12D4DFCBB354FD8A83C88C51D938DF9">
    <w:name w:val="D12D4DFCBB354FD8A83C88C51D938DF9"/>
  </w:style>
  <w:style w:type="paragraph" w:customStyle="1" w:styleId="BFB7909235184C688D90BC4BE7695DEC">
    <w:name w:val="BFB7909235184C688D90BC4BE7695DEC"/>
  </w:style>
  <w:style w:type="paragraph" w:customStyle="1" w:styleId="A26709AFFD064C43B359BE77E901365E">
    <w:name w:val="A26709AFFD064C43B359BE77E901365E"/>
  </w:style>
  <w:style w:type="paragraph" w:customStyle="1" w:styleId="69087C9261C8466FAED79113FA3A9D16">
    <w:name w:val="69087C9261C8466FAED79113FA3A9D16"/>
  </w:style>
  <w:style w:type="paragraph" w:customStyle="1" w:styleId="2ED96768C45347AFBB81434A3B3598D2">
    <w:name w:val="2ED96768C45347AFBB81434A3B3598D2"/>
  </w:style>
  <w:style w:type="paragraph" w:customStyle="1" w:styleId="11C3810FC3184F598900B5130153A4BE">
    <w:name w:val="11C3810FC3184F598900B5130153A4BE"/>
  </w:style>
  <w:style w:type="paragraph" w:customStyle="1" w:styleId="0B9CFE632E1F4096AB6A2D368FBD15ED">
    <w:name w:val="0B9CFE632E1F4096AB6A2D368FBD15ED"/>
  </w:style>
  <w:style w:type="paragraph" w:customStyle="1" w:styleId="50F63146A11D478AB9782766EDB8DCEB">
    <w:name w:val="50F63146A11D478AB9782766EDB8DCEB"/>
  </w:style>
  <w:style w:type="paragraph" w:customStyle="1" w:styleId="270A42A6B2C54EC48210CEDC55FCD66C">
    <w:name w:val="270A42A6B2C54EC48210CEDC55FCD66C"/>
  </w:style>
  <w:style w:type="paragraph" w:customStyle="1" w:styleId="DA4AEB5FFBC24DCF888A847FBAB95A42">
    <w:name w:val="DA4AEB5FFBC24DCF888A847FBAB95A42"/>
  </w:style>
  <w:style w:type="paragraph" w:customStyle="1" w:styleId="BB935B2721F04EC6A85EBFE92B32AF06">
    <w:name w:val="BB935B2721F04EC6A85EBFE92B32AF06"/>
  </w:style>
  <w:style w:type="paragraph" w:customStyle="1" w:styleId="E15B736FE36D4CCF8A6BAC5FD826A785">
    <w:name w:val="E15B736FE36D4CCF8A6BAC5FD826A785"/>
  </w:style>
  <w:style w:type="paragraph" w:customStyle="1" w:styleId="39BDD2587B6A416EB1CF50DD13754901">
    <w:name w:val="39BDD2587B6A416EB1CF50DD13754901"/>
  </w:style>
  <w:style w:type="paragraph" w:customStyle="1" w:styleId="DE1F84243DEB451F8EE41D6C03CDA17A">
    <w:name w:val="DE1F84243DEB451F8EE41D6C03CDA17A"/>
    <w:rsid w:val="00B645BD"/>
  </w:style>
  <w:style w:type="paragraph" w:customStyle="1" w:styleId="A811DC9D04724EEA80250DA403605A34">
    <w:name w:val="A811DC9D04724EEA80250DA403605A34"/>
    <w:rsid w:val="00B645BD"/>
  </w:style>
  <w:style w:type="paragraph" w:customStyle="1" w:styleId="73C2C850231548949DAF1EF849CF2BBC">
    <w:name w:val="73C2C850231548949DAF1EF849CF2BBC"/>
    <w:rsid w:val="00B645BD"/>
  </w:style>
  <w:style w:type="paragraph" w:customStyle="1" w:styleId="636AC6D94CE6493ABCC7BA35CF90190A">
    <w:name w:val="636AC6D94CE6493ABCC7BA35CF90190A"/>
    <w:rsid w:val="00B645BD"/>
  </w:style>
  <w:style w:type="paragraph" w:customStyle="1" w:styleId="87CF0EC2444A48BD99DA276841AE813D">
    <w:name w:val="87CF0EC2444A48BD99DA276841AE813D"/>
    <w:rsid w:val="00B645BD"/>
  </w:style>
  <w:style w:type="paragraph" w:customStyle="1" w:styleId="291DCB4D517C4C8CA7F39FB0B7EC071E">
    <w:name w:val="291DCB4D517C4C8CA7F39FB0B7EC071E"/>
    <w:rsid w:val="00825676"/>
  </w:style>
  <w:style w:type="paragraph" w:customStyle="1" w:styleId="CA8F9BBF4FB841B2B2AF70AE7414A996">
    <w:name w:val="CA8F9BBF4FB841B2B2AF70AE7414A996"/>
    <w:rsid w:val="00825676"/>
  </w:style>
  <w:style w:type="paragraph" w:customStyle="1" w:styleId="72417E03761B497CB6F690199ACEFEF3">
    <w:name w:val="72417E03761B497CB6F690199ACEFEF3"/>
    <w:rsid w:val="00E050B6"/>
  </w:style>
  <w:style w:type="paragraph" w:customStyle="1" w:styleId="2688DC01B63D4981BE134901630EBAC4">
    <w:name w:val="2688DC01B63D4981BE134901630EBAC4"/>
    <w:rsid w:val="00E050B6"/>
  </w:style>
  <w:style w:type="paragraph" w:customStyle="1" w:styleId="AC5D8D90A8D14D12A262C33C35E7443F">
    <w:name w:val="AC5D8D90A8D14D12A262C33C35E7443F"/>
    <w:rsid w:val="00710A86"/>
  </w:style>
  <w:style w:type="paragraph" w:customStyle="1" w:styleId="A466A89EB70C435F980EFCDB77D57DA3">
    <w:name w:val="A466A89EB70C435F980EFCDB77D57DA3"/>
    <w:rsid w:val="00710A86"/>
  </w:style>
  <w:style w:type="paragraph" w:customStyle="1" w:styleId="3763032C343C4E8D90D99CE310D2EFE1">
    <w:name w:val="3763032C343C4E8D90D99CE310D2EFE1"/>
    <w:rsid w:val="00710A86"/>
  </w:style>
  <w:style w:type="paragraph" w:customStyle="1" w:styleId="901E39A620074AF4877CD25ACDBDB4F9">
    <w:name w:val="901E39A620074AF4877CD25ACDBDB4F9"/>
    <w:rsid w:val="00710A86"/>
  </w:style>
  <w:style w:type="paragraph" w:customStyle="1" w:styleId="7565D5600EFA40E8B1CDD96D2CB97327">
    <w:name w:val="7565D5600EFA40E8B1CDD96D2CB97327"/>
    <w:rsid w:val="00710A86"/>
  </w:style>
  <w:style w:type="paragraph" w:customStyle="1" w:styleId="C56018E3DE11435D89F77026CC65B2FF">
    <w:name w:val="C56018E3DE11435D89F77026CC65B2FF"/>
    <w:rsid w:val="000C7374"/>
  </w:style>
  <w:style w:type="paragraph" w:customStyle="1" w:styleId="385553D1FD1949F5B1ECCDD34782B0C8">
    <w:name w:val="385553D1FD1949F5B1ECCDD34782B0C8"/>
    <w:rsid w:val="000C7374"/>
  </w:style>
  <w:style w:type="paragraph" w:customStyle="1" w:styleId="2FD33AC96D4A4F169CE77F2306479CAB">
    <w:name w:val="2FD33AC96D4A4F169CE77F2306479CAB"/>
    <w:rsid w:val="000C7374"/>
  </w:style>
  <w:style w:type="paragraph" w:customStyle="1" w:styleId="0E9B8319EFA64C6E97A5B1DE72541425">
    <w:name w:val="0E9B8319EFA64C6E97A5B1DE72541425"/>
    <w:rsid w:val="000C7374"/>
  </w:style>
  <w:style w:type="paragraph" w:customStyle="1" w:styleId="7E834D52409C4454A68983C9547B1E85">
    <w:name w:val="7E834D52409C4454A68983C9547B1E85"/>
    <w:rsid w:val="000C7374"/>
  </w:style>
  <w:style w:type="paragraph" w:customStyle="1" w:styleId="0A4AD9608A024E1C9DD34529213F8342">
    <w:name w:val="0A4AD9608A024E1C9DD34529213F8342"/>
    <w:rsid w:val="000C73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8efb5-fe8b-472d-a5a4-7e6e8984cb43">
      <Value>1</Value>
    </TaxCatchAll>
    <UndpProjectNo xmlns="c848efb5-fe8b-472d-a5a4-7e6e8984cb43" xsi:nil="true"/>
    <UndpDocFormat xmlns="c848efb5-fe8b-472d-a5a4-7e6e8984cb43" xsi:nil="true"/>
    <UndpDocStatus xmlns="c848efb5-fe8b-472d-a5a4-7e6e8984cb43">Draft</UndpDocStatus>
    <UNDPFocusAreasTaxHTField0 xmlns="c848efb5-fe8b-472d-a5a4-7e6e8984cb43">
      <Terms xmlns="http://schemas.microsoft.com/office/infopath/2007/PartnerControls"/>
    </UNDPFocusAreasTaxHTField0>
    <UndpDocTypeMMTaxHTField0 xmlns="c848efb5-fe8b-472d-a5a4-7e6e8984cb43">
      <Terms xmlns="http://schemas.microsoft.com/office/infopath/2007/PartnerControls"/>
    </UndpDocTypeMMTaxHTField0>
    <_Publisher xmlns="http://schemas.microsoft.com/sharepoint/v3/fields" xsi:nil="true"/>
    <UndpDocID xmlns="c848efb5-fe8b-472d-a5a4-7e6e8984cb43" xsi:nil="true"/>
    <b6db62fdefd74bd188b0c1cc54de5bcf xmlns="c848efb5-fe8b-472d-a5a4-7e6e8984cb43">
      <Terms xmlns="http://schemas.microsoft.com/office/infopath/2007/PartnerControls"/>
    </b6db62fdefd74bd188b0c1cc54de5bcf>
    <UNDPSummary xmlns="c848efb5-fe8b-472d-a5a4-7e6e8984cb43" xsi:nil="true"/>
    <UNDPPublishedDate xmlns="c848efb5-fe8b-472d-a5a4-7e6e8984cb43" xsi:nil="true"/>
    <UNDPDocumentCategoryTaxHTField0 xmlns="c848efb5-fe8b-472d-a5a4-7e6e8984cb43">
      <Terms xmlns="http://schemas.microsoft.com/office/infopath/2007/PartnerControls"/>
    </UNDPDocumentCategoryTaxHTField0>
    <UNDPPOPPFunctionalArea xmlns="c848efb5-fe8b-472d-a5a4-7e6e8984cb43" xsi:nil="true"/>
    <UN_x0020_LanguagesTaxHTField0 xmlns="c848efb5-fe8b-472d-a5a4-7e6e8984cb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7f98b732-4b5b-4b70-ba90-a0eff09b5d2d</TermId>
        </TermInfo>
      </Terms>
    </UN_x0020_LanguagesTaxHTField0>
    <UndpOUCode xmlns="c848efb5-fe8b-472d-a5a4-7e6e8984cb43" xsi:nil="true"/>
    <UndpIsTemplate xmlns="c848efb5-fe8b-472d-a5a4-7e6e8984cb43">No</UndpIsTemplate>
    <c4e2ab2cc9354bbf9064eeb465a566ea xmlns="c848efb5-fe8b-472d-a5a4-7e6e8984cb43">
      <Terms xmlns="http://schemas.microsoft.com/office/infopath/2007/PartnerControls"/>
    </c4e2ab2cc9354bbf9064eeb465a566ea>
    <UndpClassificationLevel xmlns="c848efb5-fe8b-472d-a5a4-7e6e8984cb43">Internal Use Only</UndpClassificationLevel>
    <UNDPCountryTaxHTField0 xmlns="c848efb5-fe8b-472d-a5a4-7e6e8984cb43">
      <Terms xmlns="http://schemas.microsoft.com/office/infopath/2007/PartnerControls"/>
    </UNDPCountryTaxHTField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DP Document" ma:contentTypeID="0x0101001ACCE8367A0B9B49BD34DDBC67E7CC5D00E16C73D6C7E6624A8940A8520BC00349" ma:contentTypeVersion="10" ma:contentTypeDescription="" ma:contentTypeScope="" ma:versionID="f5e29c6fc48a92f8df5952209850291d">
  <xsd:schema xmlns:xsd="http://www.w3.org/2001/XMLSchema" xmlns:xs="http://www.w3.org/2001/XMLSchema" xmlns:p="http://schemas.microsoft.com/office/2006/metadata/properties" xmlns:ns2="http://schemas.microsoft.com/sharepoint/v3/fields" xmlns:ns3="c848efb5-fe8b-472d-a5a4-7e6e8984cb43" targetNamespace="http://schemas.microsoft.com/office/2006/metadata/properties" ma:root="true" ma:fieldsID="84af59032f4ca1970421fadc8ea0014c" ns2:_="" ns3:_="">
    <xsd:import namespace="http://schemas.microsoft.com/sharepoint/v3/fields"/>
    <xsd:import namespace="c848efb5-fe8b-472d-a5a4-7e6e8984cb43"/>
    <xsd:element name="properties">
      <xsd:complexType>
        <xsd:sequence>
          <xsd:element name="documentManagement">
            <xsd:complexType>
              <xsd:all>
                <xsd:element ref="ns3:UNDPSummary" minOccurs="0"/>
                <xsd:element ref="ns2:_Publisher" minOccurs="0"/>
                <xsd:element ref="ns3:UNDPPublishedDate" minOccurs="0"/>
                <xsd:element ref="ns3:UndpClassificationLevel" minOccurs="0"/>
                <xsd:element ref="ns3:UNDPPOPPFunctionalArea" minOccurs="0"/>
                <xsd:element ref="ns3:UndpProjectNo" minOccurs="0"/>
                <xsd:element ref="ns3:UndpDocStatus" minOccurs="0"/>
                <xsd:element ref="ns3:UndpIsTemplate" minOccurs="0"/>
                <xsd:element ref="ns3:UndpOUCode" minOccurs="0"/>
                <xsd:element ref="ns3:UndpDocFormat" minOccurs="0"/>
                <xsd:element ref="ns3:UndpDocID" minOccurs="0"/>
                <xsd:element ref="ns3:TaxCatchAll" minOccurs="0"/>
                <xsd:element ref="ns3:UNDPFocusAreasTaxHTField0" minOccurs="0"/>
                <xsd:element ref="ns3:TaxCatchAllLabel" minOccurs="0"/>
                <xsd:element ref="ns3:b6db62fdefd74bd188b0c1cc54de5bcf" minOccurs="0"/>
                <xsd:element ref="ns3:UNDPCountryTaxHTField0" minOccurs="0"/>
                <xsd:element ref="ns3:UNDPDocumentCategoryTaxHTField0" minOccurs="0"/>
                <xsd:element ref="ns3:UN_x0020_LanguagesTaxHTField0" minOccurs="0"/>
                <xsd:element ref="ns3:c4e2ab2cc9354bbf9064eeb465a566ea" minOccurs="0"/>
                <xsd:element ref="ns3:UndpDocTypeMM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5" nillable="true" ma:displayName="Publisher" ma:description="The person who published the document" ma:internalName="_Publish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8efb5-fe8b-472d-a5a4-7e6e8984cb43" elementFormDefault="qualified">
    <xsd:import namespace="http://schemas.microsoft.com/office/2006/documentManagement/types"/>
    <xsd:import namespace="http://schemas.microsoft.com/office/infopath/2007/PartnerControls"/>
    <xsd:element name="UNDPSummary" ma:index="3" nillable="true" ma:displayName="Summary" ma:description="A brief description or summary of the document that will displayed in search results." ma:internalName="UNDPSummary" ma:readOnly="false">
      <xsd:simpleType>
        <xsd:restriction base="dms:Note">
          <xsd:maxLength value="255"/>
        </xsd:restriction>
      </xsd:simpleType>
    </xsd:element>
    <xsd:element name="UNDPPublishedDate" ma:index="6" nillable="true" ma:displayName="Published Date" ma:description="The date the document was published" ma:format="DateOnly" ma:internalName="UNDPPublishedDate" ma:readOnly="false">
      <xsd:simpleType>
        <xsd:restriction base="dms:DateTime"/>
      </xsd:simpleType>
    </xsd:element>
    <xsd:element name="UndpClassificationLevel" ma:index="8" nillable="true" ma:displayName="Classification Level" ma:default="Internal Use Only" ma:description="re: UNDP Information Classification &amp; Handling Standard" ma:format="Dropdown" ma:internalName="UndpClassificationLevel" ma:readOnly="false">
      <xsd:simpleType>
        <xsd:restriction base="dms:Choice">
          <xsd:enumeration value="Internal Use Only"/>
          <xsd:enumeration value="Confidential"/>
          <xsd:enumeration value="Highly Confidential"/>
          <xsd:enumeration value="Public"/>
        </xsd:restriction>
      </xsd:simpleType>
    </xsd:element>
    <xsd:element name="UNDPPOPPFunctionalArea" ma:index="9" nillable="true" ma:displayName="Functional Area" ma:description="The Functional Area (as defined in POPP) of this document" ma:format="Dropdown" ma:internalName="UNDPPOPPFunctionalArea" ma:readOnly="false">
      <xsd:simpleType>
        <xsd:restriction base="dms:Choice">
          <xsd:enumeration value="Administrative Services"/>
          <xsd:enumeration value="Contract and Procurement"/>
          <xsd:enumeration value="Ethics"/>
          <xsd:enumeration value="Financial Resources"/>
          <xsd:enumeration value="Human Resources"/>
          <xsd:enumeration value="Information and Communications Technology"/>
          <xsd:enumeration value="Management of Crisis and Special Development Situations"/>
          <xsd:enumeration value="Partnerships"/>
          <xsd:enumeration value="Programme and Project"/>
          <xsd:enumeration value="Results &amp; Accountability"/>
          <xsd:enumeration value="Prescriptive Content"/>
          <xsd:enumeration value="Security"/>
        </xsd:restriction>
      </xsd:simpleType>
    </xsd:element>
    <xsd:element name="UndpProjectNo" ma:index="15" nillable="true" ma:displayName="Project No" ma:description="If applicable, the Atlas Project Number that this document relates to." ma:internalName="UndpProjectNo" ma:readOnly="false">
      <xsd:simpleType>
        <xsd:restriction base="dms:Text">
          <xsd:maxLength value="12"/>
        </xsd:restriction>
      </xsd:simpleType>
    </xsd:element>
    <xsd:element name="UndpDocStatus" ma:index="16" nillable="true" ma:displayName="Document Status" ma:default="Draft" ma:description="The status of the document" ma:format="Dropdown" ma:internalName="UndpDocStatus" ma:readOnly="false">
      <xsd:simpleType>
        <xsd:restriction base="dms:Choice">
          <xsd:enumeration value="Draft"/>
          <xsd:enumeration value="Reviewed"/>
          <xsd:enumeration value="Approved"/>
          <xsd:enumeration value="Not Approved"/>
          <xsd:enumeration value="Final"/>
          <xsd:enumeration value="Expired"/>
        </xsd:restriction>
      </xsd:simpleType>
    </xsd:element>
    <xsd:element name="UndpIsTemplate" ma:index="17" nillable="true" ma:displayName="Template" ma:default="No" ma:description="Is this document a template or model upon which other documents should be based?" ma:format="RadioButtons" ma:internalName="UndpIsTemplate" ma:readOnly="false">
      <xsd:simpleType>
        <xsd:restriction base="dms:Choice">
          <xsd:enumeration value="Yes"/>
          <xsd:enumeration value="No"/>
        </xsd:restriction>
      </xsd:simpleType>
    </xsd:element>
    <xsd:element name="UndpOUCode" ma:index="18" nillable="true" ma:displayName="Unit Code" ma:description="The Atlas Unit Code of the authoring Unit" ma:format="Dropdown" ma:internalName="UndpOUCode" ma:readOnly="false">
      <xsd:simpleType>
        <xsd:restriction base="dms:Choice">
          <xsd:enumeration value="ABW"/>
          <xsd:enumeration value="AFG"/>
          <xsd:enumeration value="AGO"/>
          <xsd:enumeration value="AIA"/>
          <xsd:enumeration value="ALB"/>
          <xsd:enumeration value="ANT"/>
          <xsd:enumeration value="ARE"/>
          <xsd:enumeration value="ARG"/>
          <xsd:enumeration value="ARM"/>
          <xsd:enumeration value="ATG"/>
          <xsd:enumeration value="AZE"/>
          <xsd:enumeration value="BDI"/>
          <xsd:enumeration value="BEN"/>
          <xsd:enumeration value="BFA"/>
          <xsd:enumeration value="BGD"/>
          <xsd:enumeration value="BGR"/>
          <xsd:enumeration value="BHR"/>
          <xsd:enumeration value="BHS"/>
          <xsd:enumeration value="BIH"/>
          <xsd:enumeration value="BLR"/>
          <xsd:enumeration value="BLZ"/>
          <xsd:enumeration value="BMU"/>
          <xsd:enumeration value="BOL"/>
          <xsd:enumeration value="BRA"/>
          <xsd:enumeration value="BRB"/>
          <xsd:enumeration value="BRC"/>
          <xsd:enumeration value="BTN"/>
          <xsd:enumeration value="BWA"/>
          <xsd:enumeration value="CAF"/>
          <xsd:enumeration value="CHL"/>
          <xsd:enumeration value="CHN"/>
          <xsd:enumeration value="CIV"/>
          <xsd:enumeration value="CMR"/>
          <xsd:enumeration value="COD"/>
          <xsd:enumeration value="COG"/>
          <xsd:enumeration value="COK"/>
          <xsd:enumeration value="COL"/>
          <xsd:enumeration value="COM"/>
          <xsd:enumeration value="CPV"/>
          <xsd:enumeration value="CRC"/>
          <xsd:enumeration value="CRI"/>
          <xsd:enumeration value="CUB"/>
          <xsd:enumeration value="CYM"/>
          <xsd:enumeration value="CYP"/>
          <xsd:enumeration value="DJI"/>
          <xsd:enumeration value="DMA"/>
          <xsd:enumeration value="DOM"/>
          <xsd:enumeration value="DZA"/>
          <xsd:enumeration value="ECU"/>
          <xsd:enumeration value="EGY"/>
          <xsd:enumeration value="ERI"/>
          <xsd:enumeration value="ETH"/>
          <xsd:enumeration value="FJI"/>
          <xsd:enumeration value="FSM"/>
          <xsd:enumeration value="GAB"/>
          <xsd:enumeration value="GEO"/>
          <xsd:enumeration value="GHA"/>
          <xsd:enumeration value="GIN"/>
          <xsd:enumeration value="GMB"/>
          <xsd:enumeration value="GNB"/>
          <xsd:enumeration value="GNQ"/>
          <xsd:enumeration value="GRD"/>
          <xsd:enumeration value="GTM"/>
          <xsd:enumeration value="GUY"/>
          <xsd:enumeration value="HND"/>
          <xsd:enumeration value="HRV"/>
          <xsd:enumeration value="HTI"/>
          <xsd:enumeration value="IDN"/>
          <xsd:enumeration value="IND"/>
          <xsd:enumeration value="IRN"/>
          <xsd:enumeration value="IRQ"/>
          <xsd:enumeration value="JAM"/>
          <xsd:enumeration value="JOR"/>
          <xsd:enumeration value="KAZ"/>
          <xsd:enumeration value="KEN"/>
          <xsd:enumeration value="KGZ"/>
          <xsd:enumeration value="KHM"/>
          <xsd:enumeration value="KIR"/>
          <xsd:enumeration value="KNA"/>
          <xsd:enumeration value="KOR"/>
          <xsd:enumeration value="KOS"/>
          <xsd:enumeration value="KWT"/>
          <xsd:enumeration value="LAO"/>
          <xsd:enumeration value="LBN"/>
          <xsd:enumeration value="LBR"/>
          <xsd:enumeration value="LBY"/>
          <xsd:enumeration value="LCA"/>
          <xsd:enumeration value="LKA"/>
          <xsd:enumeration value="LSO"/>
          <xsd:enumeration value="LTU"/>
          <xsd:enumeration value="LVA"/>
          <xsd:enumeration value="MAR"/>
          <xsd:enumeration value="MDA"/>
          <xsd:enumeration value="MDG"/>
          <xsd:enumeration value="MDV"/>
          <xsd:enumeration value="MEX"/>
          <xsd:enumeration value="MHL"/>
          <xsd:enumeration value="MKD"/>
          <xsd:enumeration value="MLI"/>
          <xsd:enumeration value="MMR"/>
          <xsd:enumeration value="MNE"/>
          <xsd:enumeration value="MNG"/>
          <xsd:enumeration value="MOZ"/>
          <xsd:enumeration value="MRT"/>
          <xsd:enumeration value="MSR"/>
          <xsd:enumeration value="MUS"/>
          <xsd:enumeration value="MWI"/>
          <xsd:enumeration value="MYS"/>
          <xsd:enumeration value="NAM"/>
          <xsd:enumeration value="NER"/>
          <xsd:enumeration value="NGA"/>
          <xsd:enumeration value="NIC"/>
          <xsd:enumeration value="NIU"/>
          <xsd:enumeration value="NPL"/>
          <xsd:enumeration value="NRU"/>
          <xsd:enumeration value="PAK"/>
          <xsd:enumeration value="PAL"/>
          <xsd:enumeration value="PAN"/>
          <xsd:enumeration value="PER"/>
          <xsd:enumeration value="PHL"/>
          <xsd:enumeration value="PLW"/>
          <xsd:enumeration value="PNG"/>
          <xsd:enumeration value="POL"/>
          <xsd:enumeration value="PRK"/>
          <xsd:enumeration value="PRY"/>
          <xsd:enumeration value="PSC"/>
          <xsd:enumeration value="QAT"/>
          <xsd:enumeration value="R11"/>
          <xsd:enumeration value="R12"/>
          <xsd:enumeration value="R44"/>
          <xsd:enumeration value="R45"/>
          <xsd:enumeration value="R46"/>
          <xsd:enumeration value="R47"/>
          <xsd:enumeration value="RJB"/>
          <xsd:enumeration value="ROU"/>
          <xsd:enumeration value="RUS"/>
          <xsd:enumeration value="RWA"/>
          <xsd:enumeration value="SAU"/>
          <xsd:enumeration value="SDN"/>
          <xsd:enumeration value="SEN"/>
          <xsd:enumeration value="SLB"/>
          <xsd:enumeration value="SLE"/>
          <xsd:enumeration value="SLV"/>
          <xsd:enumeration value="SOM"/>
          <xsd:enumeration value="SRB"/>
          <xsd:enumeration value="SSD"/>
          <xsd:enumeration value="STP"/>
          <xsd:enumeration value="SUR"/>
          <xsd:enumeration value="SVK"/>
          <xsd:enumeration value="SWZ"/>
          <xsd:enumeration value="SYC"/>
          <xsd:enumeration value="SYR"/>
          <xsd:enumeration value="TCA"/>
          <xsd:enumeration value="TCD"/>
          <xsd:enumeration value="TGO"/>
          <xsd:enumeration value="THA"/>
          <xsd:enumeration value="TJK"/>
          <xsd:enumeration value="TKL"/>
          <xsd:enumeration value="TKM"/>
          <xsd:enumeration value="TLS"/>
          <xsd:enumeration value="TON"/>
          <xsd:enumeration value="TTO"/>
          <xsd:enumeration value="TUN"/>
          <xsd:enumeration value="TUR"/>
          <xsd:enumeration value="TUV"/>
          <xsd:enumeration value="TZA"/>
          <xsd:enumeration value="UGA"/>
          <xsd:enumeration value="UKR"/>
          <xsd:enumeration value="UNV"/>
          <xsd:enumeration value="URY"/>
          <xsd:enumeration value="UZB"/>
          <xsd:enumeration value="VCT"/>
          <xsd:enumeration value="VEN"/>
          <xsd:enumeration value="VGB"/>
          <xsd:enumeration value="VNM"/>
          <xsd:enumeration value="VUT"/>
          <xsd:enumeration value="WSM"/>
          <xsd:enumeration value="YEM"/>
          <xsd:enumeration value="ZAF"/>
          <xsd:enumeration value="ZMB"/>
          <xsd:enumeration value="ZWE"/>
          <xsd:enumeration value="H01"/>
          <xsd:enumeration value="H02"/>
          <xsd:enumeration value="H03"/>
          <xsd:enumeration value="H04"/>
          <xsd:enumeration value="H05"/>
          <xsd:enumeration value="H10"/>
          <xsd:enumeration value="H11"/>
          <xsd:enumeration value="H13"/>
          <xsd:enumeration value="H13"/>
          <xsd:enumeration value="H14"/>
          <xsd:enumeration value="H15"/>
          <xsd:enumeration value="H17"/>
          <xsd:enumeration value="H18"/>
          <xsd:enumeration value="H19"/>
          <xsd:enumeration value="H20"/>
          <xsd:enumeration value="H21"/>
          <xsd:enumeration value="H22"/>
          <xsd:enumeration value="H23"/>
          <xsd:enumeration value="H24"/>
          <xsd:enumeration value="H25"/>
          <xsd:enumeration value="H26"/>
          <xsd:enumeration value="H27"/>
          <xsd:enumeration value="H28"/>
          <xsd:enumeration value="H30"/>
          <xsd:enumeration value="H31"/>
          <xsd:enumeration value="H35"/>
          <xsd:enumeration value="H42"/>
          <xsd:enumeration value="H43"/>
          <xsd:enumeration value="H45"/>
          <xsd:enumeration value="H46"/>
          <xsd:enumeration value="H48"/>
          <xsd:enumeration value="H49"/>
          <xsd:enumeration value="H51"/>
          <xsd:enumeration value="H54"/>
          <xsd:enumeration value="H56"/>
          <xsd:enumeration value="H57"/>
          <xsd:enumeration value="H58"/>
          <xsd:enumeration value="H59"/>
          <xsd:enumeration value="H61"/>
          <xsd:enumeration value="H62"/>
          <xsd:enumeration value="H70"/>
          <xsd:enumeration value="H71"/>
        </xsd:restriction>
      </xsd:simpleType>
    </xsd:element>
    <xsd:element name="UndpDocFormat" ma:index="19" nillable="true" ma:displayName="Document Medium" ma:description="The medium/format from which this document originated (i.e. Fax, Paper, eDocument etc.)" ma:format="Dropdown" ma:internalName="UndpDocFormat" ma:readOnly="false">
      <xsd:simpleType>
        <xsd:restriction base="dms:Choice">
          <xsd:enumeration value="E-Document"/>
          <xsd:enumeration value="Letter/Paper"/>
          <xsd:enumeration value="E-Mail"/>
          <xsd:enumeration value="Fax/Telecopy"/>
          <xsd:enumeration value="Audio"/>
          <xsd:enumeration value="Database"/>
          <xsd:enumeration value="Image/Picture"/>
          <xsd:enumeration value="Instant Message"/>
          <xsd:enumeration value="Social Media"/>
        </xsd:restriction>
      </xsd:simpleType>
    </xsd:element>
    <xsd:element name="UndpDocID" ma:index="21" nillable="true" ma:displayName="Doc ID" ma:description="The Unique ID number for this document. Reserve for System Use." ma:internalName="UndpDocID" ma:readOnly="false">
      <xsd:simpleType>
        <xsd:restriction base="dms:Text">
          <xsd:maxLength value="35"/>
        </xsd:restriction>
      </xsd:simpleType>
    </xsd:element>
    <xsd:element name="TaxCatchAll" ma:index="22" nillable="true" ma:displayName="Taxonomy Catch All Column" ma:hidden="true" ma:list="{e9518208-ebf7-401d-aa72-76c524249f50}" ma:internalName="TaxCatchAll" ma:readOnly="false" ma:showField="CatchAllData" ma:web="c848efb5-fe8b-472d-a5a4-7e6e8984c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NDPFocusAreasTaxHTField0" ma:index="23" nillable="true" ma:taxonomy="true" ma:internalName="UNDPFocusAreasTaxHTField0" ma:taxonomyFieldName="UNDPFocusAreas" ma:displayName="Focus Area" ma:readOnly="false" ma:fieldId="{c0f5d6bc-94c2-4efb-8cb3-448ca9792810}" ma:taxonomyMulti="true" ma:sspId="f8ebb0a5-c57d-4c3a-bec7-8a38252dd05c" ma:termSetId="5595b894-23d9-4524-8855-5c6c69b8bc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e9518208-ebf7-401d-aa72-76c524249f50}" ma:internalName="TaxCatchAllLabel" ma:readOnly="true" ma:showField="CatchAllDataLabel" ma:web="c848efb5-fe8b-472d-a5a4-7e6e8984c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6db62fdefd74bd188b0c1cc54de5bcf" ma:index="25" nillable="true" ma:taxonomy="true" ma:internalName="b6db62fdefd74bd188b0c1cc54de5bcf" ma:taxonomyFieldName="UndpUnitMM" ma:displayName="Responsible Unit/Office" ma:readOnly="false" ma:fieldId="{b6db62fd-efd7-4bd1-88b0-c1cc54de5bcf}" ma:taxonomyMulti="true" ma:sspId="f8ebb0a5-c57d-4c3a-bec7-8a38252dd05c" ma:termSetId="41041907-3ad1-4549-b766-200fd229bd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CountryTaxHTField0" ma:index="27" nillable="true" ma:taxonomy="true" ma:internalName="UNDPCountryTaxHTField0" ma:taxonomyFieldName="UNDPCountry" ma:displayName="Applies To Unit/Office/Country" ma:readOnly="false" ma:fieldId="{81e4cc14-7d66-47aa-92fc-e5e3ceab8cf9}" ma:taxonomyMulti="true" ma:sspId="f8ebb0a5-c57d-4c3a-bec7-8a38252dd05c" ma:termSetId="4c1519d5-5462-432c-ac69-cbad312f38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DPDocumentCategoryTaxHTField0" ma:index="31" nillable="true" ma:taxonomy="true" ma:internalName="UNDPDocumentCategoryTaxHTField0" ma:taxonomyFieldName="UNDPDocumentCategory" ma:displayName="Document Category" ma:readOnly="false" ma:fieldId="{30683383-b7b1-438d-8f61-9bf6b516a9e8}" ma:sspId="f8ebb0a5-c57d-4c3a-bec7-8a38252dd05c" ma:termSetId="353ae5a2-1c9c-42f6-bb56-cf3ba72fb6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N_x0020_LanguagesTaxHTField0" ma:index="32" nillable="true" ma:taxonomy="true" ma:internalName="UN_x0020_LanguagesTaxHTField0" ma:taxonomyFieldName="UN_x0020_Languages" ma:displayName="UN Languages" ma:readOnly="false" ma:default="-1;#English|7f98b732-4b5b-4b70-ba90-a0eff09b5d2d" ma:fieldId="{41a2b052-e54a-4bfe-83da-6da45935c81e}" ma:sspId="f8ebb0a5-c57d-4c3a-bec7-8a38252dd05c" ma:termSetId="b4046108-c9b1-4d97-ad16-d3846fb24317" ma:anchorId="45d05d46-9bc9-40df-8618-9658690cf41e" ma:open="false" ma:isKeyword="false">
      <xsd:complexType>
        <xsd:sequence>
          <xsd:element ref="pc:Terms" minOccurs="0" maxOccurs="1"/>
        </xsd:sequence>
      </xsd:complexType>
    </xsd:element>
    <xsd:element name="c4e2ab2cc9354bbf9064eeb465a566ea" ma:index="34" nillable="true" ma:taxonomy="true" ma:internalName="c4e2ab2cc9354bbf9064eeb465a566ea" ma:taxonomyFieldName="eRegFilingCodeMM" ma:displayName="eFiling Code" ma:readOnly="false" ma:fieldId="{c4e2ab2c-c935-4bbf-9064-eeb465a566ea}" ma:sspId="f8ebb0a5-c57d-4c3a-bec7-8a38252dd05c" ma:termSetId="1b29302a-a790-4a29-9296-98192bc3cc74" ma:anchorId="ccbed235-bdac-448a-ab80-b4bb62a8ac5c" ma:open="false" ma:isKeyword="false">
      <xsd:complexType>
        <xsd:sequence>
          <xsd:element ref="pc:Terms" minOccurs="0" maxOccurs="1"/>
        </xsd:sequence>
      </xsd:complexType>
    </xsd:element>
    <xsd:element name="UndpDocTypeMMTaxHTField0" ma:index="36" nillable="true" ma:taxonomy="true" ma:internalName="UndpDocTypeMMTaxHTField0" ma:taxonomyFieldName="UndpDocTypeMM" ma:displayName="Document Type" ma:readOnly="false" ma:fieldId="{ef94467a-fb76-4b42-91a0-5b5bdb6c8d34}" ma:sspId="f8ebb0a5-c57d-4c3a-bec7-8a38252dd05c" ma:termSetId="78839492-c939-4403-a05a-dae1049eff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4" ma:displayName="Author"/>
        <xsd:element ref="dcterms:created" minOccurs="0" maxOccurs="1"/>
        <xsd:element ref="dc:identifier" minOccurs="0" maxOccurs="1"/>
        <xsd:element name="contentType" minOccurs="0" maxOccurs="1" type="xsd:string" ma:index="35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915E-C1B8-44D6-96F0-E653FCA28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59A413-57E1-4584-B4C5-2173A5DE2248}">
  <ds:schemaRefs>
    <ds:schemaRef ds:uri="http://schemas.microsoft.com/office/2006/metadata/properties"/>
    <ds:schemaRef ds:uri="http://schemas.microsoft.com/office/infopath/2007/PartnerControls"/>
    <ds:schemaRef ds:uri="c848efb5-fe8b-472d-a5a4-7e6e8984cb43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28058A1A-8D0C-492E-9F48-13FADFD50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c848efb5-fe8b-472d-a5a4-7e6e8984c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6C9C9B-946F-44F2-B009-C4EC59BB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1</TotalTime>
  <Pages>4</Pages>
  <Words>847</Words>
  <Characters>4829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Adenike Akoh</dc:creator>
  <cp:keywords/>
  <dc:description/>
  <cp:lastModifiedBy>Victoria Josan</cp:lastModifiedBy>
  <cp:revision>2</cp:revision>
  <cp:lastPrinted>2019-03-29T10:15:00Z</cp:lastPrinted>
  <dcterms:created xsi:type="dcterms:W3CDTF">2021-09-29T13:03:00Z</dcterms:created>
  <dcterms:modified xsi:type="dcterms:W3CDTF">2021-09-29T13:03:00Z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0x0101001ACCE8367A0B9B49BD34DDBC67E7CC5D00E16C73D6C7E6624A8940A8520BC00349</vt:lpwstr>
  </property>
  <property fmtid="{D5CDD505-2E9C-101B-9397-08002B2CF9AE}" pid="3" name="UNDP_POPP_BUSINESSUNIT">
    <vt:lpwstr>355;#Procurement|254a9f96-b883-476a-8ef8-e81f93a2b38d</vt:lpwstr>
  </property>
  <property fmtid="{D5CDD505-2E9C-101B-9397-08002B2CF9AE}" pid="4" name="POPPBusinessProcess">
    <vt:lpwstr/>
  </property>
  <property fmtid="{D5CDD505-2E9C-101B-9397-08002B2CF9AE}" pid="5" name="_dlc_DocIdItemGuid">
    <vt:lpwstr>0d55f8d8-6cf4-4ed3-a3d0-39207d9bdb26</vt:lpwstr>
  </property>
  <property fmtid="{D5CDD505-2E9C-101B-9397-08002B2CF9AE}" pid="6" name="UNDPCountry">
    <vt:lpwstr/>
  </property>
  <property fmtid="{D5CDD505-2E9C-101B-9397-08002B2CF9AE}" pid="7" name="UN Languages">
    <vt:lpwstr>1;#English|7f98b732-4b5b-4b70-ba90-a0eff09b5d2d</vt:lpwstr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UndpDocTypeMM">
    <vt:lpwstr/>
  </property>
  <property fmtid="{D5CDD505-2E9C-101B-9397-08002B2CF9AE}" pid="12" name="UNDPDocumentCategory">
    <vt:lpwstr/>
  </property>
</Properties>
</file>